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C466" w14:textId="77777777" w:rsidR="00ED18EB" w:rsidRDefault="00ED18EB" w:rsidP="00F73AE5">
      <w:pPr>
        <w:rPr>
          <w:rFonts w:ascii="Times New Roman" w:hAnsi="Times New Roman" w:cs="Times New Roman"/>
          <w:b/>
          <w:sz w:val="28"/>
          <w:szCs w:val="28"/>
          <w:lang w:val="en-GB"/>
        </w:rPr>
      </w:pPr>
    </w:p>
    <w:p w14:paraId="0CBE01A5" w14:textId="756A6013" w:rsidR="00ED18EB" w:rsidRDefault="00ED18EB" w:rsidP="0036344C">
      <w:pPr>
        <w:jc w:val="center"/>
        <w:rPr>
          <w:rFonts w:ascii="Times New Roman" w:hAnsi="Times New Roman" w:cs="Times New Roman"/>
          <w:b/>
          <w:sz w:val="28"/>
          <w:szCs w:val="28"/>
          <w:lang w:val="en-GB"/>
        </w:rPr>
      </w:pPr>
    </w:p>
    <w:p w14:paraId="0CF4ADB8" w14:textId="21B92637" w:rsidR="000055E1" w:rsidRDefault="000055E1" w:rsidP="0036344C">
      <w:pPr>
        <w:jc w:val="center"/>
        <w:rPr>
          <w:rFonts w:ascii="Times New Roman" w:hAnsi="Times New Roman" w:cs="Times New Roman"/>
          <w:b/>
          <w:sz w:val="28"/>
          <w:szCs w:val="28"/>
          <w:lang w:val="en-GB"/>
        </w:rPr>
      </w:pPr>
    </w:p>
    <w:p w14:paraId="56FBD290" w14:textId="77777777" w:rsidR="000055E1" w:rsidRDefault="000055E1" w:rsidP="0036344C">
      <w:pPr>
        <w:jc w:val="center"/>
        <w:rPr>
          <w:rFonts w:ascii="Times New Roman" w:hAnsi="Times New Roman" w:cs="Times New Roman"/>
          <w:b/>
          <w:sz w:val="28"/>
          <w:szCs w:val="28"/>
          <w:lang w:val="en-GB"/>
        </w:rPr>
      </w:pPr>
    </w:p>
    <w:p w14:paraId="410A05B3" w14:textId="77777777" w:rsidR="005509CD" w:rsidRDefault="005509CD" w:rsidP="0036344C">
      <w:pPr>
        <w:jc w:val="center"/>
        <w:rPr>
          <w:rFonts w:ascii="Times New Roman" w:hAnsi="Times New Roman" w:cs="Times New Roman"/>
          <w:b/>
          <w:sz w:val="28"/>
          <w:szCs w:val="28"/>
          <w:u w:val="single"/>
          <w:lang w:val="en-GB"/>
        </w:rPr>
      </w:pPr>
    </w:p>
    <w:p w14:paraId="716942E0" w14:textId="48FA2FD6" w:rsidR="00905F40" w:rsidRPr="005509CD" w:rsidRDefault="0036344C" w:rsidP="006A4077">
      <w:pPr>
        <w:spacing w:after="0"/>
        <w:jc w:val="center"/>
        <w:rPr>
          <w:rFonts w:ascii="Times New Roman" w:hAnsi="Times New Roman" w:cs="Times New Roman"/>
          <w:b/>
          <w:sz w:val="28"/>
          <w:szCs w:val="28"/>
          <w:u w:val="single"/>
          <w:lang w:val="en-GB"/>
        </w:rPr>
      </w:pPr>
      <w:r w:rsidRPr="005509CD">
        <w:rPr>
          <w:rFonts w:ascii="Times New Roman" w:hAnsi="Times New Roman" w:cs="Times New Roman"/>
          <w:b/>
          <w:sz w:val="28"/>
          <w:szCs w:val="28"/>
          <w:u w:val="single"/>
          <w:lang w:val="en-GB"/>
        </w:rPr>
        <w:t xml:space="preserve">IN THE HIGH COURT OF LESOTHO </w:t>
      </w:r>
    </w:p>
    <w:p w14:paraId="6E3776B5" w14:textId="5C63BA49" w:rsidR="009D2358" w:rsidRDefault="0036344C" w:rsidP="006A4077">
      <w:pPr>
        <w:spacing w:after="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14:paraId="78EE64D3" w14:textId="77777777" w:rsidR="006A4077" w:rsidRDefault="006A4077" w:rsidP="006A4077">
      <w:pPr>
        <w:spacing w:after="0"/>
        <w:jc w:val="center"/>
        <w:rPr>
          <w:rFonts w:ascii="Times New Roman" w:hAnsi="Times New Roman" w:cs="Times New Roman"/>
          <w:b/>
          <w:sz w:val="28"/>
          <w:szCs w:val="28"/>
          <w:lang w:val="en-GB"/>
        </w:rPr>
      </w:pPr>
    </w:p>
    <w:p w14:paraId="60D1F291" w14:textId="08DF7974" w:rsidR="00493A9D" w:rsidRDefault="0036344C" w:rsidP="006A4077">
      <w:pPr>
        <w:spacing w:after="0"/>
        <w:rPr>
          <w:rFonts w:ascii="Times New Roman" w:hAnsi="Times New Roman" w:cs="Times New Roman"/>
          <w:b/>
          <w:sz w:val="28"/>
          <w:szCs w:val="28"/>
          <w:lang w:val="en-GB"/>
        </w:rPr>
      </w:pPr>
      <w:r>
        <w:rPr>
          <w:rFonts w:ascii="Times New Roman" w:hAnsi="Times New Roman" w:cs="Times New Roman"/>
          <w:b/>
          <w:sz w:val="28"/>
          <w:szCs w:val="28"/>
          <w:lang w:val="en-GB"/>
        </w:rPr>
        <w:t xml:space="preserve">HELD AT MASERU                                                            </w:t>
      </w:r>
      <w:r w:rsidR="00AB584C">
        <w:rPr>
          <w:rFonts w:ascii="Times New Roman" w:hAnsi="Times New Roman" w:cs="Times New Roman"/>
          <w:b/>
          <w:sz w:val="28"/>
          <w:szCs w:val="28"/>
          <w:lang w:val="en-GB"/>
        </w:rPr>
        <w:t>CC</w:t>
      </w:r>
      <w:r w:rsidR="009613A0">
        <w:rPr>
          <w:rFonts w:ascii="Times New Roman" w:hAnsi="Times New Roman" w:cs="Times New Roman"/>
          <w:b/>
          <w:sz w:val="28"/>
          <w:szCs w:val="28"/>
          <w:lang w:val="en-GB"/>
        </w:rPr>
        <w:t>A</w:t>
      </w:r>
      <w:r w:rsidR="00BE0D4D">
        <w:rPr>
          <w:rFonts w:ascii="Times New Roman" w:hAnsi="Times New Roman" w:cs="Times New Roman"/>
          <w:b/>
          <w:sz w:val="28"/>
          <w:szCs w:val="28"/>
          <w:lang w:val="en-GB"/>
        </w:rPr>
        <w:t>/0</w:t>
      </w:r>
      <w:r w:rsidR="009613A0">
        <w:rPr>
          <w:rFonts w:ascii="Times New Roman" w:hAnsi="Times New Roman" w:cs="Times New Roman"/>
          <w:b/>
          <w:sz w:val="28"/>
          <w:szCs w:val="28"/>
          <w:lang w:val="en-GB"/>
        </w:rPr>
        <w:t>097</w:t>
      </w:r>
      <w:r w:rsidR="00BE0D4D">
        <w:rPr>
          <w:rFonts w:ascii="Times New Roman" w:hAnsi="Times New Roman" w:cs="Times New Roman"/>
          <w:b/>
          <w:sz w:val="28"/>
          <w:szCs w:val="28"/>
          <w:lang w:val="en-GB"/>
        </w:rPr>
        <w:t>/2022</w:t>
      </w:r>
    </w:p>
    <w:p w14:paraId="71538568" w14:textId="77777777" w:rsidR="00493A9D" w:rsidRPr="0036344C" w:rsidRDefault="00493A9D" w:rsidP="006A4077">
      <w:pPr>
        <w:spacing w:after="0"/>
        <w:rPr>
          <w:rFonts w:ascii="Times New Roman" w:hAnsi="Times New Roman" w:cs="Times New Roman"/>
          <w:b/>
          <w:sz w:val="28"/>
          <w:szCs w:val="28"/>
          <w:lang w:val="en-GB"/>
        </w:rPr>
      </w:pPr>
    </w:p>
    <w:p w14:paraId="2C31D3BB" w14:textId="77777777" w:rsidR="0036344C" w:rsidRDefault="0036344C" w:rsidP="006A4077">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In the matter between </w:t>
      </w:r>
    </w:p>
    <w:p w14:paraId="6DE46692" w14:textId="3040090A" w:rsidR="0048758B" w:rsidRDefault="0048758B" w:rsidP="006A4077">
      <w:pPr>
        <w:spacing w:after="0" w:line="360" w:lineRule="auto"/>
        <w:rPr>
          <w:rFonts w:ascii="Times New Roman" w:hAnsi="Times New Roman" w:cs="Times New Roman"/>
          <w:b/>
          <w:sz w:val="28"/>
          <w:szCs w:val="28"/>
          <w:lang w:val="en-GB"/>
        </w:rPr>
      </w:pPr>
    </w:p>
    <w:p w14:paraId="3EACFE15" w14:textId="77777777" w:rsidR="009613A0" w:rsidRDefault="009613A0"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LESOTHO COMMUNICATIONS AUTHORITY </w:t>
      </w:r>
    </w:p>
    <w:p w14:paraId="7DB0221E" w14:textId="29B79C8F" w:rsidR="009613A0" w:rsidRDefault="009613A0"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w:t>
      </w:r>
      <w:proofErr w:type="gramStart"/>
      <w:r>
        <w:rPr>
          <w:rFonts w:ascii="Times New Roman" w:hAnsi="Times New Roman" w:cs="Times New Roman"/>
          <w:b/>
          <w:sz w:val="28"/>
          <w:szCs w:val="28"/>
          <w:lang w:val="en-GB"/>
        </w:rPr>
        <w:t xml:space="preserve">LCA)   </w:t>
      </w:r>
      <w:proofErr w:type="gramEnd"/>
      <w:r>
        <w:rPr>
          <w:rFonts w:ascii="Times New Roman" w:hAnsi="Times New Roman" w:cs="Times New Roman"/>
          <w:b/>
          <w:sz w:val="28"/>
          <w:szCs w:val="28"/>
          <w:lang w:val="en-GB"/>
        </w:rPr>
        <w:t xml:space="preserve">                                                                                1</w:t>
      </w:r>
      <w:r w:rsidRPr="009613A0">
        <w:rPr>
          <w:rFonts w:ascii="Times New Roman" w:hAnsi="Times New Roman" w:cs="Times New Roman"/>
          <w:b/>
          <w:sz w:val="28"/>
          <w:szCs w:val="28"/>
          <w:vertAlign w:val="superscript"/>
          <w:lang w:val="en-GB"/>
        </w:rPr>
        <w:t>ST</w:t>
      </w:r>
      <w:r w:rsidR="00ED445C">
        <w:rPr>
          <w:rFonts w:ascii="Times New Roman" w:hAnsi="Times New Roman" w:cs="Times New Roman"/>
          <w:b/>
          <w:sz w:val="28"/>
          <w:szCs w:val="28"/>
          <w:lang w:val="en-GB"/>
        </w:rPr>
        <w:t>APPLICANT</w:t>
      </w:r>
      <w:r w:rsidR="00BE537F" w:rsidRPr="00BE537F">
        <w:rPr>
          <w:rFonts w:ascii="Times New Roman" w:hAnsi="Times New Roman" w:cs="Times New Roman"/>
          <w:b/>
          <w:sz w:val="28"/>
          <w:szCs w:val="28"/>
          <w:lang w:val="en-GB"/>
        </w:rPr>
        <w:t xml:space="preserve">       </w:t>
      </w:r>
    </w:p>
    <w:p w14:paraId="7B45019D" w14:textId="2E5BB374" w:rsidR="009613A0" w:rsidRDefault="009613A0"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MINISTER OF COMMUNICATIONS</w:t>
      </w:r>
      <w:r w:rsidR="007264D7">
        <w:rPr>
          <w:rFonts w:ascii="Times New Roman" w:hAnsi="Times New Roman" w:cs="Times New Roman"/>
          <w:b/>
          <w:sz w:val="28"/>
          <w:szCs w:val="28"/>
          <w:lang w:val="en-GB"/>
        </w:rPr>
        <w:t>,</w:t>
      </w:r>
      <w:r>
        <w:rPr>
          <w:rFonts w:ascii="Times New Roman" w:hAnsi="Times New Roman" w:cs="Times New Roman"/>
          <w:b/>
          <w:sz w:val="28"/>
          <w:szCs w:val="28"/>
          <w:lang w:val="en-GB"/>
        </w:rPr>
        <w:t xml:space="preserve"> SCIENCE </w:t>
      </w:r>
    </w:p>
    <w:p w14:paraId="2893221E" w14:textId="25203380" w:rsidR="009613A0" w:rsidRDefault="009613A0"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AND TECHNOLOGY                                                        2</w:t>
      </w:r>
      <w:r w:rsidRPr="009613A0">
        <w:rPr>
          <w:rFonts w:ascii="Times New Roman" w:hAnsi="Times New Roman" w:cs="Times New Roman"/>
          <w:b/>
          <w:sz w:val="28"/>
          <w:szCs w:val="28"/>
          <w:vertAlign w:val="superscript"/>
          <w:lang w:val="en-GB"/>
        </w:rPr>
        <w:t>ND</w:t>
      </w:r>
      <w:r>
        <w:rPr>
          <w:rFonts w:ascii="Times New Roman" w:hAnsi="Times New Roman" w:cs="Times New Roman"/>
          <w:b/>
          <w:sz w:val="28"/>
          <w:szCs w:val="28"/>
          <w:lang w:val="en-GB"/>
        </w:rPr>
        <w:t xml:space="preserve"> APPLICANT     </w:t>
      </w:r>
    </w:p>
    <w:p w14:paraId="7B695934" w14:textId="21DD96BA" w:rsidR="009613A0" w:rsidRDefault="009613A0"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ATTORNEY GENERAL                                                   3</w:t>
      </w:r>
      <w:r w:rsidRPr="009613A0">
        <w:rPr>
          <w:rFonts w:ascii="Times New Roman" w:hAnsi="Times New Roman" w:cs="Times New Roman"/>
          <w:b/>
          <w:sz w:val="28"/>
          <w:szCs w:val="28"/>
          <w:vertAlign w:val="superscript"/>
          <w:lang w:val="en-GB"/>
        </w:rPr>
        <w:t>RD</w:t>
      </w:r>
      <w:r>
        <w:rPr>
          <w:rFonts w:ascii="Times New Roman" w:hAnsi="Times New Roman" w:cs="Times New Roman"/>
          <w:b/>
          <w:sz w:val="28"/>
          <w:szCs w:val="28"/>
          <w:lang w:val="en-GB"/>
        </w:rPr>
        <w:t xml:space="preserve"> </w:t>
      </w:r>
      <w:r w:rsidR="007264D7">
        <w:rPr>
          <w:rFonts w:ascii="Times New Roman" w:hAnsi="Times New Roman" w:cs="Times New Roman"/>
          <w:b/>
          <w:sz w:val="28"/>
          <w:szCs w:val="28"/>
          <w:lang w:val="en-GB"/>
        </w:rPr>
        <w:t>APPLICANT</w:t>
      </w:r>
    </w:p>
    <w:p w14:paraId="64EA505B" w14:textId="03FDE255" w:rsidR="00BE537F" w:rsidRDefault="00BE537F" w:rsidP="00BE537F">
      <w:pPr>
        <w:spacing w:after="0" w:line="360" w:lineRule="auto"/>
        <w:rPr>
          <w:rFonts w:ascii="Times New Roman" w:hAnsi="Times New Roman" w:cs="Times New Roman"/>
          <w:b/>
          <w:sz w:val="28"/>
          <w:szCs w:val="28"/>
          <w:lang w:val="en-GB"/>
        </w:rPr>
      </w:pPr>
      <w:r w:rsidRPr="00BE537F">
        <w:rPr>
          <w:rFonts w:ascii="Times New Roman" w:hAnsi="Times New Roman" w:cs="Times New Roman"/>
          <w:b/>
          <w:sz w:val="28"/>
          <w:szCs w:val="28"/>
          <w:lang w:val="en-GB"/>
        </w:rPr>
        <w:t xml:space="preserve">                                                                        </w:t>
      </w:r>
    </w:p>
    <w:p w14:paraId="3384DB70" w14:textId="05BAA8CC" w:rsidR="00BE537F" w:rsidRDefault="00BE537F" w:rsidP="00BE537F">
      <w:pPr>
        <w:spacing w:after="0" w:line="360" w:lineRule="auto"/>
        <w:rPr>
          <w:rFonts w:ascii="Times New Roman" w:hAnsi="Times New Roman" w:cs="Times New Roman"/>
          <w:b/>
          <w:sz w:val="28"/>
          <w:szCs w:val="28"/>
          <w:lang w:val="en-GB"/>
        </w:rPr>
      </w:pPr>
      <w:r w:rsidRPr="00BE537F">
        <w:rPr>
          <w:rFonts w:ascii="Times New Roman" w:hAnsi="Times New Roman" w:cs="Times New Roman"/>
          <w:b/>
          <w:sz w:val="28"/>
          <w:szCs w:val="28"/>
          <w:lang w:val="en-GB"/>
        </w:rPr>
        <w:t>And</w:t>
      </w:r>
    </w:p>
    <w:p w14:paraId="47324DC3" w14:textId="77777777" w:rsidR="00BE537F" w:rsidRDefault="00BE537F" w:rsidP="00BE537F">
      <w:pPr>
        <w:spacing w:after="0" w:line="360" w:lineRule="auto"/>
        <w:rPr>
          <w:rFonts w:ascii="Times New Roman" w:hAnsi="Times New Roman" w:cs="Times New Roman"/>
          <w:b/>
          <w:sz w:val="28"/>
          <w:szCs w:val="28"/>
          <w:lang w:val="en-GB"/>
        </w:rPr>
      </w:pPr>
    </w:p>
    <w:p w14:paraId="6ADF69EA" w14:textId="2F792A03" w:rsidR="00F44AE9" w:rsidRDefault="009613A0"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GLOBAL VOICE GROUP</w:t>
      </w:r>
      <w:r w:rsidR="007264D7">
        <w:rPr>
          <w:rFonts w:ascii="Times New Roman" w:hAnsi="Times New Roman" w:cs="Times New Roman"/>
          <w:b/>
          <w:sz w:val="28"/>
          <w:szCs w:val="28"/>
          <w:lang w:val="en-GB"/>
        </w:rPr>
        <w:t xml:space="preserve"> S.A (</w:t>
      </w:r>
      <w:proofErr w:type="gramStart"/>
      <w:r w:rsidR="007264D7">
        <w:rPr>
          <w:rFonts w:ascii="Times New Roman" w:hAnsi="Times New Roman" w:cs="Times New Roman"/>
          <w:b/>
          <w:sz w:val="28"/>
          <w:szCs w:val="28"/>
          <w:lang w:val="en-GB"/>
        </w:rPr>
        <w:t>GVG)</w:t>
      </w:r>
      <w:r w:rsidR="00BE0D4D">
        <w:rPr>
          <w:rFonts w:ascii="Times New Roman" w:hAnsi="Times New Roman" w:cs="Times New Roman"/>
          <w:b/>
          <w:sz w:val="28"/>
          <w:szCs w:val="28"/>
          <w:lang w:val="en-GB"/>
        </w:rPr>
        <w:t xml:space="preserve">   </w:t>
      </w:r>
      <w:proofErr w:type="gramEnd"/>
      <w:r w:rsidR="00BE0D4D">
        <w:rPr>
          <w:rFonts w:ascii="Times New Roman" w:hAnsi="Times New Roman" w:cs="Times New Roman"/>
          <w:b/>
          <w:sz w:val="28"/>
          <w:szCs w:val="28"/>
          <w:lang w:val="en-GB"/>
        </w:rPr>
        <w:t xml:space="preserve">                         </w:t>
      </w:r>
      <w:r w:rsidR="00ED445C">
        <w:rPr>
          <w:rFonts w:ascii="Times New Roman" w:hAnsi="Times New Roman" w:cs="Times New Roman"/>
          <w:b/>
          <w:sz w:val="28"/>
          <w:szCs w:val="28"/>
          <w:lang w:val="en-GB"/>
        </w:rPr>
        <w:t>RESPOND</w:t>
      </w:r>
      <w:r w:rsidR="009348F2">
        <w:rPr>
          <w:rFonts w:ascii="Times New Roman" w:hAnsi="Times New Roman" w:cs="Times New Roman"/>
          <w:b/>
          <w:sz w:val="28"/>
          <w:szCs w:val="28"/>
          <w:lang w:val="en-GB"/>
        </w:rPr>
        <w:t>ENT</w:t>
      </w:r>
    </w:p>
    <w:p w14:paraId="6E3FEE31" w14:textId="77777777" w:rsidR="00205016" w:rsidRPr="00651108" w:rsidRDefault="00205016" w:rsidP="006A4077">
      <w:pPr>
        <w:spacing w:after="0" w:line="360" w:lineRule="auto"/>
        <w:rPr>
          <w:rFonts w:ascii="Times New Roman" w:hAnsi="Times New Roman" w:cs="Times New Roman"/>
          <w:b/>
          <w:sz w:val="28"/>
          <w:szCs w:val="28"/>
          <w:lang w:val="en-GB"/>
        </w:rPr>
      </w:pPr>
    </w:p>
    <w:p w14:paraId="474F853E" w14:textId="77777777" w:rsidR="00484A03" w:rsidRDefault="00484A03" w:rsidP="00500C65">
      <w:pPr>
        <w:spacing w:after="0" w:line="360" w:lineRule="auto"/>
        <w:rPr>
          <w:rFonts w:ascii="Times New Roman" w:hAnsi="Times New Roman" w:cs="Times New Roman"/>
          <w:b/>
          <w:sz w:val="28"/>
          <w:szCs w:val="28"/>
          <w:lang w:val="en-GB"/>
        </w:rPr>
      </w:pPr>
    </w:p>
    <w:p w14:paraId="298E5D6A" w14:textId="5A21261E" w:rsidR="00DA1F24" w:rsidRPr="00E57DD6" w:rsidRDefault="005509CD" w:rsidP="007754C6">
      <w:pPr>
        <w:spacing w:after="0" w:line="360" w:lineRule="auto"/>
        <w:jc w:val="both"/>
        <w:rPr>
          <w:rFonts w:ascii="Times New Roman" w:hAnsi="Times New Roman" w:cs="Times New Roman"/>
          <w:sz w:val="28"/>
          <w:szCs w:val="28"/>
          <w:lang w:val="en-GB"/>
        </w:rPr>
      </w:pPr>
      <w:r w:rsidRPr="006A4077">
        <w:rPr>
          <w:rFonts w:ascii="Times New Roman" w:hAnsi="Times New Roman" w:cs="Times New Roman"/>
          <w:sz w:val="28"/>
          <w:szCs w:val="28"/>
          <w:u w:val="single"/>
          <w:lang w:val="en-GB"/>
        </w:rPr>
        <w:t>Neutral Citation:</w:t>
      </w:r>
      <w:r w:rsidRPr="006A4077">
        <w:rPr>
          <w:rFonts w:ascii="Times New Roman" w:hAnsi="Times New Roman" w:cs="Times New Roman"/>
          <w:sz w:val="28"/>
          <w:szCs w:val="28"/>
          <w:lang w:val="en-GB"/>
        </w:rPr>
        <w:t xml:space="preserve"> </w:t>
      </w:r>
      <w:r w:rsidR="000055E1">
        <w:rPr>
          <w:rFonts w:ascii="Times New Roman" w:hAnsi="Times New Roman" w:cs="Times New Roman"/>
          <w:sz w:val="28"/>
          <w:szCs w:val="28"/>
          <w:lang w:val="en-GB"/>
        </w:rPr>
        <w:t>Lesotho Communications Authority LCA v Global</w:t>
      </w:r>
      <w:r w:rsidR="007754C6">
        <w:rPr>
          <w:rFonts w:ascii="Times New Roman" w:hAnsi="Times New Roman" w:cs="Times New Roman"/>
          <w:sz w:val="28"/>
          <w:szCs w:val="28"/>
          <w:lang w:val="en-GB"/>
        </w:rPr>
        <w:t xml:space="preserve"> Voice</w:t>
      </w:r>
      <w:r w:rsidR="000055E1">
        <w:rPr>
          <w:rFonts w:ascii="Times New Roman" w:hAnsi="Times New Roman" w:cs="Times New Roman"/>
          <w:sz w:val="28"/>
          <w:szCs w:val="28"/>
          <w:lang w:val="en-GB"/>
        </w:rPr>
        <w:t xml:space="preserve"> Group SA (GVG) [2023] LSHC </w:t>
      </w:r>
      <w:r w:rsidR="005F139B">
        <w:rPr>
          <w:rFonts w:ascii="Times New Roman" w:hAnsi="Times New Roman" w:cs="Times New Roman"/>
          <w:sz w:val="28"/>
          <w:szCs w:val="28"/>
          <w:lang w:val="en-GB"/>
        </w:rPr>
        <w:t>99</w:t>
      </w:r>
      <w:r w:rsidR="000055E1">
        <w:rPr>
          <w:rFonts w:ascii="Times New Roman" w:hAnsi="Times New Roman" w:cs="Times New Roman"/>
          <w:sz w:val="28"/>
          <w:szCs w:val="28"/>
          <w:lang w:val="en-GB"/>
        </w:rPr>
        <w:t xml:space="preserve"> Comm. (11 May 2023)</w:t>
      </w:r>
    </w:p>
    <w:p w14:paraId="55A27DA1" w14:textId="77777777" w:rsidR="00DA1F24" w:rsidRDefault="00DA1F24" w:rsidP="00500C65">
      <w:pPr>
        <w:spacing w:after="0" w:line="360" w:lineRule="auto"/>
        <w:jc w:val="center"/>
        <w:rPr>
          <w:rFonts w:ascii="Times New Roman" w:hAnsi="Times New Roman" w:cs="Times New Roman"/>
          <w:b/>
          <w:sz w:val="28"/>
          <w:szCs w:val="28"/>
          <w:lang w:val="en-GB"/>
        </w:rPr>
      </w:pPr>
    </w:p>
    <w:p w14:paraId="55BA6653" w14:textId="6C6A596F" w:rsidR="00651108" w:rsidRDefault="00817FFC"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w:t>
      </w:r>
      <w:r w:rsidR="00E57DD6">
        <w:rPr>
          <w:rFonts w:ascii="Times New Roman" w:hAnsi="Times New Roman" w:cs="Times New Roman"/>
          <w:b/>
          <w:sz w:val="28"/>
          <w:szCs w:val="28"/>
          <w:lang w:val="en-GB"/>
        </w:rPr>
        <w:tab/>
      </w:r>
      <w:r w:rsidR="00E57DD6">
        <w:rPr>
          <w:rFonts w:ascii="Times New Roman" w:hAnsi="Times New Roman" w:cs="Times New Roman"/>
          <w:b/>
          <w:sz w:val="28"/>
          <w:szCs w:val="28"/>
          <w:lang w:val="en-GB"/>
        </w:rPr>
        <w:tab/>
      </w:r>
      <w:r w:rsidR="00DA1F24">
        <w:rPr>
          <w:rFonts w:ascii="Times New Roman" w:hAnsi="Times New Roman" w:cs="Times New Roman"/>
          <w:b/>
          <w:sz w:val="28"/>
          <w:szCs w:val="28"/>
          <w:lang w:val="en-GB"/>
        </w:rPr>
        <w:t>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14:paraId="6AF45A03" w14:textId="45BF1CE5" w:rsidR="00DA1F24" w:rsidRDefault="00DA1F24"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E57DD6">
        <w:rPr>
          <w:rFonts w:ascii="Times New Roman" w:hAnsi="Times New Roman" w:cs="Times New Roman"/>
          <w:b/>
          <w:sz w:val="28"/>
          <w:szCs w:val="28"/>
          <w:lang w:val="en-GB"/>
        </w:rPr>
        <w:tab/>
      </w:r>
      <w:r w:rsidR="00E57DD6">
        <w:rPr>
          <w:rFonts w:ascii="Times New Roman" w:hAnsi="Times New Roman" w:cs="Times New Roman"/>
          <w:b/>
          <w:sz w:val="28"/>
          <w:szCs w:val="28"/>
          <w:lang w:val="en-GB"/>
        </w:rPr>
        <w:tab/>
      </w:r>
      <w:r w:rsidR="009613A0">
        <w:rPr>
          <w:rFonts w:ascii="Times New Roman" w:hAnsi="Times New Roman" w:cs="Times New Roman"/>
          <w:b/>
          <w:sz w:val="28"/>
          <w:szCs w:val="28"/>
          <w:lang w:val="en-GB"/>
        </w:rPr>
        <w:t>25</w:t>
      </w:r>
      <w:r w:rsidR="00C360A8">
        <w:rPr>
          <w:rFonts w:ascii="Times New Roman" w:hAnsi="Times New Roman" w:cs="Times New Roman"/>
          <w:b/>
          <w:sz w:val="28"/>
          <w:szCs w:val="28"/>
          <w:lang w:val="en-GB"/>
        </w:rPr>
        <w:t>/0</w:t>
      </w:r>
      <w:r w:rsidR="009613A0">
        <w:rPr>
          <w:rFonts w:ascii="Times New Roman" w:hAnsi="Times New Roman" w:cs="Times New Roman"/>
          <w:b/>
          <w:sz w:val="28"/>
          <w:szCs w:val="28"/>
          <w:lang w:val="en-GB"/>
        </w:rPr>
        <w:t>4</w:t>
      </w:r>
      <w:r w:rsidR="00C360A8">
        <w:rPr>
          <w:rFonts w:ascii="Times New Roman" w:hAnsi="Times New Roman" w:cs="Times New Roman"/>
          <w:b/>
          <w:sz w:val="28"/>
          <w:szCs w:val="28"/>
          <w:lang w:val="en-GB"/>
        </w:rPr>
        <w:t>/23</w:t>
      </w:r>
    </w:p>
    <w:p w14:paraId="3B2E1974" w14:textId="1E94848E" w:rsidR="00905F40" w:rsidRDefault="00E57DD6"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w:t>
      </w:r>
      <w:r>
        <w:rPr>
          <w:rFonts w:ascii="Times New Roman" w:hAnsi="Times New Roman" w:cs="Times New Roman"/>
          <w:b/>
          <w:sz w:val="28"/>
          <w:szCs w:val="28"/>
          <w:lang w:val="en-GB"/>
        </w:rPr>
        <w:tab/>
      </w:r>
      <w:r w:rsidR="000D55BB">
        <w:rPr>
          <w:rFonts w:ascii="Times New Roman" w:hAnsi="Times New Roman" w:cs="Times New Roman"/>
          <w:b/>
          <w:sz w:val="28"/>
          <w:szCs w:val="28"/>
          <w:lang w:val="en-GB"/>
        </w:rPr>
        <w:t>1</w:t>
      </w:r>
      <w:r w:rsidR="007264D7">
        <w:rPr>
          <w:rFonts w:ascii="Times New Roman" w:hAnsi="Times New Roman" w:cs="Times New Roman"/>
          <w:b/>
          <w:sz w:val="28"/>
          <w:szCs w:val="28"/>
          <w:lang w:val="en-GB"/>
        </w:rPr>
        <w:t>1</w:t>
      </w:r>
      <w:r w:rsidR="002E2EE1">
        <w:rPr>
          <w:rFonts w:ascii="Times New Roman" w:hAnsi="Times New Roman" w:cs="Times New Roman"/>
          <w:b/>
          <w:sz w:val="28"/>
          <w:szCs w:val="28"/>
          <w:lang w:val="en-GB"/>
        </w:rPr>
        <w:t>/</w:t>
      </w:r>
      <w:r w:rsidR="001923AA">
        <w:rPr>
          <w:rFonts w:ascii="Times New Roman" w:hAnsi="Times New Roman" w:cs="Times New Roman"/>
          <w:b/>
          <w:sz w:val="28"/>
          <w:szCs w:val="28"/>
          <w:lang w:val="en-GB"/>
        </w:rPr>
        <w:t>05/23</w:t>
      </w:r>
    </w:p>
    <w:p w14:paraId="42ADED90" w14:textId="77777777" w:rsidR="007754C6" w:rsidRDefault="007754C6" w:rsidP="00500C65">
      <w:pPr>
        <w:spacing w:after="0" w:line="360" w:lineRule="auto"/>
        <w:rPr>
          <w:rFonts w:ascii="Times New Roman" w:hAnsi="Times New Roman" w:cs="Times New Roman"/>
          <w:b/>
          <w:sz w:val="28"/>
          <w:szCs w:val="28"/>
          <w:lang w:val="en-GB"/>
        </w:rPr>
      </w:pPr>
    </w:p>
    <w:p w14:paraId="191AB8E9" w14:textId="189AADE7" w:rsidR="00DA1F24" w:rsidRDefault="00DA1F24" w:rsidP="00500C65">
      <w:pPr>
        <w:spacing w:after="0"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14:paraId="313477EB" w14:textId="046263AB" w:rsidR="00DA1F24" w:rsidRDefault="001E035E" w:rsidP="00500C65">
      <w:pPr>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 xml:space="preserve">Civil Procedure – </w:t>
      </w:r>
      <w:r w:rsidR="009613A0">
        <w:rPr>
          <w:rFonts w:ascii="Times New Roman" w:hAnsi="Times New Roman" w:cs="Times New Roman"/>
          <w:i/>
          <w:sz w:val="28"/>
          <w:szCs w:val="28"/>
          <w:lang w:val="en-GB"/>
        </w:rPr>
        <w:t>application for set down under rule 8 (1</w:t>
      </w:r>
      <w:r w:rsidR="00604FD8">
        <w:rPr>
          <w:rFonts w:ascii="Times New Roman" w:hAnsi="Times New Roman" w:cs="Times New Roman"/>
          <w:i/>
          <w:sz w:val="28"/>
          <w:szCs w:val="28"/>
          <w:lang w:val="en-GB"/>
        </w:rPr>
        <w:t>3</w:t>
      </w:r>
      <w:r w:rsidR="009613A0">
        <w:rPr>
          <w:rFonts w:ascii="Times New Roman" w:hAnsi="Times New Roman" w:cs="Times New Roman"/>
          <w:i/>
          <w:sz w:val="28"/>
          <w:szCs w:val="28"/>
          <w:lang w:val="en-GB"/>
        </w:rPr>
        <w:t>) wherein the Main Application was brought under Rule 50 – self review under rule 50</w:t>
      </w:r>
      <w:r w:rsidR="009C133F">
        <w:rPr>
          <w:rFonts w:ascii="Times New Roman" w:hAnsi="Times New Roman" w:cs="Times New Roman"/>
          <w:i/>
          <w:sz w:val="28"/>
          <w:szCs w:val="28"/>
          <w:lang w:val="en-GB"/>
        </w:rPr>
        <w:t xml:space="preserve"> – matter being properly or not properly before court – results </w:t>
      </w:r>
      <w:r w:rsidR="00604FD8">
        <w:rPr>
          <w:rFonts w:ascii="Times New Roman" w:hAnsi="Times New Roman" w:cs="Times New Roman"/>
          <w:i/>
          <w:sz w:val="28"/>
          <w:szCs w:val="28"/>
          <w:lang w:val="en-GB"/>
        </w:rPr>
        <w:t>thereof.</w:t>
      </w:r>
    </w:p>
    <w:p w14:paraId="44E951D4" w14:textId="77777777" w:rsidR="00A57606" w:rsidRDefault="00A57606" w:rsidP="00500C65">
      <w:pPr>
        <w:spacing w:after="0" w:line="360" w:lineRule="auto"/>
        <w:jc w:val="both"/>
        <w:rPr>
          <w:rFonts w:ascii="Times New Roman" w:hAnsi="Times New Roman" w:cs="Times New Roman"/>
          <w:i/>
          <w:sz w:val="28"/>
          <w:szCs w:val="28"/>
          <w:lang w:val="en-GB"/>
        </w:rPr>
      </w:pPr>
    </w:p>
    <w:p w14:paraId="0CE6E004" w14:textId="37A0CD82" w:rsidR="00881397" w:rsidRPr="00EA4322" w:rsidRDefault="00694631" w:rsidP="00881397">
      <w:pPr>
        <w:spacing w:after="0" w:line="360" w:lineRule="auto"/>
        <w:jc w:val="both"/>
        <w:rPr>
          <w:rFonts w:ascii="Times New Roman" w:hAnsi="Times New Roman" w:cs="Times New Roman"/>
          <w:b/>
          <w:sz w:val="32"/>
          <w:szCs w:val="32"/>
          <w:u w:val="single"/>
          <w:lang w:val="en-ZA"/>
        </w:rPr>
      </w:pPr>
      <w:r w:rsidRPr="00D41335">
        <w:rPr>
          <w:rFonts w:ascii="Times New Roman" w:hAnsi="Times New Roman" w:cs="Times New Roman"/>
          <w:b/>
          <w:sz w:val="32"/>
          <w:szCs w:val="32"/>
          <w:u w:val="single"/>
          <w:lang w:val="en-GB"/>
        </w:rPr>
        <w:t>Annotation</w:t>
      </w:r>
    </w:p>
    <w:p w14:paraId="427BAFB4" w14:textId="1E106EEC" w:rsidR="00BB0FC1" w:rsidRDefault="00BB0FC1" w:rsidP="00881397">
      <w:pPr>
        <w:spacing w:after="0" w:line="360" w:lineRule="auto"/>
        <w:jc w:val="both"/>
        <w:rPr>
          <w:rFonts w:ascii="Times New Roman" w:hAnsi="Times New Roman" w:cs="Times New Roman"/>
          <w:bCs/>
          <w:sz w:val="28"/>
          <w:szCs w:val="28"/>
          <w:lang w:val="en-GB"/>
        </w:rPr>
      </w:pPr>
    </w:p>
    <w:p w14:paraId="102CC2C0" w14:textId="793F62C9" w:rsidR="00AD276F" w:rsidRPr="00FC4EC1" w:rsidRDefault="00AD276F" w:rsidP="00881397">
      <w:pPr>
        <w:spacing w:after="0" w:line="360" w:lineRule="auto"/>
        <w:jc w:val="both"/>
        <w:rPr>
          <w:rFonts w:ascii="Times New Roman" w:hAnsi="Times New Roman" w:cs="Times New Roman"/>
          <w:b/>
          <w:sz w:val="28"/>
          <w:szCs w:val="28"/>
          <w:lang w:val="en-GB"/>
        </w:rPr>
      </w:pPr>
      <w:r w:rsidRPr="00FC4EC1">
        <w:rPr>
          <w:rFonts w:ascii="Times New Roman" w:hAnsi="Times New Roman" w:cs="Times New Roman"/>
          <w:b/>
          <w:sz w:val="28"/>
          <w:szCs w:val="28"/>
          <w:lang w:val="en-GB"/>
        </w:rPr>
        <w:t>Lesotho</w:t>
      </w:r>
    </w:p>
    <w:p w14:paraId="345DF3FF" w14:textId="77777777" w:rsidR="00AD276F" w:rsidRDefault="00AD276F" w:rsidP="00881397">
      <w:pPr>
        <w:spacing w:after="0" w:line="360" w:lineRule="auto"/>
        <w:jc w:val="both"/>
        <w:rPr>
          <w:rFonts w:ascii="Times New Roman" w:hAnsi="Times New Roman" w:cs="Times New Roman"/>
          <w:bCs/>
          <w:sz w:val="28"/>
          <w:szCs w:val="28"/>
          <w:lang w:val="en-GB"/>
        </w:rPr>
      </w:pPr>
      <w:proofErr w:type="spellStart"/>
      <w:r w:rsidRPr="00AD276F">
        <w:rPr>
          <w:rFonts w:ascii="Times New Roman" w:hAnsi="Times New Roman" w:cs="Times New Roman"/>
          <w:bCs/>
          <w:sz w:val="28"/>
          <w:szCs w:val="28"/>
          <w:lang w:val="en-GB"/>
        </w:rPr>
        <w:t>Nts’ekhe</w:t>
      </w:r>
      <w:proofErr w:type="spellEnd"/>
      <w:r w:rsidRPr="00AD276F">
        <w:rPr>
          <w:rFonts w:ascii="Times New Roman" w:hAnsi="Times New Roman" w:cs="Times New Roman"/>
          <w:bCs/>
          <w:sz w:val="28"/>
          <w:szCs w:val="28"/>
          <w:lang w:val="en-GB"/>
        </w:rPr>
        <w:t xml:space="preserve"> v Public Service Tribunal (C of A (CIV) 11/2019 [2019] LSCA 39 (01 November 2019)</w:t>
      </w:r>
    </w:p>
    <w:p w14:paraId="7FA509D0" w14:textId="72A162F3" w:rsidR="00AD276F" w:rsidRDefault="00AD276F" w:rsidP="00881397">
      <w:pPr>
        <w:spacing w:after="0" w:line="360" w:lineRule="auto"/>
        <w:jc w:val="both"/>
        <w:rPr>
          <w:rFonts w:ascii="Times New Roman" w:hAnsi="Times New Roman" w:cs="Times New Roman"/>
          <w:bCs/>
          <w:sz w:val="28"/>
          <w:szCs w:val="28"/>
          <w:lang w:val="en-GB"/>
        </w:rPr>
      </w:pPr>
      <w:r w:rsidRPr="00AD276F">
        <w:rPr>
          <w:rFonts w:ascii="Times New Roman" w:hAnsi="Times New Roman" w:cs="Times New Roman"/>
          <w:bCs/>
          <w:sz w:val="28"/>
          <w:szCs w:val="28"/>
          <w:lang w:val="en-GB"/>
        </w:rPr>
        <w:t xml:space="preserve"> Director General National Security Services v </w:t>
      </w:r>
      <w:proofErr w:type="spellStart"/>
      <w:r w:rsidRPr="00AD276F">
        <w:rPr>
          <w:rFonts w:ascii="Times New Roman" w:hAnsi="Times New Roman" w:cs="Times New Roman"/>
          <w:bCs/>
          <w:sz w:val="28"/>
          <w:szCs w:val="28"/>
          <w:lang w:val="en-GB"/>
        </w:rPr>
        <w:t>Lietsiso</w:t>
      </w:r>
      <w:proofErr w:type="spellEnd"/>
      <w:r w:rsidRPr="00AD276F">
        <w:rPr>
          <w:rFonts w:ascii="Times New Roman" w:hAnsi="Times New Roman" w:cs="Times New Roman"/>
          <w:bCs/>
          <w:sz w:val="28"/>
          <w:szCs w:val="28"/>
          <w:lang w:val="en-GB"/>
        </w:rPr>
        <w:t xml:space="preserve"> </w:t>
      </w:r>
      <w:proofErr w:type="spellStart"/>
      <w:r w:rsidRPr="00AD276F">
        <w:rPr>
          <w:rFonts w:ascii="Times New Roman" w:hAnsi="Times New Roman" w:cs="Times New Roman"/>
          <w:bCs/>
          <w:sz w:val="28"/>
          <w:szCs w:val="28"/>
          <w:lang w:val="en-GB"/>
        </w:rPr>
        <w:t>Mothala</w:t>
      </w:r>
      <w:proofErr w:type="spellEnd"/>
      <w:r w:rsidRPr="00AD276F">
        <w:rPr>
          <w:rFonts w:ascii="Times New Roman" w:hAnsi="Times New Roman" w:cs="Times New Roman"/>
          <w:bCs/>
          <w:sz w:val="28"/>
          <w:szCs w:val="28"/>
          <w:lang w:val="en-GB"/>
        </w:rPr>
        <w:t xml:space="preserve"> &amp; 76 </w:t>
      </w:r>
      <w:proofErr w:type="spellStart"/>
      <w:r w:rsidRPr="00AD276F">
        <w:rPr>
          <w:rFonts w:ascii="Times New Roman" w:hAnsi="Times New Roman" w:cs="Times New Roman"/>
          <w:bCs/>
          <w:sz w:val="28"/>
          <w:szCs w:val="28"/>
          <w:lang w:val="en-GB"/>
        </w:rPr>
        <w:t>Ors</w:t>
      </w:r>
      <w:proofErr w:type="spellEnd"/>
      <w:r w:rsidRPr="00AD276F">
        <w:rPr>
          <w:rFonts w:ascii="Times New Roman" w:hAnsi="Times New Roman" w:cs="Times New Roman"/>
          <w:bCs/>
          <w:sz w:val="28"/>
          <w:szCs w:val="28"/>
          <w:lang w:val="en-GB"/>
        </w:rPr>
        <w:t xml:space="preserve"> (C OF A (CIV) 31/2019 [2019] LSCA 43 (01 November 2019)</w:t>
      </w:r>
    </w:p>
    <w:p w14:paraId="3264E687" w14:textId="55DD8795" w:rsidR="00881397" w:rsidRDefault="00881397" w:rsidP="00881397">
      <w:pPr>
        <w:spacing w:after="0" w:line="360" w:lineRule="auto"/>
        <w:jc w:val="both"/>
        <w:rPr>
          <w:rFonts w:ascii="Times New Roman" w:hAnsi="Times New Roman" w:cs="Times New Roman"/>
          <w:b/>
          <w:sz w:val="28"/>
          <w:szCs w:val="28"/>
          <w:u w:val="single"/>
          <w:lang w:val="en-GB"/>
        </w:rPr>
      </w:pPr>
      <w:r w:rsidRPr="00881397">
        <w:rPr>
          <w:rFonts w:ascii="Times New Roman" w:hAnsi="Times New Roman" w:cs="Times New Roman"/>
          <w:b/>
          <w:sz w:val="28"/>
          <w:szCs w:val="28"/>
          <w:u w:val="single"/>
          <w:lang w:val="en-GB"/>
        </w:rPr>
        <w:t xml:space="preserve">  </w:t>
      </w:r>
    </w:p>
    <w:p w14:paraId="63545975" w14:textId="58997B58" w:rsidR="00294334" w:rsidRDefault="00C36EA1" w:rsidP="00500C65">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14:paraId="4D423752" w14:textId="77777777" w:rsidR="00461C76" w:rsidRDefault="00461C76" w:rsidP="00A01329">
      <w:pPr>
        <w:spacing w:after="0" w:line="360" w:lineRule="auto"/>
        <w:jc w:val="both"/>
        <w:rPr>
          <w:rFonts w:ascii="Times New Roman" w:hAnsi="Times New Roman" w:cs="Times New Roman"/>
          <w:sz w:val="28"/>
          <w:szCs w:val="28"/>
          <w:lang w:val="en-GB"/>
        </w:rPr>
      </w:pPr>
    </w:p>
    <w:p w14:paraId="0C47CD30" w14:textId="4658870F" w:rsidR="00461C76" w:rsidRPr="00461C76" w:rsidRDefault="00461C76" w:rsidP="00A01329">
      <w:pPr>
        <w:spacing w:after="0" w:line="360" w:lineRule="auto"/>
        <w:jc w:val="both"/>
        <w:rPr>
          <w:rFonts w:ascii="Times New Roman" w:hAnsi="Times New Roman" w:cs="Times New Roman"/>
          <w:b/>
          <w:bCs/>
          <w:sz w:val="28"/>
          <w:szCs w:val="28"/>
          <w:lang w:val="en-GB"/>
        </w:rPr>
      </w:pPr>
      <w:r w:rsidRPr="00461C76">
        <w:rPr>
          <w:rFonts w:ascii="Times New Roman" w:hAnsi="Times New Roman" w:cs="Times New Roman"/>
          <w:b/>
          <w:bCs/>
          <w:sz w:val="28"/>
          <w:szCs w:val="28"/>
          <w:lang w:val="en-GB"/>
        </w:rPr>
        <w:t>South Africa</w:t>
      </w:r>
    </w:p>
    <w:p w14:paraId="28330A9A" w14:textId="0ADDF6A3" w:rsidR="00D65445" w:rsidRDefault="00604FD8" w:rsidP="000630C4">
      <w:pPr>
        <w:pStyle w:val="FootnoteText"/>
        <w:rPr>
          <w:rFonts w:ascii="Times New Roman" w:hAnsi="Times New Roman" w:cs="Times New Roman"/>
          <w:sz w:val="28"/>
          <w:szCs w:val="28"/>
          <w:lang w:val="en-GB"/>
        </w:rPr>
      </w:pPr>
      <w:r w:rsidRPr="00604FD8">
        <w:rPr>
          <w:rFonts w:ascii="Times New Roman" w:hAnsi="Times New Roman" w:cs="Times New Roman"/>
          <w:sz w:val="28"/>
          <w:szCs w:val="28"/>
          <w:lang w:val="en-GB"/>
        </w:rPr>
        <w:t xml:space="preserve">Anthony Johnson Contractors (Pty) Ltd v </w:t>
      </w:r>
      <w:proofErr w:type="spellStart"/>
      <w:r w:rsidRPr="00604FD8">
        <w:rPr>
          <w:rFonts w:ascii="Times New Roman" w:hAnsi="Times New Roman" w:cs="Times New Roman"/>
          <w:sz w:val="28"/>
          <w:szCs w:val="28"/>
          <w:lang w:val="en-GB"/>
        </w:rPr>
        <w:t>D’Oliveira</w:t>
      </w:r>
      <w:proofErr w:type="spellEnd"/>
      <w:r w:rsidRPr="00604FD8">
        <w:rPr>
          <w:rFonts w:ascii="Times New Roman" w:hAnsi="Times New Roman" w:cs="Times New Roman"/>
          <w:sz w:val="28"/>
          <w:szCs w:val="28"/>
          <w:lang w:val="en-GB"/>
        </w:rPr>
        <w:t xml:space="preserve"> and Others 1999 (4) SA 728</w:t>
      </w:r>
    </w:p>
    <w:p w14:paraId="0B782478" w14:textId="77777777" w:rsidR="00604FD8" w:rsidRPr="00493A9D" w:rsidRDefault="00604FD8" w:rsidP="000630C4">
      <w:pPr>
        <w:pStyle w:val="FootnoteText"/>
        <w:rPr>
          <w:rFonts w:ascii="Times New Roman" w:hAnsi="Times New Roman" w:cs="Times New Roman"/>
          <w:sz w:val="28"/>
          <w:szCs w:val="28"/>
        </w:rPr>
      </w:pPr>
    </w:p>
    <w:p w14:paraId="6766B5C0" w14:textId="004B7208" w:rsidR="00BB0FC1" w:rsidRPr="004F3B8B" w:rsidRDefault="004F3B8B" w:rsidP="00500C65">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14:paraId="76114FF7" w14:textId="2A8EFC84" w:rsidR="005745E4" w:rsidRDefault="004F3B8B" w:rsidP="00500C65">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14:paraId="7C36CB53" w14:textId="7CB8BAF8" w:rsidR="00604FD8" w:rsidRDefault="000D55BB" w:rsidP="00500C65">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Superior Courts Practice Direction No. 2 of 2021 for the Management of Cases in Superior Courts During the COVID -19 Pandemic</w:t>
      </w:r>
    </w:p>
    <w:p w14:paraId="1135BF07" w14:textId="77777777" w:rsidR="00F21110" w:rsidRDefault="00F21110" w:rsidP="00694631">
      <w:pPr>
        <w:spacing w:line="360" w:lineRule="auto"/>
        <w:jc w:val="both"/>
        <w:rPr>
          <w:rFonts w:ascii="Times New Roman" w:hAnsi="Times New Roman" w:cs="Times New Roman"/>
          <w:sz w:val="28"/>
          <w:szCs w:val="28"/>
          <w:lang w:val="en-GB"/>
        </w:rPr>
      </w:pPr>
    </w:p>
    <w:p w14:paraId="55EE329A" w14:textId="77777777" w:rsidR="00DC1D6A" w:rsidRDefault="00DC1D6A" w:rsidP="00500C65">
      <w:pPr>
        <w:spacing w:after="0" w:line="360" w:lineRule="auto"/>
        <w:rPr>
          <w:rFonts w:ascii="Times New Roman" w:hAnsi="Times New Roman" w:cs="Times New Roman"/>
          <w:b/>
          <w:sz w:val="28"/>
          <w:szCs w:val="28"/>
          <w:lang w:val="en-GB"/>
        </w:rPr>
      </w:pPr>
    </w:p>
    <w:p w14:paraId="5E5CA27C" w14:textId="77777777" w:rsidR="00D17693" w:rsidRDefault="00D17693" w:rsidP="00500C65">
      <w:pPr>
        <w:spacing w:after="0" w:line="360" w:lineRule="auto"/>
        <w:jc w:val="center"/>
        <w:rPr>
          <w:rFonts w:ascii="Times New Roman" w:hAnsi="Times New Roman" w:cs="Times New Roman"/>
          <w:b/>
          <w:sz w:val="28"/>
          <w:szCs w:val="28"/>
          <w:lang w:val="en-GB"/>
        </w:rPr>
      </w:pPr>
    </w:p>
    <w:p w14:paraId="626B5F3C" w14:textId="5C24A222" w:rsidR="00D41335" w:rsidRDefault="00D41335" w:rsidP="00F73AE5">
      <w:pPr>
        <w:spacing w:after="0" w:line="360" w:lineRule="auto"/>
        <w:rPr>
          <w:rFonts w:ascii="Times New Roman" w:hAnsi="Times New Roman" w:cs="Times New Roman"/>
          <w:b/>
          <w:sz w:val="36"/>
          <w:szCs w:val="36"/>
          <w:lang w:val="en-GB"/>
        </w:rPr>
      </w:pPr>
    </w:p>
    <w:p w14:paraId="677807A9" w14:textId="7DB4DA91" w:rsidR="004C5F53" w:rsidRDefault="004C5F53" w:rsidP="00F73AE5">
      <w:pPr>
        <w:spacing w:after="0" w:line="360" w:lineRule="auto"/>
        <w:rPr>
          <w:rFonts w:ascii="Times New Roman" w:hAnsi="Times New Roman" w:cs="Times New Roman"/>
          <w:b/>
          <w:sz w:val="36"/>
          <w:szCs w:val="36"/>
          <w:lang w:val="en-GB"/>
        </w:rPr>
      </w:pPr>
    </w:p>
    <w:p w14:paraId="1E31F653" w14:textId="77777777" w:rsidR="00FE0045" w:rsidRDefault="00FE0045" w:rsidP="00F73AE5">
      <w:pPr>
        <w:spacing w:after="0" w:line="360" w:lineRule="auto"/>
        <w:rPr>
          <w:rFonts w:ascii="Times New Roman" w:hAnsi="Times New Roman" w:cs="Times New Roman"/>
          <w:b/>
          <w:sz w:val="36"/>
          <w:szCs w:val="36"/>
          <w:lang w:val="en-GB"/>
        </w:rPr>
      </w:pPr>
    </w:p>
    <w:p w14:paraId="2E182D97" w14:textId="6FCBB84D" w:rsidR="004F3B8B" w:rsidRPr="00D41335" w:rsidRDefault="00C678C4" w:rsidP="00500C65">
      <w:pPr>
        <w:spacing w:after="0" w:line="360" w:lineRule="auto"/>
        <w:jc w:val="center"/>
        <w:rPr>
          <w:rFonts w:ascii="Times New Roman" w:hAnsi="Times New Roman" w:cs="Times New Roman"/>
          <w:b/>
          <w:sz w:val="36"/>
          <w:szCs w:val="36"/>
          <w:lang w:val="en-GB"/>
        </w:rPr>
      </w:pPr>
      <w:r>
        <w:rPr>
          <w:rFonts w:ascii="Times New Roman" w:hAnsi="Times New Roman" w:cs="Times New Roman"/>
          <w:b/>
          <w:sz w:val="36"/>
          <w:szCs w:val="36"/>
          <w:lang w:val="en-GB"/>
        </w:rPr>
        <w:lastRenderedPageBreak/>
        <w:t>RULING</w:t>
      </w:r>
    </w:p>
    <w:p w14:paraId="7099C60E" w14:textId="77777777" w:rsidR="004F3B8B" w:rsidRPr="00D41335" w:rsidRDefault="004F3B8B" w:rsidP="00D41335">
      <w:pPr>
        <w:spacing w:after="0" w:line="360" w:lineRule="auto"/>
        <w:jc w:val="both"/>
        <w:rPr>
          <w:rFonts w:ascii="Times New Roman" w:hAnsi="Times New Roman" w:cs="Times New Roman"/>
          <w:b/>
          <w:sz w:val="36"/>
          <w:szCs w:val="36"/>
          <w:lang w:val="en-GB"/>
        </w:rPr>
      </w:pPr>
    </w:p>
    <w:p w14:paraId="12720158" w14:textId="576B95FF" w:rsidR="00871C24" w:rsidRDefault="00871C24" w:rsidP="00E540C6">
      <w:pPr>
        <w:spacing w:after="0" w:line="480" w:lineRule="auto"/>
        <w:jc w:val="both"/>
        <w:rPr>
          <w:rFonts w:ascii="Times New Roman" w:hAnsi="Times New Roman" w:cs="Times New Roman"/>
          <w:b/>
          <w:bCs/>
          <w:sz w:val="28"/>
          <w:szCs w:val="28"/>
          <w:lang w:val="en-GB"/>
        </w:rPr>
      </w:pPr>
      <w:r w:rsidRPr="005A6A91">
        <w:rPr>
          <w:rFonts w:ascii="Times New Roman" w:hAnsi="Times New Roman" w:cs="Times New Roman"/>
          <w:b/>
          <w:bCs/>
          <w:sz w:val="28"/>
          <w:szCs w:val="28"/>
          <w:lang w:val="en-GB"/>
        </w:rPr>
        <w:t>[</w:t>
      </w:r>
      <w:r w:rsidR="00ED445C">
        <w:rPr>
          <w:rFonts w:ascii="Times New Roman" w:hAnsi="Times New Roman" w:cs="Times New Roman"/>
          <w:b/>
          <w:bCs/>
          <w:sz w:val="28"/>
          <w:szCs w:val="28"/>
          <w:lang w:val="en-GB"/>
        </w:rPr>
        <w:t>A</w:t>
      </w:r>
      <w:r w:rsidRPr="005A6A91">
        <w:rPr>
          <w:rFonts w:ascii="Times New Roman" w:hAnsi="Times New Roman" w:cs="Times New Roman"/>
          <w:b/>
          <w:bCs/>
          <w:sz w:val="28"/>
          <w:szCs w:val="28"/>
          <w:lang w:val="en-GB"/>
        </w:rPr>
        <w:t>] INTRODUCTION</w:t>
      </w:r>
    </w:p>
    <w:p w14:paraId="4D879B5A" w14:textId="77777777" w:rsidR="00BD14E9" w:rsidRDefault="00BD14E9" w:rsidP="00E540C6">
      <w:pPr>
        <w:spacing w:after="0" w:line="480" w:lineRule="auto"/>
        <w:jc w:val="both"/>
        <w:rPr>
          <w:rFonts w:ascii="Times New Roman" w:hAnsi="Times New Roman" w:cs="Times New Roman"/>
          <w:sz w:val="28"/>
          <w:szCs w:val="28"/>
          <w:lang w:val="en-GB"/>
        </w:rPr>
      </w:pPr>
    </w:p>
    <w:p w14:paraId="7643219C" w14:textId="5FD8B370" w:rsidR="001E0CEC" w:rsidRDefault="00C678C4" w:rsidP="009D1903">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main application in this matter, </w:t>
      </w:r>
      <w:r w:rsidR="00E156F8">
        <w:rPr>
          <w:rFonts w:ascii="Times New Roman" w:hAnsi="Times New Roman" w:cs="Times New Roman"/>
          <w:sz w:val="28"/>
          <w:szCs w:val="28"/>
          <w:lang w:val="en-GB"/>
        </w:rPr>
        <w:t xml:space="preserve">is </w:t>
      </w:r>
      <w:r>
        <w:rPr>
          <w:rFonts w:ascii="Times New Roman" w:hAnsi="Times New Roman" w:cs="Times New Roman"/>
          <w:sz w:val="28"/>
          <w:szCs w:val="28"/>
          <w:lang w:val="en-GB"/>
        </w:rPr>
        <w:t xml:space="preserve">a </w:t>
      </w:r>
      <w:r w:rsidR="00BD14E9">
        <w:rPr>
          <w:rFonts w:ascii="Times New Roman" w:hAnsi="Times New Roman" w:cs="Times New Roman"/>
          <w:sz w:val="28"/>
          <w:szCs w:val="28"/>
          <w:lang w:val="en-GB"/>
        </w:rPr>
        <w:t>“</w:t>
      </w:r>
      <w:r>
        <w:rPr>
          <w:rFonts w:ascii="Times New Roman" w:hAnsi="Times New Roman" w:cs="Times New Roman"/>
          <w:sz w:val="28"/>
          <w:szCs w:val="28"/>
          <w:lang w:val="en-GB"/>
        </w:rPr>
        <w:t>self-review application</w:t>
      </w:r>
      <w:r w:rsidR="00BD14E9">
        <w:rPr>
          <w:rFonts w:ascii="Times New Roman" w:hAnsi="Times New Roman" w:cs="Times New Roman"/>
          <w:sz w:val="28"/>
          <w:szCs w:val="28"/>
          <w:lang w:val="en-GB"/>
        </w:rPr>
        <w:t>” (</w:t>
      </w:r>
      <w:r w:rsidR="00BD14E9" w:rsidRPr="00BD14E9">
        <w:rPr>
          <w:rFonts w:ascii="Times New Roman" w:hAnsi="Times New Roman" w:cs="Times New Roman"/>
          <w:sz w:val="28"/>
          <w:szCs w:val="28"/>
          <w:lang w:val="en-GB"/>
        </w:rPr>
        <w:t xml:space="preserve">as </w:t>
      </w:r>
      <w:r w:rsidR="00BD14E9">
        <w:rPr>
          <w:rFonts w:ascii="Times New Roman" w:hAnsi="Times New Roman" w:cs="Times New Roman"/>
          <w:sz w:val="28"/>
          <w:szCs w:val="28"/>
          <w:lang w:val="en-GB"/>
        </w:rPr>
        <w:t xml:space="preserve">put </w:t>
      </w:r>
      <w:r w:rsidR="00BD14E9" w:rsidRPr="00BD14E9">
        <w:rPr>
          <w:rFonts w:ascii="Times New Roman" w:hAnsi="Times New Roman" w:cs="Times New Roman"/>
          <w:sz w:val="28"/>
          <w:szCs w:val="28"/>
          <w:lang w:val="en-GB"/>
        </w:rPr>
        <w:t xml:space="preserve">by Mr. </w:t>
      </w:r>
      <w:proofErr w:type="spellStart"/>
      <w:r w:rsidR="00BD14E9" w:rsidRPr="00BD14E9">
        <w:rPr>
          <w:rFonts w:ascii="Times New Roman" w:hAnsi="Times New Roman" w:cs="Times New Roman"/>
          <w:sz w:val="28"/>
          <w:szCs w:val="28"/>
          <w:lang w:val="en-GB"/>
        </w:rPr>
        <w:t>Rasekoai</w:t>
      </w:r>
      <w:proofErr w:type="spellEnd"/>
      <w:r w:rsidR="00BD14E9" w:rsidRPr="00BD14E9">
        <w:rPr>
          <w:rFonts w:ascii="Times New Roman" w:hAnsi="Times New Roman" w:cs="Times New Roman"/>
          <w:sz w:val="28"/>
          <w:szCs w:val="28"/>
          <w:lang w:val="en-GB"/>
        </w:rPr>
        <w:t xml:space="preserve"> for the </w:t>
      </w:r>
      <w:r w:rsidR="00133F1F">
        <w:rPr>
          <w:rFonts w:ascii="Times New Roman" w:hAnsi="Times New Roman" w:cs="Times New Roman"/>
          <w:sz w:val="28"/>
          <w:szCs w:val="28"/>
          <w:lang w:val="en-GB"/>
        </w:rPr>
        <w:t>Applicant</w:t>
      </w:r>
      <w:r w:rsidR="00BD14E9">
        <w:rPr>
          <w:rFonts w:ascii="Times New Roman" w:hAnsi="Times New Roman" w:cs="Times New Roman"/>
          <w:sz w:val="28"/>
          <w:szCs w:val="28"/>
          <w:lang w:val="en-GB"/>
        </w:rPr>
        <w:t>)</w:t>
      </w:r>
      <w:r>
        <w:rPr>
          <w:rFonts w:ascii="Times New Roman" w:hAnsi="Times New Roman" w:cs="Times New Roman"/>
          <w:sz w:val="28"/>
          <w:szCs w:val="28"/>
          <w:lang w:val="en-GB"/>
        </w:rPr>
        <w:t xml:space="preserve">. It is a </w:t>
      </w:r>
      <w:r w:rsidRPr="00E156F8">
        <w:rPr>
          <w:rFonts w:ascii="Times New Roman" w:hAnsi="Times New Roman" w:cs="Times New Roman"/>
          <w:i/>
          <w:iCs/>
          <w:sz w:val="28"/>
          <w:szCs w:val="28"/>
          <w:lang w:val="en-GB"/>
        </w:rPr>
        <w:t>sui generis</w:t>
      </w:r>
      <w:r>
        <w:rPr>
          <w:rFonts w:ascii="Times New Roman" w:hAnsi="Times New Roman" w:cs="Times New Roman"/>
          <w:sz w:val="28"/>
          <w:szCs w:val="28"/>
          <w:lang w:val="en-GB"/>
        </w:rPr>
        <w:t xml:space="preserve"> kind of application but brought under Rule 50 of the High Court Rules. While it is normal to always have differing views on the interpretation of the law by different jurists, legal scholars and legal representatives, those views will be more pronounced in applications </w:t>
      </w:r>
      <w:r w:rsidR="007264D7">
        <w:rPr>
          <w:rFonts w:ascii="Times New Roman" w:hAnsi="Times New Roman" w:cs="Times New Roman"/>
          <w:sz w:val="28"/>
          <w:szCs w:val="28"/>
          <w:lang w:val="en-GB"/>
        </w:rPr>
        <w:t xml:space="preserve">of </w:t>
      </w:r>
      <w:r>
        <w:rPr>
          <w:rFonts w:ascii="Times New Roman" w:hAnsi="Times New Roman" w:cs="Times New Roman"/>
          <w:sz w:val="28"/>
          <w:szCs w:val="28"/>
          <w:lang w:val="en-GB"/>
        </w:rPr>
        <w:t>this kind.</w:t>
      </w:r>
    </w:p>
    <w:p w14:paraId="095236A0" w14:textId="77777777" w:rsidR="001E6C8C" w:rsidRDefault="001E6C8C" w:rsidP="001E6C8C">
      <w:pPr>
        <w:pStyle w:val="ListParagraph"/>
        <w:spacing w:line="480" w:lineRule="auto"/>
        <w:jc w:val="both"/>
        <w:rPr>
          <w:rFonts w:ascii="Times New Roman" w:hAnsi="Times New Roman" w:cs="Times New Roman"/>
          <w:sz w:val="28"/>
          <w:szCs w:val="28"/>
          <w:lang w:val="en-GB"/>
        </w:rPr>
      </w:pPr>
    </w:p>
    <w:p w14:paraId="7B3353A3" w14:textId="03D98EFF" w:rsidR="001E6C8C" w:rsidRDefault="001E6C8C" w:rsidP="009D1903">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 the main the 1</w:t>
      </w:r>
      <w:r w:rsidRPr="001E6C8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Applicant launched this Application by filing a Notice of Motion on the </w:t>
      </w:r>
      <w:r w:rsidRPr="00FD1FD4">
        <w:rPr>
          <w:rFonts w:ascii="Times New Roman" w:hAnsi="Times New Roman" w:cs="Times New Roman"/>
          <w:b/>
          <w:bCs/>
          <w:sz w:val="28"/>
          <w:szCs w:val="28"/>
          <w:lang w:val="en-GB"/>
        </w:rPr>
        <w:t>26</w:t>
      </w:r>
      <w:r w:rsidRPr="00FD1FD4">
        <w:rPr>
          <w:rFonts w:ascii="Times New Roman" w:hAnsi="Times New Roman" w:cs="Times New Roman"/>
          <w:b/>
          <w:bCs/>
          <w:sz w:val="28"/>
          <w:szCs w:val="28"/>
          <w:vertAlign w:val="superscript"/>
          <w:lang w:val="en-GB"/>
        </w:rPr>
        <w:t>th</w:t>
      </w:r>
      <w:r w:rsidRPr="00FD1FD4">
        <w:rPr>
          <w:rFonts w:ascii="Times New Roman" w:hAnsi="Times New Roman" w:cs="Times New Roman"/>
          <w:b/>
          <w:bCs/>
          <w:sz w:val="28"/>
          <w:szCs w:val="28"/>
          <w:lang w:val="en-GB"/>
        </w:rPr>
        <w:t xml:space="preserve"> day of September 2022</w:t>
      </w:r>
      <w:r>
        <w:rPr>
          <w:rFonts w:ascii="Times New Roman" w:hAnsi="Times New Roman" w:cs="Times New Roman"/>
          <w:sz w:val="28"/>
          <w:szCs w:val="28"/>
          <w:lang w:val="en-GB"/>
        </w:rPr>
        <w:t>. The Notice of Motion was styled</w:t>
      </w:r>
      <w:r w:rsidR="007264D7">
        <w:rPr>
          <w:rFonts w:ascii="Times New Roman" w:hAnsi="Times New Roman" w:cs="Times New Roman"/>
          <w:sz w:val="28"/>
          <w:szCs w:val="28"/>
          <w:lang w:val="en-GB"/>
        </w:rPr>
        <w:t xml:space="preserve"> as </w:t>
      </w:r>
      <w:proofErr w:type="gramStart"/>
      <w:r w:rsidR="007264D7">
        <w:rPr>
          <w:rFonts w:ascii="Times New Roman" w:hAnsi="Times New Roman" w:cs="Times New Roman"/>
          <w:sz w:val="28"/>
          <w:szCs w:val="28"/>
          <w:lang w:val="en-GB"/>
        </w:rPr>
        <w:t>follows;</w:t>
      </w:r>
      <w:proofErr w:type="gramEnd"/>
      <w:r w:rsidR="007264D7">
        <w:rPr>
          <w:rFonts w:ascii="Times New Roman" w:hAnsi="Times New Roman" w:cs="Times New Roman"/>
          <w:sz w:val="28"/>
          <w:szCs w:val="28"/>
          <w:lang w:val="en-GB"/>
        </w:rPr>
        <w:t xml:space="preserve"> </w:t>
      </w:r>
    </w:p>
    <w:p w14:paraId="00F2D35E" w14:textId="77777777" w:rsidR="001E6C8C" w:rsidRPr="001E6C8C" w:rsidRDefault="001E6C8C" w:rsidP="001E6C8C">
      <w:pPr>
        <w:pStyle w:val="ListParagraph"/>
        <w:rPr>
          <w:rFonts w:ascii="Times New Roman" w:hAnsi="Times New Roman" w:cs="Times New Roman"/>
          <w:sz w:val="28"/>
          <w:szCs w:val="28"/>
          <w:lang w:val="en-GB"/>
        </w:rPr>
      </w:pPr>
    </w:p>
    <w:p w14:paraId="48ABC6B4" w14:textId="4325FFB4" w:rsidR="001E6C8C" w:rsidRDefault="007264D7" w:rsidP="00EB15EB">
      <w:pPr>
        <w:pStyle w:val="ListParagraph"/>
        <w:spacing w:line="360" w:lineRule="auto"/>
        <w:ind w:left="1474" w:right="1474"/>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w:t>
      </w:r>
      <w:r w:rsidR="001E6C8C" w:rsidRPr="001E6C8C">
        <w:rPr>
          <w:rFonts w:ascii="Times New Roman" w:hAnsi="Times New Roman" w:cs="Times New Roman"/>
          <w:i/>
          <w:iCs/>
          <w:sz w:val="24"/>
          <w:szCs w:val="24"/>
          <w:lang w:val="en-GB"/>
        </w:rPr>
        <w:t>APPLICATION FOR SELF-REVIEW IN TERMS OF RULE 50 OF THE HIGH COURT RULES LEGAL NOTICE NO. 9 OF 1980 READ WITH SECTION 119 (1) OF THE CONSTITUTION OF LESOTHO 1993 AND DECLARATORY RELIEF IN TERMS OF SECTION 2 (1) (</w:t>
      </w:r>
      <w:r w:rsidR="00443DC0">
        <w:rPr>
          <w:rFonts w:ascii="Times New Roman" w:hAnsi="Times New Roman" w:cs="Times New Roman"/>
          <w:i/>
          <w:iCs/>
          <w:sz w:val="24"/>
          <w:szCs w:val="24"/>
          <w:lang w:val="en-GB"/>
        </w:rPr>
        <w:t>b</w:t>
      </w:r>
      <w:r w:rsidR="001E6C8C" w:rsidRPr="001E6C8C">
        <w:rPr>
          <w:rFonts w:ascii="Times New Roman" w:hAnsi="Times New Roman" w:cs="Times New Roman"/>
          <w:i/>
          <w:iCs/>
          <w:sz w:val="24"/>
          <w:szCs w:val="24"/>
          <w:lang w:val="en-GB"/>
        </w:rPr>
        <w:t>) OF THE HIGH COURT ACT NO 5 OF 1978</w:t>
      </w:r>
      <w:r w:rsidR="00BD14E9">
        <w:rPr>
          <w:rFonts w:ascii="Times New Roman" w:hAnsi="Times New Roman" w:cs="Times New Roman"/>
          <w:i/>
          <w:iCs/>
          <w:sz w:val="24"/>
          <w:szCs w:val="24"/>
          <w:lang w:val="en-GB"/>
        </w:rPr>
        <w:t>”</w:t>
      </w:r>
    </w:p>
    <w:p w14:paraId="7EBF2AA3" w14:textId="77777777" w:rsidR="00443DC0" w:rsidRPr="00443DC0" w:rsidRDefault="00443DC0" w:rsidP="00EB15EB">
      <w:pPr>
        <w:spacing w:line="360" w:lineRule="auto"/>
        <w:ind w:right="1474"/>
        <w:jc w:val="both"/>
        <w:rPr>
          <w:rFonts w:ascii="Times New Roman" w:hAnsi="Times New Roman" w:cs="Times New Roman"/>
          <w:sz w:val="24"/>
          <w:szCs w:val="24"/>
          <w:lang w:val="en-GB"/>
        </w:rPr>
      </w:pPr>
    </w:p>
    <w:p w14:paraId="66CB4B4A" w14:textId="5506F87C" w:rsidR="001E0CEC" w:rsidRDefault="00443DC0" w:rsidP="00443DC0">
      <w:pPr>
        <w:pStyle w:val="ListParagraph"/>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application seeks to set aside the decision of the former Chief Executive Officer of the 1</w:t>
      </w:r>
      <w:r w:rsidRPr="00443DC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Applicant to </w:t>
      </w:r>
      <w:proofErr w:type="gramStart"/>
      <w:r w:rsidR="00604FD8">
        <w:rPr>
          <w:rFonts w:ascii="Times New Roman" w:hAnsi="Times New Roman" w:cs="Times New Roman"/>
          <w:sz w:val="28"/>
          <w:szCs w:val="28"/>
          <w:lang w:val="en-GB"/>
        </w:rPr>
        <w:t>enter</w:t>
      </w:r>
      <w:r w:rsidR="007264D7">
        <w:rPr>
          <w:rFonts w:ascii="Times New Roman" w:hAnsi="Times New Roman" w:cs="Times New Roman"/>
          <w:sz w:val="28"/>
          <w:szCs w:val="28"/>
          <w:lang w:val="en-GB"/>
        </w:rPr>
        <w:t xml:space="preserve"> into</w:t>
      </w:r>
      <w:proofErr w:type="gramEnd"/>
      <w:r>
        <w:rPr>
          <w:rFonts w:ascii="Times New Roman" w:hAnsi="Times New Roman" w:cs="Times New Roman"/>
          <w:sz w:val="28"/>
          <w:szCs w:val="28"/>
          <w:lang w:val="en-GB"/>
        </w:rPr>
        <w:t xml:space="preserve"> a contract</w:t>
      </w:r>
      <w:r w:rsidR="00B72808">
        <w:rPr>
          <w:rFonts w:ascii="Times New Roman" w:hAnsi="Times New Roman" w:cs="Times New Roman"/>
          <w:sz w:val="28"/>
          <w:szCs w:val="28"/>
          <w:lang w:val="en-GB"/>
        </w:rPr>
        <w:t xml:space="preserve"> </w:t>
      </w:r>
      <w:r w:rsidR="00B72808" w:rsidRPr="00B72808">
        <w:rPr>
          <w:rFonts w:ascii="Times New Roman" w:hAnsi="Times New Roman" w:cs="Times New Roman"/>
          <w:sz w:val="28"/>
          <w:szCs w:val="28"/>
          <w:lang w:val="en-GB"/>
        </w:rPr>
        <w:t>style</w:t>
      </w:r>
      <w:r w:rsidR="00255880">
        <w:rPr>
          <w:rFonts w:ascii="Times New Roman" w:hAnsi="Times New Roman" w:cs="Times New Roman"/>
          <w:sz w:val="28"/>
          <w:szCs w:val="28"/>
          <w:lang w:val="en-GB"/>
        </w:rPr>
        <w:t>d</w:t>
      </w:r>
      <w:r w:rsidR="00B72808" w:rsidRPr="00B72808">
        <w:rPr>
          <w:rFonts w:ascii="Times New Roman" w:hAnsi="Times New Roman" w:cs="Times New Roman"/>
          <w:sz w:val="28"/>
          <w:szCs w:val="28"/>
          <w:lang w:val="en-GB"/>
        </w:rPr>
        <w:t xml:space="preserve"> C-Mart </w:t>
      </w:r>
      <w:r w:rsidR="00B72808">
        <w:rPr>
          <w:rFonts w:ascii="Times New Roman" w:hAnsi="Times New Roman" w:cs="Times New Roman"/>
          <w:sz w:val="28"/>
          <w:szCs w:val="28"/>
          <w:lang w:val="en-GB"/>
        </w:rPr>
        <w:lastRenderedPageBreak/>
        <w:t xml:space="preserve">with and choosing the Respondent as a preferred </w:t>
      </w:r>
      <w:r w:rsidR="00560932">
        <w:rPr>
          <w:rFonts w:ascii="Times New Roman" w:hAnsi="Times New Roman" w:cs="Times New Roman"/>
          <w:sz w:val="28"/>
          <w:szCs w:val="28"/>
          <w:lang w:val="en-GB"/>
        </w:rPr>
        <w:t xml:space="preserve">bidder </w:t>
      </w:r>
      <w:r w:rsidR="00B72808">
        <w:rPr>
          <w:rFonts w:ascii="Times New Roman" w:hAnsi="Times New Roman" w:cs="Times New Roman"/>
          <w:sz w:val="28"/>
          <w:szCs w:val="28"/>
          <w:lang w:val="en-GB"/>
        </w:rPr>
        <w:t xml:space="preserve">to be </w:t>
      </w:r>
      <w:r w:rsidR="00255880">
        <w:rPr>
          <w:rFonts w:ascii="Times New Roman" w:hAnsi="Times New Roman" w:cs="Times New Roman"/>
          <w:sz w:val="28"/>
          <w:szCs w:val="28"/>
          <w:lang w:val="en-GB"/>
        </w:rPr>
        <w:t>reviewed</w:t>
      </w:r>
      <w:r w:rsidR="007264D7">
        <w:rPr>
          <w:rFonts w:ascii="Times New Roman" w:hAnsi="Times New Roman" w:cs="Times New Roman"/>
          <w:sz w:val="28"/>
          <w:szCs w:val="28"/>
          <w:lang w:val="en-GB"/>
        </w:rPr>
        <w:t xml:space="preserve"> and</w:t>
      </w:r>
      <w:r w:rsidR="00B72808">
        <w:rPr>
          <w:rFonts w:ascii="Times New Roman" w:hAnsi="Times New Roman" w:cs="Times New Roman"/>
          <w:sz w:val="28"/>
          <w:szCs w:val="28"/>
          <w:lang w:val="en-GB"/>
        </w:rPr>
        <w:t xml:space="preserve"> declared </w:t>
      </w:r>
      <w:r w:rsidR="00B72808" w:rsidRPr="00255880">
        <w:rPr>
          <w:rFonts w:ascii="Times New Roman" w:hAnsi="Times New Roman" w:cs="Times New Roman"/>
          <w:i/>
          <w:iCs/>
          <w:sz w:val="28"/>
          <w:szCs w:val="28"/>
          <w:lang w:val="en-GB"/>
        </w:rPr>
        <w:t>void ab initio</w:t>
      </w:r>
      <w:r w:rsidR="00A53A45">
        <w:rPr>
          <w:rFonts w:ascii="Times New Roman" w:hAnsi="Times New Roman" w:cs="Times New Roman"/>
          <w:sz w:val="28"/>
          <w:szCs w:val="28"/>
          <w:lang w:val="en-GB"/>
        </w:rPr>
        <w:t xml:space="preserve"> a</w:t>
      </w:r>
      <w:r w:rsidR="007264D7">
        <w:rPr>
          <w:rFonts w:ascii="Times New Roman" w:hAnsi="Times New Roman" w:cs="Times New Roman"/>
          <w:sz w:val="28"/>
          <w:szCs w:val="28"/>
          <w:lang w:val="en-GB"/>
        </w:rPr>
        <w:t>s well as</w:t>
      </w:r>
      <w:r w:rsidR="00A53A45">
        <w:rPr>
          <w:rFonts w:ascii="Times New Roman" w:hAnsi="Times New Roman" w:cs="Times New Roman"/>
          <w:sz w:val="28"/>
          <w:szCs w:val="28"/>
          <w:lang w:val="en-GB"/>
        </w:rPr>
        <w:t xml:space="preserve"> </w:t>
      </w:r>
      <w:r w:rsidR="00B72808">
        <w:rPr>
          <w:rFonts w:ascii="Times New Roman" w:hAnsi="Times New Roman" w:cs="Times New Roman"/>
          <w:sz w:val="28"/>
          <w:szCs w:val="28"/>
          <w:lang w:val="en-GB"/>
        </w:rPr>
        <w:t>condonation for late filing</w:t>
      </w:r>
      <w:r w:rsidR="00A53A45">
        <w:rPr>
          <w:rFonts w:ascii="Times New Roman" w:hAnsi="Times New Roman" w:cs="Times New Roman"/>
          <w:sz w:val="28"/>
          <w:szCs w:val="28"/>
          <w:lang w:val="en-GB"/>
        </w:rPr>
        <w:t>.</w:t>
      </w:r>
    </w:p>
    <w:p w14:paraId="308F324B" w14:textId="77777777" w:rsidR="009812BE" w:rsidRDefault="009812BE" w:rsidP="00443DC0">
      <w:pPr>
        <w:pStyle w:val="ListParagraph"/>
        <w:spacing w:line="480" w:lineRule="auto"/>
        <w:jc w:val="both"/>
        <w:rPr>
          <w:rFonts w:ascii="Times New Roman" w:hAnsi="Times New Roman" w:cs="Times New Roman"/>
          <w:sz w:val="28"/>
          <w:szCs w:val="28"/>
          <w:lang w:val="en-GB"/>
        </w:rPr>
      </w:pPr>
    </w:p>
    <w:p w14:paraId="2D16F4B7" w14:textId="5C161302" w:rsidR="009812BE" w:rsidRDefault="00D44711" w:rsidP="009812BE">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110C21">
        <w:rPr>
          <w:rFonts w:ascii="Times New Roman" w:hAnsi="Times New Roman" w:cs="Times New Roman"/>
          <w:sz w:val="28"/>
          <w:szCs w:val="28"/>
          <w:lang w:val="en-GB"/>
        </w:rPr>
        <w:t>Upon perusal of the record, it becomes apparent that o</w:t>
      </w:r>
      <w:r w:rsidR="009812BE">
        <w:rPr>
          <w:rFonts w:ascii="Times New Roman" w:hAnsi="Times New Roman" w:cs="Times New Roman"/>
          <w:sz w:val="28"/>
          <w:szCs w:val="28"/>
          <w:lang w:val="en-GB"/>
        </w:rPr>
        <w:t>n the 18</w:t>
      </w:r>
      <w:r w:rsidR="009812BE" w:rsidRPr="009812BE">
        <w:rPr>
          <w:rFonts w:ascii="Times New Roman" w:hAnsi="Times New Roman" w:cs="Times New Roman"/>
          <w:sz w:val="28"/>
          <w:szCs w:val="28"/>
          <w:vertAlign w:val="superscript"/>
          <w:lang w:val="en-GB"/>
        </w:rPr>
        <w:t>th</w:t>
      </w:r>
      <w:r w:rsidR="009812BE">
        <w:rPr>
          <w:rFonts w:ascii="Times New Roman" w:hAnsi="Times New Roman" w:cs="Times New Roman"/>
          <w:sz w:val="28"/>
          <w:szCs w:val="28"/>
          <w:lang w:val="en-GB"/>
        </w:rPr>
        <w:t xml:space="preserve"> day of October 2022, Advocate </w:t>
      </w:r>
      <w:proofErr w:type="spellStart"/>
      <w:r w:rsidR="009812BE">
        <w:rPr>
          <w:rFonts w:ascii="Times New Roman" w:hAnsi="Times New Roman" w:cs="Times New Roman"/>
          <w:sz w:val="28"/>
          <w:szCs w:val="28"/>
          <w:lang w:val="en-GB"/>
        </w:rPr>
        <w:t>Selimo</w:t>
      </w:r>
      <w:proofErr w:type="spellEnd"/>
      <w:r w:rsidR="009812BE">
        <w:rPr>
          <w:rFonts w:ascii="Times New Roman" w:hAnsi="Times New Roman" w:cs="Times New Roman"/>
          <w:sz w:val="28"/>
          <w:szCs w:val="28"/>
          <w:lang w:val="en-GB"/>
        </w:rPr>
        <w:t xml:space="preserve"> appeared for the Respondent </w:t>
      </w:r>
      <w:r w:rsidR="00110C21">
        <w:rPr>
          <w:rFonts w:ascii="Times New Roman" w:hAnsi="Times New Roman" w:cs="Times New Roman"/>
          <w:sz w:val="28"/>
          <w:szCs w:val="28"/>
          <w:lang w:val="en-GB"/>
        </w:rPr>
        <w:t xml:space="preserve">before my brother Justice </w:t>
      </w:r>
      <w:proofErr w:type="spellStart"/>
      <w:r w:rsidR="00110C21">
        <w:rPr>
          <w:rFonts w:ascii="Times New Roman" w:hAnsi="Times New Roman" w:cs="Times New Roman"/>
          <w:sz w:val="28"/>
          <w:szCs w:val="28"/>
          <w:lang w:val="en-GB"/>
        </w:rPr>
        <w:t>Mokhesi</w:t>
      </w:r>
      <w:proofErr w:type="spellEnd"/>
      <w:r w:rsidR="00110C21">
        <w:rPr>
          <w:rFonts w:ascii="Times New Roman" w:hAnsi="Times New Roman" w:cs="Times New Roman"/>
          <w:sz w:val="28"/>
          <w:szCs w:val="28"/>
          <w:lang w:val="en-GB"/>
        </w:rPr>
        <w:t xml:space="preserve"> but </w:t>
      </w:r>
      <w:r w:rsidR="009812BE">
        <w:rPr>
          <w:rFonts w:ascii="Times New Roman" w:hAnsi="Times New Roman" w:cs="Times New Roman"/>
          <w:sz w:val="28"/>
          <w:szCs w:val="28"/>
          <w:lang w:val="en-GB"/>
        </w:rPr>
        <w:t>there was no appearance</w:t>
      </w:r>
      <w:r>
        <w:rPr>
          <w:rFonts w:ascii="Times New Roman" w:hAnsi="Times New Roman" w:cs="Times New Roman"/>
          <w:sz w:val="28"/>
          <w:szCs w:val="28"/>
          <w:lang w:val="en-GB"/>
        </w:rPr>
        <w:t xml:space="preserve"> for the applicant</w:t>
      </w:r>
      <w:r w:rsidR="009812BE">
        <w:rPr>
          <w:rFonts w:ascii="Times New Roman" w:hAnsi="Times New Roman" w:cs="Times New Roman"/>
          <w:sz w:val="28"/>
          <w:szCs w:val="28"/>
          <w:lang w:val="en-GB"/>
        </w:rPr>
        <w:t xml:space="preserve">. The matter was removed from the roll and costs of the day were awarded to the Respondent. Be that as it may, the subsequent minute shows that Advocate </w:t>
      </w:r>
      <w:proofErr w:type="spellStart"/>
      <w:r w:rsidR="009812BE">
        <w:rPr>
          <w:rFonts w:ascii="Times New Roman" w:hAnsi="Times New Roman" w:cs="Times New Roman"/>
          <w:sz w:val="28"/>
          <w:szCs w:val="28"/>
          <w:lang w:val="en-GB"/>
        </w:rPr>
        <w:t>Tuke</w:t>
      </w:r>
      <w:proofErr w:type="spellEnd"/>
      <w:r w:rsidR="009812BE">
        <w:rPr>
          <w:rFonts w:ascii="Times New Roman" w:hAnsi="Times New Roman" w:cs="Times New Roman"/>
          <w:sz w:val="28"/>
          <w:szCs w:val="28"/>
          <w:lang w:val="en-GB"/>
        </w:rPr>
        <w:t xml:space="preserve"> appeared for all the Respondents </w:t>
      </w:r>
      <w:r w:rsidR="00327BD3">
        <w:rPr>
          <w:rFonts w:ascii="Times New Roman" w:hAnsi="Times New Roman" w:cs="Times New Roman"/>
          <w:sz w:val="28"/>
          <w:szCs w:val="28"/>
          <w:lang w:val="en-GB"/>
        </w:rPr>
        <w:t>at the instance of Advocate Teel</w:t>
      </w:r>
      <w:r>
        <w:rPr>
          <w:rFonts w:ascii="Times New Roman" w:hAnsi="Times New Roman" w:cs="Times New Roman"/>
          <w:sz w:val="28"/>
          <w:szCs w:val="28"/>
          <w:lang w:val="en-GB"/>
        </w:rPr>
        <w:t xml:space="preserve">e </w:t>
      </w:r>
      <w:r w:rsidR="00327BD3">
        <w:rPr>
          <w:rFonts w:ascii="Times New Roman" w:hAnsi="Times New Roman" w:cs="Times New Roman"/>
          <w:sz w:val="28"/>
          <w:szCs w:val="28"/>
          <w:lang w:val="en-GB"/>
        </w:rPr>
        <w:t xml:space="preserve">K.C. The only reasonable explanation is that Advocate </w:t>
      </w:r>
      <w:proofErr w:type="spellStart"/>
      <w:r w:rsidR="00327BD3">
        <w:rPr>
          <w:rFonts w:ascii="Times New Roman" w:hAnsi="Times New Roman" w:cs="Times New Roman"/>
          <w:sz w:val="28"/>
          <w:szCs w:val="28"/>
          <w:lang w:val="en-GB"/>
        </w:rPr>
        <w:t>Tuke</w:t>
      </w:r>
      <w:proofErr w:type="spellEnd"/>
      <w:r w:rsidR="00327BD3">
        <w:rPr>
          <w:rFonts w:ascii="Times New Roman" w:hAnsi="Times New Roman" w:cs="Times New Roman"/>
          <w:sz w:val="28"/>
          <w:szCs w:val="28"/>
          <w:lang w:val="en-GB"/>
        </w:rPr>
        <w:t xml:space="preserve"> was late to appear before court or had technological problems if the matter was heard virtually. </w:t>
      </w:r>
    </w:p>
    <w:p w14:paraId="0CE263DD" w14:textId="77777777" w:rsidR="00EC518E" w:rsidRDefault="00EC518E" w:rsidP="00EC518E">
      <w:pPr>
        <w:pStyle w:val="ListParagraph"/>
        <w:spacing w:line="480" w:lineRule="auto"/>
        <w:jc w:val="both"/>
        <w:rPr>
          <w:rFonts w:ascii="Times New Roman" w:hAnsi="Times New Roman" w:cs="Times New Roman"/>
          <w:sz w:val="28"/>
          <w:szCs w:val="28"/>
          <w:lang w:val="en-GB"/>
        </w:rPr>
      </w:pPr>
    </w:p>
    <w:p w14:paraId="5AA43DDF" w14:textId="14B23241" w:rsidR="00327BD3" w:rsidRDefault="00327BD3" w:rsidP="009812BE">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On the 24</w:t>
      </w:r>
      <w:r w:rsidRPr="00327BD3">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November 2022, the Applicants filed an </w:t>
      </w:r>
      <w:r w:rsidR="005F19DA">
        <w:rPr>
          <w:rFonts w:ascii="Times New Roman" w:hAnsi="Times New Roman" w:cs="Times New Roman"/>
          <w:sz w:val="28"/>
          <w:szCs w:val="28"/>
          <w:lang w:val="en-GB"/>
        </w:rPr>
        <w:t>a</w:t>
      </w:r>
      <w:r>
        <w:rPr>
          <w:rFonts w:ascii="Times New Roman" w:hAnsi="Times New Roman" w:cs="Times New Roman"/>
          <w:sz w:val="28"/>
          <w:szCs w:val="28"/>
          <w:lang w:val="en-GB"/>
        </w:rPr>
        <w:t>pplication that the Respondent be served through edictal citation</w:t>
      </w:r>
      <w:r w:rsidR="005F19DA">
        <w:rPr>
          <w:rFonts w:ascii="Times New Roman" w:hAnsi="Times New Roman" w:cs="Times New Roman"/>
          <w:sz w:val="28"/>
          <w:szCs w:val="28"/>
          <w:lang w:val="en-GB"/>
        </w:rPr>
        <w:t xml:space="preserve"> which was duly moved and gra</w:t>
      </w:r>
      <w:r w:rsidR="00133F1F">
        <w:rPr>
          <w:rFonts w:ascii="Times New Roman" w:hAnsi="Times New Roman" w:cs="Times New Roman"/>
          <w:sz w:val="28"/>
          <w:szCs w:val="28"/>
          <w:lang w:val="en-GB"/>
        </w:rPr>
        <w:t>n</w:t>
      </w:r>
      <w:r w:rsidR="005F19DA">
        <w:rPr>
          <w:rFonts w:ascii="Times New Roman" w:hAnsi="Times New Roman" w:cs="Times New Roman"/>
          <w:sz w:val="28"/>
          <w:szCs w:val="28"/>
          <w:lang w:val="en-GB"/>
        </w:rPr>
        <w:t xml:space="preserve">ted by my brother Justice </w:t>
      </w:r>
      <w:proofErr w:type="spellStart"/>
      <w:r w:rsidR="005F19DA">
        <w:rPr>
          <w:rFonts w:ascii="Times New Roman" w:hAnsi="Times New Roman" w:cs="Times New Roman"/>
          <w:sz w:val="28"/>
          <w:szCs w:val="28"/>
          <w:lang w:val="en-GB"/>
        </w:rPr>
        <w:t>Mathaba</w:t>
      </w:r>
      <w:proofErr w:type="spellEnd"/>
      <w:r w:rsidR="005F19DA">
        <w:rPr>
          <w:rFonts w:ascii="Times New Roman" w:hAnsi="Times New Roman" w:cs="Times New Roman"/>
          <w:sz w:val="28"/>
          <w:szCs w:val="28"/>
          <w:lang w:val="en-GB"/>
        </w:rPr>
        <w:t xml:space="preserve"> on the 06</w:t>
      </w:r>
      <w:r w:rsidR="005F19DA" w:rsidRPr="005F19DA">
        <w:rPr>
          <w:rFonts w:ascii="Times New Roman" w:hAnsi="Times New Roman" w:cs="Times New Roman"/>
          <w:sz w:val="28"/>
          <w:szCs w:val="28"/>
          <w:vertAlign w:val="superscript"/>
          <w:lang w:val="en-GB"/>
        </w:rPr>
        <w:t>th</w:t>
      </w:r>
      <w:r w:rsidR="005F19DA">
        <w:rPr>
          <w:rFonts w:ascii="Times New Roman" w:hAnsi="Times New Roman" w:cs="Times New Roman"/>
          <w:sz w:val="28"/>
          <w:szCs w:val="28"/>
          <w:lang w:val="en-GB"/>
        </w:rPr>
        <w:t xml:space="preserve"> day of December 2021. </w:t>
      </w:r>
      <w:r w:rsidR="00C80F29">
        <w:rPr>
          <w:rFonts w:ascii="Times New Roman" w:hAnsi="Times New Roman" w:cs="Times New Roman"/>
          <w:sz w:val="28"/>
          <w:szCs w:val="28"/>
          <w:lang w:val="en-GB"/>
        </w:rPr>
        <w:t xml:space="preserve">Per the order granted by Justice </w:t>
      </w:r>
      <w:proofErr w:type="spellStart"/>
      <w:r w:rsidR="00C80F29">
        <w:rPr>
          <w:rFonts w:ascii="Times New Roman" w:hAnsi="Times New Roman" w:cs="Times New Roman"/>
          <w:sz w:val="28"/>
          <w:szCs w:val="28"/>
          <w:lang w:val="en-GB"/>
        </w:rPr>
        <w:t>Mathaba</w:t>
      </w:r>
      <w:proofErr w:type="spellEnd"/>
      <w:r w:rsidR="00C80F29">
        <w:rPr>
          <w:rFonts w:ascii="Times New Roman" w:hAnsi="Times New Roman" w:cs="Times New Roman"/>
          <w:sz w:val="28"/>
          <w:szCs w:val="28"/>
          <w:lang w:val="en-GB"/>
        </w:rPr>
        <w:t xml:space="preserve">, the Respondent was to file </w:t>
      </w:r>
      <w:r w:rsidR="00015AD6">
        <w:rPr>
          <w:rFonts w:ascii="Times New Roman" w:hAnsi="Times New Roman" w:cs="Times New Roman"/>
          <w:sz w:val="28"/>
          <w:szCs w:val="28"/>
          <w:lang w:val="en-GB"/>
        </w:rPr>
        <w:t xml:space="preserve">a </w:t>
      </w:r>
      <w:r w:rsidR="00C80F29">
        <w:rPr>
          <w:rFonts w:ascii="Times New Roman" w:hAnsi="Times New Roman" w:cs="Times New Roman"/>
          <w:sz w:val="28"/>
          <w:szCs w:val="28"/>
          <w:lang w:val="en-GB"/>
        </w:rPr>
        <w:t>Notice of Intention to oppose the matter within 14 days of service. The Notice of Intention to oppose was dully filed on the 10</w:t>
      </w:r>
      <w:r w:rsidR="00C80F29" w:rsidRPr="00C80F29">
        <w:rPr>
          <w:rFonts w:ascii="Times New Roman" w:hAnsi="Times New Roman" w:cs="Times New Roman"/>
          <w:sz w:val="28"/>
          <w:szCs w:val="28"/>
          <w:vertAlign w:val="superscript"/>
          <w:lang w:val="en-GB"/>
        </w:rPr>
        <w:t>th</w:t>
      </w:r>
      <w:r w:rsidR="00C80F29">
        <w:rPr>
          <w:rFonts w:ascii="Times New Roman" w:hAnsi="Times New Roman" w:cs="Times New Roman"/>
          <w:sz w:val="28"/>
          <w:szCs w:val="28"/>
          <w:lang w:val="en-GB"/>
        </w:rPr>
        <w:t xml:space="preserve"> day of January 2023.</w:t>
      </w:r>
    </w:p>
    <w:p w14:paraId="2D0B6B8A" w14:textId="77777777" w:rsidR="00EC518E" w:rsidRDefault="00EC518E" w:rsidP="00EC518E">
      <w:pPr>
        <w:pStyle w:val="ListParagraph"/>
        <w:spacing w:line="480" w:lineRule="auto"/>
        <w:jc w:val="both"/>
        <w:rPr>
          <w:rFonts w:ascii="Times New Roman" w:hAnsi="Times New Roman" w:cs="Times New Roman"/>
          <w:sz w:val="28"/>
          <w:szCs w:val="28"/>
          <w:lang w:val="en-GB"/>
        </w:rPr>
      </w:pPr>
    </w:p>
    <w:p w14:paraId="7EA415CC" w14:textId="4C9650AA" w:rsidR="00EC518E" w:rsidRDefault="00EC518E" w:rsidP="009812BE">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On the 27</w:t>
      </w:r>
      <w:r w:rsidRPr="00EC518E">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w:t>
      </w:r>
      <w:proofErr w:type="gramStart"/>
      <w:r>
        <w:rPr>
          <w:rFonts w:ascii="Times New Roman" w:hAnsi="Times New Roman" w:cs="Times New Roman"/>
          <w:sz w:val="28"/>
          <w:szCs w:val="28"/>
          <w:lang w:val="en-GB"/>
        </w:rPr>
        <w:t>January,</w:t>
      </w:r>
      <w:proofErr w:type="gramEnd"/>
      <w:r>
        <w:rPr>
          <w:rFonts w:ascii="Times New Roman" w:hAnsi="Times New Roman" w:cs="Times New Roman"/>
          <w:sz w:val="28"/>
          <w:szCs w:val="28"/>
          <w:lang w:val="en-GB"/>
        </w:rPr>
        <w:t xml:space="preserve"> 2023, A Notice of Set down was filed of Record and dully served on the Respondent on the 25</w:t>
      </w:r>
      <w:r w:rsidRPr="00EC518E">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January, 2023 for the matter to be heard on the 07</w:t>
      </w:r>
      <w:r w:rsidRPr="00EC518E">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February, 2023. On the 23</w:t>
      </w:r>
      <w:r w:rsidRPr="00EC518E">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day of </w:t>
      </w:r>
      <w:proofErr w:type="gramStart"/>
      <w:r>
        <w:rPr>
          <w:rFonts w:ascii="Times New Roman" w:hAnsi="Times New Roman" w:cs="Times New Roman"/>
          <w:sz w:val="28"/>
          <w:szCs w:val="28"/>
          <w:lang w:val="en-GB"/>
        </w:rPr>
        <w:t>February,</w:t>
      </w:r>
      <w:proofErr w:type="gramEnd"/>
      <w:r>
        <w:rPr>
          <w:rFonts w:ascii="Times New Roman" w:hAnsi="Times New Roman" w:cs="Times New Roman"/>
          <w:sz w:val="28"/>
          <w:szCs w:val="28"/>
          <w:lang w:val="en-GB"/>
        </w:rPr>
        <w:t xml:space="preserve"> 2023, Mr. </w:t>
      </w:r>
      <w:proofErr w:type="spellStart"/>
      <w:r>
        <w:rPr>
          <w:rFonts w:ascii="Times New Roman" w:hAnsi="Times New Roman" w:cs="Times New Roman"/>
          <w:sz w:val="28"/>
          <w:szCs w:val="28"/>
          <w:lang w:val="en-GB"/>
        </w:rPr>
        <w:t>Rasekoai</w:t>
      </w:r>
      <w:proofErr w:type="spellEnd"/>
      <w:r>
        <w:rPr>
          <w:rFonts w:ascii="Times New Roman" w:hAnsi="Times New Roman" w:cs="Times New Roman"/>
          <w:sz w:val="28"/>
          <w:szCs w:val="28"/>
          <w:lang w:val="en-GB"/>
        </w:rPr>
        <w:t xml:space="preserve">, with Advocate </w:t>
      </w:r>
      <w:proofErr w:type="spellStart"/>
      <w:r>
        <w:rPr>
          <w:rFonts w:ascii="Times New Roman" w:hAnsi="Times New Roman" w:cs="Times New Roman"/>
          <w:sz w:val="28"/>
          <w:szCs w:val="28"/>
          <w:lang w:val="en-GB"/>
        </w:rPr>
        <w:t>Tuke</w:t>
      </w:r>
      <w:proofErr w:type="spellEnd"/>
      <w:r>
        <w:rPr>
          <w:rFonts w:ascii="Times New Roman" w:hAnsi="Times New Roman" w:cs="Times New Roman"/>
          <w:sz w:val="28"/>
          <w:szCs w:val="28"/>
          <w:lang w:val="en-GB"/>
        </w:rPr>
        <w:t xml:space="preserve"> for the Applicant and Advocate </w:t>
      </w:r>
      <w:proofErr w:type="spellStart"/>
      <w:r>
        <w:rPr>
          <w:rFonts w:ascii="Times New Roman" w:hAnsi="Times New Roman" w:cs="Times New Roman"/>
          <w:sz w:val="28"/>
          <w:szCs w:val="28"/>
          <w:lang w:val="en-GB"/>
        </w:rPr>
        <w:t>Selimo</w:t>
      </w:r>
      <w:proofErr w:type="spellEnd"/>
      <w:r>
        <w:rPr>
          <w:rFonts w:ascii="Times New Roman" w:hAnsi="Times New Roman" w:cs="Times New Roman"/>
          <w:sz w:val="28"/>
          <w:szCs w:val="28"/>
          <w:lang w:val="en-GB"/>
        </w:rPr>
        <w:t xml:space="preserve"> for the Respondent appeared before my brother Justice </w:t>
      </w:r>
      <w:proofErr w:type="spellStart"/>
      <w:r>
        <w:rPr>
          <w:rFonts w:ascii="Times New Roman" w:hAnsi="Times New Roman" w:cs="Times New Roman"/>
          <w:sz w:val="28"/>
          <w:szCs w:val="28"/>
          <w:lang w:val="en-GB"/>
        </w:rPr>
        <w:t>Mokhesi</w:t>
      </w:r>
      <w:proofErr w:type="spellEnd"/>
      <w:r>
        <w:rPr>
          <w:rFonts w:ascii="Times New Roman" w:hAnsi="Times New Roman" w:cs="Times New Roman"/>
          <w:sz w:val="28"/>
          <w:szCs w:val="28"/>
          <w:lang w:val="en-GB"/>
        </w:rPr>
        <w:t xml:space="preserve">. Mr. </w:t>
      </w:r>
      <w:proofErr w:type="spellStart"/>
      <w:r>
        <w:rPr>
          <w:rFonts w:ascii="Times New Roman" w:hAnsi="Times New Roman" w:cs="Times New Roman"/>
          <w:sz w:val="28"/>
          <w:szCs w:val="28"/>
          <w:lang w:val="en-GB"/>
        </w:rPr>
        <w:t>Rasekoai</w:t>
      </w:r>
      <w:proofErr w:type="spellEnd"/>
      <w:r>
        <w:rPr>
          <w:rFonts w:ascii="Times New Roman" w:hAnsi="Times New Roman" w:cs="Times New Roman"/>
          <w:sz w:val="28"/>
          <w:szCs w:val="28"/>
          <w:lang w:val="en-GB"/>
        </w:rPr>
        <w:t xml:space="preserve"> informed </w:t>
      </w:r>
      <w:r w:rsidR="00015AD6">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court that </w:t>
      </w:r>
      <w:r w:rsidR="00E156F8">
        <w:rPr>
          <w:rFonts w:ascii="Times New Roman" w:hAnsi="Times New Roman" w:cs="Times New Roman"/>
          <w:sz w:val="28"/>
          <w:szCs w:val="28"/>
          <w:lang w:val="en-GB"/>
        </w:rPr>
        <w:t xml:space="preserve">the purpose of his appearance was to “have the matter re-enrolled and for the natural route of the rules to follow”. </w:t>
      </w:r>
      <w:r w:rsidR="00604FD8">
        <w:rPr>
          <w:rFonts w:ascii="Times New Roman" w:hAnsi="Times New Roman" w:cs="Times New Roman"/>
          <w:sz w:val="28"/>
          <w:szCs w:val="28"/>
          <w:lang w:val="en-GB"/>
        </w:rPr>
        <w:t>Advocate</w:t>
      </w:r>
      <w:r w:rsidR="00E156F8">
        <w:rPr>
          <w:rFonts w:ascii="Times New Roman" w:hAnsi="Times New Roman" w:cs="Times New Roman"/>
          <w:sz w:val="28"/>
          <w:szCs w:val="28"/>
          <w:lang w:val="en-GB"/>
        </w:rPr>
        <w:t xml:space="preserve"> </w:t>
      </w:r>
      <w:proofErr w:type="spellStart"/>
      <w:r w:rsidR="00E156F8">
        <w:rPr>
          <w:rFonts w:ascii="Times New Roman" w:hAnsi="Times New Roman" w:cs="Times New Roman"/>
          <w:sz w:val="28"/>
          <w:szCs w:val="28"/>
          <w:lang w:val="en-GB"/>
        </w:rPr>
        <w:t>Selimo</w:t>
      </w:r>
      <w:proofErr w:type="spellEnd"/>
      <w:r w:rsidR="00E156F8">
        <w:rPr>
          <w:rFonts w:ascii="Times New Roman" w:hAnsi="Times New Roman" w:cs="Times New Roman"/>
          <w:sz w:val="28"/>
          <w:szCs w:val="28"/>
          <w:lang w:val="en-GB"/>
        </w:rPr>
        <w:t xml:space="preserve"> applied for costs of the day as he argued that there was no need to have the matter set down for re-enrolment. The matte</w:t>
      </w:r>
      <w:r w:rsidR="00015AD6">
        <w:rPr>
          <w:rFonts w:ascii="Times New Roman" w:hAnsi="Times New Roman" w:cs="Times New Roman"/>
          <w:sz w:val="28"/>
          <w:szCs w:val="28"/>
          <w:lang w:val="en-GB"/>
        </w:rPr>
        <w:t>r</w:t>
      </w:r>
      <w:r w:rsidR="00E156F8">
        <w:rPr>
          <w:rFonts w:ascii="Times New Roman" w:hAnsi="Times New Roman" w:cs="Times New Roman"/>
          <w:sz w:val="28"/>
          <w:szCs w:val="28"/>
          <w:lang w:val="en-GB"/>
        </w:rPr>
        <w:t xml:space="preserve"> was enrolled but </w:t>
      </w:r>
      <w:r w:rsidR="00E1310D">
        <w:rPr>
          <w:rFonts w:ascii="Times New Roman" w:hAnsi="Times New Roman" w:cs="Times New Roman"/>
          <w:sz w:val="28"/>
          <w:szCs w:val="28"/>
          <w:lang w:val="en-GB"/>
        </w:rPr>
        <w:t>t</w:t>
      </w:r>
      <w:r w:rsidR="00E156F8">
        <w:rPr>
          <w:rFonts w:ascii="Times New Roman" w:hAnsi="Times New Roman" w:cs="Times New Roman"/>
          <w:sz w:val="28"/>
          <w:szCs w:val="28"/>
          <w:lang w:val="en-GB"/>
        </w:rPr>
        <w:t>he issue of costs was deferred to be argued before me as the Judge allocated the matter</w:t>
      </w:r>
      <w:r w:rsidR="00E1310D">
        <w:rPr>
          <w:rFonts w:ascii="Times New Roman" w:hAnsi="Times New Roman" w:cs="Times New Roman"/>
          <w:sz w:val="28"/>
          <w:szCs w:val="28"/>
          <w:lang w:val="en-GB"/>
        </w:rPr>
        <w:t>.</w:t>
      </w:r>
    </w:p>
    <w:p w14:paraId="5B91BEF9" w14:textId="77777777" w:rsidR="00E1310D" w:rsidRPr="00E1310D" w:rsidRDefault="00E1310D" w:rsidP="00E1310D">
      <w:pPr>
        <w:pStyle w:val="ListParagraph"/>
        <w:rPr>
          <w:rFonts w:ascii="Times New Roman" w:hAnsi="Times New Roman" w:cs="Times New Roman"/>
          <w:sz w:val="28"/>
          <w:szCs w:val="28"/>
          <w:lang w:val="en-GB"/>
        </w:rPr>
      </w:pPr>
    </w:p>
    <w:p w14:paraId="1E2A65D8" w14:textId="35A0278E" w:rsidR="00E1310D" w:rsidRDefault="00E1310D" w:rsidP="009812BE">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On the 11</w:t>
      </w:r>
      <w:r w:rsidRPr="00E1310D">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w:t>
      </w:r>
      <w:proofErr w:type="gramStart"/>
      <w:r>
        <w:rPr>
          <w:rFonts w:ascii="Times New Roman" w:hAnsi="Times New Roman" w:cs="Times New Roman"/>
          <w:sz w:val="28"/>
          <w:szCs w:val="28"/>
          <w:lang w:val="en-GB"/>
        </w:rPr>
        <w:t>April,</w:t>
      </w:r>
      <w:proofErr w:type="gramEnd"/>
      <w:r>
        <w:rPr>
          <w:rFonts w:ascii="Times New Roman" w:hAnsi="Times New Roman" w:cs="Times New Roman"/>
          <w:sz w:val="28"/>
          <w:szCs w:val="28"/>
          <w:lang w:val="en-GB"/>
        </w:rPr>
        <w:t xml:space="preserve"> 2023, a Notice of Set Down was filed of record showing that the matter was set down to proceed on the 23</w:t>
      </w:r>
      <w:r w:rsidRPr="00E1310D">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day of September, 2</w:t>
      </w:r>
      <w:r w:rsidR="007F0BE6">
        <w:rPr>
          <w:rFonts w:ascii="Times New Roman" w:hAnsi="Times New Roman" w:cs="Times New Roman"/>
          <w:sz w:val="28"/>
          <w:szCs w:val="28"/>
          <w:lang w:val="en-GB"/>
        </w:rPr>
        <w:t>023.</w:t>
      </w:r>
      <w:r w:rsidR="00EB0D08">
        <w:rPr>
          <w:rFonts w:ascii="Times New Roman" w:hAnsi="Times New Roman" w:cs="Times New Roman"/>
          <w:sz w:val="28"/>
          <w:szCs w:val="28"/>
          <w:lang w:val="en-GB"/>
        </w:rPr>
        <w:t xml:space="preserve"> On the 19</w:t>
      </w:r>
      <w:r w:rsidR="00EB0D08" w:rsidRPr="00EB0D08">
        <w:rPr>
          <w:rFonts w:ascii="Times New Roman" w:hAnsi="Times New Roman" w:cs="Times New Roman"/>
          <w:sz w:val="28"/>
          <w:szCs w:val="28"/>
          <w:vertAlign w:val="superscript"/>
          <w:lang w:val="en-GB"/>
        </w:rPr>
        <w:t>th</w:t>
      </w:r>
      <w:r w:rsidR="00EB0D08">
        <w:rPr>
          <w:rFonts w:ascii="Times New Roman" w:hAnsi="Times New Roman" w:cs="Times New Roman"/>
          <w:sz w:val="28"/>
          <w:szCs w:val="28"/>
          <w:lang w:val="en-GB"/>
        </w:rPr>
        <w:t xml:space="preserve"> day of </w:t>
      </w:r>
      <w:proofErr w:type="gramStart"/>
      <w:r w:rsidR="00EB0D08">
        <w:rPr>
          <w:rFonts w:ascii="Times New Roman" w:hAnsi="Times New Roman" w:cs="Times New Roman"/>
          <w:sz w:val="28"/>
          <w:szCs w:val="28"/>
          <w:lang w:val="en-GB"/>
        </w:rPr>
        <w:t>April</w:t>
      </w:r>
      <w:r w:rsidR="002D2808">
        <w:rPr>
          <w:rFonts w:ascii="Times New Roman" w:hAnsi="Times New Roman" w:cs="Times New Roman"/>
          <w:sz w:val="28"/>
          <w:szCs w:val="28"/>
          <w:lang w:val="en-GB"/>
        </w:rPr>
        <w:t>,</w:t>
      </w:r>
      <w:proofErr w:type="gramEnd"/>
      <w:r w:rsidR="00EB0D08">
        <w:rPr>
          <w:rFonts w:ascii="Times New Roman" w:hAnsi="Times New Roman" w:cs="Times New Roman"/>
          <w:sz w:val="28"/>
          <w:szCs w:val="28"/>
          <w:lang w:val="en-GB"/>
        </w:rPr>
        <w:t xml:space="preserve"> 2023, another Notice of Set down was filed of record and served with the </w:t>
      </w:r>
      <w:r w:rsidR="002D2808">
        <w:rPr>
          <w:rFonts w:ascii="Times New Roman" w:hAnsi="Times New Roman" w:cs="Times New Roman"/>
          <w:sz w:val="28"/>
          <w:szCs w:val="28"/>
          <w:lang w:val="en-GB"/>
        </w:rPr>
        <w:t>Respondent on the same date reflecting that the matter would proceed on the 25</w:t>
      </w:r>
      <w:r w:rsidR="002D2808" w:rsidRPr="002D2808">
        <w:rPr>
          <w:rFonts w:ascii="Times New Roman" w:hAnsi="Times New Roman" w:cs="Times New Roman"/>
          <w:sz w:val="28"/>
          <w:szCs w:val="28"/>
          <w:vertAlign w:val="superscript"/>
          <w:lang w:val="en-GB"/>
        </w:rPr>
        <w:t>th</w:t>
      </w:r>
      <w:r w:rsidR="002D2808">
        <w:rPr>
          <w:rFonts w:ascii="Times New Roman" w:hAnsi="Times New Roman" w:cs="Times New Roman"/>
          <w:sz w:val="28"/>
          <w:szCs w:val="28"/>
          <w:lang w:val="en-GB"/>
        </w:rPr>
        <w:t xml:space="preserve"> day of April, 2023. </w:t>
      </w:r>
    </w:p>
    <w:p w14:paraId="085D82DC" w14:textId="77777777" w:rsidR="002D2808" w:rsidRPr="002D2808" w:rsidRDefault="002D2808" w:rsidP="002D2808">
      <w:pPr>
        <w:pStyle w:val="ListParagraph"/>
        <w:rPr>
          <w:rFonts w:ascii="Times New Roman" w:hAnsi="Times New Roman" w:cs="Times New Roman"/>
          <w:sz w:val="28"/>
          <w:szCs w:val="28"/>
          <w:lang w:val="en-GB"/>
        </w:rPr>
      </w:pPr>
    </w:p>
    <w:p w14:paraId="758B9EF1" w14:textId="5E1FC12C" w:rsidR="002D2808" w:rsidRDefault="002D2808" w:rsidP="009812BE">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 Notice titled “</w:t>
      </w:r>
      <w:r w:rsidR="00D341B6" w:rsidRPr="00D341B6">
        <w:rPr>
          <w:rFonts w:ascii="Times New Roman" w:hAnsi="Times New Roman" w:cs="Times New Roman"/>
          <w:b/>
          <w:bCs/>
          <w:sz w:val="28"/>
          <w:szCs w:val="28"/>
          <w:lang w:val="en-GB"/>
        </w:rPr>
        <w:t>A NOTICE IN TERMS OF DIRECTIVE 10 READ WITH DIRECTIVE 11 OF THE SUPERIOR COURTS PRACTICE DIRECTION NO. 2 OF 2021</w:t>
      </w:r>
      <w:r w:rsidR="00D341B6">
        <w:rPr>
          <w:rFonts w:ascii="Times New Roman" w:hAnsi="Times New Roman" w:cs="Times New Roman"/>
          <w:sz w:val="28"/>
          <w:szCs w:val="28"/>
          <w:lang w:val="en-GB"/>
        </w:rPr>
        <w:t>”</w:t>
      </w:r>
      <w:r>
        <w:rPr>
          <w:rFonts w:ascii="Times New Roman" w:hAnsi="Times New Roman" w:cs="Times New Roman"/>
          <w:sz w:val="28"/>
          <w:szCs w:val="28"/>
          <w:lang w:val="en-GB"/>
        </w:rPr>
        <w:t xml:space="preserve">, was filed of record and it showed the relief sought as the one reflected in the Notice of Motion (Application in the main). However, Mr. </w:t>
      </w:r>
      <w:proofErr w:type="spellStart"/>
      <w:r>
        <w:rPr>
          <w:rFonts w:ascii="Times New Roman" w:hAnsi="Times New Roman" w:cs="Times New Roman"/>
          <w:sz w:val="28"/>
          <w:szCs w:val="28"/>
          <w:lang w:val="en-GB"/>
        </w:rPr>
        <w:t>Rasekoai</w:t>
      </w:r>
      <w:proofErr w:type="spellEnd"/>
      <w:r>
        <w:rPr>
          <w:rFonts w:ascii="Times New Roman" w:hAnsi="Times New Roman" w:cs="Times New Roman"/>
          <w:sz w:val="28"/>
          <w:szCs w:val="28"/>
          <w:lang w:val="en-GB"/>
        </w:rPr>
        <w:t xml:space="preserve"> filed the Heads of Arguments wherein </w:t>
      </w:r>
      <w:r>
        <w:rPr>
          <w:rFonts w:ascii="Times New Roman" w:hAnsi="Times New Roman" w:cs="Times New Roman"/>
          <w:sz w:val="28"/>
          <w:szCs w:val="28"/>
          <w:lang w:val="en-GB"/>
        </w:rPr>
        <w:lastRenderedPageBreak/>
        <w:t xml:space="preserve">he proposed </w:t>
      </w:r>
      <w:r w:rsidR="001F46F3">
        <w:rPr>
          <w:rFonts w:ascii="Times New Roman" w:hAnsi="Times New Roman" w:cs="Times New Roman"/>
          <w:sz w:val="28"/>
          <w:szCs w:val="28"/>
          <w:lang w:val="en-GB"/>
        </w:rPr>
        <w:t>an</w:t>
      </w:r>
      <w:r>
        <w:rPr>
          <w:rFonts w:ascii="Times New Roman" w:hAnsi="Times New Roman" w:cs="Times New Roman"/>
          <w:sz w:val="28"/>
          <w:szCs w:val="28"/>
          <w:lang w:val="en-GB"/>
        </w:rPr>
        <w:t xml:space="preserve"> order that w</w:t>
      </w:r>
      <w:r w:rsidR="001F46F3">
        <w:rPr>
          <w:rFonts w:ascii="Times New Roman" w:hAnsi="Times New Roman" w:cs="Times New Roman"/>
          <w:sz w:val="28"/>
          <w:szCs w:val="28"/>
          <w:lang w:val="en-GB"/>
        </w:rPr>
        <w:t>ould</w:t>
      </w:r>
      <w:r>
        <w:rPr>
          <w:rFonts w:ascii="Times New Roman" w:hAnsi="Times New Roman" w:cs="Times New Roman"/>
          <w:sz w:val="28"/>
          <w:szCs w:val="28"/>
          <w:lang w:val="en-GB"/>
        </w:rPr>
        <w:t xml:space="preserve"> direct the parties as to the filing of pleadings and putting them to terms as to when to file.</w:t>
      </w:r>
      <w:r w:rsidR="00E64D7C">
        <w:rPr>
          <w:rFonts w:ascii="Times New Roman" w:hAnsi="Times New Roman" w:cs="Times New Roman"/>
          <w:sz w:val="28"/>
          <w:szCs w:val="28"/>
          <w:lang w:val="en-GB"/>
        </w:rPr>
        <w:t xml:space="preserve"> This is the application that </w:t>
      </w:r>
      <w:r w:rsidR="001F46F3">
        <w:rPr>
          <w:rFonts w:ascii="Times New Roman" w:hAnsi="Times New Roman" w:cs="Times New Roman"/>
          <w:sz w:val="28"/>
          <w:szCs w:val="28"/>
          <w:lang w:val="en-GB"/>
        </w:rPr>
        <w:t>is presently before me</w:t>
      </w:r>
      <w:r w:rsidR="00E64D7C">
        <w:rPr>
          <w:rFonts w:ascii="Times New Roman" w:hAnsi="Times New Roman" w:cs="Times New Roman"/>
          <w:sz w:val="28"/>
          <w:szCs w:val="28"/>
          <w:lang w:val="en-GB"/>
        </w:rPr>
        <w:t>.</w:t>
      </w:r>
    </w:p>
    <w:p w14:paraId="5A471525" w14:textId="77777777" w:rsidR="00D341B6" w:rsidRPr="00D341B6" w:rsidRDefault="00D341B6" w:rsidP="00D341B6">
      <w:pPr>
        <w:pStyle w:val="ListParagraph"/>
        <w:rPr>
          <w:rFonts w:ascii="Times New Roman" w:hAnsi="Times New Roman" w:cs="Times New Roman"/>
          <w:sz w:val="28"/>
          <w:szCs w:val="28"/>
          <w:lang w:val="en-GB"/>
        </w:rPr>
      </w:pPr>
    </w:p>
    <w:p w14:paraId="2D22F0D5" w14:textId="64E12AA6" w:rsidR="005131F8" w:rsidRDefault="00D341B6" w:rsidP="009812BE">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It is apposite to mention that on the 24</w:t>
      </w:r>
      <w:r w:rsidRPr="00D341B6">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w:t>
      </w:r>
      <w:proofErr w:type="gramStart"/>
      <w:r>
        <w:rPr>
          <w:rFonts w:ascii="Times New Roman" w:hAnsi="Times New Roman" w:cs="Times New Roman"/>
          <w:sz w:val="28"/>
          <w:szCs w:val="28"/>
          <w:lang w:val="en-GB"/>
        </w:rPr>
        <w:t>March,</w:t>
      </w:r>
      <w:proofErr w:type="gramEnd"/>
      <w:r>
        <w:rPr>
          <w:rFonts w:ascii="Times New Roman" w:hAnsi="Times New Roman" w:cs="Times New Roman"/>
          <w:sz w:val="28"/>
          <w:szCs w:val="28"/>
          <w:lang w:val="en-GB"/>
        </w:rPr>
        <w:t xml:space="preserve"> 2023, a Notice in terms of Rule 8 (13) was filed of record and had been served on the Respondents on the 17</w:t>
      </w:r>
      <w:r w:rsidRPr="00D341B6">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March 2023.</w:t>
      </w:r>
      <w:r w:rsidR="005131F8">
        <w:rPr>
          <w:rFonts w:ascii="Times New Roman" w:hAnsi="Times New Roman" w:cs="Times New Roman"/>
          <w:sz w:val="28"/>
          <w:szCs w:val="28"/>
          <w:lang w:val="en-GB"/>
        </w:rPr>
        <w:t xml:space="preserve"> Probably, this is the date in which the Applicants secured the date that resulted in the Notice of Set Down mentioned in paragraph </w:t>
      </w:r>
      <w:r w:rsidR="005131F8" w:rsidRPr="00E64D7C">
        <w:rPr>
          <w:rFonts w:ascii="Times New Roman" w:hAnsi="Times New Roman" w:cs="Times New Roman"/>
          <w:b/>
          <w:bCs/>
          <w:sz w:val="28"/>
          <w:szCs w:val="28"/>
          <w:lang w:val="en-GB"/>
        </w:rPr>
        <w:t xml:space="preserve">[6] </w:t>
      </w:r>
      <w:r w:rsidR="005131F8">
        <w:rPr>
          <w:rFonts w:ascii="Times New Roman" w:hAnsi="Times New Roman" w:cs="Times New Roman"/>
          <w:sz w:val="28"/>
          <w:szCs w:val="28"/>
          <w:lang w:val="en-GB"/>
        </w:rPr>
        <w:t>above.</w:t>
      </w:r>
      <w:r w:rsidR="00E64D7C">
        <w:rPr>
          <w:rFonts w:ascii="Times New Roman" w:hAnsi="Times New Roman" w:cs="Times New Roman"/>
          <w:sz w:val="28"/>
          <w:szCs w:val="28"/>
          <w:lang w:val="en-GB"/>
        </w:rPr>
        <w:t xml:space="preserve"> </w:t>
      </w:r>
    </w:p>
    <w:p w14:paraId="307DEA81" w14:textId="77777777" w:rsidR="005131F8" w:rsidRPr="005131F8" w:rsidRDefault="005131F8" w:rsidP="005131F8">
      <w:pPr>
        <w:pStyle w:val="ListParagraph"/>
        <w:rPr>
          <w:rFonts w:ascii="Times New Roman" w:hAnsi="Times New Roman" w:cs="Times New Roman"/>
          <w:sz w:val="28"/>
          <w:szCs w:val="28"/>
          <w:lang w:val="en-GB"/>
        </w:rPr>
      </w:pPr>
    </w:p>
    <w:p w14:paraId="0A1171CA" w14:textId="0CD595E9" w:rsidR="00D341B6" w:rsidRDefault="001F46F3" w:rsidP="009812BE">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matter did not appear o</w:t>
      </w:r>
      <w:r w:rsidR="005131F8">
        <w:rPr>
          <w:rFonts w:ascii="Times New Roman" w:hAnsi="Times New Roman" w:cs="Times New Roman"/>
          <w:sz w:val="28"/>
          <w:szCs w:val="28"/>
          <w:lang w:val="en-GB"/>
        </w:rPr>
        <w:t>n the Weekly Roll for the 24</w:t>
      </w:r>
      <w:r w:rsidR="005131F8" w:rsidRPr="005131F8">
        <w:rPr>
          <w:rFonts w:ascii="Times New Roman" w:hAnsi="Times New Roman" w:cs="Times New Roman"/>
          <w:sz w:val="28"/>
          <w:szCs w:val="28"/>
          <w:vertAlign w:val="superscript"/>
          <w:lang w:val="en-GB"/>
        </w:rPr>
        <w:t>th</w:t>
      </w:r>
      <w:r w:rsidR="005131F8">
        <w:rPr>
          <w:rFonts w:ascii="Times New Roman" w:hAnsi="Times New Roman" w:cs="Times New Roman"/>
          <w:sz w:val="28"/>
          <w:szCs w:val="28"/>
          <w:lang w:val="en-GB"/>
        </w:rPr>
        <w:t xml:space="preserve"> to the 28</w:t>
      </w:r>
      <w:r w:rsidR="005131F8" w:rsidRPr="005131F8">
        <w:rPr>
          <w:rFonts w:ascii="Times New Roman" w:hAnsi="Times New Roman" w:cs="Times New Roman"/>
          <w:sz w:val="28"/>
          <w:szCs w:val="28"/>
          <w:vertAlign w:val="superscript"/>
          <w:lang w:val="en-GB"/>
        </w:rPr>
        <w:t>th</w:t>
      </w:r>
      <w:r w:rsidR="005131F8">
        <w:rPr>
          <w:rFonts w:ascii="Times New Roman" w:hAnsi="Times New Roman" w:cs="Times New Roman"/>
          <w:sz w:val="28"/>
          <w:szCs w:val="28"/>
          <w:lang w:val="en-GB"/>
        </w:rPr>
        <w:t xml:space="preserve"> days of </w:t>
      </w:r>
      <w:proofErr w:type="gramStart"/>
      <w:r w:rsidR="005131F8">
        <w:rPr>
          <w:rFonts w:ascii="Times New Roman" w:hAnsi="Times New Roman" w:cs="Times New Roman"/>
          <w:sz w:val="28"/>
          <w:szCs w:val="28"/>
          <w:lang w:val="en-GB"/>
        </w:rPr>
        <w:t>April,</w:t>
      </w:r>
      <w:proofErr w:type="gramEnd"/>
      <w:r w:rsidR="005131F8">
        <w:rPr>
          <w:rFonts w:ascii="Times New Roman" w:hAnsi="Times New Roman" w:cs="Times New Roman"/>
          <w:sz w:val="28"/>
          <w:szCs w:val="28"/>
          <w:lang w:val="en-GB"/>
        </w:rPr>
        <w:t xml:space="preserve"> 2023 and the Uncontested Motion Roll of the 25</w:t>
      </w:r>
      <w:r w:rsidR="005131F8" w:rsidRPr="005131F8">
        <w:rPr>
          <w:rFonts w:ascii="Times New Roman" w:hAnsi="Times New Roman" w:cs="Times New Roman"/>
          <w:sz w:val="28"/>
          <w:szCs w:val="28"/>
          <w:vertAlign w:val="superscript"/>
          <w:lang w:val="en-GB"/>
        </w:rPr>
        <w:t>th</w:t>
      </w:r>
      <w:r w:rsidR="005131F8">
        <w:rPr>
          <w:rFonts w:ascii="Times New Roman" w:hAnsi="Times New Roman" w:cs="Times New Roman"/>
          <w:sz w:val="28"/>
          <w:szCs w:val="28"/>
          <w:lang w:val="en-GB"/>
        </w:rPr>
        <w:t xml:space="preserve"> day of April, 2023</w:t>
      </w:r>
      <w:r>
        <w:rPr>
          <w:rFonts w:ascii="Times New Roman" w:hAnsi="Times New Roman" w:cs="Times New Roman"/>
          <w:sz w:val="28"/>
          <w:szCs w:val="28"/>
          <w:lang w:val="en-GB"/>
        </w:rPr>
        <w:t xml:space="preserve">. </w:t>
      </w:r>
      <w:r w:rsidR="005131F8">
        <w:rPr>
          <w:rFonts w:ascii="Times New Roman" w:hAnsi="Times New Roman" w:cs="Times New Roman"/>
          <w:sz w:val="28"/>
          <w:szCs w:val="28"/>
          <w:lang w:val="en-GB"/>
        </w:rPr>
        <w:t>It was</w:t>
      </w:r>
      <w:r w:rsidR="00E64D7C">
        <w:rPr>
          <w:rFonts w:ascii="Times New Roman" w:hAnsi="Times New Roman" w:cs="Times New Roman"/>
          <w:sz w:val="28"/>
          <w:szCs w:val="28"/>
          <w:lang w:val="en-GB"/>
        </w:rPr>
        <w:t>,</w:t>
      </w:r>
      <w:r w:rsidR="005131F8">
        <w:rPr>
          <w:rFonts w:ascii="Times New Roman" w:hAnsi="Times New Roman" w:cs="Times New Roman"/>
          <w:sz w:val="28"/>
          <w:szCs w:val="28"/>
          <w:lang w:val="en-GB"/>
        </w:rPr>
        <w:t xml:space="preserve"> therefore</w:t>
      </w:r>
      <w:r w:rsidR="00E64D7C">
        <w:rPr>
          <w:rFonts w:ascii="Times New Roman" w:hAnsi="Times New Roman" w:cs="Times New Roman"/>
          <w:sz w:val="28"/>
          <w:szCs w:val="28"/>
          <w:lang w:val="en-GB"/>
        </w:rPr>
        <w:t>,</w:t>
      </w:r>
      <w:r w:rsidR="005131F8">
        <w:rPr>
          <w:rFonts w:ascii="Times New Roman" w:hAnsi="Times New Roman" w:cs="Times New Roman"/>
          <w:sz w:val="28"/>
          <w:szCs w:val="28"/>
          <w:lang w:val="en-GB"/>
        </w:rPr>
        <w:t xml:space="preserve"> not enrolled.</w:t>
      </w:r>
    </w:p>
    <w:p w14:paraId="0B88C56A" w14:textId="77777777" w:rsidR="00E64D7C" w:rsidRPr="00E64D7C" w:rsidRDefault="00E64D7C" w:rsidP="00E64D7C">
      <w:pPr>
        <w:pStyle w:val="ListParagraph"/>
        <w:rPr>
          <w:rFonts w:ascii="Times New Roman" w:hAnsi="Times New Roman" w:cs="Times New Roman"/>
          <w:sz w:val="28"/>
          <w:szCs w:val="28"/>
          <w:lang w:val="en-GB"/>
        </w:rPr>
      </w:pPr>
    </w:p>
    <w:p w14:paraId="5827D7A5" w14:textId="73F30668" w:rsidR="00E64D7C" w:rsidRPr="009C66EC" w:rsidRDefault="00E64D7C" w:rsidP="00E64D7C">
      <w:pPr>
        <w:spacing w:line="480" w:lineRule="auto"/>
        <w:jc w:val="both"/>
        <w:rPr>
          <w:rFonts w:ascii="Times New Roman" w:hAnsi="Times New Roman" w:cs="Times New Roman"/>
          <w:b/>
          <w:bCs/>
          <w:sz w:val="28"/>
          <w:szCs w:val="28"/>
          <w:lang w:val="en-GB"/>
        </w:rPr>
      </w:pPr>
      <w:r w:rsidRPr="009C66EC">
        <w:rPr>
          <w:rFonts w:ascii="Times New Roman" w:hAnsi="Times New Roman" w:cs="Times New Roman"/>
          <w:b/>
          <w:bCs/>
          <w:sz w:val="28"/>
          <w:szCs w:val="28"/>
          <w:lang w:val="en-GB"/>
        </w:rPr>
        <w:t>[B] APPLICANTS’ CASE</w:t>
      </w:r>
    </w:p>
    <w:p w14:paraId="14045F1A" w14:textId="77777777" w:rsidR="00E64D7C" w:rsidRDefault="00E64D7C" w:rsidP="00E64D7C">
      <w:pPr>
        <w:spacing w:line="480" w:lineRule="auto"/>
        <w:jc w:val="both"/>
        <w:rPr>
          <w:rFonts w:ascii="Times New Roman" w:hAnsi="Times New Roman" w:cs="Times New Roman"/>
          <w:sz w:val="28"/>
          <w:szCs w:val="28"/>
          <w:lang w:val="en-GB"/>
        </w:rPr>
      </w:pPr>
    </w:p>
    <w:p w14:paraId="1E9D9294" w14:textId="57F373F1" w:rsidR="00E64D7C" w:rsidRDefault="00E64D7C" w:rsidP="00E64D7C">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Mr. </w:t>
      </w:r>
      <w:proofErr w:type="spellStart"/>
      <w:r>
        <w:rPr>
          <w:rFonts w:ascii="Times New Roman" w:hAnsi="Times New Roman" w:cs="Times New Roman"/>
          <w:sz w:val="28"/>
          <w:szCs w:val="28"/>
          <w:lang w:val="en-GB"/>
        </w:rPr>
        <w:t>Rasekoai</w:t>
      </w:r>
      <w:proofErr w:type="spellEnd"/>
      <w:r>
        <w:rPr>
          <w:rFonts w:ascii="Times New Roman" w:hAnsi="Times New Roman" w:cs="Times New Roman"/>
          <w:sz w:val="28"/>
          <w:szCs w:val="28"/>
          <w:lang w:val="en-GB"/>
        </w:rPr>
        <w:t xml:space="preserve"> for the Applicant argued that Rule 8 (13) of the High Court Rules</w:t>
      </w:r>
      <w:r>
        <w:rPr>
          <w:rStyle w:val="FootnoteReference"/>
          <w:rFonts w:ascii="Times New Roman" w:hAnsi="Times New Roman" w:cs="Times New Roman"/>
          <w:sz w:val="28"/>
          <w:szCs w:val="28"/>
          <w:lang w:val="en-GB"/>
        </w:rPr>
        <w:footnoteReference w:id="1"/>
      </w:r>
      <w:r>
        <w:rPr>
          <w:rFonts w:ascii="Times New Roman" w:hAnsi="Times New Roman" w:cs="Times New Roman"/>
          <w:sz w:val="28"/>
          <w:szCs w:val="28"/>
          <w:lang w:val="en-GB"/>
        </w:rPr>
        <w:t xml:space="preserve"> empowered the Applicant to approach the Registrar of court and have the matter set down when the Respondent has only filed a Notice of Intention to Oppose the Application but has not filed the necessary Answering Affidavit with</w:t>
      </w:r>
      <w:r w:rsidR="001F46F3">
        <w:rPr>
          <w:rFonts w:ascii="Times New Roman" w:hAnsi="Times New Roman" w:cs="Times New Roman"/>
          <w:sz w:val="28"/>
          <w:szCs w:val="28"/>
          <w:lang w:val="en-GB"/>
        </w:rPr>
        <w:t>in</w:t>
      </w:r>
      <w:r>
        <w:rPr>
          <w:rFonts w:ascii="Times New Roman" w:hAnsi="Times New Roman" w:cs="Times New Roman"/>
          <w:sz w:val="28"/>
          <w:szCs w:val="28"/>
          <w:lang w:val="en-GB"/>
        </w:rPr>
        <w:t xml:space="preserve"> the times stipulated by the rules of court. He </w:t>
      </w:r>
      <w:r>
        <w:rPr>
          <w:rFonts w:ascii="Times New Roman" w:hAnsi="Times New Roman" w:cs="Times New Roman"/>
          <w:sz w:val="28"/>
          <w:szCs w:val="28"/>
          <w:lang w:val="en-GB"/>
        </w:rPr>
        <w:lastRenderedPageBreak/>
        <w:t>argued that in the present matter the Respondent filed a Notice of Intention to Oppose</w:t>
      </w:r>
      <w:r w:rsidR="009C66EC">
        <w:rPr>
          <w:rFonts w:ascii="Times New Roman" w:hAnsi="Times New Roman" w:cs="Times New Roman"/>
          <w:sz w:val="28"/>
          <w:szCs w:val="28"/>
          <w:lang w:val="en-GB"/>
        </w:rPr>
        <w:t xml:space="preserve"> on the 10</w:t>
      </w:r>
      <w:r w:rsidR="009C66EC" w:rsidRPr="009C66EC">
        <w:rPr>
          <w:rFonts w:ascii="Times New Roman" w:hAnsi="Times New Roman" w:cs="Times New Roman"/>
          <w:sz w:val="28"/>
          <w:szCs w:val="28"/>
          <w:vertAlign w:val="superscript"/>
          <w:lang w:val="en-GB"/>
        </w:rPr>
        <w:t>th</w:t>
      </w:r>
      <w:r w:rsidR="009C66EC">
        <w:rPr>
          <w:rFonts w:ascii="Times New Roman" w:hAnsi="Times New Roman" w:cs="Times New Roman"/>
          <w:sz w:val="28"/>
          <w:szCs w:val="28"/>
          <w:lang w:val="en-GB"/>
        </w:rPr>
        <w:t xml:space="preserve"> day of January 2023 but has not filed any Answering Affidavit up to today. He argued </w:t>
      </w:r>
      <w:r w:rsidR="00AD276F">
        <w:rPr>
          <w:rFonts w:ascii="Times New Roman" w:hAnsi="Times New Roman" w:cs="Times New Roman"/>
          <w:sz w:val="28"/>
          <w:szCs w:val="28"/>
          <w:lang w:val="en-GB"/>
        </w:rPr>
        <w:t xml:space="preserve">further </w:t>
      </w:r>
      <w:r w:rsidR="009C66EC">
        <w:rPr>
          <w:rFonts w:ascii="Times New Roman" w:hAnsi="Times New Roman" w:cs="Times New Roman"/>
          <w:sz w:val="28"/>
          <w:szCs w:val="28"/>
          <w:lang w:val="en-GB"/>
        </w:rPr>
        <w:t>that the fourteen (14) days required by Rule 8 (10) (b) of the High Court Rules has long passed but there i</w:t>
      </w:r>
      <w:r w:rsidR="00004B98">
        <w:rPr>
          <w:rFonts w:ascii="Times New Roman" w:hAnsi="Times New Roman" w:cs="Times New Roman"/>
          <w:sz w:val="28"/>
          <w:szCs w:val="28"/>
          <w:lang w:val="en-GB"/>
        </w:rPr>
        <w:t>s</w:t>
      </w:r>
      <w:r w:rsidR="009C66EC">
        <w:rPr>
          <w:rFonts w:ascii="Times New Roman" w:hAnsi="Times New Roman" w:cs="Times New Roman"/>
          <w:sz w:val="28"/>
          <w:szCs w:val="28"/>
          <w:lang w:val="en-GB"/>
        </w:rPr>
        <w:t xml:space="preserve"> neither </w:t>
      </w:r>
      <w:r w:rsidR="00004B98">
        <w:rPr>
          <w:rFonts w:ascii="Times New Roman" w:hAnsi="Times New Roman" w:cs="Times New Roman"/>
          <w:sz w:val="28"/>
          <w:szCs w:val="28"/>
          <w:lang w:val="en-GB"/>
        </w:rPr>
        <w:t>an</w:t>
      </w:r>
      <w:r w:rsidR="009C66EC">
        <w:rPr>
          <w:rFonts w:ascii="Times New Roman" w:hAnsi="Times New Roman" w:cs="Times New Roman"/>
          <w:sz w:val="28"/>
          <w:szCs w:val="28"/>
          <w:lang w:val="en-GB"/>
        </w:rPr>
        <w:t xml:space="preserve"> Answering Affidavit nor </w:t>
      </w:r>
      <w:r w:rsidR="00004B98">
        <w:rPr>
          <w:rFonts w:ascii="Times New Roman" w:hAnsi="Times New Roman" w:cs="Times New Roman"/>
          <w:sz w:val="28"/>
          <w:szCs w:val="28"/>
          <w:lang w:val="en-GB"/>
        </w:rPr>
        <w:t>a</w:t>
      </w:r>
      <w:r w:rsidR="009C66EC">
        <w:rPr>
          <w:rFonts w:ascii="Times New Roman" w:hAnsi="Times New Roman" w:cs="Times New Roman"/>
          <w:sz w:val="28"/>
          <w:szCs w:val="28"/>
          <w:lang w:val="en-GB"/>
        </w:rPr>
        <w:t xml:space="preserve"> Notice to Raise a Point of Law per Rule 8 (10) (c).</w:t>
      </w:r>
    </w:p>
    <w:p w14:paraId="44C7607C" w14:textId="77777777" w:rsidR="00135706" w:rsidRDefault="00135706" w:rsidP="00135706">
      <w:pPr>
        <w:pStyle w:val="ListParagraph"/>
        <w:spacing w:line="480" w:lineRule="auto"/>
        <w:jc w:val="both"/>
        <w:rPr>
          <w:rFonts w:ascii="Times New Roman" w:hAnsi="Times New Roman" w:cs="Times New Roman"/>
          <w:sz w:val="28"/>
          <w:szCs w:val="28"/>
          <w:lang w:val="en-GB"/>
        </w:rPr>
      </w:pPr>
    </w:p>
    <w:p w14:paraId="49290572" w14:textId="29D9BAB2" w:rsidR="009C66EC" w:rsidRDefault="00135706" w:rsidP="00E64D7C">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Mr. </w:t>
      </w:r>
      <w:proofErr w:type="spellStart"/>
      <w:r>
        <w:rPr>
          <w:rFonts w:ascii="Times New Roman" w:hAnsi="Times New Roman" w:cs="Times New Roman"/>
          <w:sz w:val="28"/>
          <w:szCs w:val="28"/>
          <w:lang w:val="en-GB"/>
        </w:rPr>
        <w:t>Rasekoai</w:t>
      </w:r>
      <w:proofErr w:type="spellEnd"/>
      <w:r>
        <w:rPr>
          <w:rFonts w:ascii="Times New Roman" w:hAnsi="Times New Roman" w:cs="Times New Roman"/>
          <w:sz w:val="28"/>
          <w:szCs w:val="28"/>
          <w:lang w:val="en-GB"/>
        </w:rPr>
        <w:t xml:space="preserve"> conceded that the matte</w:t>
      </w:r>
      <w:r w:rsidR="00004B98">
        <w:rPr>
          <w:rFonts w:ascii="Times New Roman" w:hAnsi="Times New Roman" w:cs="Times New Roman"/>
          <w:sz w:val="28"/>
          <w:szCs w:val="28"/>
          <w:lang w:val="en-GB"/>
        </w:rPr>
        <w:t>r</w:t>
      </w:r>
      <w:r>
        <w:rPr>
          <w:rFonts w:ascii="Times New Roman" w:hAnsi="Times New Roman" w:cs="Times New Roman"/>
          <w:sz w:val="28"/>
          <w:szCs w:val="28"/>
          <w:lang w:val="en-GB"/>
        </w:rPr>
        <w:t xml:space="preserve"> had already been set down to be heard in September but due to the history of breaches of the rules by the Respondent, he felt that the Applicant had a right to acquire an earlier date.</w:t>
      </w:r>
    </w:p>
    <w:p w14:paraId="7474BF66" w14:textId="77777777" w:rsidR="00135706" w:rsidRPr="00135706" w:rsidRDefault="00135706" w:rsidP="00135706">
      <w:pPr>
        <w:pStyle w:val="ListParagraph"/>
        <w:rPr>
          <w:rFonts w:ascii="Times New Roman" w:hAnsi="Times New Roman" w:cs="Times New Roman"/>
          <w:sz w:val="28"/>
          <w:szCs w:val="28"/>
          <w:lang w:val="en-GB"/>
        </w:rPr>
      </w:pPr>
    </w:p>
    <w:p w14:paraId="44EA162D" w14:textId="54DBB161" w:rsidR="001E0CEC" w:rsidRPr="00004B98" w:rsidRDefault="00135706" w:rsidP="00004B98">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Finally, Mr. </w:t>
      </w:r>
      <w:proofErr w:type="spellStart"/>
      <w:r>
        <w:rPr>
          <w:rFonts w:ascii="Times New Roman" w:hAnsi="Times New Roman" w:cs="Times New Roman"/>
          <w:sz w:val="28"/>
          <w:szCs w:val="28"/>
          <w:lang w:val="en-GB"/>
        </w:rPr>
        <w:t>Rasekoai</w:t>
      </w:r>
      <w:proofErr w:type="spellEnd"/>
      <w:r>
        <w:rPr>
          <w:rFonts w:ascii="Times New Roman" w:hAnsi="Times New Roman" w:cs="Times New Roman"/>
          <w:sz w:val="28"/>
          <w:szCs w:val="28"/>
          <w:lang w:val="en-GB"/>
        </w:rPr>
        <w:t xml:space="preserve"> argued that the argument by the Respondent that per Rule 30, Applicant should have applied for an order of a dispatch of the record before an answering affidavit could be filed is flawed. He argued that since this is a self-review application, there was no need for the dispatch of the record as all that is necessary for the Respondent to answer has been annexed in the application.</w:t>
      </w:r>
    </w:p>
    <w:p w14:paraId="31D9E077" w14:textId="77777777" w:rsidR="001E0CEC" w:rsidRDefault="001E0CEC" w:rsidP="001E0CEC">
      <w:pPr>
        <w:spacing w:line="240" w:lineRule="auto"/>
        <w:rPr>
          <w:rFonts w:ascii="Times New Roman" w:hAnsi="Times New Roman" w:cs="Times New Roman"/>
          <w:sz w:val="28"/>
          <w:szCs w:val="28"/>
          <w:lang w:val="en-GB"/>
        </w:rPr>
      </w:pPr>
    </w:p>
    <w:p w14:paraId="1E783B8E" w14:textId="27D02D34" w:rsidR="001E0CEC" w:rsidRPr="00B93D4B" w:rsidRDefault="00004B98" w:rsidP="00004B98">
      <w:pPr>
        <w:spacing w:line="480" w:lineRule="auto"/>
        <w:jc w:val="both"/>
        <w:rPr>
          <w:rFonts w:ascii="Times New Roman" w:hAnsi="Times New Roman" w:cs="Times New Roman"/>
          <w:b/>
          <w:bCs/>
          <w:sz w:val="28"/>
          <w:szCs w:val="28"/>
          <w:lang w:val="en-GB"/>
        </w:rPr>
      </w:pPr>
      <w:r w:rsidRPr="00B93D4B">
        <w:rPr>
          <w:rFonts w:ascii="Times New Roman" w:hAnsi="Times New Roman" w:cs="Times New Roman"/>
          <w:b/>
          <w:bCs/>
          <w:sz w:val="28"/>
          <w:szCs w:val="28"/>
          <w:lang w:val="en-GB"/>
        </w:rPr>
        <w:t>[C] THE RESPONDENT’S CASE</w:t>
      </w:r>
    </w:p>
    <w:p w14:paraId="6680B9B1" w14:textId="2C7A8269" w:rsidR="00004B98" w:rsidRDefault="00BB307E" w:rsidP="00004B98">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w:t>
      </w:r>
      <w:proofErr w:type="spellStart"/>
      <w:r>
        <w:rPr>
          <w:rFonts w:ascii="Times New Roman" w:hAnsi="Times New Roman" w:cs="Times New Roman"/>
          <w:sz w:val="28"/>
          <w:szCs w:val="28"/>
          <w:lang w:val="en-GB"/>
        </w:rPr>
        <w:t>Selimo</w:t>
      </w:r>
      <w:proofErr w:type="spellEnd"/>
      <w:r>
        <w:rPr>
          <w:rFonts w:ascii="Times New Roman" w:hAnsi="Times New Roman" w:cs="Times New Roman"/>
          <w:sz w:val="28"/>
          <w:szCs w:val="28"/>
          <w:lang w:val="en-GB"/>
        </w:rPr>
        <w:t xml:space="preserve"> for the Respondent argued that the application has clearly been brought in terms of Rule 50 of the High Court Rules. He argues that there are clear procedural rules guiding applications brough</w:t>
      </w:r>
      <w:r w:rsidR="004D0EB8">
        <w:rPr>
          <w:rFonts w:ascii="Times New Roman" w:hAnsi="Times New Roman" w:cs="Times New Roman"/>
          <w:sz w:val="28"/>
          <w:szCs w:val="28"/>
          <w:lang w:val="en-GB"/>
        </w:rPr>
        <w:t>t</w:t>
      </w:r>
      <w:r>
        <w:rPr>
          <w:rFonts w:ascii="Times New Roman" w:hAnsi="Times New Roman" w:cs="Times New Roman"/>
          <w:sz w:val="28"/>
          <w:szCs w:val="28"/>
          <w:lang w:val="en-GB"/>
        </w:rPr>
        <w:t xml:space="preserve"> </w:t>
      </w:r>
      <w:r>
        <w:rPr>
          <w:rFonts w:ascii="Times New Roman" w:hAnsi="Times New Roman" w:cs="Times New Roman"/>
          <w:sz w:val="28"/>
          <w:szCs w:val="28"/>
          <w:lang w:val="en-GB"/>
        </w:rPr>
        <w:lastRenderedPageBreak/>
        <w:t xml:space="preserve">under that rule. The Rule demands that a record of proceedings that are to be reviewed is to be availed to the Applicant, </w:t>
      </w:r>
      <w:r w:rsidR="00604FD8">
        <w:rPr>
          <w:rFonts w:ascii="Times New Roman" w:hAnsi="Times New Roman" w:cs="Times New Roman"/>
          <w:sz w:val="28"/>
          <w:szCs w:val="28"/>
          <w:lang w:val="en-GB"/>
        </w:rPr>
        <w:t>Respondent,</w:t>
      </w:r>
      <w:r>
        <w:rPr>
          <w:rFonts w:ascii="Times New Roman" w:hAnsi="Times New Roman" w:cs="Times New Roman"/>
          <w:sz w:val="28"/>
          <w:szCs w:val="28"/>
          <w:lang w:val="en-GB"/>
        </w:rPr>
        <w:t xml:space="preserve"> and the Court before any further filing of papers can occur. He cited a plethora of authority to support his case</w:t>
      </w:r>
      <w:r w:rsidR="00AD276F">
        <w:rPr>
          <w:rStyle w:val="FootnoteReference"/>
          <w:rFonts w:ascii="Times New Roman" w:hAnsi="Times New Roman" w:cs="Times New Roman"/>
          <w:sz w:val="28"/>
          <w:szCs w:val="28"/>
          <w:lang w:val="en-GB"/>
        </w:rPr>
        <w:footnoteReference w:id="2"/>
      </w:r>
      <w:r>
        <w:rPr>
          <w:rFonts w:ascii="Times New Roman" w:hAnsi="Times New Roman" w:cs="Times New Roman"/>
          <w:sz w:val="28"/>
          <w:szCs w:val="28"/>
          <w:lang w:val="en-GB"/>
        </w:rPr>
        <w:t>.</w:t>
      </w:r>
    </w:p>
    <w:p w14:paraId="1ECCFBC6" w14:textId="77777777" w:rsidR="00BB307E" w:rsidRDefault="00BB307E" w:rsidP="00BB307E">
      <w:pPr>
        <w:pStyle w:val="ListParagraph"/>
        <w:spacing w:line="480" w:lineRule="auto"/>
        <w:jc w:val="both"/>
        <w:rPr>
          <w:rFonts w:ascii="Times New Roman" w:hAnsi="Times New Roman" w:cs="Times New Roman"/>
          <w:sz w:val="28"/>
          <w:szCs w:val="28"/>
          <w:lang w:val="en-GB"/>
        </w:rPr>
      </w:pPr>
    </w:p>
    <w:p w14:paraId="0A7665ED" w14:textId="78E9CAE8" w:rsidR="00BB307E" w:rsidRDefault="00BB307E" w:rsidP="00D860DA">
      <w:pPr>
        <w:pStyle w:val="ListParagraph"/>
        <w:numPr>
          <w:ilvl w:val="0"/>
          <w:numId w:val="7"/>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second argument for the Respondent is that the matter had not been properly set do</w:t>
      </w:r>
      <w:r w:rsidR="00B93D4B">
        <w:rPr>
          <w:rFonts w:ascii="Times New Roman" w:hAnsi="Times New Roman" w:cs="Times New Roman"/>
          <w:sz w:val="28"/>
          <w:szCs w:val="28"/>
          <w:lang w:val="en-GB"/>
        </w:rPr>
        <w:t xml:space="preserve">wn and therefore was improperly before court. Moreover, it was not even on the roll. Advocate </w:t>
      </w:r>
      <w:proofErr w:type="spellStart"/>
      <w:r w:rsidR="00B93D4B">
        <w:rPr>
          <w:rFonts w:ascii="Times New Roman" w:hAnsi="Times New Roman" w:cs="Times New Roman"/>
          <w:sz w:val="28"/>
          <w:szCs w:val="28"/>
          <w:lang w:val="en-GB"/>
        </w:rPr>
        <w:t>Selimo</w:t>
      </w:r>
      <w:proofErr w:type="spellEnd"/>
      <w:r w:rsidR="00B93D4B">
        <w:rPr>
          <w:rFonts w:ascii="Times New Roman" w:hAnsi="Times New Roman" w:cs="Times New Roman"/>
          <w:sz w:val="28"/>
          <w:szCs w:val="28"/>
          <w:lang w:val="en-GB"/>
        </w:rPr>
        <w:t xml:space="preserve"> went on to argue that the matter had already been properly set down for hearing in September and therefore to unilaterally set down the matter for an earlier date was not proper.</w:t>
      </w:r>
    </w:p>
    <w:p w14:paraId="536E2758" w14:textId="77777777" w:rsidR="00D860DA" w:rsidRPr="00D860DA" w:rsidRDefault="00D860DA" w:rsidP="00D860DA">
      <w:pPr>
        <w:pStyle w:val="ListParagraph"/>
        <w:rPr>
          <w:rFonts w:ascii="Times New Roman" w:hAnsi="Times New Roman" w:cs="Times New Roman"/>
          <w:sz w:val="28"/>
          <w:szCs w:val="28"/>
          <w:lang w:val="en-GB"/>
        </w:rPr>
      </w:pPr>
    </w:p>
    <w:p w14:paraId="06B512E2" w14:textId="77777777" w:rsidR="00B93D4B" w:rsidRPr="00B93D4B" w:rsidRDefault="00B93D4B" w:rsidP="00D860DA">
      <w:pPr>
        <w:pStyle w:val="ListParagraph"/>
        <w:spacing w:after="0"/>
        <w:rPr>
          <w:rFonts w:ascii="Times New Roman" w:hAnsi="Times New Roman" w:cs="Times New Roman"/>
          <w:b/>
          <w:bCs/>
          <w:sz w:val="28"/>
          <w:szCs w:val="28"/>
          <w:lang w:val="en-GB"/>
        </w:rPr>
      </w:pPr>
    </w:p>
    <w:p w14:paraId="3742549E" w14:textId="37797638" w:rsidR="00B93D4B" w:rsidRPr="00B93D4B" w:rsidRDefault="00B93D4B" w:rsidP="00D860DA">
      <w:pPr>
        <w:spacing w:after="0" w:line="480" w:lineRule="auto"/>
        <w:jc w:val="both"/>
        <w:rPr>
          <w:rFonts w:ascii="Times New Roman" w:hAnsi="Times New Roman" w:cs="Times New Roman"/>
          <w:b/>
          <w:bCs/>
          <w:sz w:val="28"/>
          <w:szCs w:val="28"/>
          <w:lang w:val="en-GB"/>
        </w:rPr>
      </w:pPr>
      <w:r w:rsidRPr="00B93D4B">
        <w:rPr>
          <w:rFonts w:ascii="Times New Roman" w:hAnsi="Times New Roman" w:cs="Times New Roman"/>
          <w:b/>
          <w:bCs/>
          <w:sz w:val="28"/>
          <w:szCs w:val="28"/>
          <w:lang w:val="en-GB"/>
        </w:rPr>
        <w:t>[D] ISSUES FOR DETERMINATION</w:t>
      </w:r>
    </w:p>
    <w:p w14:paraId="5B981E79" w14:textId="77777777" w:rsidR="00B93D4B" w:rsidRDefault="00B93D4B" w:rsidP="00D860DA">
      <w:pPr>
        <w:spacing w:after="0" w:line="480" w:lineRule="auto"/>
        <w:jc w:val="both"/>
        <w:rPr>
          <w:rFonts w:ascii="Times New Roman" w:hAnsi="Times New Roman" w:cs="Times New Roman"/>
          <w:sz w:val="28"/>
          <w:szCs w:val="28"/>
          <w:lang w:val="en-GB"/>
        </w:rPr>
      </w:pPr>
    </w:p>
    <w:p w14:paraId="2977DE74" w14:textId="2E903567" w:rsidR="00B93D4B" w:rsidRDefault="00B93D4B" w:rsidP="00B93D4B">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issues that stand for determination </w:t>
      </w:r>
      <w:proofErr w:type="gramStart"/>
      <w:r>
        <w:rPr>
          <w:rFonts w:ascii="Times New Roman" w:hAnsi="Times New Roman" w:cs="Times New Roman"/>
          <w:sz w:val="28"/>
          <w:szCs w:val="28"/>
          <w:lang w:val="en-GB"/>
        </w:rPr>
        <w:t>are;</w:t>
      </w:r>
      <w:proofErr w:type="gramEnd"/>
    </w:p>
    <w:p w14:paraId="355D7C61" w14:textId="05ACA4ED" w:rsidR="00B93D4B" w:rsidRDefault="00B93D4B" w:rsidP="00B93D4B">
      <w:pPr>
        <w:pStyle w:val="ListParagraph"/>
        <w:numPr>
          <w:ilvl w:val="1"/>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Has the matter been properly set down?</w:t>
      </w:r>
    </w:p>
    <w:p w14:paraId="4F15FD0C" w14:textId="56FDD369" w:rsidR="000C013F" w:rsidRDefault="00B93D4B" w:rsidP="00B93D4B">
      <w:pPr>
        <w:pStyle w:val="ListParagraph"/>
        <w:numPr>
          <w:ilvl w:val="1"/>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If so, in a “self-review” application, is it necessary to follow the procedural steps of Rule 50, specifically the dispatch of the Record?</w:t>
      </w:r>
    </w:p>
    <w:p w14:paraId="0C9F7E6C" w14:textId="22DCBCE1" w:rsidR="000C013F" w:rsidRDefault="000C013F" w:rsidP="00D860DA">
      <w:pPr>
        <w:spacing w:after="0" w:line="480" w:lineRule="auto"/>
        <w:jc w:val="both"/>
        <w:rPr>
          <w:rFonts w:ascii="Times New Roman" w:hAnsi="Times New Roman" w:cs="Times New Roman"/>
          <w:b/>
          <w:bCs/>
          <w:sz w:val="28"/>
          <w:szCs w:val="28"/>
          <w:lang w:val="en-GB"/>
        </w:rPr>
      </w:pPr>
      <w:r w:rsidRPr="00604FD8">
        <w:rPr>
          <w:rFonts w:ascii="Times New Roman" w:hAnsi="Times New Roman" w:cs="Times New Roman"/>
          <w:b/>
          <w:bCs/>
          <w:sz w:val="28"/>
          <w:szCs w:val="28"/>
          <w:lang w:val="en-GB"/>
        </w:rPr>
        <w:t>[E] ANALYSIS OF THE MATTER</w:t>
      </w:r>
    </w:p>
    <w:p w14:paraId="0946B711" w14:textId="77777777" w:rsidR="00D860DA" w:rsidRPr="00604FD8" w:rsidRDefault="00D860DA" w:rsidP="00D860DA">
      <w:pPr>
        <w:spacing w:after="0" w:line="480" w:lineRule="auto"/>
        <w:jc w:val="both"/>
        <w:rPr>
          <w:rFonts w:ascii="Times New Roman" w:hAnsi="Times New Roman" w:cs="Times New Roman"/>
          <w:b/>
          <w:bCs/>
          <w:sz w:val="28"/>
          <w:szCs w:val="28"/>
          <w:lang w:val="en-GB"/>
        </w:rPr>
      </w:pPr>
    </w:p>
    <w:p w14:paraId="721C2C17" w14:textId="0336E97F" w:rsidR="000C013F" w:rsidRDefault="000C013F" w:rsidP="000C013F">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00466FC2">
        <w:rPr>
          <w:rFonts w:ascii="Times New Roman" w:hAnsi="Times New Roman" w:cs="Times New Roman"/>
          <w:sz w:val="28"/>
          <w:szCs w:val="28"/>
          <w:lang w:val="en-GB"/>
        </w:rPr>
        <w:t xml:space="preserve">two issues identified for determination above are intertwined and will be </w:t>
      </w:r>
      <w:r w:rsidR="00483328">
        <w:rPr>
          <w:rFonts w:ascii="Times New Roman" w:hAnsi="Times New Roman" w:cs="Times New Roman"/>
          <w:sz w:val="28"/>
          <w:szCs w:val="28"/>
          <w:lang w:val="en-GB"/>
        </w:rPr>
        <w:t xml:space="preserve">tackled </w:t>
      </w:r>
      <w:r w:rsidR="00F25DD3">
        <w:rPr>
          <w:rFonts w:ascii="Times New Roman" w:hAnsi="Times New Roman" w:cs="Times New Roman"/>
          <w:sz w:val="28"/>
          <w:szCs w:val="28"/>
          <w:lang w:val="en-GB"/>
        </w:rPr>
        <w:t>simultaneous</w:t>
      </w:r>
      <w:r w:rsidR="00466FC2">
        <w:rPr>
          <w:rFonts w:ascii="Times New Roman" w:hAnsi="Times New Roman" w:cs="Times New Roman"/>
          <w:sz w:val="28"/>
          <w:szCs w:val="28"/>
          <w:lang w:val="en-GB"/>
        </w:rPr>
        <w:t>ly. The applicant filed a NOTICE IN TERMS OF DIRECTIVE 10 READ WITH DIRECTIVE 11 OF THE SUPERIOR COURTS PRACTICE DIRECTION NO.2 OF 2021.</w:t>
      </w:r>
      <w:r w:rsidR="007D4E3D">
        <w:rPr>
          <w:rFonts w:ascii="Times New Roman" w:hAnsi="Times New Roman" w:cs="Times New Roman"/>
          <w:sz w:val="28"/>
          <w:szCs w:val="28"/>
          <w:lang w:val="en-GB"/>
        </w:rPr>
        <w:t xml:space="preserve"> In the said practice directive, the Applicant sought the matter to be enrolled in the unopposed</w:t>
      </w:r>
      <w:r w:rsidR="00815AA1">
        <w:rPr>
          <w:rFonts w:ascii="Times New Roman" w:hAnsi="Times New Roman" w:cs="Times New Roman"/>
          <w:sz w:val="28"/>
          <w:szCs w:val="28"/>
          <w:lang w:val="en-GB"/>
        </w:rPr>
        <w:t xml:space="preserve"> motion</w:t>
      </w:r>
      <w:r w:rsidR="007D4E3D">
        <w:rPr>
          <w:rFonts w:ascii="Times New Roman" w:hAnsi="Times New Roman" w:cs="Times New Roman"/>
          <w:sz w:val="28"/>
          <w:szCs w:val="28"/>
          <w:lang w:val="en-GB"/>
        </w:rPr>
        <w:t xml:space="preserve"> roll. The matter was not publicised in the </w:t>
      </w:r>
      <w:r w:rsidR="00815AA1">
        <w:rPr>
          <w:rFonts w:ascii="Times New Roman" w:hAnsi="Times New Roman" w:cs="Times New Roman"/>
          <w:sz w:val="28"/>
          <w:szCs w:val="28"/>
          <w:lang w:val="en-GB"/>
        </w:rPr>
        <w:t>u</w:t>
      </w:r>
      <w:r w:rsidR="007D4E3D">
        <w:rPr>
          <w:rFonts w:ascii="Times New Roman" w:hAnsi="Times New Roman" w:cs="Times New Roman"/>
          <w:sz w:val="28"/>
          <w:szCs w:val="28"/>
          <w:lang w:val="en-GB"/>
        </w:rPr>
        <w:t xml:space="preserve">nopposed </w:t>
      </w:r>
      <w:r w:rsidR="00815AA1">
        <w:rPr>
          <w:rFonts w:ascii="Times New Roman" w:hAnsi="Times New Roman" w:cs="Times New Roman"/>
          <w:sz w:val="28"/>
          <w:szCs w:val="28"/>
          <w:lang w:val="en-GB"/>
        </w:rPr>
        <w:t>motion r</w:t>
      </w:r>
      <w:r w:rsidR="007D4E3D">
        <w:rPr>
          <w:rFonts w:ascii="Times New Roman" w:hAnsi="Times New Roman" w:cs="Times New Roman"/>
          <w:sz w:val="28"/>
          <w:szCs w:val="28"/>
          <w:lang w:val="en-GB"/>
        </w:rPr>
        <w:t>oll for the 25</w:t>
      </w:r>
      <w:r w:rsidR="007D4E3D" w:rsidRPr="007D4E3D">
        <w:rPr>
          <w:rFonts w:ascii="Times New Roman" w:hAnsi="Times New Roman" w:cs="Times New Roman"/>
          <w:sz w:val="28"/>
          <w:szCs w:val="28"/>
          <w:vertAlign w:val="superscript"/>
          <w:lang w:val="en-GB"/>
        </w:rPr>
        <w:t>th</w:t>
      </w:r>
      <w:r w:rsidR="007D4E3D">
        <w:rPr>
          <w:rFonts w:ascii="Times New Roman" w:hAnsi="Times New Roman" w:cs="Times New Roman"/>
          <w:sz w:val="28"/>
          <w:szCs w:val="28"/>
          <w:lang w:val="en-GB"/>
        </w:rPr>
        <w:t xml:space="preserve"> day of April 2023. </w:t>
      </w:r>
      <w:r w:rsidR="00B10BBA">
        <w:rPr>
          <w:rFonts w:ascii="Times New Roman" w:hAnsi="Times New Roman" w:cs="Times New Roman"/>
          <w:sz w:val="28"/>
          <w:szCs w:val="28"/>
          <w:lang w:val="en-GB"/>
        </w:rPr>
        <w:t xml:space="preserve">The confusion in the heading of the practice directive and the first sentence of the directive does not make the matter any easier. The heading suggests that it is an opposed matter while the first line say it is unopposed. Be that as it may, Mr. </w:t>
      </w:r>
      <w:proofErr w:type="spellStart"/>
      <w:r w:rsidR="00B10BBA">
        <w:rPr>
          <w:rFonts w:ascii="Times New Roman" w:hAnsi="Times New Roman" w:cs="Times New Roman"/>
          <w:sz w:val="28"/>
          <w:szCs w:val="28"/>
          <w:lang w:val="en-GB"/>
        </w:rPr>
        <w:t>Rasekoai</w:t>
      </w:r>
      <w:proofErr w:type="spellEnd"/>
      <w:r w:rsidR="00B10BBA">
        <w:rPr>
          <w:rFonts w:ascii="Times New Roman" w:hAnsi="Times New Roman" w:cs="Times New Roman"/>
          <w:sz w:val="28"/>
          <w:szCs w:val="28"/>
          <w:lang w:val="en-GB"/>
        </w:rPr>
        <w:t xml:space="preserve"> appeared in the unopposed motion court and the matter was called.</w:t>
      </w:r>
    </w:p>
    <w:p w14:paraId="7CA837E6" w14:textId="77777777" w:rsidR="00B10BBA" w:rsidRDefault="00B10BBA" w:rsidP="00B10BBA">
      <w:pPr>
        <w:pStyle w:val="ListParagraph"/>
        <w:spacing w:line="480" w:lineRule="auto"/>
        <w:jc w:val="both"/>
        <w:rPr>
          <w:rFonts w:ascii="Times New Roman" w:hAnsi="Times New Roman" w:cs="Times New Roman"/>
          <w:sz w:val="28"/>
          <w:szCs w:val="28"/>
          <w:lang w:val="en-GB"/>
        </w:rPr>
      </w:pPr>
    </w:p>
    <w:p w14:paraId="314E3C26" w14:textId="54D2FE97" w:rsidR="00C43C55" w:rsidRDefault="00B10BBA" w:rsidP="00D860DA">
      <w:pPr>
        <w:pStyle w:val="ListParagraph"/>
        <w:numPr>
          <w:ilvl w:val="0"/>
          <w:numId w:val="7"/>
        </w:numPr>
        <w:spacing w:after="100" w:afterAutospacing="1" w:line="480" w:lineRule="auto"/>
        <w:jc w:val="both"/>
        <w:rPr>
          <w:rFonts w:ascii="Times New Roman" w:hAnsi="Times New Roman" w:cs="Times New Roman"/>
          <w:sz w:val="28"/>
          <w:szCs w:val="28"/>
          <w:lang w:val="en-GB"/>
        </w:rPr>
      </w:pPr>
      <w:r w:rsidRPr="00B10BBA">
        <w:rPr>
          <w:rFonts w:ascii="Times New Roman" w:hAnsi="Times New Roman" w:cs="Times New Roman"/>
          <w:sz w:val="28"/>
          <w:szCs w:val="28"/>
          <w:lang w:val="en-GB"/>
        </w:rPr>
        <w:t xml:space="preserve">The publication of the roll is an important tenet </w:t>
      </w:r>
      <w:r>
        <w:rPr>
          <w:rFonts w:ascii="Times New Roman" w:hAnsi="Times New Roman" w:cs="Times New Roman"/>
          <w:sz w:val="28"/>
          <w:szCs w:val="28"/>
          <w:lang w:val="en-GB"/>
        </w:rPr>
        <w:t xml:space="preserve">and practice </w:t>
      </w:r>
      <w:r w:rsidRPr="00B10BBA">
        <w:rPr>
          <w:rFonts w:ascii="Times New Roman" w:hAnsi="Times New Roman" w:cs="Times New Roman"/>
          <w:sz w:val="28"/>
          <w:szCs w:val="28"/>
          <w:lang w:val="en-GB"/>
        </w:rPr>
        <w:t>of justice</w:t>
      </w:r>
      <w:r>
        <w:rPr>
          <w:rFonts w:ascii="Times New Roman" w:hAnsi="Times New Roman" w:cs="Times New Roman"/>
          <w:sz w:val="28"/>
          <w:szCs w:val="28"/>
          <w:lang w:val="en-GB"/>
        </w:rPr>
        <w:t xml:space="preserve">. It goes to the transparency and accountability of the courts. The business of the court is </w:t>
      </w:r>
      <w:r w:rsidR="00604FD8">
        <w:rPr>
          <w:rFonts w:ascii="Times New Roman" w:hAnsi="Times New Roman" w:cs="Times New Roman"/>
          <w:sz w:val="28"/>
          <w:szCs w:val="28"/>
          <w:lang w:val="en-GB"/>
        </w:rPr>
        <w:t>public,</w:t>
      </w:r>
      <w:r>
        <w:rPr>
          <w:rFonts w:ascii="Times New Roman" w:hAnsi="Times New Roman" w:cs="Times New Roman"/>
          <w:sz w:val="28"/>
          <w:szCs w:val="28"/>
          <w:lang w:val="en-GB"/>
        </w:rPr>
        <w:t xml:space="preserve"> and the publication of the roll makes it known to all interested parties and the public at large, that the business of the court for that week will be as publicised.</w:t>
      </w:r>
      <w:r w:rsidR="00B710F6">
        <w:rPr>
          <w:rFonts w:ascii="Times New Roman" w:hAnsi="Times New Roman" w:cs="Times New Roman"/>
          <w:sz w:val="28"/>
          <w:szCs w:val="28"/>
          <w:lang w:val="en-GB"/>
        </w:rPr>
        <w:t xml:space="preserve"> There is no doubt that by not publicising the business of the court, the very core mandate of the court is </w:t>
      </w:r>
      <w:r w:rsidR="00193F4F">
        <w:rPr>
          <w:rFonts w:ascii="Times New Roman" w:hAnsi="Times New Roman" w:cs="Times New Roman"/>
          <w:sz w:val="28"/>
          <w:szCs w:val="28"/>
          <w:lang w:val="en-GB"/>
        </w:rPr>
        <w:t>defeated,</w:t>
      </w:r>
      <w:r w:rsidR="002346C1">
        <w:rPr>
          <w:rFonts w:ascii="Times New Roman" w:hAnsi="Times New Roman" w:cs="Times New Roman"/>
          <w:sz w:val="28"/>
          <w:szCs w:val="28"/>
          <w:lang w:val="en-GB"/>
        </w:rPr>
        <w:t xml:space="preserve"> and justice may seem to not be done.</w:t>
      </w:r>
      <w:r w:rsidR="0012540F">
        <w:rPr>
          <w:rFonts w:ascii="Times New Roman" w:hAnsi="Times New Roman" w:cs="Times New Roman"/>
          <w:sz w:val="28"/>
          <w:szCs w:val="28"/>
          <w:lang w:val="en-GB"/>
        </w:rPr>
        <w:t xml:space="preserve"> The very Practice Directive that Mr. </w:t>
      </w:r>
      <w:proofErr w:type="spellStart"/>
      <w:r w:rsidR="0012540F">
        <w:rPr>
          <w:rFonts w:ascii="Times New Roman" w:hAnsi="Times New Roman" w:cs="Times New Roman"/>
          <w:sz w:val="28"/>
          <w:szCs w:val="28"/>
          <w:lang w:val="en-GB"/>
        </w:rPr>
        <w:t>Rasekoai</w:t>
      </w:r>
      <w:proofErr w:type="spellEnd"/>
      <w:r w:rsidR="0012540F">
        <w:rPr>
          <w:rFonts w:ascii="Times New Roman" w:hAnsi="Times New Roman" w:cs="Times New Roman"/>
          <w:sz w:val="28"/>
          <w:szCs w:val="28"/>
          <w:lang w:val="en-GB"/>
        </w:rPr>
        <w:t xml:space="preserve"> relies upon demands that the matter be enrolled</w:t>
      </w:r>
      <w:r w:rsidR="00193F4F">
        <w:rPr>
          <w:rFonts w:ascii="Times New Roman" w:hAnsi="Times New Roman" w:cs="Times New Roman"/>
          <w:sz w:val="28"/>
          <w:szCs w:val="28"/>
          <w:lang w:val="en-GB"/>
        </w:rPr>
        <w:t xml:space="preserve">. This is trite. </w:t>
      </w:r>
    </w:p>
    <w:p w14:paraId="1B7048AF" w14:textId="77777777" w:rsidR="00D860DA" w:rsidRPr="00D860DA" w:rsidRDefault="00D860DA" w:rsidP="00D860DA">
      <w:pPr>
        <w:pStyle w:val="ListParagraph"/>
        <w:rPr>
          <w:rFonts w:ascii="Times New Roman" w:hAnsi="Times New Roman" w:cs="Times New Roman"/>
          <w:sz w:val="28"/>
          <w:szCs w:val="28"/>
          <w:lang w:val="en-GB"/>
        </w:rPr>
      </w:pPr>
    </w:p>
    <w:p w14:paraId="5DBC73E7" w14:textId="02928A5D" w:rsidR="00C43C55" w:rsidRDefault="00C43C55" w:rsidP="00014334">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purpose of the publication of the roll is not only for the benefit of making sure that the parties know that their matter</w:t>
      </w:r>
      <w:r w:rsidR="00815AA1">
        <w:rPr>
          <w:rFonts w:ascii="Times New Roman" w:hAnsi="Times New Roman" w:cs="Times New Roman"/>
          <w:sz w:val="28"/>
          <w:szCs w:val="28"/>
          <w:lang w:val="en-GB"/>
        </w:rPr>
        <w:t>s</w:t>
      </w:r>
      <w:r>
        <w:rPr>
          <w:rFonts w:ascii="Times New Roman" w:hAnsi="Times New Roman" w:cs="Times New Roman"/>
          <w:sz w:val="28"/>
          <w:szCs w:val="28"/>
          <w:lang w:val="en-GB"/>
        </w:rPr>
        <w:t xml:space="preserve"> are before court. It is also to organise the business of the court </w:t>
      </w:r>
      <w:r w:rsidR="00604FD8">
        <w:rPr>
          <w:rFonts w:ascii="Times New Roman" w:hAnsi="Times New Roman" w:cs="Times New Roman"/>
          <w:sz w:val="28"/>
          <w:szCs w:val="28"/>
          <w:lang w:val="en-GB"/>
        </w:rPr>
        <w:t>to</w:t>
      </w:r>
      <w:r>
        <w:rPr>
          <w:rFonts w:ascii="Times New Roman" w:hAnsi="Times New Roman" w:cs="Times New Roman"/>
          <w:sz w:val="28"/>
          <w:szCs w:val="28"/>
          <w:lang w:val="en-GB"/>
        </w:rPr>
        <w:t xml:space="preserve"> efficiently dispense justice equally without fear or favour </w:t>
      </w:r>
      <w:r w:rsidR="00FC4EC1">
        <w:rPr>
          <w:rFonts w:ascii="Times New Roman" w:hAnsi="Times New Roman" w:cs="Times New Roman"/>
          <w:sz w:val="28"/>
          <w:szCs w:val="28"/>
          <w:lang w:val="en-GB"/>
        </w:rPr>
        <w:t>and/</w:t>
      </w:r>
      <w:r>
        <w:rPr>
          <w:rFonts w:ascii="Times New Roman" w:hAnsi="Times New Roman" w:cs="Times New Roman"/>
          <w:sz w:val="28"/>
          <w:szCs w:val="28"/>
          <w:lang w:val="en-GB"/>
        </w:rPr>
        <w:t xml:space="preserve">or to be seen to do same. The matter in question was set down for September. A bystander may perceive the bringing forward of the matter as favouritism. Moreover, access to justice of others has been compromised by the court’s attention being diverted to an application that was packaged as an unopposed matter. </w:t>
      </w:r>
    </w:p>
    <w:p w14:paraId="106B2999" w14:textId="77777777" w:rsidR="000055E1" w:rsidRPr="000055E1" w:rsidRDefault="000055E1" w:rsidP="000055E1">
      <w:pPr>
        <w:pStyle w:val="ListParagraph"/>
        <w:rPr>
          <w:rFonts w:ascii="Times New Roman" w:hAnsi="Times New Roman" w:cs="Times New Roman"/>
          <w:sz w:val="28"/>
          <w:szCs w:val="28"/>
          <w:lang w:val="en-GB"/>
        </w:rPr>
      </w:pPr>
    </w:p>
    <w:p w14:paraId="71093E8F" w14:textId="38F89585" w:rsidR="00C17D17" w:rsidRDefault="00C43C55" w:rsidP="00014334">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Rule 8 (13) is not intended to be brought in an unopposed manner or in the unopposed motion roll or day.</w:t>
      </w:r>
      <w:r w:rsidR="00C17D17">
        <w:rPr>
          <w:rFonts w:ascii="Times New Roman" w:hAnsi="Times New Roman" w:cs="Times New Roman"/>
          <w:sz w:val="28"/>
          <w:szCs w:val="28"/>
          <w:lang w:val="en-GB"/>
        </w:rPr>
        <w:t xml:space="preserve"> The Rule is </w:t>
      </w:r>
      <w:r w:rsidR="00604FD8">
        <w:rPr>
          <w:rFonts w:ascii="Times New Roman" w:hAnsi="Times New Roman" w:cs="Times New Roman"/>
          <w:sz w:val="28"/>
          <w:szCs w:val="28"/>
          <w:lang w:val="en-GB"/>
        </w:rPr>
        <w:t>clear,</w:t>
      </w:r>
      <w:r w:rsidR="00C17D17">
        <w:rPr>
          <w:rFonts w:ascii="Times New Roman" w:hAnsi="Times New Roman" w:cs="Times New Roman"/>
          <w:sz w:val="28"/>
          <w:szCs w:val="28"/>
          <w:lang w:val="en-GB"/>
        </w:rPr>
        <w:t xml:space="preserve"> and it is apposite at this stage to reproduce </w:t>
      </w:r>
      <w:r w:rsidR="004D35E0">
        <w:rPr>
          <w:rFonts w:ascii="Times New Roman" w:hAnsi="Times New Roman" w:cs="Times New Roman"/>
          <w:sz w:val="28"/>
          <w:szCs w:val="28"/>
          <w:lang w:val="en-GB"/>
        </w:rPr>
        <w:t>the relevant potion</w:t>
      </w:r>
      <w:r w:rsidR="00C17D17">
        <w:rPr>
          <w:rFonts w:ascii="Times New Roman" w:hAnsi="Times New Roman" w:cs="Times New Roman"/>
          <w:sz w:val="28"/>
          <w:szCs w:val="28"/>
          <w:lang w:val="en-GB"/>
        </w:rPr>
        <w:t xml:space="preserve"> as I herein </w:t>
      </w:r>
      <w:proofErr w:type="gramStart"/>
      <w:r w:rsidR="00C17D17">
        <w:rPr>
          <w:rFonts w:ascii="Times New Roman" w:hAnsi="Times New Roman" w:cs="Times New Roman"/>
          <w:sz w:val="28"/>
          <w:szCs w:val="28"/>
          <w:lang w:val="en-GB"/>
        </w:rPr>
        <w:t>do</w:t>
      </w:r>
      <w:r w:rsidR="00815AA1">
        <w:rPr>
          <w:rFonts w:ascii="Times New Roman" w:hAnsi="Times New Roman" w:cs="Times New Roman"/>
          <w:sz w:val="28"/>
          <w:szCs w:val="28"/>
          <w:lang w:val="en-GB"/>
        </w:rPr>
        <w:t>;</w:t>
      </w:r>
      <w:proofErr w:type="gramEnd"/>
    </w:p>
    <w:p w14:paraId="0AB1E5EB" w14:textId="77777777" w:rsidR="00C17D17" w:rsidRPr="00C17D17" w:rsidRDefault="00C17D17" w:rsidP="00C17D17">
      <w:pPr>
        <w:pStyle w:val="ListParagraph"/>
        <w:rPr>
          <w:rFonts w:ascii="Times New Roman" w:hAnsi="Times New Roman" w:cs="Times New Roman"/>
          <w:sz w:val="28"/>
          <w:szCs w:val="28"/>
          <w:lang w:val="en-GB"/>
        </w:rPr>
      </w:pPr>
    </w:p>
    <w:p w14:paraId="60DDD758" w14:textId="5EB52E67" w:rsidR="00004B98" w:rsidRPr="004D35E0" w:rsidRDefault="00FC4EC1" w:rsidP="00EB15EB">
      <w:pPr>
        <w:pStyle w:val="ListParagraph"/>
        <w:spacing w:line="360" w:lineRule="auto"/>
        <w:ind w:left="1474" w:right="1474"/>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w:t>
      </w:r>
      <w:r w:rsidR="00C17D17" w:rsidRPr="004D35E0">
        <w:rPr>
          <w:rFonts w:ascii="Times New Roman" w:hAnsi="Times New Roman" w:cs="Times New Roman"/>
          <w:i/>
          <w:iCs/>
          <w:sz w:val="24"/>
          <w:szCs w:val="24"/>
          <w:lang w:val="en-GB"/>
        </w:rPr>
        <w:t xml:space="preserve">Where no answering affidavit nor any notice referred to in sub-rule 10 (c) has been delivered within the period referred to in sub-rule 10 (b) the applicant may within four days of the expiry of such period apply to the registrar to allocate a date of the hearing of the application. Where an answering affidavit or notice is delivered the applicant may apply for such allocation within four days </w:t>
      </w:r>
      <w:r w:rsidR="00227D70" w:rsidRPr="004D35E0">
        <w:rPr>
          <w:rFonts w:ascii="Times New Roman" w:hAnsi="Times New Roman" w:cs="Times New Roman"/>
          <w:i/>
          <w:iCs/>
          <w:sz w:val="24"/>
          <w:szCs w:val="24"/>
          <w:lang w:val="en-GB"/>
        </w:rPr>
        <w:t>of the delivery of his replying affidavit or if no replying af</w:t>
      </w:r>
      <w:r w:rsidR="004D35E0" w:rsidRPr="004D35E0">
        <w:rPr>
          <w:rFonts w:ascii="Times New Roman" w:hAnsi="Times New Roman" w:cs="Times New Roman"/>
          <w:i/>
          <w:iCs/>
          <w:sz w:val="24"/>
          <w:szCs w:val="24"/>
          <w:lang w:val="en-GB"/>
        </w:rPr>
        <w:t xml:space="preserve">fidavit has been delivered within four days of the expiry of the period referred to in sub-rule 11… </w:t>
      </w:r>
      <w:r w:rsidR="004D35E0">
        <w:rPr>
          <w:rFonts w:ascii="Times New Roman" w:hAnsi="Times New Roman" w:cs="Times New Roman"/>
          <w:i/>
          <w:iCs/>
          <w:sz w:val="24"/>
          <w:szCs w:val="24"/>
          <w:lang w:val="en-GB"/>
        </w:rPr>
        <w:t>Notice in writing of the date allocated by the registrar shall forthwith be given by the applicant… to the opposite party</w:t>
      </w:r>
      <w:r>
        <w:rPr>
          <w:rFonts w:ascii="Times New Roman" w:hAnsi="Times New Roman" w:cs="Times New Roman"/>
          <w:i/>
          <w:iCs/>
          <w:sz w:val="24"/>
          <w:szCs w:val="24"/>
          <w:lang w:val="en-GB"/>
        </w:rPr>
        <w:t>”</w:t>
      </w:r>
      <w:r w:rsidR="004D35E0">
        <w:rPr>
          <w:rFonts w:ascii="Times New Roman" w:hAnsi="Times New Roman" w:cs="Times New Roman"/>
          <w:i/>
          <w:iCs/>
          <w:sz w:val="24"/>
          <w:szCs w:val="24"/>
          <w:lang w:val="en-GB"/>
        </w:rPr>
        <w:t>.</w:t>
      </w:r>
    </w:p>
    <w:p w14:paraId="379E8DFA" w14:textId="77777777" w:rsidR="001E0CEC" w:rsidRDefault="001E0CEC" w:rsidP="001E0CEC">
      <w:pPr>
        <w:spacing w:line="240" w:lineRule="auto"/>
        <w:rPr>
          <w:rFonts w:ascii="Times New Roman" w:hAnsi="Times New Roman" w:cs="Times New Roman"/>
          <w:sz w:val="28"/>
          <w:szCs w:val="28"/>
          <w:lang w:val="en-GB"/>
        </w:rPr>
      </w:pPr>
    </w:p>
    <w:p w14:paraId="5D98AFF5" w14:textId="0E90B3A4" w:rsidR="001E0CEC" w:rsidRDefault="004D35E0" w:rsidP="004D35E0">
      <w:pPr>
        <w:pStyle w:val="ListParagraph"/>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The rule makes it clear that after an applicant has obtained a date, the other party </w:t>
      </w:r>
      <w:r w:rsidR="00604FD8">
        <w:rPr>
          <w:rFonts w:ascii="Times New Roman" w:hAnsi="Times New Roman" w:cs="Times New Roman"/>
          <w:sz w:val="28"/>
          <w:szCs w:val="28"/>
          <w:lang w:val="en-GB"/>
        </w:rPr>
        <w:t>must</w:t>
      </w:r>
      <w:r>
        <w:rPr>
          <w:rFonts w:ascii="Times New Roman" w:hAnsi="Times New Roman" w:cs="Times New Roman"/>
          <w:sz w:val="28"/>
          <w:szCs w:val="28"/>
          <w:lang w:val="en-GB"/>
        </w:rPr>
        <w:t xml:space="preserve"> be notified. While there has been a hybrid of the matter being handled as unopposed, </w:t>
      </w:r>
      <w:r w:rsidR="00604FD8">
        <w:rPr>
          <w:rFonts w:ascii="Times New Roman" w:hAnsi="Times New Roman" w:cs="Times New Roman"/>
          <w:sz w:val="28"/>
          <w:szCs w:val="28"/>
          <w:lang w:val="en-GB"/>
        </w:rPr>
        <w:t>unopposed,</w:t>
      </w:r>
      <w:r>
        <w:rPr>
          <w:rFonts w:ascii="Times New Roman" w:hAnsi="Times New Roman" w:cs="Times New Roman"/>
          <w:sz w:val="28"/>
          <w:szCs w:val="28"/>
          <w:lang w:val="en-GB"/>
        </w:rPr>
        <w:t xml:space="preserve"> and urgent, the rule is clear that the ma</w:t>
      </w:r>
      <w:r w:rsidR="005277B3">
        <w:rPr>
          <w:rFonts w:ascii="Times New Roman" w:hAnsi="Times New Roman" w:cs="Times New Roman"/>
          <w:sz w:val="28"/>
          <w:szCs w:val="28"/>
          <w:lang w:val="en-GB"/>
        </w:rPr>
        <w:t>t</w:t>
      </w:r>
      <w:r>
        <w:rPr>
          <w:rFonts w:ascii="Times New Roman" w:hAnsi="Times New Roman" w:cs="Times New Roman"/>
          <w:sz w:val="28"/>
          <w:szCs w:val="28"/>
          <w:lang w:val="en-GB"/>
        </w:rPr>
        <w:t xml:space="preserve">ter should be treated as opposed. I am saying it is a hybrid because the </w:t>
      </w:r>
      <w:r w:rsidR="00C33233">
        <w:rPr>
          <w:rFonts w:ascii="Times New Roman" w:hAnsi="Times New Roman" w:cs="Times New Roman"/>
          <w:sz w:val="28"/>
          <w:szCs w:val="28"/>
          <w:lang w:val="en-GB"/>
        </w:rPr>
        <w:t xml:space="preserve">Practice Note shows the matter being moved under section 10 of the Practice Directive which deals with opposed </w:t>
      </w:r>
      <w:r w:rsidR="00604FD8">
        <w:rPr>
          <w:rFonts w:ascii="Times New Roman" w:hAnsi="Times New Roman" w:cs="Times New Roman"/>
          <w:sz w:val="28"/>
          <w:szCs w:val="28"/>
          <w:lang w:val="en-GB"/>
        </w:rPr>
        <w:t>matters,</w:t>
      </w:r>
      <w:r w:rsidR="00C33233">
        <w:rPr>
          <w:rFonts w:ascii="Times New Roman" w:hAnsi="Times New Roman" w:cs="Times New Roman"/>
          <w:sz w:val="28"/>
          <w:szCs w:val="28"/>
          <w:lang w:val="en-GB"/>
        </w:rPr>
        <w:t xml:space="preserve"> but the body of the Practice Note mentions that the matter should be enrolled in the unopposed motion. It could be that it was a </w:t>
      </w:r>
      <w:r w:rsidR="00C33233" w:rsidRPr="00C33233">
        <w:rPr>
          <w:rFonts w:ascii="Times New Roman" w:hAnsi="Times New Roman" w:cs="Times New Roman"/>
          <w:sz w:val="28"/>
          <w:szCs w:val="28"/>
          <w:lang w:val="en-GB"/>
        </w:rPr>
        <w:t>typographical</w:t>
      </w:r>
      <w:r w:rsidR="00C33233">
        <w:rPr>
          <w:rFonts w:ascii="Times New Roman" w:hAnsi="Times New Roman" w:cs="Times New Roman"/>
          <w:sz w:val="28"/>
          <w:szCs w:val="28"/>
          <w:lang w:val="en-GB"/>
        </w:rPr>
        <w:t xml:space="preserve"> error, but the fact that the matter was set down on a motion day and caused to be called in the motion roll says it was not. Moreover, the Notice of set down shows that it was filed on the 19</w:t>
      </w:r>
      <w:r w:rsidR="00C33233" w:rsidRPr="00C33233">
        <w:rPr>
          <w:rFonts w:ascii="Times New Roman" w:hAnsi="Times New Roman" w:cs="Times New Roman"/>
          <w:sz w:val="28"/>
          <w:szCs w:val="28"/>
          <w:vertAlign w:val="superscript"/>
          <w:lang w:val="en-GB"/>
        </w:rPr>
        <w:t>th</w:t>
      </w:r>
      <w:r w:rsidR="00C33233">
        <w:rPr>
          <w:rFonts w:ascii="Times New Roman" w:hAnsi="Times New Roman" w:cs="Times New Roman"/>
          <w:sz w:val="28"/>
          <w:szCs w:val="28"/>
          <w:lang w:val="en-GB"/>
        </w:rPr>
        <w:t xml:space="preserve"> day of April 2023 </w:t>
      </w:r>
      <w:r w:rsidR="00F25DD3">
        <w:rPr>
          <w:rFonts w:ascii="Times New Roman" w:hAnsi="Times New Roman" w:cs="Times New Roman"/>
          <w:sz w:val="28"/>
          <w:szCs w:val="28"/>
          <w:lang w:val="en-GB"/>
        </w:rPr>
        <w:t>with the</w:t>
      </w:r>
      <w:r w:rsidR="00C33233">
        <w:rPr>
          <w:rFonts w:ascii="Times New Roman" w:hAnsi="Times New Roman" w:cs="Times New Roman"/>
          <w:sz w:val="28"/>
          <w:szCs w:val="28"/>
          <w:lang w:val="en-GB"/>
        </w:rPr>
        <w:t xml:space="preserve"> date of hearing only </w:t>
      </w:r>
      <w:r w:rsidR="00F42BAF">
        <w:rPr>
          <w:rFonts w:ascii="Times New Roman" w:hAnsi="Times New Roman" w:cs="Times New Roman"/>
          <w:sz w:val="28"/>
          <w:szCs w:val="28"/>
          <w:lang w:val="en-GB"/>
        </w:rPr>
        <w:t>three (3) working days later suggests that it was moved in haste.</w:t>
      </w:r>
    </w:p>
    <w:p w14:paraId="4BC666B7" w14:textId="77777777" w:rsidR="00F42BAF" w:rsidRDefault="00F42BAF" w:rsidP="004D35E0">
      <w:pPr>
        <w:pStyle w:val="ListParagraph"/>
        <w:spacing w:line="480" w:lineRule="auto"/>
        <w:jc w:val="both"/>
        <w:rPr>
          <w:rFonts w:ascii="Times New Roman" w:hAnsi="Times New Roman" w:cs="Times New Roman"/>
          <w:sz w:val="28"/>
          <w:szCs w:val="28"/>
          <w:lang w:val="en-GB"/>
        </w:rPr>
      </w:pPr>
    </w:p>
    <w:p w14:paraId="096BCA55" w14:textId="3FA8DF5E" w:rsidR="00F42BAF" w:rsidRDefault="00F42BAF" w:rsidP="00F42BAF">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application in question was not brought within four (4) days as provided for the Rule was not challenged and I believe rightly so. </w:t>
      </w:r>
      <w:r w:rsidR="00D32E6F">
        <w:rPr>
          <w:rFonts w:ascii="Times New Roman" w:hAnsi="Times New Roman" w:cs="Times New Roman"/>
          <w:sz w:val="28"/>
          <w:szCs w:val="28"/>
          <w:lang w:val="en-GB"/>
        </w:rPr>
        <w:t xml:space="preserve">Be that as it may, it may be necessary to comment on the timelines provided by the rule. </w:t>
      </w:r>
      <w:r>
        <w:rPr>
          <w:rFonts w:ascii="Times New Roman" w:hAnsi="Times New Roman" w:cs="Times New Roman"/>
          <w:sz w:val="28"/>
          <w:szCs w:val="28"/>
          <w:lang w:val="en-GB"/>
        </w:rPr>
        <w:t xml:space="preserve">I </w:t>
      </w:r>
      <w:proofErr w:type="gramStart"/>
      <w:r>
        <w:rPr>
          <w:rFonts w:ascii="Times New Roman" w:hAnsi="Times New Roman" w:cs="Times New Roman"/>
          <w:sz w:val="28"/>
          <w:szCs w:val="28"/>
          <w:lang w:val="en-GB"/>
        </w:rPr>
        <w:t>am in agreement</w:t>
      </w:r>
      <w:proofErr w:type="gramEnd"/>
      <w:r>
        <w:rPr>
          <w:rFonts w:ascii="Times New Roman" w:hAnsi="Times New Roman" w:cs="Times New Roman"/>
          <w:sz w:val="28"/>
          <w:szCs w:val="28"/>
          <w:lang w:val="en-GB"/>
        </w:rPr>
        <w:t xml:space="preserve"> with the South African judgment by </w:t>
      </w:r>
      <w:r w:rsidR="00F77268">
        <w:rPr>
          <w:rFonts w:ascii="Times New Roman" w:hAnsi="Times New Roman" w:cs="Times New Roman"/>
          <w:sz w:val="28"/>
          <w:szCs w:val="28"/>
          <w:lang w:val="en-GB"/>
        </w:rPr>
        <w:t xml:space="preserve">Knoll AJ in </w:t>
      </w:r>
      <w:bookmarkStart w:id="1" w:name="_Hlk134546832"/>
      <w:r w:rsidR="00F77268" w:rsidRPr="00D32E6F">
        <w:rPr>
          <w:rFonts w:ascii="Times New Roman" w:hAnsi="Times New Roman" w:cs="Times New Roman"/>
          <w:b/>
          <w:bCs/>
          <w:sz w:val="28"/>
          <w:szCs w:val="28"/>
          <w:lang w:val="en-GB"/>
        </w:rPr>
        <w:t xml:space="preserve">Anthony Johnson Contractors (Pty) Ltd v </w:t>
      </w:r>
      <w:proofErr w:type="spellStart"/>
      <w:r w:rsidR="00F77268" w:rsidRPr="00D32E6F">
        <w:rPr>
          <w:rFonts w:ascii="Times New Roman" w:hAnsi="Times New Roman" w:cs="Times New Roman"/>
          <w:b/>
          <w:bCs/>
          <w:sz w:val="28"/>
          <w:szCs w:val="28"/>
          <w:lang w:val="en-GB"/>
        </w:rPr>
        <w:t>D’Oliveira</w:t>
      </w:r>
      <w:proofErr w:type="spellEnd"/>
      <w:r w:rsidR="00F77268" w:rsidRPr="00D32E6F">
        <w:rPr>
          <w:rFonts w:ascii="Times New Roman" w:hAnsi="Times New Roman" w:cs="Times New Roman"/>
          <w:b/>
          <w:bCs/>
          <w:sz w:val="28"/>
          <w:szCs w:val="28"/>
          <w:lang w:val="en-GB"/>
        </w:rPr>
        <w:t xml:space="preserve"> and Others</w:t>
      </w:r>
      <w:r w:rsidR="00F77268">
        <w:rPr>
          <w:rStyle w:val="FootnoteReference"/>
          <w:rFonts w:ascii="Times New Roman" w:hAnsi="Times New Roman" w:cs="Times New Roman"/>
          <w:sz w:val="28"/>
          <w:szCs w:val="28"/>
          <w:lang w:val="en-GB"/>
        </w:rPr>
        <w:footnoteReference w:id="3"/>
      </w:r>
      <w:r w:rsidR="00F77268">
        <w:rPr>
          <w:rFonts w:ascii="Times New Roman" w:hAnsi="Times New Roman" w:cs="Times New Roman"/>
          <w:sz w:val="28"/>
          <w:szCs w:val="28"/>
          <w:lang w:val="en-GB"/>
        </w:rPr>
        <w:t>.</w:t>
      </w:r>
      <w:r w:rsidR="00D32E6F">
        <w:rPr>
          <w:rFonts w:ascii="Times New Roman" w:hAnsi="Times New Roman" w:cs="Times New Roman"/>
          <w:sz w:val="28"/>
          <w:szCs w:val="28"/>
          <w:lang w:val="en-GB"/>
        </w:rPr>
        <w:t xml:space="preserve"> </w:t>
      </w:r>
      <w:bookmarkEnd w:id="1"/>
      <w:r w:rsidR="00D32E6F">
        <w:rPr>
          <w:rFonts w:ascii="Times New Roman" w:hAnsi="Times New Roman" w:cs="Times New Roman"/>
          <w:sz w:val="28"/>
          <w:szCs w:val="28"/>
          <w:lang w:val="en-GB"/>
        </w:rPr>
        <w:t>The timeline provided for within which the application in question may be instituted is not peremptory.</w:t>
      </w:r>
    </w:p>
    <w:p w14:paraId="52DC8754" w14:textId="77777777" w:rsidR="005B4CD5" w:rsidRDefault="005B4CD5" w:rsidP="005B4CD5">
      <w:pPr>
        <w:pStyle w:val="ListParagraph"/>
        <w:spacing w:line="480" w:lineRule="auto"/>
        <w:jc w:val="both"/>
        <w:rPr>
          <w:rFonts w:ascii="Times New Roman" w:hAnsi="Times New Roman" w:cs="Times New Roman"/>
          <w:sz w:val="28"/>
          <w:szCs w:val="28"/>
          <w:lang w:val="en-GB"/>
        </w:rPr>
      </w:pPr>
    </w:p>
    <w:p w14:paraId="6F9A75DF" w14:textId="2E8835A7" w:rsidR="005B4CD5" w:rsidRDefault="002A2E9C" w:rsidP="00F42BAF">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Mr. </w:t>
      </w:r>
      <w:proofErr w:type="spellStart"/>
      <w:r>
        <w:rPr>
          <w:rFonts w:ascii="Times New Roman" w:hAnsi="Times New Roman" w:cs="Times New Roman"/>
          <w:sz w:val="28"/>
          <w:szCs w:val="28"/>
          <w:lang w:val="en-GB"/>
        </w:rPr>
        <w:t>Rasekoai</w:t>
      </w:r>
      <w:proofErr w:type="spellEnd"/>
      <w:r>
        <w:rPr>
          <w:rFonts w:ascii="Times New Roman" w:hAnsi="Times New Roman" w:cs="Times New Roman"/>
          <w:sz w:val="28"/>
          <w:szCs w:val="28"/>
          <w:lang w:val="en-GB"/>
        </w:rPr>
        <w:t xml:space="preserve"> argued that even if the matter was not enrolled, the question that should be asked is whether there is any prejudice suffered by the Respondent. This may be another way of looking at it. However, the prejudice suffered by other court users and the compromise of the business of the court should be looked at as well. The matter had been set down to proceed in September. What the Applicant has now done is to unduly inconvenience the entire business of the court for that </w:t>
      </w:r>
      <w:r w:rsidR="0060354B">
        <w:rPr>
          <w:rFonts w:ascii="Times New Roman" w:hAnsi="Times New Roman" w:cs="Times New Roman"/>
          <w:sz w:val="28"/>
          <w:szCs w:val="28"/>
          <w:lang w:val="en-GB"/>
        </w:rPr>
        <w:t>d</w:t>
      </w:r>
      <w:r>
        <w:rPr>
          <w:rFonts w:ascii="Times New Roman" w:hAnsi="Times New Roman" w:cs="Times New Roman"/>
          <w:sz w:val="28"/>
          <w:szCs w:val="28"/>
          <w:lang w:val="en-GB"/>
        </w:rPr>
        <w:t>ay and caused other matters to suffer. This out</w:t>
      </w:r>
      <w:r w:rsidR="0060354B">
        <w:rPr>
          <w:rFonts w:ascii="Times New Roman" w:hAnsi="Times New Roman" w:cs="Times New Roman"/>
          <w:sz w:val="28"/>
          <w:szCs w:val="28"/>
          <w:lang w:val="en-GB"/>
        </w:rPr>
        <w:t>weighs</w:t>
      </w:r>
      <w:r>
        <w:rPr>
          <w:rFonts w:ascii="Times New Roman" w:hAnsi="Times New Roman" w:cs="Times New Roman"/>
          <w:sz w:val="28"/>
          <w:szCs w:val="28"/>
          <w:lang w:val="en-GB"/>
        </w:rPr>
        <w:t xml:space="preserve"> the non-prejudice advocated for by Mr. </w:t>
      </w:r>
      <w:proofErr w:type="spellStart"/>
      <w:r>
        <w:rPr>
          <w:rFonts w:ascii="Times New Roman" w:hAnsi="Times New Roman" w:cs="Times New Roman"/>
          <w:sz w:val="28"/>
          <w:szCs w:val="28"/>
          <w:lang w:val="en-GB"/>
        </w:rPr>
        <w:t>Rasekoai</w:t>
      </w:r>
      <w:proofErr w:type="spellEnd"/>
      <w:r>
        <w:rPr>
          <w:rFonts w:ascii="Times New Roman" w:hAnsi="Times New Roman" w:cs="Times New Roman"/>
          <w:sz w:val="28"/>
          <w:szCs w:val="28"/>
          <w:lang w:val="en-GB"/>
        </w:rPr>
        <w:t>.</w:t>
      </w:r>
    </w:p>
    <w:p w14:paraId="783E1D62" w14:textId="77777777" w:rsidR="002A2E9C" w:rsidRPr="002A2E9C" w:rsidRDefault="002A2E9C" w:rsidP="002A2E9C">
      <w:pPr>
        <w:pStyle w:val="ListParagraph"/>
        <w:rPr>
          <w:rFonts w:ascii="Times New Roman" w:hAnsi="Times New Roman" w:cs="Times New Roman"/>
          <w:sz w:val="28"/>
          <w:szCs w:val="28"/>
          <w:lang w:val="en-GB"/>
        </w:rPr>
      </w:pPr>
    </w:p>
    <w:p w14:paraId="4AF370E0" w14:textId="00F4EF36" w:rsidR="002A2E9C" w:rsidRPr="00604FD8" w:rsidRDefault="002A2E9C" w:rsidP="002A2E9C">
      <w:pPr>
        <w:spacing w:line="480" w:lineRule="auto"/>
        <w:jc w:val="both"/>
        <w:rPr>
          <w:rFonts w:ascii="Times New Roman" w:hAnsi="Times New Roman" w:cs="Times New Roman"/>
          <w:b/>
          <w:bCs/>
          <w:sz w:val="28"/>
          <w:szCs w:val="28"/>
          <w:lang w:val="en-GB"/>
        </w:rPr>
      </w:pPr>
      <w:r w:rsidRPr="00604FD8">
        <w:rPr>
          <w:rFonts w:ascii="Times New Roman" w:hAnsi="Times New Roman" w:cs="Times New Roman"/>
          <w:b/>
          <w:bCs/>
          <w:sz w:val="28"/>
          <w:szCs w:val="28"/>
          <w:lang w:val="en-GB"/>
        </w:rPr>
        <w:t>[E] CONCLUSION</w:t>
      </w:r>
      <w:r w:rsidR="00B22992" w:rsidRPr="00604FD8">
        <w:rPr>
          <w:rFonts w:ascii="Times New Roman" w:hAnsi="Times New Roman" w:cs="Times New Roman"/>
          <w:b/>
          <w:bCs/>
          <w:sz w:val="28"/>
          <w:szCs w:val="28"/>
          <w:lang w:val="en-GB"/>
        </w:rPr>
        <w:t>, COSTS</w:t>
      </w:r>
      <w:r w:rsidRPr="00604FD8">
        <w:rPr>
          <w:rFonts w:ascii="Times New Roman" w:hAnsi="Times New Roman" w:cs="Times New Roman"/>
          <w:b/>
          <w:bCs/>
          <w:sz w:val="28"/>
          <w:szCs w:val="28"/>
          <w:lang w:val="en-GB"/>
        </w:rPr>
        <w:t xml:space="preserve"> AND ORDER</w:t>
      </w:r>
    </w:p>
    <w:p w14:paraId="190E880A" w14:textId="67DFA430" w:rsidR="002A2E9C" w:rsidRDefault="002A2E9C" w:rsidP="002A2E9C">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Having concluded that the matter should have been enrolled and that the date that had already been secured</w:t>
      </w:r>
      <w:r w:rsidR="00B22992">
        <w:rPr>
          <w:rFonts w:ascii="Times New Roman" w:hAnsi="Times New Roman" w:cs="Times New Roman"/>
          <w:sz w:val="28"/>
          <w:szCs w:val="28"/>
          <w:lang w:val="en-GB"/>
        </w:rPr>
        <w:t xml:space="preserve"> was properly set down, it is concluded that the business of the court is regulated </w:t>
      </w:r>
      <w:proofErr w:type="gramStart"/>
      <w:r w:rsidR="00B22992">
        <w:rPr>
          <w:rFonts w:ascii="Times New Roman" w:hAnsi="Times New Roman" w:cs="Times New Roman"/>
          <w:sz w:val="28"/>
          <w:szCs w:val="28"/>
          <w:lang w:val="en-GB"/>
        </w:rPr>
        <w:t>so as to</w:t>
      </w:r>
      <w:proofErr w:type="gramEnd"/>
      <w:r w:rsidR="00B22992">
        <w:rPr>
          <w:rFonts w:ascii="Times New Roman" w:hAnsi="Times New Roman" w:cs="Times New Roman"/>
          <w:sz w:val="28"/>
          <w:szCs w:val="28"/>
          <w:lang w:val="en-GB"/>
        </w:rPr>
        <w:t xml:space="preserve"> give the public equal access to justice. For that reason, therefore, the</w:t>
      </w:r>
      <w:r w:rsidR="00B22992" w:rsidRPr="00B22992">
        <w:rPr>
          <w:rFonts w:ascii="Times New Roman" w:hAnsi="Times New Roman" w:cs="Times New Roman"/>
          <w:sz w:val="28"/>
          <w:szCs w:val="28"/>
          <w:lang w:val="en-GB"/>
        </w:rPr>
        <w:t xml:space="preserve"> present matter </w:t>
      </w:r>
      <w:r w:rsidR="00B22992">
        <w:rPr>
          <w:rFonts w:ascii="Times New Roman" w:hAnsi="Times New Roman" w:cs="Times New Roman"/>
          <w:sz w:val="28"/>
          <w:szCs w:val="28"/>
          <w:lang w:val="en-GB"/>
        </w:rPr>
        <w:t xml:space="preserve">is </w:t>
      </w:r>
      <w:r w:rsidR="00B22992" w:rsidRPr="00B22992">
        <w:rPr>
          <w:rFonts w:ascii="Times New Roman" w:hAnsi="Times New Roman" w:cs="Times New Roman"/>
          <w:sz w:val="28"/>
          <w:szCs w:val="28"/>
          <w:lang w:val="en-GB"/>
        </w:rPr>
        <w:t>not properly before court.</w:t>
      </w:r>
    </w:p>
    <w:p w14:paraId="11C79910" w14:textId="77777777" w:rsidR="00B22992" w:rsidRDefault="00B22992" w:rsidP="00B22992">
      <w:pPr>
        <w:pStyle w:val="ListParagraph"/>
        <w:spacing w:line="480" w:lineRule="auto"/>
        <w:jc w:val="both"/>
        <w:rPr>
          <w:rFonts w:ascii="Times New Roman" w:hAnsi="Times New Roman" w:cs="Times New Roman"/>
          <w:sz w:val="28"/>
          <w:szCs w:val="28"/>
          <w:lang w:val="en-GB"/>
        </w:rPr>
      </w:pPr>
    </w:p>
    <w:p w14:paraId="39F60511" w14:textId="3E416BEE" w:rsidR="00191D80" w:rsidRDefault="00B22992" w:rsidP="000055E1">
      <w:pPr>
        <w:pStyle w:val="ListParagraph"/>
        <w:numPr>
          <w:ilvl w:val="0"/>
          <w:numId w:val="7"/>
        </w:numPr>
        <w:spacing w:after="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inconvenience that has been caused by skipping the que, </w:t>
      </w:r>
      <w:proofErr w:type="gramStart"/>
      <w:r>
        <w:rPr>
          <w:rFonts w:ascii="Times New Roman" w:hAnsi="Times New Roman" w:cs="Times New Roman"/>
          <w:sz w:val="28"/>
          <w:szCs w:val="28"/>
          <w:lang w:val="en-GB"/>
        </w:rPr>
        <w:t>has to</w:t>
      </w:r>
      <w:proofErr w:type="gramEnd"/>
      <w:r>
        <w:rPr>
          <w:rFonts w:ascii="Times New Roman" w:hAnsi="Times New Roman" w:cs="Times New Roman"/>
          <w:sz w:val="28"/>
          <w:szCs w:val="28"/>
          <w:lang w:val="en-GB"/>
        </w:rPr>
        <w:t xml:space="preserve"> be discouraged. The Notice in terms of Rule 8 (13) </w:t>
      </w:r>
      <w:r w:rsidR="00191D80">
        <w:rPr>
          <w:rFonts w:ascii="Times New Roman" w:hAnsi="Times New Roman" w:cs="Times New Roman"/>
          <w:sz w:val="28"/>
          <w:szCs w:val="28"/>
          <w:lang w:val="en-GB"/>
        </w:rPr>
        <w:t>filed on</w:t>
      </w:r>
      <w:r w:rsidR="0060354B">
        <w:rPr>
          <w:rFonts w:ascii="Times New Roman" w:hAnsi="Times New Roman" w:cs="Times New Roman"/>
          <w:sz w:val="28"/>
          <w:szCs w:val="28"/>
          <w:lang w:val="en-GB"/>
        </w:rPr>
        <w:t xml:space="preserve"> the</w:t>
      </w:r>
      <w:r w:rsidR="00191D80">
        <w:rPr>
          <w:rFonts w:ascii="Times New Roman" w:hAnsi="Times New Roman" w:cs="Times New Roman"/>
          <w:sz w:val="28"/>
          <w:szCs w:val="28"/>
          <w:lang w:val="en-GB"/>
        </w:rPr>
        <w:t xml:space="preserve"> 24</w:t>
      </w:r>
      <w:r w:rsidR="00191D80" w:rsidRPr="00191D80">
        <w:rPr>
          <w:rFonts w:ascii="Times New Roman" w:hAnsi="Times New Roman" w:cs="Times New Roman"/>
          <w:sz w:val="28"/>
          <w:szCs w:val="28"/>
          <w:vertAlign w:val="superscript"/>
          <w:lang w:val="en-GB"/>
        </w:rPr>
        <w:t>th</w:t>
      </w:r>
      <w:r w:rsidR="00191D80">
        <w:rPr>
          <w:rFonts w:ascii="Times New Roman" w:hAnsi="Times New Roman" w:cs="Times New Roman"/>
          <w:sz w:val="28"/>
          <w:szCs w:val="28"/>
          <w:lang w:val="en-GB"/>
        </w:rPr>
        <w:t xml:space="preserve"> day of </w:t>
      </w:r>
      <w:proofErr w:type="gramStart"/>
      <w:r w:rsidR="00191D80">
        <w:rPr>
          <w:rFonts w:ascii="Times New Roman" w:hAnsi="Times New Roman" w:cs="Times New Roman"/>
          <w:sz w:val="28"/>
          <w:szCs w:val="28"/>
          <w:lang w:val="en-GB"/>
        </w:rPr>
        <w:t>March,</w:t>
      </w:r>
      <w:proofErr w:type="gramEnd"/>
      <w:r w:rsidR="00191D80">
        <w:rPr>
          <w:rFonts w:ascii="Times New Roman" w:hAnsi="Times New Roman" w:cs="Times New Roman"/>
          <w:sz w:val="28"/>
          <w:szCs w:val="28"/>
          <w:lang w:val="en-GB"/>
        </w:rPr>
        <w:t xml:space="preserve"> 2023 shows that the date of the 26</w:t>
      </w:r>
      <w:r w:rsidR="00191D80" w:rsidRPr="00191D80">
        <w:rPr>
          <w:rFonts w:ascii="Times New Roman" w:hAnsi="Times New Roman" w:cs="Times New Roman"/>
          <w:sz w:val="28"/>
          <w:szCs w:val="28"/>
          <w:vertAlign w:val="superscript"/>
          <w:lang w:val="en-GB"/>
        </w:rPr>
        <w:t>th</w:t>
      </w:r>
      <w:r w:rsidR="00191D80">
        <w:rPr>
          <w:rFonts w:ascii="Times New Roman" w:hAnsi="Times New Roman" w:cs="Times New Roman"/>
          <w:sz w:val="28"/>
          <w:szCs w:val="28"/>
          <w:lang w:val="en-GB"/>
        </w:rPr>
        <w:t xml:space="preserve"> day of September that was </w:t>
      </w:r>
      <w:r w:rsidR="00191D80">
        <w:rPr>
          <w:rFonts w:ascii="Times New Roman" w:hAnsi="Times New Roman" w:cs="Times New Roman"/>
          <w:sz w:val="28"/>
          <w:szCs w:val="28"/>
          <w:lang w:val="en-GB"/>
        </w:rPr>
        <w:lastRenderedPageBreak/>
        <w:t xml:space="preserve">secured was for the same application that the Applicant is undertaking today. The costs should be at a higher </w:t>
      </w:r>
      <w:r w:rsidR="00604FD8">
        <w:rPr>
          <w:rFonts w:ascii="Times New Roman" w:hAnsi="Times New Roman" w:cs="Times New Roman"/>
          <w:sz w:val="28"/>
          <w:szCs w:val="28"/>
          <w:lang w:val="en-GB"/>
        </w:rPr>
        <w:t>scale.</w:t>
      </w:r>
    </w:p>
    <w:p w14:paraId="33C8BA55" w14:textId="77777777" w:rsidR="000055E1" w:rsidRPr="000055E1" w:rsidRDefault="000055E1" w:rsidP="000055E1">
      <w:pPr>
        <w:pStyle w:val="ListParagraph"/>
        <w:rPr>
          <w:rFonts w:ascii="Times New Roman" w:hAnsi="Times New Roman" w:cs="Times New Roman"/>
          <w:sz w:val="28"/>
          <w:szCs w:val="28"/>
          <w:lang w:val="en-GB"/>
        </w:rPr>
      </w:pPr>
    </w:p>
    <w:p w14:paraId="4FF949EC" w14:textId="77777777" w:rsidR="00191D80" w:rsidRPr="00191D80" w:rsidRDefault="00191D80" w:rsidP="000055E1">
      <w:pPr>
        <w:pStyle w:val="ListParagraph"/>
        <w:spacing w:after="0"/>
        <w:rPr>
          <w:rFonts w:ascii="Times New Roman" w:hAnsi="Times New Roman" w:cs="Times New Roman"/>
          <w:sz w:val="28"/>
          <w:szCs w:val="28"/>
          <w:lang w:val="en-GB"/>
        </w:rPr>
      </w:pPr>
    </w:p>
    <w:p w14:paraId="498D621A" w14:textId="02C47B65" w:rsidR="00191D80" w:rsidRDefault="00191D80" w:rsidP="00191D80">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tempting to go into the interpretation of Rule 50 </w:t>
      </w:r>
      <w:r w:rsidRPr="004A284D">
        <w:rPr>
          <w:rFonts w:ascii="Times New Roman" w:hAnsi="Times New Roman" w:cs="Times New Roman"/>
          <w:i/>
          <w:iCs/>
          <w:sz w:val="28"/>
          <w:szCs w:val="28"/>
          <w:lang w:val="en-GB"/>
        </w:rPr>
        <w:t>vis</w:t>
      </w:r>
      <w:r w:rsidR="00FC4EC1" w:rsidRPr="004A284D">
        <w:rPr>
          <w:rFonts w:ascii="Times New Roman" w:hAnsi="Times New Roman" w:cs="Times New Roman"/>
          <w:i/>
          <w:iCs/>
          <w:sz w:val="28"/>
          <w:szCs w:val="28"/>
          <w:lang w:val="en-GB"/>
        </w:rPr>
        <w:t>-</w:t>
      </w:r>
      <w:r w:rsidRPr="004A284D">
        <w:rPr>
          <w:rFonts w:ascii="Times New Roman" w:hAnsi="Times New Roman" w:cs="Times New Roman"/>
          <w:i/>
          <w:iCs/>
          <w:sz w:val="28"/>
          <w:szCs w:val="28"/>
          <w:lang w:val="en-GB"/>
        </w:rPr>
        <w:t>a</w:t>
      </w:r>
      <w:r w:rsidR="00FC4EC1" w:rsidRPr="004A284D">
        <w:rPr>
          <w:rFonts w:ascii="Times New Roman" w:hAnsi="Times New Roman" w:cs="Times New Roman"/>
          <w:i/>
          <w:iCs/>
          <w:sz w:val="28"/>
          <w:szCs w:val="28"/>
          <w:lang w:val="en-GB"/>
        </w:rPr>
        <w:t>-</w:t>
      </w:r>
      <w:r w:rsidRPr="004A284D">
        <w:rPr>
          <w:rFonts w:ascii="Times New Roman" w:hAnsi="Times New Roman" w:cs="Times New Roman"/>
          <w:i/>
          <w:iCs/>
          <w:sz w:val="28"/>
          <w:szCs w:val="28"/>
          <w:lang w:val="en-GB"/>
        </w:rPr>
        <w:t>vis</w:t>
      </w:r>
      <w:r>
        <w:rPr>
          <w:rFonts w:ascii="Times New Roman" w:hAnsi="Times New Roman" w:cs="Times New Roman"/>
          <w:sz w:val="28"/>
          <w:szCs w:val="28"/>
          <w:lang w:val="en-GB"/>
        </w:rPr>
        <w:t xml:space="preserve"> the self-review application. However, it is my considered view that it would be improper now that I have ruled that the matter is improperly before court. The following order is therefore made,</w:t>
      </w:r>
    </w:p>
    <w:p w14:paraId="4F4F582B" w14:textId="77777777" w:rsidR="00191D80" w:rsidRPr="00191D80" w:rsidRDefault="00191D80" w:rsidP="00191D80">
      <w:pPr>
        <w:pStyle w:val="ListParagraph"/>
        <w:rPr>
          <w:rFonts w:ascii="Times New Roman" w:hAnsi="Times New Roman" w:cs="Times New Roman"/>
          <w:sz w:val="28"/>
          <w:szCs w:val="28"/>
          <w:lang w:val="en-GB"/>
        </w:rPr>
      </w:pPr>
    </w:p>
    <w:p w14:paraId="2B895A06" w14:textId="41D60E85" w:rsidR="00191D80" w:rsidRDefault="00191D80" w:rsidP="00191D80">
      <w:pPr>
        <w:pStyle w:val="ListParagraph"/>
        <w:numPr>
          <w:ilvl w:val="1"/>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matter is improperly before court.</w:t>
      </w:r>
    </w:p>
    <w:p w14:paraId="1C6617E2" w14:textId="173647D1" w:rsidR="004D35E0" w:rsidRPr="00604FD8" w:rsidRDefault="00191D80" w:rsidP="00604FD8">
      <w:pPr>
        <w:pStyle w:val="ListParagraph"/>
        <w:numPr>
          <w:ilvl w:val="1"/>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Costs for the day are awarded to the Respondent on attorney and client scale.</w:t>
      </w:r>
    </w:p>
    <w:p w14:paraId="32E57223" w14:textId="77777777" w:rsidR="000055E1" w:rsidRDefault="000055E1" w:rsidP="002E305A">
      <w:pPr>
        <w:spacing w:line="240" w:lineRule="auto"/>
        <w:jc w:val="center"/>
        <w:rPr>
          <w:rFonts w:ascii="Times New Roman" w:hAnsi="Times New Roman" w:cs="Times New Roman"/>
          <w:sz w:val="28"/>
          <w:szCs w:val="28"/>
          <w:lang w:val="en-GB"/>
        </w:rPr>
      </w:pPr>
    </w:p>
    <w:p w14:paraId="389DB537" w14:textId="06C77DAC" w:rsidR="004D35E0" w:rsidRDefault="004D35E0" w:rsidP="002E305A">
      <w:pPr>
        <w:spacing w:line="240" w:lineRule="auto"/>
        <w:jc w:val="center"/>
        <w:rPr>
          <w:rFonts w:ascii="Times New Roman" w:hAnsi="Times New Roman" w:cs="Times New Roman"/>
          <w:sz w:val="28"/>
          <w:szCs w:val="28"/>
          <w:lang w:val="en-GB"/>
        </w:rPr>
      </w:pPr>
    </w:p>
    <w:p w14:paraId="2E2CD4F3" w14:textId="08F2413A" w:rsidR="000055E1" w:rsidRDefault="000055E1" w:rsidP="002E305A">
      <w:pPr>
        <w:spacing w:line="240" w:lineRule="auto"/>
        <w:jc w:val="center"/>
        <w:rPr>
          <w:rFonts w:ascii="Times New Roman" w:hAnsi="Times New Roman" w:cs="Times New Roman"/>
          <w:sz w:val="28"/>
          <w:szCs w:val="28"/>
          <w:lang w:val="en-GB"/>
        </w:rPr>
      </w:pPr>
    </w:p>
    <w:p w14:paraId="50BD0478" w14:textId="77777777" w:rsidR="000055E1" w:rsidRDefault="000055E1" w:rsidP="002E305A">
      <w:pPr>
        <w:spacing w:line="240" w:lineRule="auto"/>
        <w:jc w:val="center"/>
        <w:rPr>
          <w:rFonts w:ascii="Times New Roman" w:hAnsi="Times New Roman" w:cs="Times New Roman"/>
          <w:sz w:val="28"/>
          <w:szCs w:val="28"/>
          <w:lang w:val="en-GB"/>
        </w:rPr>
      </w:pPr>
    </w:p>
    <w:p w14:paraId="3208D2BE" w14:textId="6659353A" w:rsidR="00760A5D" w:rsidRDefault="00760A5D" w:rsidP="004D3ED4">
      <w:pPr>
        <w:spacing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w:t>
      </w:r>
    </w:p>
    <w:p w14:paraId="1789923A" w14:textId="7D3D8153" w:rsidR="00760A5D" w:rsidRDefault="00577470" w:rsidP="002E305A">
      <w:pPr>
        <w:spacing w:after="0" w:line="240" w:lineRule="auto"/>
        <w:jc w:val="center"/>
        <w:rPr>
          <w:rFonts w:ascii="Times New Roman" w:hAnsi="Times New Roman" w:cs="Times New Roman"/>
          <w:b/>
          <w:sz w:val="28"/>
          <w:szCs w:val="28"/>
          <w:lang w:val="en-GB"/>
        </w:rPr>
      </w:pPr>
      <w:proofErr w:type="spellStart"/>
      <w:r w:rsidRPr="00760A5D">
        <w:rPr>
          <w:rFonts w:ascii="Times New Roman" w:hAnsi="Times New Roman" w:cs="Times New Roman"/>
          <w:b/>
          <w:sz w:val="28"/>
          <w:szCs w:val="28"/>
          <w:lang w:val="en-GB"/>
        </w:rPr>
        <w:t>Kopo</w:t>
      </w:r>
      <w:proofErr w:type="spellEnd"/>
      <w:r w:rsidR="00DB40EE">
        <w:rPr>
          <w:rFonts w:ascii="Times New Roman" w:hAnsi="Times New Roman" w:cs="Times New Roman"/>
          <w:b/>
          <w:sz w:val="28"/>
          <w:szCs w:val="28"/>
          <w:lang w:val="en-GB"/>
        </w:rPr>
        <w:t xml:space="preserve"> </w:t>
      </w:r>
      <w:r w:rsidR="00187CFC">
        <w:rPr>
          <w:rFonts w:ascii="Times New Roman" w:hAnsi="Times New Roman" w:cs="Times New Roman"/>
          <w:b/>
          <w:sz w:val="28"/>
          <w:szCs w:val="28"/>
          <w:lang w:val="en-GB"/>
        </w:rPr>
        <w:t>M.S.</w:t>
      </w:r>
    </w:p>
    <w:p w14:paraId="259A71E7" w14:textId="37DA1EB8" w:rsidR="002E305A" w:rsidRDefault="002E305A" w:rsidP="002E305A">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ab/>
        <w:t>Judge of the High Court</w:t>
      </w:r>
    </w:p>
    <w:p w14:paraId="45D93FA7" w14:textId="3A6BB618" w:rsidR="002E305A" w:rsidRDefault="002E305A" w:rsidP="002E305A">
      <w:pPr>
        <w:spacing w:after="0" w:line="240" w:lineRule="auto"/>
        <w:jc w:val="center"/>
        <w:rPr>
          <w:rFonts w:ascii="Times New Roman" w:hAnsi="Times New Roman" w:cs="Times New Roman"/>
          <w:b/>
          <w:sz w:val="28"/>
          <w:szCs w:val="28"/>
          <w:lang w:val="en-GB"/>
        </w:rPr>
      </w:pPr>
    </w:p>
    <w:p w14:paraId="51359B0C" w14:textId="77777777" w:rsidR="002E305A" w:rsidRPr="00760A5D" w:rsidRDefault="002E305A" w:rsidP="002E305A">
      <w:pPr>
        <w:spacing w:after="0" w:line="240" w:lineRule="auto"/>
        <w:jc w:val="center"/>
        <w:rPr>
          <w:rFonts w:ascii="Times New Roman" w:hAnsi="Times New Roman" w:cs="Times New Roman"/>
          <w:b/>
          <w:sz w:val="28"/>
          <w:szCs w:val="28"/>
          <w:lang w:val="en-GB"/>
        </w:rPr>
      </w:pPr>
    </w:p>
    <w:p w14:paraId="13BB6E53" w14:textId="6404312B" w:rsidR="00760A5D" w:rsidRPr="00760A5D" w:rsidRDefault="00760A5D" w:rsidP="00F66DBC">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w:t>
      </w:r>
      <w:r w:rsidR="00896F7B">
        <w:rPr>
          <w:rFonts w:ascii="Times New Roman" w:hAnsi="Times New Roman" w:cs="Times New Roman"/>
          <w:b/>
          <w:sz w:val="28"/>
          <w:szCs w:val="28"/>
          <w:lang w:val="en-GB"/>
        </w:rPr>
        <w:t xml:space="preserve">or </w:t>
      </w:r>
      <w:r w:rsidR="009D1903">
        <w:rPr>
          <w:rFonts w:ascii="Times New Roman" w:hAnsi="Times New Roman" w:cs="Times New Roman"/>
          <w:b/>
          <w:sz w:val="28"/>
          <w:szCs w:val="28"/>
          <w:lang w:val="en-GB"/>
        </w:rPr>
        <w:t>1</w:t>
      </w:r>
      <w:r w:rsidR="000055E1">
        <w:rPr>
          <w:rFonts w:ascii="Times New Roman" w:hAnsi="Times New Roman" w:cs="Times New Roman"/>
          <w:b/>
          <w:sz w:val="28"/>
          <w:szCs w:val="28"/>
          <w:vertAlign w:val="superscript"/>
          <w:lang w:val="en-GB"/>
        </w:rPr>
        <w:t>st</w:t>
      </w:r>
      <w:r w:rsidR="009D1903">
        <w:rPr>
          <w:rFonts w:ascii="Times New Roman" w:hAnsi="Times New Roman" w:cs="Times New Roman"/>
          <w:b/>
          <w:sz w:val="28"/>
          <w:szCs w:val="28"/>
          <w:lang w:val="en-GB"/>
        </w:rPr>
        <w:t xml:space="preserve"> </w:t>
      </w:r>
      <w:r w:rsidR="00896F7B">
        <w:rPr>
          <w:rFonts w:ascii="Times New Roman" w:hAnsi="Times New Roman" w:cs="Times New Roman"/>
          <w:b/>
          <w:sz w:val="28"/>
          <w:szCs w:val="28"/>
          <w:lang w:val="en-GB"/>
        </w:rPr>
        <w:t>Applicant</w:t>
      </w:r>
      <w:r w:rsidR="009D1903">
        <w:rPr>
          <w:rFonts w:ascii="Times New Roman" w:hAnsi="Times New Roman" w:cs="Times New Roman"/>
          <w:b/>
          <w:sz w:val="28"/>
          <w:szCs w:val="28"/>
          <w:lang w:val="en-GB"/>
        </w:rPr>
        <w:t xml:space="preserve">:         </w:t>
      </w:r>
      <w:r w:rsidR="00F66DBC">
        <w:rPr>
          <w:rFonts w:ascii="Times New Roman" w:hAnsi="Times New Roman" w:cs="Times New Roman"/>
          <w:b/>
          <w:sz w:val="28"/>
          <w:szCs w:val="28"/>
          <w:lang w:val="en-GB"/>
        </w:rPr>
        <w:t>AD</w:t>
      </w:r>
      <w:r w:rsidR="001E0CEC">
        <w:rPr>
          <w:rFonts w:ascii="Times New Roman" w:hAnsi="Times New Roman" w:cs="Times New Roman"/>
          <w:b/>
          <w:sz w:val="28"/>
          <w:szCs w:val="28"/>
          <w:lang w:val="en-GB"/>
        </w:rPr>
        <w:t xml:space="preserve">V. </w:t>
      </w:r>
      <w:r w:rsidR="009D1903">
        <w:rPr>
          <w:rFonts w:ascii="Times New Roman" w:hAnsi="Times New Roman" w:cs="Times New Roman"/>
          <w:b/>
          <w:sz w:val="28"/>
          <w:szCs w:val="28"/>
          <w:lang w:val="en-GB"/>
        </w:rPr>
        <w:t>RASEKOAI</w:t>
      </w:r>
    </w:p>
    <w:p w14:paraId="28FC3190" w14:textId="1963C080" w:rsidR="00B030AD" w:rsidRPr="00DA1F24" w:rsidRDefault="00760A5D" w:rsidP="00D860DA">
      <w:pPr>
        <w:spacing w:after="0" w:line="360" w:lineRule="auto"/>
        <w:rPr>
          <w:rFonts w:ascii="Times New Roman" w:hAnsi="Times New Roman" w:cs="Times New Roman"/>
          <w:b/>
          <w:i/>
          <w:sz w:val="28"/>
          <w:szCs w:val="28"/>
          <w:lang w:val="en-GB"/>
        </w:rPr>
      </w:pPr>
      <w:r w:rsidRPr="00760A5D">
        <w:rPr>
          <w:rFonts w:ascii="Times New Roman" w:hAnsi="Times New Roman" w:cs="Times New Roman"/>
          <w:b/>
          <w:sz w:val="28"/>
          <w:szCs w:val="28"/>
          <w:lang w:val="en-GB"/>
        </w:rPr>
        <w:t>For</w:t>
      </w:r>
      <w:r w:rsidR="00627673">
        <w:rPr>
          <w:rFonts w:ascii="Times New Roman" w:hAnsi="Times New Roman" w:cs="Times New Roman"/>
          <w:b/>
          <w:sz w:val="28"/>
          <w:szCs w:val="28"/>
          <w:lang w:val="en-GB"/>
        </w:rPr>
        <w:t xml:space="preserve"> </w:t>
      </w:r>
      <w:r w:rsidR="00F66DBC">
        <w:rPr>
          <w:rFonts w:ascii="Times New Roman" w:hAnsi="Times New Roman" w:cs="Times New Roman"/>
          <w:b/>
          <w:sz w:val="28"/>
          <w:szCs w:val="28"/>
          <w:lang w:val="en-GB"/>
        </w:rPr>
        <w:t>R</w:t>
      </w:r>
      <w:r w:rsidR="00872170">
        <w:rPr>
          <w:rFonts w:ascii="Times New Roman" w:hAnsi="Times New Roman" w:cs="Times New Roman"/>
          <w:b/>
          <w:sz w:val="28"/>
          <w:szCs w:val="28"/>
          <w:lang w:val="en-GB"/>
        </w:rPr>
        <w:t>espondent</w:t>
      </w:r>
      <w:r w:rsidRPr="00760A5D">
        <w:rPr>
          <w:rFonts w:ascii="Times New Roman" w:hAnsi="Times New Roman" w:cs="Times New Roman"/>
          <w:b/>
          <w:sz w:val="28"/>
          <w:szCs w:val="28"/>
          <w:lang w:val="en-GB"/>
        </w:rPr>
        <w:t xml:space="preserve">: </w:t>
      </w:r>
      <w:r w:rsidR="00187CFC">
        <w:rPr>
          <w:rFonts w:ascii="Times New Roman" w:hAnsi="Times New Roman" w:cs="Times New Roman"/>
          <w:b/>
          <w:sz w:val="28"/>
          <w:szCs w:val="28"/>
          <w:lang w:val="en-GB"/>
        </w:rPr>
        <w:t xml:space="preserve">     </w:t>
      </w:r>
      <w:r w:rsidR="00ED5473">
        <w:rPr>
          <w:rFonts w:ascii="Times New Roman" w:hAnsi="Times New Roman" w:cs="Times New Roman"/>
          <w:b/>
          <w:sz w:val="28"/>
          <w:szCs w:val="28"/>
          <w:lang w:val="en-GB"/>
        </w:rPr>
        <w:t xml:space="preserve"> </w:t>
      </w:r>
      <w:r w:rsidR="00F66DBC">
        <w:rPr>
          <w:rFonts w:ascii="Times New Roman" w:hAnsi="Times New Roman" w:cs="Times New Roman"/>
          <w:b/>
          <w:sz w:val="28"/>
          <w:szCs w:val="28"/>
          <w:lang w:val="en-GB"/>
        </w:rPr>
        <w:t xml:space="preserve">     </w:t>
      </w:r>
      <w:r w:rsidR="001E0CEC">
        <w:rPr>
          <w:rFonts w:ascii="Times New Roman" w:hAnsi="Times New Roman" w:cs="Times New Roman"/>
          <w:b/>
          <w:sz w:val="28"/>
          <w:szCs w:val="28"/>
          <w:lang w:val="en-GB"/>
        </w:rPr>
        <w:t xml:space="preserve">ADV. </w:t>
      </w:r>
      <w:r w:rsidR="009D1903">
        <w:rPr>
          <w:rFonts w:ascii="Times New Roman" w:hAnsi="Times New Roman" w:cs="Times New Roman"/>
          <w:b/>
          <w:sz w:val="28"/>
          <w:szCs w:val="28"/>
          <w:lang w:val="en-GB"/>
        </w:rPr>
        <w:t>SELIMO</w:t>
      </w:r>
      <w:r w:rsidR="00F66DBC" w:rsidRPr="00F66DBC">
        <w:rPr>
          <w:rFonts w:ascii="Times New Roman" w:hAnsi="Times New Roman" w:cs="Times New Roman"/>
          <w:b/>
          <w:sz w:val="28"/>
          <w:szCs w:val="28"/>
          <w:lang w:val="en-GB"/>
        </w:rPr>
        <w:t xml:space="preserve">    </w:t>
      </w:r>
    </w:p>
    <w:sectPr w:rsidR="00B030AD" w:rsidRPr="00DA1F24" w:rsidSect="0049360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2B70" w14:textId="77777777" w:rsidR="00815263" w:rsidRDefault="00815263" w:rsidP="00630ADC">
      <w:pPr>
        <w:spacing w:after="0" w:line="240" w:lineRule="auto"/>
      </w:pPr>
      <w:r>
        <w:separator/>
      </w:r>
    </w:p>
  </w:endnote>
  <w:endnote w:type="continuationSeparator" w:id="0">
    <w:p w14:paraId="52B7D133" w14:textId="77777777" w:rsidR="00815263" w:rsidRDefault="00815263" w:rsidP="0063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750537"/>
      <w:docPartObj>
        <w:docPartGallery w:val="Page Numbers (Bottom of Page)"/>
        <w:docPartUnique/>
      </w:docPartObj>
    </w:sdtPr>
    <w:sdtEndPr>
      <w:rPr>
        <w:noProof/>
      </w:rPr>
    </w:sdtEndPr>
    <w:sdtContent>
      <w:p w14:paraId="3BDD920F" w14:textId="26CD62C8" w:rsidR="00493608" w:rsidRDefault="00493608">
        <w:pPr>
          <w:pStyle w:val="Footer"/>
          <w:jc w:val="right"/>
        </w:pPr>
        <w:r>
          <w:fldChar w:fldCharType="begin"/>
        </w:r>
        <w:r>
          <w:instrText xml:space="preserve"> PAGE   \* MERGEFORMAT </w:instrText>
        </w:r>
        <w:r>
          <w:fldChar w:fldCharType="separate"/>
        </w:r>
        <w:r w:rsidR="00ED4076">
          <w:rPr>
            <w:noProof/>
          </w:rPr>
          <w:t>4</w:t>
        </w:r>
        <w:r>
          <w:rPr>
            <w:noProof/>
          </w:rPr>
          <w:fldChar w:fldCharType="end"/>
        </w:r>
      </w:p>
    </w:sdtContent>
  </w:sdt>
  <w:p w14:paraId="4944B87B" w14:textId="77777777" w:rsidR="008C1878" w:rsidRDefault="008C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14CE" w14:textId="77777777" w:rsidR="00815263" w:rsidRDefault="00815263" w:rsidP="00630ADC">
      <w:pPr>
        <w:spacing w:after="0" w:line="240" w:lineRule="auto"/>
      </w:pPr>
      <w:r>
        <w:separator/>
      </w:r>
    </w:p>
  </w:footnote>
  <w:footnote w:type="continuationSeparator" w:id="0">
    <w:p w14:paraId="513FD37C" w14:textId="77777777" w:rsidR="00815263" w:rsidRDefault="00815263" w:rsidP="00630ADC">
      <w:pPr>
        <w:spacing w:after="0" w:line="240" w:lineRule="auto"/>
      </w:pPr>
      <w:r>
        <w:continuationSeparator/>
      </w:r>
    </w:p>
  </w:footnote>
  <w:footnote w:id="1">
    <w:p w14:paraId="58971CCB" w14:textId="176FA128" w:rsidR="00E64D7C" w:rsidRPr="00E64D7C" w:rsidRDefault="00E64D7C">
      <w:pPr>
        <w:pStyle w:val="FootnoteText"/>
        <w:rPr>
          <w:lang w:val="en-ZA"/>
        </w:rPr>
      </w:pPr>
      <w:r>
        <w:rPr>
          <w:rStyle w:val="FootnoteReference"/>
        </w:rPr>
        <w:footnoteRef/>
      </w:r>
      <w:r>
        <w:t xml:space="preserve"> </w:t>
      </w:r>
      <w:r>
        <w:rPr>
          <w:lang w:val="en-ZA"/>
        </w:rPr>
        <w:t>Legal Notice No. 9 of 1980</w:t>
      </w:r>
    </w:p>
  </w:footnote>
  <w:footnote w:id="2">
    <w:p w14:paraId="72E9B468" w14:textId="4F027429" w:rsidR="00AD276F" w:rsidRPr="00FC4EC1" w:rsidRDefault="00AD276F">
      <w:pPr>
        <w:pStyle w:val="FootnoteText"/>
        <w:rPr>
          <w:lang w:val="en-ZA"/>
        </w:rPr>
      </w:pPr>
      <w:r>
        <w:rPr>
          <w:rStyle w:val="FootnoteReference"/>
        </w:rPr>
        <w:footnoteRef/>
      </w:r>
      <w:r>
        <w:t xml:space="preserve"> </w:t>
      </w:r>
      <w:bookmarkStart w:id="0" w:name="_Hlk134688385"/>
      <w:r>
        <w:rPr>
          <w:lang w:val="en-ZA"/>
        </w:rPr>
        <w:t>Nts’ekhe v Public Service Tribunal (C of A (CIV) 11/2019 [2019] LSCA 39 (01 November 2019), Director General National Security Services v Lietsiso Mothala &amp; 76 Ors (C OF A (CIV) 31/2019 [2019] LSCA 43 (01 November 2019)</w:t>
      </w:r>
      <w:bookmarkEnd w:id="0"/>
    </w:p>
  </w:footnote>
  <w:footnote w:id="3">
    <w:p w14:paraId="1750CAF3" w14:textId="220E9297" w:rsidR="00F77268" w:rsidRPr="00F77268" w:rsidRDefault="00F77268">
      <w:pPr>
        <w:pStyle w:val="FootnoteText"/>
        <w:rPr>
          <w:lang w:val="en-ZA"/>
        </w:rPr>
      </w:pPr>
      <w:r>
        <w:rPr>
          <w:rStyle w:val="FootnoteReference"/>
        </w:rPr>
        <w:footnoteRef/>
      </w:r>
      <w:r>
        <w:t xml:space="preserve"> </w:t>
      </w:r>
      <w:bookmarkStart w:id="2" w:name="_Hlk134546889"/>
      <w:r>
        <w:rPr>
          <w:lang w:val="en-ZA"/>
        </w:rPr>
        <w:t>1999 (4) SA 728</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639"/>
    <w:multiLevelType w:val="hybridMultilevel"/>
    <w:tmpl w:val="6A66287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B297033"/>
    <w:multiLevelType w:val="hybridMultilevel"/>
    <w:tmpl w:val="667E8D36"/>
    <w:lvl w:ilvl="0" w:tplc="240AD7C0">
      <w:start w:val="1"/>
      <w:numFmt w:val="decimal"/>
      <w:lvlText w:val="[%1]"/>
      <w:lvlJc w:val="left"/>
      <w:pPr>
        <w:ind w:left="1440" w:hanging="360"/>
      </w:pPr>
      <w:rPr>
        <w:rFonts w:hint="default"/>
        <w:b/>
        <w:bCs w:val="0"/>
        <w:i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57CD21C6"/>
    <w:multiLevelType w:val="hybridMultilevel"/>
    <w:tmpl w:val="F1665890"/>
    <w:lvl w:ilvl="0" w:tplc="240AD7C0">
      <w:start w:val="1"/>
      <w:numFmt w:val="decimal"/>
      <w:lvlText w:val="[%1]"/>
      <w:lvlJc w:val="left"/>
      <w:pPr>
        <w:ind w:left="720" w:hanging="360"/>
      </w:pPr>
      <w:rPr>
        <w:rFonts w:hint="default"/>
        <w:b/>
        <w:bCs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1EF4996"/>
    <w:multiLevelType w:val="hybridMultilevel"/>
    <w:tmpl w:val="30ACAC74"/>
    <w:lvl w:ilvl="0" w:tplc="66E004D4">
      <w:start w:val="1"/>
      <w:numFmt w:val="decimal"/>
      <w:lvlText w:val="[%1]"/>
      <w:lvlJc w:val="left"/>
      <w:pPr>
        <w:ind w:left="720" w:hanging="360"/>
      </w:pPr>
      <w:rPr>
        <w:rFonts w:hint="default"/>
        <w:b/>
        <w:bCs w:val="0"/>
        <w:i w:val="0"/>
        <w:u w:val="no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3CF52F8"/>
    <w:multiLevelType w:val="hybridMultilevel"/>
    <w:tmpl w:val="AF9C995C"/>
    <w:lvl w:ilvl="0" w:tplc="6A8E237C">
      <w:start w:val="1"/>
      <w:numFmt w:val="decimal"/>
      <w:lvlText w:val="%1."/>
      <w:lvlJc w:val="left"/>
      <w:pPr>
        <w:ind w:left="2914" w:hanging="360"/>
      </w:pPr>
      <w:rPr>
        <w:rFonts w:hint="default"/>
      </w:rPr>
    </w:lvl>
    <w:lvl w:ilvl="1" w:tplc="1C090019" w:tentative="1">
      <w:start w:val="1"/>
      <w:numFmt w:val="lowerLetter"/>
      <w:lvlText w:val="%2."/>
      <w:lvlJc w:val="left"/>
      <w:pPr>
        <w:ind w:left="3634" w:hanging="360"/>
      </w:pPr>
    </w:lvl>
    <w:lvl w:ilvl="2" w:tplc="1C09001B" w:tentative="1">
      <w:start w:val="1"/>
      <w:numFmt w:val="lowerRoman"/>
      <w:lvlText w:val="%3."/>
      <w:lvlJc w:val="right"/>
      <w:pPr>
        <w:ind w:left="4354" w:hanging="180"/>
      </w:pPr>
    </w:lvl>
    <w:lvl w:ilvl="3" w:tplc="1C09000F" w:tentative="1">
      <w:start w:val="1"/>
      <w:numFmt w:val="decimal"/>
      <w:lvlText w:val="%4."/>
      <w:lvlJc w:val="left"/>
      <w:pPr>
        <w:ind w:left="5074" w:hanging="360"/>
      </w:pPr>
    </w:lvl>
    <w:lvl w:ilvl="4" w:tplc="1C090019" w:tentative="1">
      <w:start w:val="1"/>
      <w:numFmt w:val="lowerLetter"/>
      <w:lvlText w:val="%5."/>
      <w:lvlJc w:val="left"/>
      <w:pPr>
        <w:ind w:left="5794" w:hanging="360"/>
      </w:pPr>
    </w:lvl>
    <w:lvl w:ilvl="5" w:tplc="1C09001B" w:tentative="1">
      <w:start w:val="1"/>
      <w:numFmt w:val="lowerRoman"/>
      <w:lvlText w:val="%6."/>
      <w:lvlJc w:val="right"/>
      <w:pPr>
        <w:ind w:left="6514" w:hanging="180"/>
      </w:pPr>
    </w:lvl>
    <w:lvl w:ilvl="6" w:tplc="1C09000F" w:tentative="1">
      <w:start w:val="1"/>
      <w:numFmt w:val="decimal"/>
      <w:lvlText w:val="%7."/>
      <w:lvlJc w:val="left"/>
      <w:pPr>
        <w:ind w:left="7234" w:hanging="360"/>
      </w:pPr>
    </w:lvl>
    <w:lvl w:ilvl="7" w:tplc="1C090019" w:tentative="1">
      <w:start w:val="1"/>
      <w:numFmt w:val="lowerLetter"/>
      <w:lvlText w:val="%8."/>
      <w:lvlJc w:val="left"/>
      <w:pPr>
        <w:ind w:left="7954" w:hanging="360"/>
      </w:pPr>
    </w:lvl>
    <w:lvl w:ilvl="8" w:tplc="1C09001B" w:tentative="1">
      <w:start w:val="1"/>
      <w:numFmt w:val="lowerRoman"/>
      <w:lvlText w:val="%9."/>
      <w:lvlJc w:val="right"/>
      <w:pPr>
        <w:ind w:left="8674" w:hanging="180"/>
      </w:pPr>
    </w:lvl>
  </w:abstractNum>
  <w:abstractNum w:abstractNumId="5" w15:restartNumberingAfterBreak="0">
    <w:nsid w:val="67101EE8"/>
    <w:multiLevelType w:val="hybridMultilevel"/>
    <w:tmpl w:val="78D402E4"/>
    <w:lvl w:ilvl="0" w:tplc="495A84C8">
      <w:start w:val="1"/>
      <w:numFmt w:val="upperLetter"/>
      <w:lvlText w:val="%1."/>
      <w:lvlJc w:val="left"/>
      <w:pPr>
        <w:ind w:left="2194" w:hanging="360"/>
      </w:pPr>
      <w:rPr>
        <w:b/>
        <w:bCs/>
      </w:rPr>
    </w:lvl>
    <w:lvl w:ilvl="1" w:tplc="1C090019">
      <w:start w:val="1"/>
      <w:numFmt w:val="lowerLetter"/>
      <w:lvlText w:val="%2."/>
      <w:lvlJc w:val="left"/>
      <w:pPr>
        <w:ind w:left="2914" w:hanging="360"/>
      </w:pPr>
    </w:lvl>
    <w:lvl w:ilvl="2" w:tplc="1C09001B" w:tentative="1">
      <w:start w:val="1"/>
      <w:numFmt w:val="lowerRoman"/>
      <w:lvlText w:val="%3."/>
      <w:lvlJc w:val="right"/>
      <w:pPr>
        <w:ind w:left="3634" w:hanging="180"/>
      </w:pPr>
    </w:lvl>
    <w:lvl w:ilvl="3" w:tplc="1C09000F" w:tentative="1">
      <w:start w:val="1"/>
      <w:numFmt w:val="decimal"/>
      <w:lvlText w:val="%4."/>
      <w:lvlJc w:val="left"/>
      <w:pPr>
        <w:ind w:left="4354" w:hanging="360"/>
      </w:pPr>
    </w:lvl>
    <w:lvl w:ilvl="4" w:tplc="1C090019" w:tentative="1">
      <w:start w:val="1"/>
      <w:numFmt w:val="lowerLetter"/>
      <w:lvlText w:val="%5."/>
      <w:lvlJc w:val="left"/>
      <w:pPr>
        <w:ind w:left="5074" w:hanging="360"/>
      </w:pPr>
    </w:lvl>
    <w:lvl w:ilvl="5" w:tplc="1C09001B" w:tentative="1">
      <w:start w:val="1"/>
      <w:numFmt w:val="lowerRoman"/>
      <w:lvlText w:val="%6."/>
      <w:lvlJc w:val="right"/>
      <w:pPr>
        <w:ind w:left="5794" w:hanging="180"/>
      </w:pPr>
    </w:lvl>
    <w:lvl w:ilvl="6" w:tplc="1C09000F" w:tentative="1">
      <w:start w:val="1"/>
      <w:numFmt w:val="decimal"/>
      <w:lvlText w:val="%7."/>
      <w:lvlJc w:val="left"/>
      <w:pPr>
        <w:ind w:left="6514" w:hanging="360"/>
      </w:pPr>
    </w:lvl>
    <w:lvl w:ilvl="7" w:tplc="1C090019" w:tentative="1">
      <w:start w:val="1"/>
      <w:numFmt w:val="lowerLetter"/>
      <w:lvlText w:val="%8."/>
      <w:lvlJc w:val="left"/>
      <w:pPr>
        <w:ind w:left="7234" w:hanging="360"/>
      </w:pPr>
    </w:lvl>
    <w:lvl w:ilvl="8" w:tplc="1C09001B" w:tentative="1">
      <w:start w:val="1"/>
      <w:numFmt w:val="lowerRoman"/>
      <w:lvlText w:val="%9."/>
      <w:lvlJc w:val="right"/>
      <w:pPr>
        <w:ind w:left="7954" w:hanging="180"/>
      </w:pPr>
    </w:lvl>
  </w:abstractNum>
  <w:abstractNum w:abstractNumId="6" w15:restartNumberingAfterBreak="0">
    <w:nsid w:val="682807C4"/>
    <w:multiLevelType w:val="hybridMultilevel"/>
    <w:tmpl w:val="1D325736"/>
    <w:lvl w:ilvl="0" w:tplc="240AD7C0">
      <w:start w:val="1"/>
      <w:numFmt w:val="decimal"/>
      <w:lvlText w:val="[%1]"/>
      <w:lvlJc w:val="left"/>
      <w:pPr>
        <w:ind w:left="720" w:hanging="360"/>
      </w:pPr>
      <w:rPr>
        <w:rFonts w:hint="default"/>
        <w:b/>
        <w:bCs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7072BD"/>
    <w:multiLevelType w:val="multilevel"/>
    <w:tmpl w:val="03EA7948"/>
    <w:lvl w:ilvl="0">
      <w:start w:val="2"/>
      <w:numFmt w:val="decimal"/>
      <w:lvlText w:val="%1"/>
      <w:lvlJc w:val="left"/>
      <w:pPr>
        <w:ind w:left="375" w:hanging="375"/>
      </w:pPr>
      <w:rPr>
        <w:rFonts w:hint="default"/>
      </w:rPr>
    </w:lvl>
    <w:lvl w:ilvl="1">
      <w:start w:val="1"/>
      <w:numFmt w:val="decimal"/>
      <w:lvlText w:val="%1.%2"/>
      <w:lvlJc w:val="left"/>
      <w:pPr>
        <w:ind w:left="2929" w:hanging="375"/>
      </w:pPr>
      <w:rPr>
        <w:rFonts w:hint="default"/>
        <w:b/>
        <w:bCs/>
      </w:rPr>
    </w:lvl>
    <w:lvl w:ilvl="2">
      <w:start w:val="1"/>
      <w:numFmt w:val="decimal"/>
      <w:lvlText w:val="%1.%2.%3"/>
      <w:lvlJc w:val="left"/>
      <w:pPr>
        <w:ind w:left="5828" w:hanging="720"/>
      </w:pPr>
      <w:rPr>
        <w:rFonts w:hint="default"/>
      </w:rPr>
    </w:lvl>
    <w:lvl w:ilvl="3">
      <w:start w:val="1"/>
      <w:numFmt w:val="decimal"/>
      <w:lvlText w:val="%1.%2.%3.%4"/>
      <w:lvlJc w:val="left"/>
      <w:pPr>
        <w:ind w:left="8742" w:hanging="1080"/>
      </w:pPr>
      <w:rPr>
        <w:rFonts w:hint="default"/>
      </w:rPr>
    </w:lvl>
    <w:lvl w:ilvl="4">
      <w:start w:val="1"/>
      <w:numFmt w:val="decimal"/>
      <w:lvlText w:val="%1.%2.%3.%4.%5"/>
      <w:lvlJc w:val="left"/>
      <w:pPr>
        <w:ind w:left="11296" w:hanging="1080"/>
      </w:pPr>
      <w:rPr>
        <w:rFonts w:hint="default"/>
      </w:rPr>
    </w:lvl>
    <w:lvl w:ilvl="5">
      <w:start w:val="1"/>
      <w:numFmt w:val="decimal"/>
      <w:lvlText w:val="%1.%2.%3.%4.%5.%6"/>
      <w:lvlJc w:val="left"/>
      <w:pPr>
        <w:ind w:left="14210" w:hanging="1440"/>
      </w:pPr>
      <w:rPr>
        <w:rFonts w:hint="default"/>
      </w:rPr>
    </w:lvl>
    <w:lvl w:ilvl="6">
      <w:start w:val="1"/>
      <w:numFmt w:val="decimal"/>
      <w:lvlText w:val="%1.%2.%3.%4.%5.%6.%7"/>
      <w:lvlJc w:val="left"/>
      <w:pPr>
        <w:ind w:left="16764" w:hanging="1440"/>
      </w:pPr>
      <w:rPr>
        <w:rFonts w:hint="default"/>
      </w:rPr>
    </w:lvl>
    <w:lvl w:ilvl="7">
      <w:start w:val="1"/>
      <w:numFmt w:val="decimal"/>
      <w:lvlText w:val="%1.%2.%3.%4.%5.%6.%7.%8"/>
      <w:lvlJc w:val="left"/>
      <w:pPr>
        <w:ind w:left="19678" w:hanging="1800"/>
      </w:pPr>
      <w:rPr>
        <w:rFonts w:hint="default"/>
      </w:rPr>
    </w:lvl>
    <w:lvl w:ilvl="8">
      <w:start w:val="1"/>
      <w:numFmt w:val="decimal"/>
      <w:lvlText w:val="%1.%2.%3.%4.%5.%6.%7.%8.%9"/>
      <w:lvlJc w:val="left"/>
      <w:pPr>
        <w:ind w:left="22592" w:hanging="2160"/>
      </w:pPr>
      <w:rPr>
        <w:rFonts w:hint="default"/>
      </w:rPr>
    </w:lvl>
  </w:abstractNum>
  <w:abstractNum w:abstractNumId="8" w15:restartNumberingAfterBreak="0">
    <w:nsid w:val="78313AA5"/>
    <w:multiLevelType w:val="multilevel"/>
    <w:tmpl w:val="1FDCC034"/>
    <w:lvl w:ilvl="0">
      <w:start w:val="3"/>
      <w:numFmt w:val="decimal"/>
      <w:lvlText w:val="%1"/>
      <w:lvlJc w:val="left"/>
      <w:pPr>
        <w:ind w:left="375" w:hanging="375"/>
      </w:pPr>
      <w:rPr>
        <w:rFonts w:hint="default"/>
      </w:rPr>
    </w:lvl>
    <w:lvl w:ilvl="1">
      <w:start w:val="1"/>
      <w:numFmt w:val="decimal"/>
      <w:lvlText w:val="%1.%2"/>
      <w:lvlJc w:val="left"/>
      <w:pPr>
        <w:ind w:left="2929" w:hanging="375"/>
      </w:pPr>
      <w:rPr>
        <w:rFonts w:hint="default"/>
        <w:b/>
        <w:bCs/>
      </w:rPr>
    </w:lvl>
    <w:lvl w:ilvl="2">
      <w:start w:val="1"/>
      <w:numFmt w:val="decimal"/>
      <w:lvlText w:val="%1.%2.%3"/>
      <w:lvlJc w:val="left"/>
      <w:pPr>
        <w:ind w:left="5828" w:hanging="720"/>
      </w:pPr>
      <w:rPr>
        <w:rFonts w:hint="default"/>
      </w:rPr>
    </w:lvl>
    <w:lvl w:ilvl="3">
      <w:start w:val="1"/>
      <w:numFmt w:val="decimal"/>
      <w:lvlText w:val="%1.%2.%3.%4"/>
      <w:lvlJc w:val="left"/>
      <w:pPr>
        <w:ind w:left="8742" w:hanging="1080"/>
      </w:pPr>
      <w:rPr>
        <w:rFonts w:hint="default"/>
      </w:rPr>
    </w:lvl>
    <w:lvl w:ilvl="4">
      <w:start w:val="1"/>
      <w:numFmt w:val="decimal"/>
      <w:lvlText w:val="%1.%2.%3.%4.%5"/>
      <w:lvlJc w:val="left"/>
      <w:pPr>
        <w:ind w:left="11296" w:hanging="1080"/>
      </w:pPr>
      <w:rPr>
        <w:rFonts w:hint="default"/>
      </w:rPr>
    </w:lvl>
    <w:lvl w:ilvl="5">
      <w:start w:val="1"/>
      <w:numFmt w:val="decimal"/>
      <w:lvlText w:val="%1.%2.%3.%4.%5.%6"/>
      <w:lvlJc w:val="left"/>
      <w:pPr>
        <w:ind w:left="14210" w:hanging="1440"/>
      </w:pPr>
      <w:rPr>
        <w:rFonts w:hint="default"/>
      </w:rPr>
    </w:lvl>
    <w:lvl w:ilvl="6">
      <w:start w:val="1"/>
      <w:numFmt w:val="decimal"/>
      <w:lvlText w:val="%1.%2.%3.%4.%5.%6.%7"/>
      <w:lvlJc w:val="left"/>
      <w:pPr>
        <w:ind w:left="16764" w:hanging="1440"/>
      </w:pPr>
      <w:rPr>
        <w:rFonts w:hint="default"/>
      </w:rPr>
    </w:lvl>
    <w:lvl w:ilvl="7">
      <w:start w:val="1"/>
      <w:numFmt w:val="decimal"/>
      <w:lvlText w:val="%1.%2.%3.%4.%5.%6.%7.%8"/>
      <w:lvlJc w:val="left"/>
      <w:pPr>
        <w:ind w:left="19678" w:hanging="1800"/>
      </w:pPr>
      <w:rPr>
        <w:rFonts w:hint="default"/>
      </w:rPr>
    </w:lvl>
    <w:lvl w:ilvl="8">
      <w:start w:val="1"/>
      <w:numFmt w:val="decimal"/>
      <w:lvlText w:val="%1.%2.%3.%4.%5.%6.%7.%8.%9"/>
      <w:lvlJc w:val="left"/>
      <w:pPr>
        <w:ind w:left="22592" w:hanging="2160"/>
      </w:pPr>
      <w:rPr>
        <w:rFonts w:hint="default"/>
      </w:rPr>
    </w:lvl>
  </w:abstractNum>
  <w:abstractNum w:abstractNumId="9" w15:restartNumberingAfterBreak="0">
    <w:nsid w:val="79797BAE"/>
    <w:multiLevelType w:val="multilevel"/>
    <w:tmpl w:val="4F0838CE"/>
    <w:lvl w:ilvl="0">
      <w:start w:val="3"/>
      <w:numFmt w:val="decimal"/>
      <w:lvlText w:val="%1"/>
      <w:lvlJc w:val="left"/>
      <w:pPr>
        <w:ind w:left="375" w:hanging="375"/>
      </w:pPr>
      <w:rPr>
        <w:rFonts w:hint="default"/>
      </w:rPr>
    </w:lvl>
    <w:lvl w:ilvl="1">
      <w:start w:val="1"/>
      <w:numFmt w:val="decimal"/>
      <w:lvlText w:val="%1.%2"/>
      <w:lvlJc w:val="left"/>
      <w:pPr>
        <w:ind w:left="3255" w:hanging="37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num w:numId="1" w16cid:durableId="615917128">
    <w:abstractNumId w:val="2"/>
  </w:num>
  <w:num w:numId="2" w16cid:durableId="1187214536">
    <w:abstractNumId w:val="5"/>
  </w:num>
  <w:num w:numId="3" w16cid:durableId="1304386437">
    <w:abstractNumId w:val="7"/>
  </w:num>
  <w:num w:numId="4" w16cid:durableId="1618100385">
    <w:abstractNumId w:val="8"/>
  </w:num>
  <w:num w:numId="5" w16cid:durableId="757291977">
    <w:abstractNumId w:val="9"/>
  </w:num>
  <w:num w:numId="6" w16cid:durableId="746534235">
    <w:abstractNumId w:val="4"/>
  </w:num>
  <w:num w:numId="7" w16cid:durableId="1713654951">
    <w:abstractNumId w:val="3"/>
  </w:num>
  <w:num w:numId="8" w16cid:durableId="736825554">
    <w:abstractNumId w:val="0"/>
  </w:num>
  <w:num w:numId="9" w16cid:durableId="1882549756">
    <w:abstractNumId w:val="1"/>
  </w:num>
  <w:num w:numId="10" w16cid:durableId="52625914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4C"/>
    <w:rsid w:val="00001C52"/>
    <w:rsid w:val="00004B98"/>
    <w:rsid w:val="00004D1C"/>
    <w:rsid w:val="000055E1"/>
    <w:rsid w:val="0000569B"/>
    <w:rsid w:val="00005C87"/>
    <w:rsid w:val="00007E7B"/>
    <w:rsid w:val="0001234A"/>
    <w:rsid w:val="00012BD3"/>
    <w:rsid w:val="00015AD6"/>
    <w:rsid w:val="000170F7"/>
    <w:rsid w:val="000266FE"/>
    <w:rsid w:val="0002672D"/>
    <w:rsid w:val="00027506"/>
    <w:rsid w:val="000278C5"/>
    <w:rsid w:val="0003079F"/>
    <w:rsid w:val="0003104D"/>
    <w:rsid w:val="00031D04"/>
    <w:rsid w:val="000321C7"/>
    <w:rsid w:val="00033E41"/>
    <w:rsid w:val="000357D3"/>
    <w:rsid w:val="00040093"/>
    <w:rsid w:val="00042637"/>
    <w:rsid w:val="00042928"/>
    <w:rsid w:val="00043956"/>
    <w:rsid w:val="00043A2B"/>
    <w:rsid w:val="00044DAE"/>
    <w:rsid w:val="0004538A"/>
    <w:rsid w:val="00046850"/>
    <w:rsid w:val="000474BF"/>
    <w:rsid w:val="00050F1C"/>
    <w:rsid w:val="00051EC1"/>
    <w:rsid w:val="00053C54"/>
    <w:rsid w:val="00056F43"/>
    <w:rsid w:val="00061344"/>
    <w:rsid w:val="000630C4"/>
    <w:rsid w:val="00065E54"/>
    <w:rsid w:val="00066893"/>
    <w:rsid w:val="00072E7F"/>
    <w:rsid w:val="00075706"/>
    <w:rsid w:val="00075E79"/>
    <w:rsid w:val="00075E9A"/>
    <w:rsid w:val="00080D56"/>
    <w:rsid w:val="000819CB"/>
    <w:rsid w:val="00084BED"/>
    <w:rsid w:val="00084E0A"/>
    <w:rsid w:val="000866FC"/>
    <w:rsid w:val="00086F09"/>
    <w:rsid w:val="00090C8C"/>
    <w:rsid w:val="00093DDE"/>
    <w:rsid w:val="00097DD5"/>
    <w:rsid w:val="000A185E"/>
    <w:rsid w:val="000A185F"/>
    <w:rsid w:val="000A5451"/>
    <w:rsid w:val="000A6802"/>
    <w:rsid w:val="000A6EB9"/>
    <w:rsid w:val="000B0973"/>
    <w:rsid w:val="000B2E04"/>
    <w:rsid w:val="000B3696"/>
    <w:rsid w:val="000B49E5"/>
    <w:rsid w:val="000B58D5"/>
    <w:rsid w:val="000B5FCF"/>
    <w:rsid w:val="000B71B6"/>
    <w:rsid w:val="000C013F"/>
    <w:rsid w:val="000C47AD"/>
    <w:rsid w:val="000C4BF9"/>
    <w:rsid w:val="000C4EEA"/>
    <w:rsid w:val="000C7BA1"/>
    <w:rsid w:val="000D0611"/>
    <w:rsid w:val="000D36E3"/>
    <w:rsid w:val="000D42CE"/>
    <w:rsid w:val="000D55BB"/>
    <w:rsid w:val="000D7126"/>
    <w:rsid w:val="000D7B2B"/>
    <w:rsid w:val="000E018A"/>
    <w:rsid w:val="000E20E7"/>
    <w:rsid w:val="000E4B17"/>
    <w:rsid w:val="000E5FEA"/>
    <w:rsid w:val="000F0F7D"/>
    <w:rsid w:val="000F10B6"/>
    <w:rsid w:val="00101376"/>
    <w:rsid w:val="001020E9"/>
    <w:rsid w:val="00102AC4"/>
    <w:rsid w:val="00102CC4"/>
    <w:rsid w:val="00102E17"/>
    <w:rsid w:val="0010300B"/>
    <w:rsid w:val="001033FB"/>
    <w:rsid w:val="00105CEA"/>
    <w:rsid w:val="00106236"/>
    <w:rsid w:val="00110C21"/>
    <w:rsid w:val="00111AD6"/>
    <w:rsid w:val="00113242"/>
    <w:rsid w:val="0011379B"/>
    <w:rsid w:val="001152EC"/>
    <w:rsid w:val="001158EB"/>
    <w:rsid w:val="00116270"/>
    <w:rsid w:val="00117E2C"/>
    <w:rsid w:val="00124CFE"/>
    <w:rsid w:val="0012540F"/>
    <w:rsid w:val="00125AD5"/>
    <w:rsid w:val="00125D47"/>
    <w:rsid w:val="00126493"/>
    <w:rsid w:val="00131447"/>
    <w:rsid w:val="00132728"/>
    <w:rsid w:val="0013293C"/>
    <w:rsid w:val="00133F1F"/>
    <w:rsid w:val="00134C0F"/>
    <w:rsid w:val="00134D95"/>
    <w:rsid w:val="00135706"/>
    <w:rsid w:val="00135E46"/>
    <w:rsid w:val="001378D5"/>
    <w:rsid w:val="00140C2F"/>
    <w:rsid w:val="00141943"/>
    <w:rsid w:val="00141FB3"/>
    <w:rsid w:val="00144A7D"/>
    <w:rsid w:val="00145A22"/>
    <w:rsid w:val="001473E7"/>
    <w:rsid w:val="0015021E"/>
    <w:rsid w:val="00151414"/>
    <w:rsid w:val="001551F5"/>
    <w:rsid w:val="00155314"/>
    <w:rsid w:val="001553F2"/>
    <w:rsid w:val="001570E4"/>
    <w:rsid w:val="00157F6E"/>
    <w:rsid w:val="0016027D"/>
    <w:rsid w:val="001612D3"/>
    <w:rsid w:val="001654F3"/>
    <w:rsid w:val="00172391"/>
    <w:rsid w:val="0017278E"/>
    <w:rsid w:val="001735F5"/>
    <w:rsid w:val="00175B98"/>
    <w:rsid w:val="00176037"/>
    <w:rsid w:val="001762A5"/>
    <w:rsid w:val="00176946"/>
    <w:rsid w:val="00176949"/>
    <w:rsid w:val="00176DB1"/>
    <w:rsid w:val="00182681"/>
    <w:rsid w:val="00184529"/>
    <w:rsid w:val="00186F60"/>
    <w:rsid w:val="00187359"/>
    <w:rsid w:val="00187CFC"/>
    <w:rsid w:val="00187D0F"/>
    <w:rsid w:val="001903AA"/>
    <w:rsid w:val="00190966"/>
    <w:rsid w:val="00190B10"/>
    <w:rsid w:val="00190E7D"/>
    <w:rsid w:val="00191ABC"/>
    <w:rsid w:val="00191D80"/>
    <w:rsid w:val="001923AA"/>
    <w:rsid w:val="00192A63"/>
    <w:rsid w:val="001936D4"/>
    <w:rsid w:val="00193F4F"/>
    <w:rsid w:val="0019473C"/>
    <w:rsid w:val="00196E70"/>
    <w:rsid w:val="001A0FC3"/>
    <w:rsid w:val="001A22F5"/>
    <w:rsid w:val="001A37D3"/>
    <w:rsid w:val="001A490E"/>
    <w:rsid w:val="001A6A33"/>
    <w:rsid w:val="001A77D0"/>
    <w:rsid w:val="001B1D26"/>
    <w:rsid w:val="001B3283"/>
    <w:rsid w:val="001B409C"/>
    <w:rsid w:val="001B4D1D"/>
    <w:rsid w:val="001B5722"/>
    <w:rsid w:val="001B58A3"/>
    <w:rsid w:val="001B65FA"/>
    <w:rsid w:val="001C2748"/>
    <w:rsid w:val="001C2793"/>
    <w:rsid w:val="001C38AC"/>
    <w:rsid w:val="001C51FB"/>
    <w:rsid w:val="001D0686"/>
    <w:rsid w:val="001D0CD9"/>
    <w:rsid w:val="001D139C"/>
    <w:rsid w:val="001D1F5D"/>
    <w:rsid w:val="001D387D"/>
    <w:rsid w:val="001D4480"/>
    <w:rsid w:val="001D4519"/>
    <w:rsid w:val="001D5C55"/>
    <w:rsid w:val="001D70D4"/>
    <w:rsid w:val="001E0232"/>
    <w:rsid w:val="001E035E"/>
    <w:rsid w:val="001E0CEC"/>
    <w:rsid w:val="001E161C"/>
    <w:rsid w:val="001E229D"/>
    <w:rsid w:val="001E3913"/>
    <w:rsid w:val="001E49F6"/>
    <w:rsid w:val="001E4CBF"/>
    <w:rsid w:val="001E520A"/>
    <w:rsid w:val="001E6093"/>
    <w:rsid w:val="001E6C8C"/>
    <w:rsid w:val="001E70DE"/>
    <w:rsid w:val="001F0188"/>
    <w:rsid w:val="001F0487"/>
    <w:rsid w:val="001F1929"/>
    <w:rsid w:val="001F1DED"/>
    <w:rsid w:val="001F2A2B"/>
    <w:rsid w:val="001F2B35"/>
    <w:rsid w:val="001F46F3"/>
    <w:rsid w:val="001F4813"/>
    <w:rsid w:val="001F5BCE"/>
    <w:rsid w:val="001F61E8"/>
    <w:rsid w:val="00200DE7"/>
    <w:rsid w:val="00201149"/>
    <w:rsid w:val="002017DD"/>
    <w:rsid w:val="00201B05"/>
    <w:rsid w:val="00204B6D"/>
    <w:rsid w:val="00205016"/>
    <w:rsid w:val="002062B1"/>
    <w:rsid w:val="002064C0"/>
    <w:rsid w:val="00207C84"/>
    <w:rsid w:val="00214F41"/>
    <w:rsid w:val="002150E3"/>
    <w:rsid w:val="00227D70"/>
    <w:rsid w:val="002307F2"/>
    <w:rsid w:val="00231D1D"/>
    <w:rsid w:val="00234372"/>
    <w:rsid w:val="002346C1"/>
    <w:rsid w:val="00234E42"/>
    <w:rsid w:val="00235977"/>
    <w:rsid w:val="00235D70"/>
    <w:rsid w:val="00236129"/>
    <w:rsid w:val="00237F2F"/>
    <w:rsid w:val="00240041"/>
    <w:rsid w:val="00241C67"/>
    <w:rsid w:val="00243E75"/>
    <w:rsid w:val="002445BD"/>
    <w:rsid w:val="00245897"/>
    <w:rsid w:val="0024622E"/>
    <w:rsid w:val="00250B37"/>
    <w:rsid w:val="002534DC"/>
    <w:rsid w:val="00253E28"/>
    <w:rsid w:val="00255880"/>
    <w:rsid w:val="00256193"/>
    <w:rsid w:val="0025696C"/>
    <w:rsid w:val="00257FCF"/>
    <w:rsid w:val="002608FF"/>
    <w:rsid w:val="00263840"/>
    <w:rsid w:val="002714B1"/>
    <w:rsid w:val="00271FD5"/>
    <w:rsid w:val="0027330B"/>
    <w:rsid w:val="002735FA"/>
    <w:rsid w:val="00274289"/>
    <w:rsid w:val="00274E52"/>
    <w:rsid w:val="00275FEF"/>
    <w:rsid w:val="00277E78"/>
    <w:rsid w:val="00280987"/>
    <w:rsid w:val="00280F42"/>
    <w:rsid w:val="00281498"/>
    <w:rsid w:val="00282ECD"/>
    <w:rsid w:val="00293414"/>
    <w:rsid w:val="00293DD8"/>
    <w:rsid w:val="00294334"/>
    <w:rsid w:val="00294BAB"/>
    <w:rsid w:val="002A181D"/>
    <w:rsid w:val="002A2E9C"/>
    <w:rsid w:val="002A66DA"/>
    <w:rsid w:val="002A6E7C"/>
    <w:rsid w:val="002B2249"/>
    <w:rsid w:val="002B2B30"/>
    <w:rsid w:val="002B2BC7"/>
    <w:rsid w:val="002B2DDD"/>
    <w:rsid w:val="002B3BD8"/>
    <w:rsid w:val="002B4A90"/>
    <w:rsid w:val="002B5068"/>
    <w:rsid w:val="002B5767"/>
    <w:rsid w:val="002B5EB9"/>
    <w:rsid w:val="002C1961"/>
    <w:rsid w:val="002C66CD"/>
    <w:rsid w:val="002C7AB2"/>
    <w:rsid w:val="002D22D7"/>
    <w:rsid w:val="002D2808"/>
    <w:rsid w:val="002D373B"/>
    <w:rsid w:val="002D6179"/>
    <w:rsid w:val="002E1C1E"/>
    <w:rsid w:val="002E289E"/>
    <w:rsid w:val="002E2EE1"/>
    <w:rsid w:val="002E305A"/>
    <w:rsid w:val="002E41BE"/>
    <w:rsid w:val="002E424C"/>
    <w:rsid w:val="002E5234"/>
    <w:rsid w:val="002E686C"/>
    <w:rsid w:val="002E6977"/>
    <w:rsid w:val="002F14F2"/>
    <w:rsid w:val="002F54BC"/>
    <w:rsid w:val="002F58FA"/>
    <w:rsid w:val="003007BC"/>
    <w:rsid w:val="00300B85"/>
    <w:rsid w:val="00301767"/>
    <w:rsid w:val="00301979"/>
    <w:rsid w:val="00306591"/>
    <w:rsid w:val="0030672C"/>
    <w:rsid w:val="00310551"/>
    <w:rsid w:val="00313983"/>
    <w:rsid w:val="00314621"/>
    <w:rsid w:val="00315494"/>
    <w:rsid w:val="00316486"/>
    <w:rsid w:val="00316947"/>
    <w:rsid w:val="0031759D"/>
    <w:rsid w:val="00325AF2"/>
    <w:rsid w:val="003276B5"/>
    <w:rsid w:val="00327BD3"/>
    <w:rsid w:val="0033010D"/>
    <w:rsid w:val="00330D85"/>
    <w:rsid w:val="00332CFB"/>
    <w:rsid w:val="003366C3"/>
    <w:rsid w:val="00340832"/>
    <w:rsid w:val="00341C7F"/>
    <w:rsid w:val="003427B3"/>
    <w:rsid w:val="003442C8"/>
    <w:rsid w:val="00344884"/>
    <w:rsid w:val="0034497E"/>
    <w:rsid w:val="00356FC6"/>
    <w:rsid w:val="00361ECE"/>
    <w:rsid w:val="00362BD3"/>
    <w:rsid w:val="0036344C"/>
    <w:rsid w:val="0036415F"/>
    <w:rsid w:val="0036758A"/>
    <w:rsid w:val="00367FCE"/>
    <w:rsid w:val="003707D9"/>
    <w:rsid w:val="00370EC9"/>
    <w:rsid w:val="00371929"/>
    <w:rsid w:val="00372955"/>
    <w:rsid w:val="003747A6"/>
    <w:rsid w:val="00374FF5"/>
    <w:rsid w:val="00375A42"/>
    <w:rsid w:val="00376A62"/>
    <w:rsid w:val="00381D6D"/>
    <w:rsid w:val="00382163"/>
    <w:rsid w:val="00384B76"/>
    <w:rsid w:val="0038699B"/>
    <w:rsid w:val="003874D6"/>
    <w:rsid w:val="0039073F"/>
    <w:rsid w:val="003907AE"/>
    <w:rsid w:val="0039088A"/>
    <w:rsid w:val="003917D9"/>
    <w:rsid w:val="0039236C"/>
    <w:rsid w:val="00392517"/>
    <w:rsid w:val="00397901"/>
    <w:rsid w:val="003A102D"/>
    <w:rsid w:val="003A13CD"/>
    <w:rsid w:val="003A14AE"/>
    <w:rsid w:val="003A1CDE"/>
    <w:rsid w:val="003A2FE5"/>
    <w:rsid w:val="003A4B69"/>
    <w:rsid w:val="003A67BC"/>
    <w:rsid w:val="003B1D44"/>
    <w:rsid w:val="003B4E53"/>
    <w:rsid w:val="003B7AE0"/>
    <w:rsid w:val="003C0D82"/>
    <w:rsid w:val="003C2EA9"/>
    <w:rsid w:val="003C7030"/>
    <w:rsid w:val="003D07B0"/>
    <w:rsid w:val="003D0B38"/>
    <w:rsid w:val="003D2318"/>
    <w:rsid w:val="003D2CA9"/>
    <w:rsid w:val="003D2EBE"/>
    <w:rsid w:val="003D3849"/>
    <w:rsid w:val="003D3E50"/>
    <w:rsid w:val="003D4E55"/>
    <w:rsid w:val="003D604E"/>
    <w:rsid w:val="003D68E0"/>
    <w:rsid w:val="003D6B2F"/>
    <w:rsid w:val="003D7403"/>
    <w:rsid w:val="003E29BB"/>
    <w:rsid w:val="003E29D3"/>
    <w:rsid w:val="003E3017"/>
    <w:rsid w:val="003E401C"/>
    <w:rsid w:val="003F2004"/>
    <w:rsid w:val="003F202A"/>
    <w:rsid w:val="003F3DD3"/>
    <w:rsid w:val="003F4D2E"/>
    <w:rsid w:val="003F6114"/>
    <w:rsid w:val="003F6A7F"/>
    <w:rsid w:val="003F6B82"/>
    <w:rsid w:val="00400092"/>
    <w:rsid w:val="004016F8"/>
    <w:rsid w:val="004107E0"/>
    <w:rsid w:val="00411626"/>
    <w:rsid w:val="00411999"/>
    <w:rsid w:val="00412349"/>
    <w:rsid w:val="00412995"/>
    <w:rsid w:val="00415051"/>
    <w:rsid w:val="00415AE2"/>
    <w:rsid w:val="00415B61"/>
    <w:rsid w:val="00422AFC"/>
    <w:rsid w:val="004232F7"/>
    <w:rsid w:val="00423E06"/>
    <w:rsid w:val="004255F6"/>
    <w:rsid w:val="00426396"/>
    <w:rsid w:val="0042780F"/>
    <w:rsid w:val="00427B9C"/>
    <w:rsid w:val="00427CA1"/>
    <w:rsid w:val="00432ABA"/>
    <w:rsid w:val="004344EA"/>
    <w:rsid w:val="00434F51"/>
    <w:rsid w:val="004357D3"/>
    <w:rsid w:val="00436257"/>
    <w:rsid w:val="00436450"/>
    <w:rsid w:val="004373D2"/>
    <w:rsid w:val="00441CF0"/>
    <w:rsid w:val="00443C6D"/>
    <w:rsid w:val="00443DC0"/>
    <w:rsid w:val="00444714"/>
    <w:rsid w:val="00445430"/>
    <w:rsid w:val="00445DDD"/>
    <w:rsid w:val="0044785C"/>
    <w:rsid w:val="00450235"/>
    <w:rsid w:val="004513BD"/>
    <w:rsid w:val="0045167F"/>
    <w:rsid w:val="00451FB9"/>
    <w:rsid w:val="004520E0"/>
    <w:rsid w:val="00454E03"/>
    <w:rsid w:val="004550B6"/>
    <w:rsid w:val="00455989"/>
    <w:rsid w:val="00457C5F"/>
    <w:rsid w:val="00461C76"/>
    <w:rsid w:val="00462BC6"/>
    <w:rsid w:val="00462F9E"/>
    <w:rsid w:val="00466FC2"/>
    <w:rsid w:val="00467E64"/>
    <w:rsid w:val="00473616"/>
    <w:rsid w:val="00473E84"/>
    <w:rsid w:val="004779EF"/>
    <w:rsid w:val="00482665"/>
    <w:rsid w:val="00483328"/>
    <w:rsid w:val="0048361D"/>
    <w:rsid w:val="00484A03"/>
    <w:rsid w:val="00486613"/>
    <w:rsid w:val="00486742"/>
    <w:rsid w:val="0048758B"/>
    <w:rsid w:val="0048775E"/>
    <w:rsid w:val="00490BB6"/>
    <w:rsid w:val="0049185A"/>
    <w:rsid w:val="00492134"/>
    <w:rsid w:val="00493608"/>
    <w:rsid w:val="00493A9D"/>
    <w:rsid w:val="00495B0F"/>
    <w:rsid w:val="00497DB3"/>
    <w:rsid w:val="004A158F"/>
    <w:rsid w:val="004A284D"/>
    <w:rsid w:val="004A3D04"/>
    <w:rsid w:val="004A651D"/>
    <w:rsid w:val="004A78C7"/>
    <w:rsid w:val="004B0719"/>
    <w:rsid w:val="004B34D0"/>
    <w:rsid w:val="004B4F5E"/>
    <w:rsid w:val="004B6AB4"/>
    <w:rsid w:val="004B6BD1"/>
    <w:rsid w:val="004B71E6"/>
    <w:rsid w:val="004C0CFE"/>
    <w:rsid w:val="004C16C5"/>
    <w:rsid w:val="004C1D22"/>
    <w:rsid w:val="004C1FF8"/>
    <w:rsid w:val="004C3062"/>
    <w:rsid w:val="004C5F53"/>
    <w:rsid w:val="004C7498"/>
    <w:rsid w:val="004C7FA3"/>
    <w:rsid w:val="004D0EB8"/>
    <w:rsid w:val="004D1CF8"/>
    <w:rsid w:val="004D2ABD"/>
    <w:rsid w:val="004D318A"/>
    <w:rsid w:val="004D35E0"/>
    <w:rsid w:val="004D3ED4"/>
    <w:rsid w:val="004D468B"/>
    <w:rsid w:val="004D5CBC"/>
    <w:rsid w:val="004D62AF"/>
    <w:rsid w:val="004D735A"/>
    <w:rsid w:val="004D7A65"/>
    <w:rsid w:val="004D7D76"/>
    <w:rsid w:val="004E0E7B"/>
    <w:rsid w:val="004E1419"/>
    <w:rsid w:val="004E2A36"/>
    <w:rsid w:val="004F0FFD"/>
    <w:rsid w:val="004F2772"/>
    <w:rsid w:val="004F32E1"/>
    <w:rsid w:val="004F3B8B"/>
    <w:rsid w:val="004F4705"/>
    <w:rsid w:val="004F6D9F"/>
    <w:rsid w:val="00500C65"/>
    <w:rsid w:val="00502E56"/>
    <w:rsid w:val="00512F85"/>
    <w:rsid w:val="005131F8"/>
    <w:rsid w:val="00513C1A"/>
    <w:rsid w:val="00514C83"/>
    <w:rsid w:val="0051792C"/>
    <w:rsid w:val="00517F64"/>
    <w:rsid w:val="0052128E"/>
    <w:rsid w:val="005220F8"/>
    <w:rsid w:val="00522372"/>
    <w:rsid w:val="0052292F"/>
    <w:rsid w:val="00523367"/>
    <w:rsid w:val="00527131"/>
    <w:rsid w:val="005277B3"/>
    <w:rsid w:val="00527C59"/>
    <w:rsid w:val="00531D4A"/>
    <w:rsid w:val="00534678"/>
    <w:rsid w:val="0053542D"/>
    <w:rsid w:val="005354D1"/>
    <w:rsid w:val="0053579B"/>
    <w:rsid w:val="00535CCE"/>
    <w:rsid w:val="00541407"/>
    <w:rsid w:val="005422B2"/>
    <w:rsid w:val="00545ECA"/>
    <w:rsid w:val="00546175"/>
    <w:rsid w:val="005469D5"/>
    <w:rsid w:val="00547035"/>
    <w:rsid w:val="00547A21"/>
    <w:rsid w:val="00550500"/>
    <w:rsid w:val="005509CD"/>
    <w:rsid w:val="00552583"/>
    <w:rsid w:val="0055544C"/>
    <w:rsid w:val="00556336"/>
    <w:rsid w:val="005568D6"/>
    <w:rsid w:val="005571E5"/>
    <w:rsid w:val="00557ED0"/>
    <w:rsid w:val="00560932"/>
    <w:rsid w:val="00561B93"/>
    <w:rsid w:val="00561FF6"/>
    <w:rsid w:val="00563080"/>
    <w:rsid w:val="00564640"/>
    <w:rsid w:val="005654FF"/>
    <w:rsid w:val="00571C2C"/>
    <w:rsid w:val="00571EBD"/>
    <w:rsid w:val="00572EEF"/>
    <w:rsid w:val="00573F9D"/>
    <w:rsid w:val="00574123"/>
    <w:rsid w:val="005744D4"/>
    <w:rsid w:val="005745E4"/>
    <w:rsid w:val="005752EB"/>
    <w:rsid w:val="005755F2"/>
    <w:rsid w:val="005761F8"/>
    <w:rsid w:val="005766FF"/>
    <w:rsid w:val="00577132"/>
    <w:rsid w:val="00577470"/>
    <w:rsid w:val="00577ED4"/>
    <w:rsid w:val="005817E7"/>
    <w:rsid w:val="00581C59"/>
    <w:rsid w:val="00582FBA"/>
    <w:rsid w:val="00585BEE"/>
    <w:rsid w:val="00585E18"/>
    <w:rsid w:val="00586035"/>
    <w:rsid w:val="005864EA"/>
    <w:rsid w:val="00590734"/>
    <w:rsid w:val="005911CC"/>
    <w:rsid w:val="005943C1"/>
    <w:rsid w:val="00594486"/>
    <w:rsid w:val="00594758"/>
    <w:rsid w:val="00594AC3"/>
    <w:rsid w:val="0059538F"/>
    <w:rsid w:val="00596E41"/>
    <w:rsid w:val="00596FBD"/>
    <w:rsid w:val="005A14A7"/>
    <w:rsid w:val="005A5234"/>
    <w:rsid w:val="005A54E3"/>
    <w:rsid w:val="005A6A91"/>
    <w:rsid w:val="005A6C8F"/>
    <w:rsid w:val="005A7854"/>
    <w:rsid w:val="005B0458"/>
    <w:rsid w:val="005B0AE2"/>
    <w:rsid w:val="005B4CD5"/>
    <w:rsid w:val="005B5F99"/>
    <w:rsid w:val="005B6CF3"/>
    <w:rsid w:val="005C2176"/>
    <w:rsid w:val="005C2B4A"/>
    <w:rsid w:val="005C48C9"/>
    <w:rsid w:val="005C4E12"/>
    <w:rsid w:val="005C776E"/>
    <w:rsid w:val="005C7DBA"/>
    <w:rsid w:val="005D0362"/>
    <w:rsid w:val="005D0A2B"/>
    <w:rsid w:val="005D2A37"/>
    <w:rsid w:val="005D33C8"/>
    <w:rsid w:val="005D57D7"/>
    <w:rsid w:val="005D6CAA"/>
    <w:rsid w:val="005D6E57"/>
    <w:rsid w:val="005D744A"/>
    <w:rsid w:val="005D7B71"/>
    <w:rsid w:val="005D7B9F"/>
    <w:rsid w:val="005D7C73"/>
    <w:rsid w:val="005E1A2A"/>
    <w:rsid w:val="005E3757"/>
    <w:rsid w:val="005E3EF7"/>
    <w:rsid w:val="005E5CA0"/>
    <w:rsid w:val="005F139B"/>
    <w:rsid w:val="005F19DA"/>
    <w:rsid w:val="005F438E"/>
    <w:rsid w:val="005F7795"/>
    <w:rsid w:val="005F77E8"/>
    <w:rsid w:val="005F7A10"/>
    <w:rsid w:val="006003A6"/>
    <w:rsid w:val="006009DB"/>
    <w:rsid w:val="006021A4"/>
    <w:rsid w:val="0060354B"/>
    <w:rsid w:val="006037BC"/>
    <w:rsid w:val="006045F4"/>
    <w:rsid w:val="00604FD8"/>
    <w:rsid w:val="00605B98"/>
    <w:rsid w:val="006133B2"/>
    <w:rsid w:val="00617011"/>
    <w:rsid w:val="0062174C"/>
    <w:rsid w:val="00622607"/>
    <w:rsid w:val="0062265C"/>
    <w:rsid w:val="006254AA"/>
    <w:rsid w:val="00625892"/>
    <w:rsid w:val="00627673"/>
    <w:rsid w:val="00627782"/>
    <w:rsid w:val="00630205"/>
    <w:rsid w:val="00630722"/>
    <w:rsid w:val="00630ADC"/>
    <w:rsid w:val="0063119E"/>
    <w:rsid w:val="00632244"/>
    <w:rsid w:val="00633B56"/>
    <w:rsid w:val="00635601"/>
    <w:rsid w:val="0063629E"/>
    <w:rsid w:val="00636B13"/>
    <w:rsid w:val="00641527"/>
    <w:rsid w:val="00641FD5"/>
    <w:rsid w:val="00642F6C"/>
    <w:rsid w:val="006432BA"/>
    <w:rsid w:val="0064406A"/>
    <w:rsid w:val="00646490"/>
    <w:rsid w:val="00647150"/>
    <w:rsid w:val="00650BD8"/>
    <w:rsid w:val="00651108"/>
    <w:rsid w:val="00651A20"/>
    <w:rsid w:val="0065301C"/>
    <w:rsid w:val="0065357E"/>
    <w:rsid w:val="00654864"/>
    <w:rsid w:val="00654C1D"/>
    <w:rsid w:val="0065562F"/>
    <w:rsid w:val="00660407"/>
    <w:rsid w:val="00660630"/>
    <w:rsid w:val="006611E4"/>
    <w:rsid w:val="00666D4E"/>
    <w:rsid w:val="006670EA"/>
    <w:rsid w:val="00671238"/>
    <w:rsid w:val="0067135B"/>
    <w:rsid w:val="00671920"/>
    <w:rsid w:val="00672487"/>
    <w:rsid w:val="0067248C"/>
    <w:rsid w:val="00674D4A"/>
    <w:rsid w:val="006752DD"/>
    <w:rsid w:val="0067692E"/>
    <w:rsid w:val="00676B6D"/>
    <w:rsid w:val="006774D9"/>
    <w:rsid w:val="00683E8B"/>
    <w:rsid w:val="00685412"/>
    <w:rsid w:val="006854E9"/>
    <w:rsid w:val="006859D3"/>
    <w:rsid w:val="0068716D"/>
    <w:rsid w:val="00690E5A"/>
    <w:rsid w:val="00692575"/>
    <w:rsid w:val="00694631"/>
    <w:rsid w:val="00694E0B"/>
    <w:rsid w:val="0069509E"/>
    <w:rsid w:val="00695B52"/>
    <w:rsid w:val="0069631C"/>
    <w:rsid w:val="00696E37"/>
    <w:rsid w:val="006A14E9"/>
    <w:rsid w:val="006A4077"/>
    <w:rsid w:val="006A4E41"/>
    <w:rsid w:val="006A7FCB"/>
    <w:rsid w:val="006B4DCB"/>
    <w:rsid w:val="006B565F"/>
    <w:rsid w:val="006B7494"/>
    <w:rsid w:val="006C2366"/>
    <w:rsid w:val="006C2A9C"/>
    <w:rsid w:val="006C2CBF"/>
    <w:rsid w:val="006C489D"/>
    <w:rsid w:val="006C530D"/>
    <w:rsid w:val="006D0EEF"/>
    <w:rsid w:val="006D5225"/>
    <w:rsid w:val="006D560A"/>
    <w:rsid w:val="006D6D21"/>
    <w:rsid w:val="006D6F36"/>
    <w:rsid w:val="006E0BC8"/>
    <w:rsid w:val="006E118F"/>
    <w:rsid w:val="006E27B7"/>
    <w:rsid w:val="006E2875"/>
    <w:rsid w:val="006E3118"/>
    <w:rsid w:val="006F00D8"/>
    <w:rsid w:val="006F0A38"/>
    <w:rsid w:val="006F4463"/>
    <w:rsid w:val="006F57D7"/>
    <w:rsid w:val="00703A2C"/>
    <w:rsid w:val="00705D5F"/>
    <w:rsid w:val="007061C4"/>
    <w:rsid w:val="00712450"/>
    <w:rsid w:val="007144FE"/>
    <w:rsid w:val="00715D72"/>
    <w:rsid w:val="00720F9C"/>
    <w:rsid w:val="0072201E"/>
    <w:rsid w:val="00722257"/>
    <w:rsid w:val="00722731"/>
    <w:rsid w:val="00722B2C"/>
    <w:rsid w:val="007264D7"/>
    <w:rsid w:val="00727AB9"/>
    <w:rsid w:val="00731146"/>
    <w:rsid w:val="007343CF"/>
    <w:rsid w:val="00735B43"/>
    <w:rsid w:val="00737FC7"/>
    <w:rsid w:val="00740C5C"/>
    <w:rsid w:val="00741B6C"/>
    <w:rsid w:val="00750A21"/>
    <w:rsid w:val="00750E22"/>
    <w:rsid w:val="00751028"/>
    <w:rsid w:val="007510EB"/>
    <w:rsid w:val="0075123B"/>
    <w:rsid w:val="00752633"/>
    <w:rsid w:val="00754C28"/>
    <w:rsid w:val="007558F7"/>
    <w:rsid w:val="0075700E"/>
    <w:rsid w:val="00760A5D"/>
    <w:rsid w:val="00760B0B"/>
    <w:rsid w:val="00760BC9"/>
    <w:rsid w:val="00761B78"/>
    <w:rsid w:val="00762851"/>
    <w:rsid w:val="00762A01"/>
    <w:rsid w:val="00762D6C"/>
    <w:rsid w:val="00763805"/>
    <w:rsid w:val="00764128"/>
    <w:rsid w:val="00767177"/>
    <w:rsid w:val="0076718A"/>
    <w:rsid w:val="00767722"/>
    <w:rsid w:val="00767B74"/>
    <w:rsid w:val="00767FF1"/>
    <w:rsid w:val="00770060"/>
    <w:rsid w:val="00770871"/>
    <w:rsid w:val="0077153C"/>
    <w:rsid w:val="0077215D"/>
    <w:rsid w:val="00772E14"/>
    <w:rsid w:val="00773239"/>
    <w:rsid w:val="00773322"/>
    <w:rsid w:val="00773331"/>
    <w:rsid w:val="007736DB"/>
    <w:rsid w:val="00773C86"/>
    <w:rsid w:val="007754C6"/>
    <w:rsid w:val="007762C2"/>
    <w:rsid w:val="00777D5E"/>
    <w:rsid w:val="00777E1B"/>
    <w:rsid w:val="00780E91"/>
    <w:rsid w:val="00781979"/>
    <w:rsid w:val="007819E9"/>
    <w:rsid w:val="00783C41"/>
    <w:rsid w:val="00787F71"/>
    <w:rsid w:val="0079139E"/>
    <w:rsid w:val="007939D5"/>
    <w:rsid w:val="00794367"/>
    <w:rsid w:val="00795044"/>
    <w:rsid w:val="007A1884"/>
    <w:rsid w:val="007A7125"/>
    <w:rsid w:val="007A7228"/>
    <w:rsid w:val="007A76F5"/>
    <w:rsid w:val="007A7C94"/>
    <w:rsid w:val="007B0F92"/>
    <w:rsid w:val="007B1F76"/>
    <w:rsid w:val="007B271E"/>
    <w:rsid w:val="007B2D4F"/>
    <w:rsid w:val="007B33F2"/>
    <w:rsid w:val="007B36AE"/>
    <w:rsid w:val="007B422E"/>
    <w:rsid w:val="007B57F7"/>
    <w:rsid w:val="007B5961"/>
    <w:rsid w:val="007B7374"/>
    <w:rsid w:val="007B7F14"/>
    <w:rsid w:val="007C0337"/>
    <w:rsid w:val="007C0B75"/>
    <w:rsid w:val="007C118C"/>
    <w:rsid w:val="007C1970"/>
    <w:rsid w:val="007C3584"/>
    <w:rsid w:val="007C5F35"/>
    <w:rsid w:val="007C6082"/>
    <w:rsid w:val="007C7F1A"/>
    <w:rsid w:val="007D0455"/>
    <w:rsid w:val="007D40B5"/>
    <w:rsid w:val="007D4E3D"/>
    <w:rsid w:val="007D6385"/>
    <w:rsid w:val="007D7A91"/>
    <w:rsid w:val="007D7CAB"/>
    <w:rsid w:val="007D7E44"/>
    <w:rsid w:val="007E0CEB"/>
    <w:rsid w:val="007E6559"/>
    <w:rsid w:val="007E7E9D"/>
    <w:rsid w:val="007F0BE6"/>
    <w:rsid w:val="007F0CDB"/>
    <w:rsid w:val="007F0D32"/>
    <w:rsid w:val="007F18A6"/>
    <w:rsid w:val="007F353A"/>
    <w:rsid w:val="007F3C29"/>
    <w:rsid w:val="007F49BB"/>
    <w:rsid w:val="007F59D1"/>
    <w:rsid w:val="0080134C"/>
    <w:rsid w:val="00802425"/>
    <w:rsid w:val="0080246D"/>
    <w:rsid w:val="008037CB"/>
    <w:rsid w:val="00805E38"/>
    <w:rsid w:val="00805FE8"/>
    <w:rsid w:val="008068B0"/>
    <w:rsid w:val="00807114"/>
    <w:rsid w:val="008105AE"/>
    <w:rsid w:val="008111EA"/>
    <w:rsid w:val="00811403"/>
    <w:rsid w:val="00811D3F"/>
    <w:rsid w:val="00812404"/>
    <w:rsid w:val="00812FB4"/>
    <w:rsid w:val="00813F29"/>
    <w:rsid w:val="00815263"/>
    <w:rsid w:val="00815753"/>
    <w:rsid w:val="00815AA1"/>
    <w:rsid w:val="00817FFC"/>
    <w:rsid w:val="0082179A"/>
    <w:rsid w:val="00822853"/>
    <w:rsid w:val="00822CA0"/>
    <w:rsid w:val="0082316F"/>
    <w:rsid w:val="0082612F"/>
    <w:rsid w:val="00832038"/>
    <w:rsid w:val="008323C1"/>
    <w:rsid w:val="00834CF8"/>
    <w:rsid w:val="008448D7"/>
    <w:rsid w:val="00845886"/>
    <w:rsid w:val="0084771B"/>
    <w:rsid w:val="00850B57"/>
    <w:rsid w:val="008510DA"/>
    <w:rsid w:val="00851984"/>
    <w:rsid w:val="008527DE"/>
    <w:rsid w:val="00856927"/>
    <w:rsid w:val="0085776A"/>
    <w:rsid w:val="008632CD"/>
    <w:rsid w:val="008641CE"/>
    <w:rsid w:val="008669F9"/>
    <w:rsid w:val="00866FA3"/>
    <w:rsid w:val="008700FE"/>
    <w:rsid w:val="008702D1"/>
    <w:rsid w:val="0087035E"/>
    <w:rsid w:val="00871C24"/>
    <w:rsid w:val="00872170"/>
    <w:rsid w:val="00873DBB"/>
    <w:rsid w:val="0088095A"/>
    <w:rsid w:val="00880F34"/>
    <w:rsid w:val="00881397"/>
    <w:rsid w:val="00881987"/>
    <w:rsid w:val="00882119"/>
    <w:rsid w:val="00882D7F"/>
    <w:rsid w:val="0088313B"/>
    <w:rsid w:val="0088335A"/>
    <w:rsid w:val="0088497F"/>
    <w:rsid w:val="00884C25"/>
    <w:rsid w:val="00890068"/>
    <w:rsid w:val="00890214"/>
    <w:rsid w:val="0089205E"/>
    <w:rsid w:val="00892172"/>
    <w:rsid w:val="00892DBD"/>
    <w:rsid w:val="00894187"/>
    <w:rsid w:val="0089573B"/>
    <w:rsid w:val="00896324"/>
    <w:rsid w:val="00896F39"/>
    <w:rsid w:val="00896F7B"/>
    <w:rsid w:val="00897B31"/>
    <w:rsid w:val="008A00FA"/>
    <w:rsid w:val="008A02A6"/>
    <w:rsid w:val="008A0D01"/>
    <w:rsid w:val="008A0E1B"/>
    <w:rsid w:val="008A1550"/>
    <w:rsid w:val="008A39DC"/>
    <w:rsid w:val="008A47EA"/>
    <w:rsid w:val="008A483B"/>
    <w:rsid w:val="008A4F17"/>
    <w:rsid w:val="008A6081"/>
    <w:rsid w:val="008B1A48"/>
    <w:rsid w:val="008B1DF5"/>
    <w:rsid w:val="008B215B"/>
    <w:rsid w:val="008B3CE0"/>
    <w:rsid w:val="008B5BC0"/>
    <w:rsid w:val="008B6151"/>
    <w:rsid w:val="008C1878"/>
    <w:rsid w:val="008C2284"/>
    <w:rsid w:val="008C4EC3"/>
    <w:rsid w:val="008C5CF0"/>
    <w:rsid w:val="008C6B69"/>
    <w:rsid w:val="008D3278"/>
    <w:rsid w:val="008D5C9D"/>
    <w:rsid w:val="008D61F5"/>
    <w:rsid w:val="008D7530"/>
    <w:rsid w:val="008E19F0"/>
    <w:rsid w:val="008E2E2C"/>
    <w:rsid w:val="008E368A"/>
    <w:rsid w:val="008E3E8B"/>
    <w:rsid w:val="008E55AC"/>
    <w:rsid w:val="008E64C1"/>
    <w:rsid w:val="008F37FF"/>
    <w:rsid w:val="008F4709"/>
    <w:rsid w:val="008F67A6"/>
    <w:rsid w:val="00900BE6"/>
    <w:rsid w:val="00900C72"/>
    <w:rsid w:val="00900F2E"/>
    <w:rsid w:val="009015BF"/>
    <w:rsid w:val="00903B44"/>
    <w:rsid w:val="00903B62"/>
    <w:rsid w:val="00905BE3"/>
    <w:rsid w:val="00905F40"/>
    <w:rsid w:val="00907C4E"/>
    <w:rsid w:val="009134E3"/>
    <w:rsid w:val="00913C9E"/>
    <w:rsid w:val="00915EBC"/>
    <w:rsid w:val="009161D7"/>
    <w:rsid w:val="00916CA0"/>
    <w:rsid w:val="00917791"/>
    <w:rsid w:val="00921EDF"/>
    <w:rsid w:val="009232FF"/>
    <w:rsid w:val="009234C7"/>
    <w:rsid w:val="009247BB"/>
    <w:rsid w:val="00924C86"/>
    <w:rsid w:val="00924F3D"/>
    <w:rsid w:val="00925ADE"/>
    <w:rsid w:val="00930BDA"/>
    <w:rsid w:val="009348F2"/>
    <w:rsid w:val="00935533"/>
    <w:rsid w:val="00935A2B"/>
    <w:rsid w:val="00936C23"/>
    <w:rsid w:val="00936FAC"/>
    <w:rsid w:val="00945AB7"/>
    <w:rsid w:val="00950B49"/>
    <w:rsid w:val="00951C37"/>
    <w:rsid w:val="009555B9"/>
    <w:rsid w:val="009613A0"/>
    <w:rsid w:val="009625E6"/>
    <w:rsid w:val="00963B0C"/>
    <w:rsid w:val="009640BC"/>
    <w:rsid w:val="00964B26"/>
    <w:rsid w:val="0096528B"/>
    <w:rsid w:val="009674C8"/>
    <w:rsid w:val="0097014B"/>
    <w:rsid w:val="00971FF1"/>
    <w:rsid w:val="0097241C"/>
    <w:rsid w:val="00974F29"/>
    <w:rsid w:val="00975A77"/>
    <w:rsid w:val="00980B61"/>
    <w:rsid w:val="00980BD2"/>
    <w:rsid w:val="00980C77"/>
    <w:rsid w:val="009810F5"/>
    <w:rsid w:val="009812BE"/>
    <w:rsid w:val="00983438"/>
    <w:rsid w:val="00984247"/>
    <w:rsid w:val="0098662B"/>
    <w:rsid w:val="00986EDA"/>
    <w:rsid w:val="00990CED"/>
    <w:rsid w:val="0099109C"/>
    <w:rsid w:val="0099224D"/>
    <w:rsid w:val="00992754"/>
    <w:rsid w:val="009933FB"/>
    <w:rsid w:val="00993695"/>
    <w:rsid w:val="009A03D5"/>
    <w:rsid w:val="009A1641"/>
    <w:rsid w:val="009A480D"/>
    <w:rsid w:val="009A4AD7"/>
    <w:rsid w:val="009A6A8F"/>
    <w:rsid w:val="009B0F6A"/>
    <w:rsid w:val="009B1A0A"/>
    <w:rsid w:val="009B234A"/>
    <w:rsid w:val="009B2AF6"/>
    <w:rsid w:val="009B2FED"/>
    <w:rsid w:val="009B31F1"/>
    <w:rsid w:val="009B35DD"/>
    <w:rsid w:val="009B3891"/>
    <w:rsid w:val="009B3D16"/>
    <w:rsid w:val="009B60EA"/>
    <w:rsid w:val="009B6681"/>
    <w:rsid w:val="009B74AC"/>
    <w:rsid w:val="009C10C0"/>
    <w:rsid w:val="009C1187"/>
    <w:rsid w:val="009C133F"/>
    <w:rsid w:val="009C1B08"/>
    <w:rsid w:val="009C3FDD"/>
    <w:rsid w:val="009C4BB7"/>
    <w:rsid w:val="009C4BE2"/>
    <w:rsid w:val="009C66EC"/>
    <w:rsid w:val="009D1903"/>
    <w:rsid w:val="009D2358"/>
    <w:rsid w:val="009D47CA"/>
    <w:rsid w:val="009D6540"/>
    <w:rsid w:val="009D665A"/>
    <w:rsid w:val="009D7DCA"/>
    <w:rsid w:val="009E0703"/>
    <w:rsid w:val="009E215E"/>
    <w:rsid w:val="009E229E"/>
    <w:rsid w:val="009E5598"/>
    <w:rsid w:val="009E5D51"/>
    <w:rsid w:val="009E5D6E"/>
    <w:rsid w:val="009E7AF9"/>
    <w:rsid w:val="009F22B5"/>
    <w:rsid w:val="009F2469"/>
    <w:rsid w:val="009F4C76"/>
    <w:rsid w:val="00A01329"/>
    <w:rsid w:val="00A02483"/>
    <w:rsid w:val="00A035B4"/>
    <w:rsid w:val="00A05139"/>
    <w:rsid w:val="00A06A0D"/>
    <w:rsid w:val="00A1254C"/>
    <w:rsid w:val="00A144FA"/>
    <w:rsid w:val="00A160C1"/>
    <w:rsid w:val="00A24552"/>
    <w:rsid w:val="00A26590"/>
    <w:rsid w:val="00A27AD2"/>
    <w:rsid w:val="00A27ADD"/>
    <w:rsid w:val="00A30DBB"/>
    <w:rsid w:val="00A31151"/>
    <w:rsid w:val="00A33FF5"/>
    <w:rsid w:val="00A34F90"/>
    <w:rsid w:val="00A35083"/>
    <w:rsid w:val="00A358EA"/>
    <w:rsid w:val="00A41347"/>
    <w:rsid w:val="00A41E73"/>
    <w:rsid w:val="00A41FA3"/>
    <w:rsid w:val="00A44F7C"/>
    <w:rsid w:val="00A45C5A"/>
    <w:rsid w:val="00A45D7B"/>
    <w:rsid w:val="00A5057D"/>
    <w:rsid w:val="00A518C7"/>
    <w:rsid w:val="00A529F2"/>
    <w:rsid w:val="00A52D8F"/>
    <w:rsid w:val="00A53A45"/>
    <w:rsid w:val="00A55B1E"/>
    <w:rsid w:val="00A5739E"/>
    <w:rsid w:val="00A57606"/>
    <w:rsid w:val="00A577A7"/>
    <w:rsid w:val="00A6080D"/>
    <w:rsid w:val="00A6428E"/>
    <w:rsid w:val="00A6678D"/>
    <w:rsid w:val="00A66F55"/>
    <w:rsid w:val="00A67B31"/>
    <w:rsid w:val="00A73BDA"/>
    <w:rsid w:val="00A744C5"/>
    <w:rsid w:val="00A7528C"/>
    <w:rsid w:val="00A758AE"/>
    <w:rsid w:val="00A75A72"/>
    <w:rsid w:val="00A812CB"/>
    <w:rsid w:val="00A8271B"/>
    <w:rsid w:val="00A8494C"/>
    <w:rsid w:val="00A85A64"/>
    <w:rsid w:val="00A86417"/>
    <w:rsid w:val="00A8699C"/>
    <w:rsid w:val="00A90488"/>
    <w:rsid w:val="00A91C6F"/>
    <w:rsid w:val="00A924FC"/>
    <w:rsid w:val="00AA15F3"/>
    <w:rsid w:val="00AA2511"/>
    <w:rsid w:val="00AA43BE"/>
    <w:rsid w:val="00AA44FD"/>
    <w:rsid w:val="00AA4B42"/>
    <w:rsid w:val="00AB13AF"/>
    <w:rsid w:val="00AB2563"/>
    <w:rsid w:val="00AB28DE"/>
    <w:rsid w:val="00AB45D2"/>
    <w:rsid w:val="00AB4D61"/>
    <w:rsid w:val="00AB584C"/>
    <w:rsid w:val="00AC049F"/>
    <w:rsid w:val="00AC2695"/>
    <w:rsid w:val="00AC446C"/>
    <w:rsid w:val="00AC7D5D"/>
    <w:rsid w:val="00AD0904"/>
    <w:rsid w:val="00AD276F"/>
    <w:rsid w:val="00AD7AA9"/>
    <w:rsid w:val="00AE0117"/>
    <w:rsid w:val="00AE043F"/>
    <w:rsid w:val="00AE0F76"/>
    <w:rsid w:val="00AE182D"/>
    <w:rsid w:val="00AE2AF4"/>
    <w:rsid w:val="00AE2EC4"/>
    <w:rsid w:val="00AE562F"/>
    <w:rsid w:val="00AE5EA0"/>
    <w:rsid w:val="00AE6D2A"/>
    <w:rsid w:val="00AF4AC6"/>
    <w:rsid w:val="00AF7D0B"/>
    <w:rsid w:val="00B030AD"/>
    <w:rsid w:val="00B10BBA"/>
    <w:rsid w:val="00B11BC7"/>
    <w:rsid w:val="00B1502F"/>
    <w:rsid w:val="00B21CAA"/>
    <w:rsid w:val="00B22992"/>
    <w:rsid w:val="00B230D5"/>
    <w:rsid w:val="00B24015"/>
    <w:rsid w:val="00B25501"/>
    <w:rsid w:val="00B3001E"/>
    <w:rsid w:val="00B3135D"/>
    <w:rsid w:val="00B327E8"/>
    <w:rsid w:val="00B33E45"/>
    <w:rsid w:val="00B354D5"/>
    <w:rsid w:val="00B368DD"/>
    <w:rsid w:val="00B376A0"/>
    <w:rsid w:val="00B37728"/>
    <w:rsid w:val="00B40573"/>
    <w:rsid w:val="00B413F2"/>
    <w:rsid w:val="00B42256"/>
    <w:rsid w:val="00B42681"/>
    <w:rsid w:val="00B43566"/>
    <w:rsid w:val="00B4707C"/>
    <w:rsid w:val="00B47EB8"/>
    <w:rsid w:val="00B527A7"/>
    <w:rsid w:val="00B54208"/>
    <w:rsid w:val="00B56723"/>
    <w:rsid w:val="00B57CFD"/>
    <w:rsid w:val="00B61732"/>
    <w:rsid w:val="00B62B39"/>
    <w:rsid w:val="00B64DD6"/>
    <w:rsid w:val="00B65752"/>
    <w:rsid w:val="00B67B9A"/>
    <w:rsid w:val="00B67EAB"/>
    <w:rsid w:val="00B709CB"/>
    <w:rsid w:val="00B710F6"/>
    <w:rsid w:val="00B7204B"/>
    <w:rsid w:val="00B72808"/>
    <w:rsid w:val="00B73FB9"/>
    <w:rsid w:val="00B762ED"/>
    <w:rsid w:val="00B76444"/>
    <w:rsid w:val="00B76962"/>
    <w:rsid w:val="00B80D09"/>
    <w:rsid w:val="00B81A7A"/>
    <w:rsid w:val="00B85F0A"/>
    <w:rsid w:val="00B909B9"/>
    <w:rsid w:val="00B9253B"/>
    <w:rsid w:val="00B93D4B"/>
    <w:rsid w:val="00B94147"/>
    <w:rsid w:val="00B952CA"/>
    <w:rsid w:val="00B95313"/>
    <w:rsid w:val="00BA03C9"/>
    <w:rsid w:val="00BA42C6"/>
    <w:rsid w:val="00BA7807"/>
    <w:rsid w:val="00BA7E9B"/>
    <w:rsid w:val="00BB0667"/>
    <w:rsid w:val="00BB0FC1"/>
    <w:rsid w:val="00BB2460"/>
    <w:rsid w:val="00BB307E"/>
    <w:rsid w:val="00BB3F6D"/>
    <w:rsid w:val="00BB511B"/>
    <w:rsid w:val="00BB7518"/>
    <w:rsid w:val="00BC15A0"/>
    <w:rsid w:val="00BC57C4"/>
    <w:rsid w:val="00BC5CA3"/>
    <w:rsid w:val="00BC67D9"/>
    <w:rsid w:val="00BC7B9C"/>
    <w:rsid w:val="00BC7F0A"/>
    <w:rsid w:val="00BD0B65"/>
    <w:rsid w:val="00BD0F84"/>
    <w:rsid w:val="00BD0FAF"/>
    <w:rsid w:val="00BD14E9"/>
    <w:rsid w:val="00BD3003"/>
    <w:rsid w:val="00BD340F"/>
    <w:rsid w:val="00BD395C"/>
    <w:rsid w:val="00BD4450"/>
    <w:rsid w:val="00BD6617"/>
    <w:rsid w:val="00BE07B7"/>
    <w:rsid w:val="00BE0D4D"/>
    <w:rsid w:val="00BE0F9C"/>
    <w:rsid w:val="00BE17E3"/>
    <w:rsid w:val="00BE1891"/>
    <w:rsid w:val="00BE1DAA"/>
    <w:rsid w:val="00BE205B"/>
    <w:rsid w:val="00BE2979"/>
    <w:rsid w:val="00BE2A6D"/>
    <w:rsid w:val="00BE537F"/>
    <w:rsid w:val="00BE643A"/>
    <w:rsid w:val="00BE726F"/>
    <w:rsid w:val="00BF19A7"/>
    <w:rsid w:val="00BF282A"/>
    <w:rsid w:val="00C01F58"/>
    <w:rsid w:val="00C02432"/>
    <w:rsid w:val="00C04796"/>
    <w:rsid w:val="00C04B66"/>
    <w:rsid w:val="00C06320"/>
    <w:rsid w:val="00C06360"/>
    <w:rsid w:val="00C07356"/>
    <w:rsid w:val="00C10B27"/>
    <w:rsid w:val="00C11642"/>
    <w:rsid w:val="00C121B3"/>
    <w:rsid w:val="00C130D8"/>
    <w:rsid w:val="00C13835"/>
    <w:rsid w:val="00C17D17"/>
    <w:rsid w:val="00C2319E"/>
    <w:rsid w:val="00C24EAD"/>
    <w:rsid w:val="00C265FD"/>
    <w:rsid w:val="00C268A8"/>
    <w:rsid w:val="00C27313"/>
    <w:rsid w:val="00C30B98"/>
    <w:rsid w:val="00C33233"/>
    <w:rsid w:val="00C3391F"/>
    <w:rsid w:val="00C345D6"/>
    <w:rsid w:val="00C35375"/>
    <w:rsid w:val="00C360A8"/>
    <w:rsid w:val="00C36EA1"/>
    <w:rsid w:val="00C40B41"/>
    <w:rsid w:val="00C40CB7"/>
    <w:rsid w:val="00C41254"/>
    <w:rsid w:val="00C414F5"/>
    <w:rsid w:val="00C43C55"/>
    <w:rsid w:val="00C44317"/>
    <w:rsid w:val="00C446D3"/>
    <w:rsid w:val="00C475B8"/>
    <w:rsid w:val="00C50CB3"/>
    <w:rsid w:val="00C53C77"/>
    <w:rsid w:val="00C57219"/>
    <w:rsid w:val="00C57622"/>
    <w:rsid w:val="00C60368"/>
    <w:rsid w:val="00C611C2"/>
    <w:rsid w:val="00C61952"/>
    <w:rsid w:val="00C6498C"/>
    <w:rsid w:val="00C64C72"/>
    <w:rsid w:val="00C6705A"/>
    <w:rsid w:val="00C676EF"/>
    <w:rsid w:val="00C678C4"/>
    <w:rsid w:val="00C67C3F"/>
    <w:rsid w:val="00C71A6E"/>
    <w:rsid w:val="00C73CFC"/>
    <w:rsid w:val="00C740AD"/>
    <w:rsid w:val="00C8064B"/>
    <w:rsid w:val="00C80F29"/>
    <w:rsid w:val="00C81EB0"/>
    <w:rsid w:val="00C85E0B"/>
    <w:rsid w:val="00C91C5B"/>
    <w:rsid w:val="00CA18E2"/>
    <w:rsid w:val="00CA232F"/>
    <w:rsid w:val="00CA60BA"/>
    <w:rsid w:val="00CA6CDD"/>
    <w:rsid w:val="00CB022C"/>
    <w:rsid w:val="00CB06CE"/>
    <w:rsid w:val="00CB083C"/>
    <w:rsid w:val="00CB29A1"/>
    <w:rsid w:val="00CB6291"/>
    <w:rsid w:val="00CB6A5D"/>
    <w:rsid w:val="00CB6C97"/>
    <w:rsid w:val="00CB7915"/>
    <w:rsid w:val="00CC01C3"/>
    <w:rsid w:val="00CC3E8A"/>
    <w:rsid w:val="00CC4D82"/>
    <w:rsid w:val="00CC4DCE"/>
    <w:rsid w:val="00CC6087"/>
    <w:rsid w:val="00CD01C2"/>
    <w:rsid w:val="00CD3C1D"/>
    <w:rsid w:val="00CD5A37"/>
    <w:rsid w:val="00CD6559"/>
    <w:rsid w:val="00CD6A89"/>
    <w:rsid w:val="00CE4BAB"/>
    <w:rsid w:val="00CE6665"/>
    <w:rsid w:val="00CE7140"/>
    <w:rsid w:val="00CF32B8"/>
    <w:rsid w:val="00CF4E8A"/>
    <w:rsid w:val="00CF79D2"/>
    <w:rsid w:val="00D00C0A"/>
    <w:rsid w:val="00D01227"/>
    <w:rsid w:val="00D023E9"/>
    <w:rsid w:val="00D024B6"/>
    <w:rsid w:val="00D026D7"/>
    <w:rsid w:val="00D02737"/>
    <w:rsid w:val="00D03735"/>
    <w:rsid w:val="00D04736"/>
    <w:rsid w:val="00D125E2"/>
    <w:rsid w:val="00D12FCB"/>
    <w:rsid w:val="00D1328C"/>
    <w:rsid w:val="00D1353B"/>
    <w:rsid w:val="00D14D87"/>
    <w:rsid w:val="00D150ED"/>
    <w:rsid w:val="00D17693"/>
    <w:rsid w:val="00D20DA6"/>
    <w:rsid w:val="00D222A4"/>
    <w:rsid w:val="00D22633"/>
    <w:rsid w:val="00D2425C"/>
    <w:rsid w:val="00D30A60"/>
    <w:rsid w:val="00D3155F"/>
    <w:rsid w:val="00D31AFD"/>
    <w:rsid w:val="00D32E6F"/>
    <w:rsid w:val="00D33BC1"/>
    <w:rsid w:val="00D341B6"/>
    <w:rsid w:val="00D3448C"/>
    <w:rsid w:val="00D35434"/>
    <w:rsid w:val="00D35B0B"/>
    <w:rsid w:val="00D409BA"/>
    <w:rsid w:val="00D41335"/>
    <w:rsid w:val="00D41BD7"/>
    <w:rsid w:val="00D41CEF"/>
    <w:rsid w:val="00D4363B"/>
    <w:rsid w:val="00D43710"/>
    <w:rsid w:val="00D44711"/>
    <w:rsid w:val="00D456BC"/>
    <w:rsid w:val="00D457A9"/>
    <w:rsid w:val="00D45AD0"/>
    <w:rsid w:val="00D46F1A"/>
    <w:rsid w:val="00D4790B"/>
    <w:rsid w:val="00D5128E"/>
    <w:rsid w:val="00D519D0"/>
    <w:rsid w:val="00D52E89"/>
    <w:rsid w:val="00D53A85"/>
    <w:rsid w:val="00D53BAF"/>
    <w:rsid w:val="00D55FE3"/>
    <w:rsid w:val="00D562D0"/>
    <w:rsid w:val="00D56C36"/>
    <w:rsid w:val="00D603BB"/>
    <w:rsid w:val="00D60544"/>
    <w:rsid w:val="00D60DC1"/>
    <w:rsid w:val="00D62415"/>
    <w:rsid w:val="00D62DBE"/>
    <w:rsid w:val="00D65445"/>
    <w:rsid w:val="00D65A7E"/>
    <w:rsid w:val="00D70128"/>
    <w:rsid w:val="00D70C4D"/>
    <w:rsid w:val="00D72363"/>
    <w:rsid w:val="00D729AD"/>
    <w:rsid w:val="00D72B83"/>
    <w:rsid w:val="00D73DC6"/>
    <w:rsid w:val="00D75B5F"/>
    <w:rsid w:val="00D760F7"/>
    <w:rsid w:val="00D76680"/>
    <w:rsid w:val="00D77FA2"/>
    <w:rsid w:val="00D80508"/>
    <w:rsid w:val="00D81CE1"/>
    <w:rsid w:val="00D842E9"/>
    <w:rsid w:val="00D860DA"/>
    <w:rsid w:val="00D90124"/>
    <w:rsid w:val="00D94351"/>
    <w:rsid w:val="00D94A3F"/>
    <w:rsid w:val="00D9644B"/>
    <w:rsid w:val="00D97C4E"/>
    <w:rsid w:val="00DA159D"/>
    <w:rsid w:val="00DA1F24"/>
    <w:rsid w:val="00DA20AF"/>
    <w:rsid w:val="00DA23E4"/>
    <w:rsid w:val="00DA548A"/>
    <w:rsid w:val="00DA5CAC"/>
    <w:rsid w:val="00DA5D72"/>
    <w:rsid w:val="00DA60FE"/>
    <w:rsid w:val="00DA677F"/>
    <w:rsid w:val="00DA6960"/>
    <w:rsid w:val="00DA7E26"/>
    <w:rsid w:val="00DB0320"/>
    <w:rsid w:val="00DB06F4"/>
    <w:rsid w:val="00DB1770"/>
    <w:rsid w:val="00DB2AE7"/>
    <w:rsid w:val="00DB40EE"/>
    <w:rsid w:val="00DB56F8"/>
    <w:rsid w:val="00DB7F24"/>
    <w:rsid w:val="00DC0E4B"/>
    <w:rsid w:val="00DC1811"/>
    <w:rsid w:val="00DC1D6A"/>
    <w:rsid w:val="00DC2BF6"/>
    <w:rsid w:val="00DC39B7"/>
    <w:rsid w:val="00DC3A77"/>
    <w:rsid w:val="00DC3C43"/>
    <w:rsid w:val="00DC4025"/>
    <w:rsid w:val="00DC5378"/>
    <w:rsid w:val="00DC5527"/>
    <w:rsid w:val="00DC57DE"/>
    <w:rsid w:val="00DC7312"/>
    <w:rsid w:val="00DD0514"/>
    <w:rsid w:val="00DD5F6D"/>
    <w:rsid w:val="00DD65D4"/>
    <w:rsid w:val="00DD70B6"/>
    <w:rsid w:val="00DD7774"/>
    <w:rsid w:val="00DE0B48"/>
    <w:rsid w:val="00DE116E"/>
    <w:rsid w:val="00DE1393"/>
    <w:rsid w:val="00DE3F1F"/>
    <w:rsid w:val="00DE5D25"/>
    <w:rsid w:val="00DE5F2A"/>
    <w:rsid w:val="00DE7B92"/>
    <w:rsid w:val="00DF17DB"/>
    <w:rsid w:val="00DF2FC5"/>
    <w:rsid w:val="00DF3224"/>
    <w:rsid w:val="00DF3C85"/>
    <w:rsid w:val="00DF569D"/>
    <w:rsid w:val="00DF6948"/>
    <w:rsid w:val="00DF6D90"/>
    <w:rsid w:val="00DF7491"/>
    <w:rsid w:val="00DF7B5F"/>
    <w:rsid w:val="00E031C4"/>
    <w:rsid w:val="00E03383"/>
    <w:rsid w:val="00E0362A"/>
    <w:rsid w:val="00E036AC"/>
    <w:rsid w:val="00E106A5"/>
    <w:rsid w:val="00E11C4E"/>
    <w:rsid w:val="00E12BAE"/>
    <w:rsid w:val="00E13010"/>
    <w:rsid w:val="00E1310D"/>
    <w:rsid w:val="00E14D6A"/>
    <w:rsid w:val="00E156F8"/>
    <w:rsid w:val="00E160EF"/>
    <w:rsid w:val="00E164C3"/>
    <w:rsid w:val="00E17254"/>
    <w:rsid w:val="00E2311E"/>
    <w:rsid w:val="00E246BA"/>
    <w:rsid w:val="00E24D9C"/>
    <w:rsid w:val="00E26274"/>
    <w:rsid w:val="00E27A9D"/>
    <w:rsid w:val="00E30273"/>
    <w:rsid w:val="00E30381"/>
    <w:rsid w:val="00E306AC"/>
    <w:rsid w:val="00E30997"/>
    <w:rsid w:val="00E31899"/>
    <w:rsid w:val="00E321F5"/>
    <w:rsid w:val="00E323FE"/>
    <w:rsid w:val="00E361BC"/>
    <w:rsid w:val="00E40E42"/>
    <w:rsid w:val="00E40F01"/>
    <w:rsid w:val="00E41D9C"/>
    <w:rsid w:val="00E44099"/>
    <w:rsid w:val="00E453A2"/>
    <w:rsid w:val="00E47846"/>
    <w:rsid w:val="00E521AE"/>
    <w:rsid w:val="00E540C6"/>
    <w:rsid w:val="00E55661"/>
    <w:rsid w:val="00E56B35"/>
    <w:rsid w:val="00E57DD6"/>
    <w:rsid w:val="00E61D65"/>
    <w:rsid w:val="00E61F62"/>
    <w:rsid w:val="00E635D5"/>
    <w:rsid w:val="00E63628"/>
    <w:rsid w:val="00E64D7C"/>
    <w:rsid w:val="00E65F91"/>
    <w:rsid w:val="00E67F99"/>
    <w:rsid w:val="00E713A6"/>
    <w:rsid w:val="00E7172C"/>
    <w:rsid w:val="00E721DF"/>
    <w:rsid w:val="00E737E6"/>
    <w:rsid w:val="00E74F30"/>
    <w:rsid w:val="00E756CC"/>
    <w:rsid w:val="00E775B6"/>
    <w:rsid w:val="00E80638"/>
    <w:rsid w:val="00E80761"/>
    <w:rsid w:val="00E81A70"/>
    <w:rsid w:val="00E8241F"/>
    <w:rsid w:val="00E83AE1"/>
    <w:rsid w:val="00E8444B"/>
    <w:rsid w:val="00E84BF7"/>
    <w:rsid w:val="00E91832"/>
    <w:rsid w:val="00E928FE"/>
    <w:rsid w:val="00E92EE9"/>
    <w:rsid w:val="00E9368A"/>
    <w:rsid w:val="00E95173"/>
    <w:rsid w:val="00E9548B"/>
    <w:rsid w:val="00E9663E"/>
    <w:rsid w:val="00EA0C4A"/>
    <w:rsid w:val="00EA3AE9"/>
    <w:rsid w:val="00EA3C06"/>
    <w:rsid w:val="00EA4322"/>
    <w:rsid w:val="00EA5BD1"/>
    <w:rsid w:val="00EB0D08"/>
    <w:rsid w:val="00EB0E84"/>
    <w:rsid w:val="00EB12C2"/>
    <w:rsid w:val="00EB15EB"/>
    <w:rsid w:val="00EB1C17"/>
    <w:rsid w:val="00EB39AC"/>
    <w:rsid w:val="00EB3A61"/>
    <w:rsid w:val="00EB7FBE"/>
    <w:rsid w:val="00EC0D4B"/>
    <w:rsid w:val="00EC1DCC"/>
    <w:rsid w:val="00EC3311"/>
    <w:rsid w:val="00EC36DE"/>
    <w:rsid w:val="00EC518E"/>
    <w:rsid w:val="00EC6C29"/>
    <w:rsid w:val="00ED18EB"/>
    <w:rsid w:val="00ED1974"/>
    <w:rsid w:val="00ED2DFB"/>
    <w:rsid w:val="00ED31D9"/>
    <w:rsid w:val="00ED4076"/>
    <w:rsid w:val="00ED445C"/>
    <w:rsid w:val="00ED5473"/>
    <w:rsid w:val="00EE0547"/>
    <w:rsid w:val="00EE275B"/>
    <w:rsid w:val="00EE2F4B"/>
    <w:rsid w:val="00EE3871"/>
    <w:rsid w:val="00EE3C70"/>
    <w:rsid w:val="00EE426B"/>
    <w:rsid w:val="00EE5C35"/>
    <w:rsid w:val="00EE746A"/>
    <w:rsid w:val="00EF0369"/>
    <w:rsid w:val="00EF0E31"/>
    <w:rsid w:val="00EF12E6"/>
    <w:rsid w:val="00EF1322"/>
    <w:rsid w:val="00EF20A4"/>
    <w:rsid w:val="00EF626C"/>
    <w:rsid w:val="00F01081"/>
    <w:rsid w:val="00F012C4"/>
    <w:rsid w:val="00F01416"/>
    <w:rsid w:val="00F0158C"/>
    <w:rsid w:val="00F02C57"/>
    <w:rsid w:val="00F04E88"/>
    <w:rsid w:val="00F07031"/>
    <w:rsid w:val="00F11773"/>
    <w:rsid w:val="00F127C5"/>
    <w:rsid w:val="00F15D0F"/>
    <w:rsid w:val="00F17039"/>
    <w:rsid w:val="00F20231"/>
    <w:rsid w:val="00F21110"/>
    <w:rsid w:val="00F215D1"/>
    <w:rsid w:val="00F22013"/>
    <w:rsid w:val="00F23BB0"/>
    <w:rsid w:val="00F23E63"/>
    <w:rsid w:val="00F24CE6"/>
    <w:rsid w:val="00F24F54"/>
    <w:rsid w:val="00F25DD3"/>
    <w:rsid w:val="00F2769E"/>
    <w:rsid w:val="00F2782B"/>
    <w:rsid w:val="00F31315"/>
    <w:rsid w:val="00F334D6"/>
    <w:rsid w:val="00F3570A"/>
    <w:rsid w:val="00F368E5"/>
    <w:rsid w:val="00F36B25"/>
    <w:rsid w:val="00F37B9F"/>
    <w:rsid w:val="00F37F66"/>
    <w:rsid w:val="00F4048C"/>
    <w:rsid w:val="00F409DD"/>
    <w:rsid w:val="00F41169"/>
    <w:rsid w:val="00F4121C"/>
    <w:rsid w:val="00F4125F"/>
    <w:rsid w:val="00F41B30"/>
    <w:rsid w:val="00F42BAF"/>
    <w:rsid w:val="00F4441E"/>
    <w:rsid w:val="00F44748"/>
    <w:rsid w:val="00F44AE9"/>
    <w:rsid w:val="00F44D55"/>
    <w:rsid w:val="00F459FC"/>
    <w:rsid w:val="00F45EB9"/>
    <w:rsid w:val="00F52BEA"/>
    <w:rsid w:val="00F536A3"/>
    <w:rsid w:val="00F5564A"/>
    <w:rsid w:val="00F55816"/>
    <w:rsid w:val="00F561D5"/>
    <w:rsid w:val="00F56B25"/>
    <w:rsid w:val="00F56D85"/>
    <w:rsid w:val="00F6197C"/>
    <w:rsid w:val="00F63FC0"/>
    <w:rsid w:val="00F654E2"/>
    <w:rsid w:val="00F65E27"/>
    <w:rsid w:val="00F66DBC"/>
    <w:rsid w:val="00F73AE5"/>
    <w:rsid w:val="00F746F7"/>
    <w:rsid w:val="00F77268"/>
    <w:rsid w:val="00F77A7A"/>
    <w:rsid w:val="00F77C1D"/>
    <w:rsid w:val="00F81111"/>
    <w:rsid w:val="00F846A1"/>
    <w:rsid w:val="00F90E4F"/>
    <w:rsid w:val="00F92078"/>
    <w:rsid w:val="00F95014"/>
    <w:rsid w:val="00F96467"/>
    <w:rsid w:val="00F96ADD"/>
    <w:rsid w:val="00F979E3"/>
    <w:rsid w:val="00FA0003"/>
    <w:rsid w:val="00FA318C"/>
    <w:rsid w:val="00FB0835"/>
    <w:rsid w:val="00FB146A"/>
    <w:rsid w:val="00FB1AB8"/>
    <w:rsid w:val="00FB1FE8"/>
    <w:rsid w:val="00FB3465"/>
    <w:rsid w:val="00FC0AAC"/>
    <w:rsid w:val="00FC3582"/>
    <w:rsid w:val="00FC4EC1"/>
    <w:rsid w:val="00FC5AB0"/>
    <w:rsid w:val="00FC6BE8"/>
    <w:rsid w:val="00FC77C8"/>
    <w:rsid w:val="00FC7C1B"/>
    <w:rsid w:val="00FC7C77"/>
    <w:rsid w:val="00FD134A"/>
    <w:rsid w:val="00FD1FD4"/>
    <w:rsid w:val="00FD30BD"/>
    <w:rsid w:val="00FD4499"/>
    <w:rsid w:val="00FD55C0"/>
    <w:rsid w:val="00FD5B9B"/>
    <w:rsid w:val="00FD6C71"/>
    <w:rsid w:val="00FE0045"/>
    <w:rsid w:val="00FE07DE"/>
    <w:rsid w:val="00FE19F1"/>
    <w:rsid w:val="00FE32ED"/>
    <w:rsid w:val="00FE38C0"/>
    <w:rsid w:val="00FE4AFB"/>
    <w:rsid w:val="00FE674F"/>
    <w:rsid w:val="00FF0227"/>
    <w:rsid w:val="00FF2D24"/>
    <w:rsid w:val="00FF3940"/>
    <w:rsid w:val="00FF6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304B"/>
  <w15:docId w15:val="{E1E17A31-9C65-4632-BFC7-261F0293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A6"/>
  </w:style>
  <w:style w:type="paragraph" w:styleId="Heading1">
    <w:name w:val="heading 1"/>
    <w:basedOn w:val="Normal"/>
    <w:next w:val="Normal"/>
    <w:link w:val="Heading1Char"/>
    <w:uiPriority w:val="9"/>
    <w:qFormat/>
    <w:rsid w:val="008F67A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67A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F67A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F67A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F67A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F67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F67A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F67A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F67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8F67A6"/>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8F67A6"/>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C2176"/>
    <w:rPr>
      <w:color w:val="808080"/>
    </w:rPr>
  </w:style>
  <w:style w:type="paragraph" w:styleId="NormalWeb">
    <w:name w:val="Normal (Web)"/>
    <w:basedOn w:val="Normal"/>
    <w:uiPriority w:val="99"/>
    <w:semiHidden/>
    <w:unhideWhenUsed/>
    <w:rsid w:val="00D56C36"/>
    <w:rPr>
      <w:rFonts w:ascii="Times New Roman" w:hAnsi="Times New Roman" w:cs="Times New Roman"/>
      <w:sz w:val="24"/>
      <w:szCs w:val="24"/>
    </w:rPr>
  </w:style>
  <w:style w:type="paragraph" w:styleId="Revision">
    <w:name w:val="Revision"/>
    <w:hidden/>
    <w:uiPriority w:val="99"/>
    <w:semiHidden/>
    <w:rsid w:val="001A77D0"/>
    <w:pPr>
      <w:spacing w:after="0" w:line="240" w:lineRule="auto"/>
    </w:pPr>
  </w:style>
  <w:style w:type="character" w:customStyle="1" w:styleId="Heading3Char">
    <w:name w:val="Heading 3 Char"/>
    <w:basedOn w:val="DefaultParagraphFont"/>
    <w:link w:val="Heading3"/>
    <w:uiPriority w:val="9"/>
    <w:semiHidden/>
    <w:rsid w:val="008F67A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F67A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F67A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F67A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F67A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F67A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F67A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F67A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F67A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F67A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F67A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F67A6"/>
    <w:rPr>
      <w:rFonts w:asciiTheme="majorHAnsi" w:eastAsiaTheme="majorEastAsia" w:hAnsiTheme="majorHAnsi" w:cstheme="majorBidi"/>
      <w:sz w:val="24"/>
      <w:szCs w:val="24"/>
    </w:rPr>
  </w:style>
  <w:style w:type="character" w:styleId="Strong">
    <w:name w:val="Strong"/>
    <w:basedOn w:val="DefaultParagraphFont"/>
    <w:uiPriority w:val="22"/>
    <w:qFormat/>
    <w:rsid w:val="008F67A6"/>
    <w:rPr>
      <w:b/>
      <w:bCs/>
    </w:rPr>
  </w:style>
  <w:style w:type="character" w:styleId="Emphasis">
    <w:name w:val="Emphasis"/>
    <w:basedOn w:val="DefaultParagraphFont"/>
    <w:uiPriority w:val="20"/>
    <w:qFormat/>
    <w:rsid w:val="008F67A6"/>
    <w:rPr>
      <w:i/>
      <w:iCs/>
    </w:rPr>
  </w:style>
  <w:style w:type="paragraph" w:styleId="NoSpacing">
    <w:name w:val="No Spacing"/>
    <w:uiPriority w:val="1"/>
    <w:qFormat/>
    <w:rsid w:val="008F67A6"/>
    <w:pPr>
      <w:spacing w:after="0" w:line="240" w:lineRule="auto"/>
    </w:pPr>
  </w:style>
  <w:style w:type="paragraph" w:styleId="Quote">
    <w:name w:val="Quote"/>
    <w:basedOn w:val="Normal"/>
    <w:next w:val="Normal"/>
    <w:link w:val="QuoteChar"/>
    <w:uiPriority w:val="29"/>
    <w:qFormat/>
    <w:rsid w:val="008F67A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F67A6"/>
    <w:rPr>
      <w:i/>
      <w:iCs/>
      <w:color w:val="404040" w:themeColor="text1" w:themeTint="BF"/>
    </w:rPr>
  </w:style>
  <w:style w:type="paragraph" w:styleId="IntenseQuote">
    <w:name w:val="Intense Quote"/>
    <w:basedOn w:val="Normal"/>
    <w:next w:val="Normal"/>
    <w:link w:val="IntenseQuoteChar"/>
    <w:uiPriority w:val="30"/>
    <w:qFormat/>
    <w:rsid w:val="008F67A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F67A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F67A6"/>
    <w:rPr>
      <w:i/>
      <w:iCs/>
      <w:color w:val="404040" w:themeColor="text1" w:themeTint="BF"/>
    </w:rPr>
  </w:style>
  <w:style w:type="character" w:styleId="IntenseEmphasis">
    <w:name w:val="Intense Emphasis"/>
    <w:basedOn w:val="DefaultParagraphFont"/>
    <w:uiPriority w:val="21"/>
    <w:qFormat/>
    <w:rsid w:val="008F67A6"/>
    <w:rPr>
      <w:b/>
      <w:bCs/>
      <w:i/>
      <w:iCs/>
    </w:rPr>
  </w:style>
  <w:style w:type="character" w:styleId="SubtleReference">
    <w:name w:val="Subtle Reference"/>
    <w:basedOn w:val="DefaultParagraphFont"/>
    <w:uiPriority w:val="31"/>
    <w:qFormat/>
    <w:rsid w:val="008F67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67A6"/>
    <w:rPr>
      <w:b/>
      <w:bCs/>
      <w:smallCaps/>
      <w:spacing w:val="5"/>
      <w:u w:val="single"/>
    </w:rPr>
  </w:style>
  <w:style w:type="character" w:styleId="BookTitle">
    <w:name w:val="Book Title"/>
    <w:basedOn w:val="DefaultParagraphFont"/>
    <w:uiPriority w:val="33"/>
    <w:qFormat/>
    <w:rsid w:val="008F67A6"/>
    <w:rPr>
      <w:b/>
      <w:bCs/>
      <w:smallCaps/>
    </w:rPr>
  </w:style>
  <w:style w:type="paragraph" w:styleId="TOCHeading">
    <w:name w:val="TOC Heading"/>
    <w:basedOn w:val="Heading1"/>
    <w:next w:val="Normal"/>
    <w:uiPriority w:val="39"/>
    <w:semiHidden/>
    <w:unhideWhenUsed/>
    <w:qFormat/>
    <w:rsid w:val="008F67A6"/>
    <w:pPr>
      <w:outlineLvl w:val="9"/>
    </w:pPr>
  </w:style>
  <w:style w:type="paragraph" w:styleId="EndnoteText">
    <w:name w:val="endnote text"/>
    <w:basedOn w:val="Normal"/>
    <w:link w:val="EndnoteTextChar"/>
    <w:uiPriority w:val="99"/>
    <w:semiHidden/>
    <w:unhideWhenUsed/>
    <w:rsid w:val="00135706"/>
    <w:pPr>
      <w:spacing w:after="0" w:line="240" w:lineRule="auto"/>
    </w:pPr>
  </w:style>
  <w:style w:type="character" w:customStyle="1" w:styleId="EndnoteTextChar">
    <w:name w:val="Endnote Text Char"/>
    <w:basedOn w:val="DefaultParagraphFont"/>
    <w:link w:val="EndnoteText"/>
    <w:uiPriority w:val="99"/>
    <w:semiHidden/>
    <w:rsid w:val="00135706"/>
  </w:style>
  <w:style w:type="character" w:styleId="EndnoteReference">
    <w:name w:val="endnote reference"/>
    <w:basedOn w:val="DefaultParagraphFont"/>
    <w:uiPriority w:val="99"/>
    <w:semiHidden/>
    <w:unhideWhenUsed/>
    <w:rsid w:val="00135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002">
      <w:bodyDiv w:val="1"/>
      <w:marLeft w:val="0"/>
      <w:marRight w:val="0"/>
      <w:marTop w:val="0"/>
      <w:marBottom w:val="0"/>
      <w:divBdr>
        <w:top w:val="none" w:sz="0" w:space="0" w:color="auto"/>
        <w:left w:val="none" w:sz="0" w:space="0" w:color="auto"/>
        <w:bottom w:val="none" w:sz="0" w:space="0" w:color="auto"/>
        <w:right w:val="none" w:sz="0" w:space="0" w:color="auto"/>
      </w:divBdr>
    </w:div>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553662181">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 w:id="1811361694">
      <w:bodyDiv w:val="1"/>
      <w:marLeft w:val="0"/>
      <w:marRight w:val="0"/>
      <w:marTop w:val="0"/>
      <w:marBottom w:val="0"/>
      <w:divBdr>
        <w:top w:val="none" w:sz="0" w:space="0" w:color="auto"/>
        <w:left w:val="none" w:sz="0" w:space="0" w:color="auto"/>
        <w:bottom w:val="none" w:sz="0" w:space="0" w:color="auto"/>
        <w:right w:val="none" w:sz="0" w:space="0" w:color="auto"/>
      </w:divBdr>
    </w:div>
    <w:div w:id="20491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DF5D-EE60-4F80-BE82-DAD00065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Moneuoa Kopo</dc:creator>
  <cp:lastModifiedBy>Makatleho Chechela</cp:lastModifiedBy>
  <cp:revision>2</cp:revision>
  <cp:lastPrinted>2023-05-12T09:50:00Z</cp:lastPrinted>
  <dcterms:created xsi:type="dcterms:W3CDTF">2023-05-24T07:57:00Z</dcterms:created>
  <dcterms:modified xsi:type="dcterms:W3CDTF">2023-05-24T07:57:00Z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2023-03-03T11:52:43Z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c3037599-7449-4ac1-ad32-f96428010655</vt:lpwstr>
  </property>
  <property fmtid="{D5CDD505-2E9C-101B-9397-08002B2CF9AE}" pid="8" name="MSIP_Label_9f914f9e-4c1b-4005-a7de-34e254df930c_ContentBits">
    <vt:lpwstr>0</vt:lpwstr>
  </property>
  <property fmtid="{D5CDD505-2E9C-101B-9397-08002B2CF9AE}" pid="9" name="GrammarlyDocumentId">
    <vt:lpwstr>54021eed818b91fc8051d44365287bb8872b8f766329205c347e2d483c055758</vt:lpwstr>
  </property>
</Properties>
</file>