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2DB7" w14:textId="3C276ABD" w:rsidR="00BA0FD9" w:rsidRPr="00BA0FD9" w:rsidRDefault="00BA0FD9" w:rsidP="00BA0FD9">
      <w:pPr>
        <w:jc w:val="center"/>
        <w:rPr>
          <w:rFonts w:ascii="Times New Roman" w:hAnsi="Times New Roman" w:cs="Times New Roman"/>
          <w:b/>
          <w:bCs/>
          <w:sz w:val="28"/>
          <w:szCs w:val="28"/>
          <w:u w:val="single"/>
          <w:lang w:val="en-GB"/>
        </w:rPr>
      </w:pPr>
      <w:r w:rsidRPr="00BA0FD9">
        <w:rPr>
          <w:rFonts w:ascii="Times New Roman" w:hAnsi="Times New Roman" w:cs="Times New Roman"/>
          <w:b/>
          <w:bCs/>
          <w:sz w:val="28"/>
          <w:szCs w:val="28"/>
          <w:u w:val="single"/>
          <w:lang w:val="en-GB"/>
        </w:rPr>
        <w:t>IN THE HIGH COURT OF LESOTHO</w:t>
      </w:r>
    </w:p>
    <w:p w14:paraId="7D603C8F" w14:textId="77777777" w:rsidR="00BA0FD9" w:rsidRDefault="00BA0FD9">
      <w:pPr>
        <w:rPr>
          <w:rFonts w:ascii="Times New Roman" w:hAnsi="Times New Roman" w:cs="Times New Roman"/>
          <w:b/>
          <w:bCs/>
          <w:sz w:val="28"/>
          <w:szCs w:val="28"/>
          <w:lang w:val="en-GB"/>
        </w:rPr>
      </w:pPr>
    </w:p>
    <w:p w14:paraId="7DFCDB1A" w14:textId="43358620" w:rsidR="00BA0FD9" w:rsidRPr="00D3542A" w:rsidRDefault="00BA0FD9">
      <w:pPr>
        <w:rPr>
          <w:rFonts w:ascii="Times New Roman" w:hAnsi="Times New Roman" w:cs="Times New Roman"/>
          <w:b/>
          <w:bCs/>
          <w:sz w:val="28"/>
          <w:szCs w:val="28"/>
          <w:lang w:val="en-GB"/>
        </w:rPr>
      </w:pPr>
      <w:r>
        <w:rPr>
          <w:rFonts w:ascii="Times New Roman" w:hAnsi="Times New Roman" w:cs="Times New Roman"/>
          <w:b/>
          <w:bCs/>
          <w:sz w:val="28"/>
          <w:szCs w:val="28"/>
          <w:lang w:val="en-GB"/>
        </w:rPr>
        <w:t>HELD AT MASERU</w:t>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t>CIV/APN/0238/2022</w:t>
      </w:r>
    </w:p>
    <w:p w14:paraId="65A20143" w14:textId="686E74B8" w:rsidR="00BA0FD9" w:rsidRDefault="00BA0FD9">
      <w:pPr>
        <w:rPr>
          <w:rFonts w:ascii="Times New Roman" w:hAnsi="Times New Roman" w:cs="Times New Roman"/>
          <w:sz w:val="28"/>
          <w:szCs w:val="28"/>
          <w:lang w:val="en-GB"/>
        </w:rPr>
      </w:pPr>
      <w:r w:rsidRPr="00BA0FD9">
        <w:rPr>
          <w:rFonts w:ascii="Times New Roman" w:hAnsi="Times New Roman" w:cs="Times New Roman"/>
          <w:sz w:val="28"/>
          <w:szCs w:val="28"/>
          <w:lang w:val="en-GB"/>
        </w:rPr>
        <w:t>In the matter between:</w:t>
      </w:r>
    </w:p>
    <w:p w14:paraId="65E29F6E" w14:textId="77777777" w:rsidR="00D3542A" w:rsidRDefault="00D3542A">
      <w:pPr>
        <w:rPr>
          <w:rFonts w:ascii="Times New Roman" w:hAnsi="Times New Roman" w:cs="Times New Roman"/>
          <w:sz w:val="28"/>
          <w:szCs w:val="28"/>
          <w:lang w:val="en-GB"/>
        </w:rPr>
      </w:pPr>
    </w:p>
    <w:p w14:paraId="7080B5D8" w14:textId="4E3517E6" w:rsidR="00BA0FD9" w:rsidRPr="00D3542A" w:rsidRDefault="00BA0FD9">
      <w:pPr>
        <w:rPr>
          <w:rFonts w:ascii="Times New Roman" w:hAnsi="Times New Roman" w:cs="Times New Roman"/>
          <w:b/>
          <w:bCs/>
          <w:sz w:val="28"/>
          <w:szCs w:val="28"/>
          <w:lang w:val="en-GB"/>
        </w:rPr>
      </w:pPr>
      <w:r w:rsidRPr="00D3542A">
        <w:rPr>
          <w:rFonts w:ascii="Times New Roman" w:hAnsi="Times New Roman" w:cs="Times New Roman"/>
          <w:b/>
          <w:bCs/>
          <w:sz w:val="28"/>
          <w:szCs w:val="28"/>
          <w:lang w:val="en-GB"/>
        </w:rPr>
        <w:t>KOSE MAKOA</w:t>
      </w:r>
      <w:r w:rsidRPr="00D3542A">
        <w:rPr>
          <w:rFonts w:ascii="Times New Roman" w:hAnsi="Times New Roman" w:cs="Times New Roman"/>
          <w:b/>
          <w:bCs/>
          <w:sz w:val="28"/>
          <w:szCs w:val="28"/>
          <w:lang w:val="en-GB"/>
        </w:rPr>
        <w:tab/>
      </w:r>
      <w:r w:rsidRPr="00D3542A">
        <w:rPr>
          <w:rFonts w:ascii="Times New Roman" w:hAnsi="Times New Roman" w:cs="Times New Roman"/>
          <w:b/>
          <w:bCs/>
          <w:sz w:val="28"/>
          <w:szCs w:val="28"/>
          <w:lang w:val="en-GB"/>
        </w:rPr>
        <w:tab/>
      </w:r>
      <w:r w:rsidRPr="00D3542A">
        <w:rPr>
          <w:rFonts w:ascii="Times New Roman" w:hAnsi="Times New Roman" w:cs="Times New Roman"/>
          <w:b/>
          <w:bCs/>
          <w:sz w:val="28"/>
          <w:szCs w:val="28"/>
          <w:lang w:val="en-GB"/>
        </w:rPr>
        <w:tab/>
      </w:r>
      <w:r w:rsidRPr="00D3542A">
        <w:rPr>
          <w:rFonts w:ascii="Times New Roman" w:hAnsi="Times New Roman" w:cs="Times New Roman"/>
          <w:b/>
          <w:bCs/>
          <w:sz w:val="28"/>
          <w:szCs w:val="28"/>
          <w:lang w:val="en-GB"/>
        </w:rPr>
        <w:tab/>
      </w:r>
      <w:r w:rsidRPr="00D3542A">
        <w:rPr>
          <w:rFonts w:ascii="Times New Roman" w:hAnsi="Times New Roman" w:cs="Times New Roman"/>
          <w:b/>
          <w:bCs/>
          <w:sz w:val="28"/>
          <w:szCs w:val="28"/>
          <w:lang w:val="en-GB"/>
        </w:rPr>
        <w:tab/>
      </w:r>
      <w:r w:rsidRPr="00D3542A">
        <w:rPr>
          <w:rFonts w:ascii="Times New Roman" w:hAnsi="Times New Roman" w:cs="Times New Roman"/>
          <w:b/>
          <w:bCs/>
          <w:sz w:val="28"/>
          <w:szCs w:val="28"/>
          <w:lang w:val="en-GB"/>
        </w:rPr>
        <w:tab/>
      </w:r>
      <w:r w:rsidRPr="00D3542A">
        <w:rPr>
          <w:rFonts w:ascii="Times New Roman" w:hAnsi="Times New Roman" w:cs="Times New Roman"/>
          <w:b/>
          <w:bCs/>
          <w:sz w:val="28"/>
          <w:szCs w:val="28"/>
          <w:lang w:val="en-GB"/>
        </w:rPr>
        <w:tab/>
        <w:t>APPLICANT</w:t>
      </w:r>
    </w:p>
    <w:p w14:paraId="20241CB6" w14:textId="77777777" w:rsidR="00A973D2" w:rsidRDefault="00A973D2">
      <w:pPr>
        <w:rPr>
          <w:rFonts w:ascii="Times New Roman" w:hAnsi="Times New Roman" w:cs="Times New Roman"/>
          <w:sz w:val="28"/>
          <w:szCs w:val="28"/>
          <w:lang w:val="en-GB"/>
        </w:rPr>
      </w:pPr>
    </w:p>
    <w:p w14:paraId="767CCCED" w14:textId="2330BF35" w:rsidR="00BA0FD9" w:rsidRPr="00D3542A" w:rsidRDefault="00BA0FD9">
      <w:pPr>
        <w:rPr>
          <w:rFonts w:ascii="Times New Roman" w:hAnsi="Times New Roman" w:cs="Times New Roman"/>
          <w:sz w:val="28"/>
          <w:szCs w:val="28"/>
          <w:lang w:val="en-GB"/>
        </w:rPr>
      </w:pPr>
      <w:r w:rsidRPr="00D3542A">
        <w:rPr>
          <w:rFonts w:ascii="Times New Roman" w:hAnsi="Times New Roman" w:cs="Times New Roman"/>
          <w:sz w:val="28"/>
          <w:szCs w:val="28"/>
          <w:lang w:val="en-GB"/>
        </w:rPr>
        <w:t>AND</w:t>
      </w:r>
    </w:p>
    <w:p w14:paraId="345C7F16" w14:textId="77777777" w:rsidR="00A973D2" w:rsidRDefault="00A973D2">
      <w:pPr>
        <w:rPr>
          <w:rFonts w:ascii="Times New Roman" w:hAnsi="Times New Roman" w:cs="Times New Roman"/>
          <w:b/>
          <w:bCs/>
          <w:sz w:val="28"/>
          <w:szCs w:val="28"/>
          <w:lang w:val="en-GB"/>
        </w:rPr>
      </w:pPr>
    </w:p>
    <w:p w14:paraId="53E16414" w14:textId="246E3E65" w:rsidR="00BA0FD9" w:rsidRPr="00D3542A" w:rsidRDefault="00BA0FD9">
      <w:pPr>
        <w:rPr>
          <w:rFonts w:ascii="Times New Roman" w:hAnsi="Times New Roman" w:cs="Times New Roman"/>
          <w:b/>
          <w:bCs/>
          <w:sz w:val="28"/>
          <w:szCs w:val="28"/>
          <w:lang w:val="en-GB"/>
        </w:rPr>
      </w:pPr>
      <w:r w:rsidRPr="00D3542A">
        <w:rPr>
          <w:rFonts w:ascii="Times New Roman" w:hAnsi="Times New Roman" w:cs="Times New Roman"/>
          <w:b/>
          <w:bCs/>
          <w:sz w:val="28"/>
          <w:szCs w:val="28"/>
          <w:lang w:val="en-GB"/>
        </w:rPr>
        <w:t>ALLICANCE OF DEMOCRATS</w:t>
      </w:r>
      <w:r w:rsidRPr="00D3542A">
        <w:rPr>
          <w:rFonts w:ascii="Times New Roman" w:hAnsi="Times New Roman" w:cs="Times New Roman"/>
          <w:b/>
          <w:bCs/>
          <w:sz w:val="28"/>
          <w:szCs w:val="28"/>
          <w:lang w:val="en-GB"/>
        </w:rPr>
        <w:tab/>
      </w:r>
      <w:r w:rsidRPr="00D3542A">
        <w:rPr>
          <w:rFonts w:ascii="Times New Roman" w:hAnsi="Times New Roman" w:cs="Times New Roman"/>
          <w:b/>
          <w:bCs/>
          <w:sz w:val="28"/>
          <w:szCs w:val="28"/>
          <w:lang w:val="en-GB"/>
        </w:rPr>
        <w:tab/>
      </w:r>
      <w:r w:rsidRPr="00D3542A">
        <w:rPr>
          <w:rFonts w:ascii="Times New Roman" w:hAnsi="Times New Roman" w:cs="Times New Roman"/>
          <w:b/>
          <w:bCs/>
          <w:sz w:val="28"/>
          <w:szCs w:val="28"/>
          <w:lang w:val="en-GB"/>
        </w:rPr>
        <w:tab/>
      </w:r>
      <w:r w:rsidRPr="00D3542A">
        <w:rPr>
          <w:rFonts w:ascii="Times New Roman" w:hAnsi="Times New Roman" w:cs="Times New Roman"/>
          <w:b/>
          <w:bCs/>
          <w:sz w:val="28"/>
          <w:szCs w:val="28"/>
          <w:lang w:val="en-GB"/>
        </w:rPr>
        <w:tab/>
        <w:t>1</w:t>
      </w:r>
      <w:r w:rsidRPr="00D3542A">
        <w:rPr>
          <w:rFonts w:ascii="Times New Roman" w:hAnsi="Times New Roman" w:cs="Times New Roman"/>
          <w:b/>
          <w:bCs/>
          <w:sz w:val="28"/>
          <w:szCs w:val="28"/>
          <w:vertAlign w:val="superscript"/>
          <w:lang w:val="en-GB"/>
        </w:rPr>
        <w:t>ST</w:t>
      </w:r>
      <w:r w:rsidRPr="00D3542A">
        <w:rPr>
          <w:rFonts w:ascii="Times New Roman" w:hAnsi="Times New Roman" w:cs="Times New Roman"/>
          <w:b/>
          <w:bCs/>
          <w:sz w:val="28"/>
          <w:szCs w:val="28"/>
          <w:lang w:val="en-GB"/>
        </w:rPr>
        <w:t xml:space="preserve"> RESPONDENT</w:t>
      </w:r>
    </w:p>
    <w:p w14:paraId="7058276A" w14:textId="42107EBB" w:rsidR="00BA0FD9" w:rsidRPr="00D3542A" w:rsidRDefault="00BA0FD9">
      <w:pPr>
        <w:rPr>
          <w:rFonts w:ascii="Times New Roman" w:hAnsi="Times New Roman" w:cs="Times New Roman"/>
          <w:b/>
          <w:bCs/>
          <w:sz w:val="28"/>
          <w:szCs w:val="28"/>
          <w:lang w:val="en-GB"/>
        </w:rPr>
      </w:pPr>
      <w:r w:rsidRPr="00D3542A">
        <w:rPr>
          <w:rFonts w:ascii="Times New Roman" w:hAnsi="Times New Roman" w:cs="Times New Roman"/>
          <w:b/>
          <w:bCs/>
          <w:sz w:val="28"/>
          <w:szCs w:val="28"/>
          <w:lang w:val="en-GB"/>
        </w:rPr>
        <w:t>NATIONAL EXECUTIVE COMMITTEE OF</w:t>
      </w:r>
    </w:p>
    <w:p w14:paraId="0DDAB237" w14:textId="19A2F205" w:rsidR="00BA0FD9" w:rsidRPr="00D3542A" w:rsidRDefault="00BA0FD9">
      <w:pPr>
        <w:rPr>
          <w:rFonts w:ascii="Times New Roman" w:hAnsi="Times New Roman" w:cs="Times New Roman"/>
          <w:b/>
          <w:bCs/>
          <w:sz w:val="28"/>
          <w:szCs w:val="28"/>
          <w:lang w:val="en-GB"/>
        </w:rPr>
      </w:pPr>
      <w:r w:rsidRPr="00D3542A">
        <w:rPr>
          <w:rFonts w:ascii="Times New Roman" w:hAnsi="Times New Roman" w:cs="Times New Roman"/>
          <w:b/>
          <w:bCs/>
          <w:sz w:val="28"/>
          <w:szCs w:val="28"/>
          <w:lang w:val="en-GB"/>
        </w:rPr>
        <w:t>ALLIANCE OF DEMOCRATS</w:t>
      </w:r>
      <w:r w:rsidRPr="00D3542A">
        <w:rPr>
          <w:rFonts w:ascii="Times New Roman" w:hAnsi="Times New Roman" w:cs="Times New Roman"/>
          <w:b/>
          <w:bCs/>
          <w:sz w:val="28"/>
          <w:szCs w:val="28"/>
          <w:lang w:val="en-GB"/>
        </w:rPr>
        <w:tab/>
      </w:r>
      <w:r w:rsidRPr="00D3542A">
        <w:rPr>
          <w:rFonts w:ascii="Times New Roman" w:hAnsi="Times New Roman" w:cs="Times New Roman"/>
          <w:b/>
          <w:bCs/>
          <w:sz w:val="28"/>
          <w:szCs w:val="28"/>
          <w:lang w:val="en-GB"/>
        </w:rPr>
        <w:tab/>
      </w:r>
      <w:r w:rsidRPr="00D3542A">
        <w:rPr>
          <w:rFonts w:ascii="Times New Roman" w:hAnsi="Times New Roman" w:cs="Times New Roman"/>
          <w:b/>
          <w:bCs/>
          <w:sz w:val="28"/>
          <w:szCs w:val="28"/>
          <w:lang w:val="en-GB"/>
        </w:rPr>
        <w:tab/>
      </w:r>
      <w:r w:rsidRPr="00D3542A">
        <w:rPr>
          <w:rFonts w:ascii="Times New Roman" w:hAnsi="Times New Roman" w:cs="Times New Roman"/>
          <w:b/>
          <w:bCs/>
          <w:sz w:val="28"/>
          <w:szCs w:val="28"/>
          <w:lang w:val="en-GB"/>
        </w:rPr>
        <w:tab/>
        <w:t>2</w:t>
      </w:r>
      <w:r w:rsidRPr="00D3542A">
        <w:rPr>
          <w:rFonts w:ascii="Times New Roman" w:hAnsi="Times New Roman" w:cs="Times New Roman"/>
          <w:b/>
          <w:bCs/>
          <w:sz w:val="28"/>
          <w:szCs w:val="28"/>
          <w:vertAlign w:val="superscript"/>
          <w:lang w:val="en-GB"/>
        </w:rPr>
        <w:t>ND</w:t>
      </w:r>
      <w:r w:rsidRPr="00D3542A">
        <w:rPr>
          <w:rFonts w:ascii="Times New Roman" w:hAnsi="Times New Roman" w:cs="Times New Roman"/>
          <w:b/>
          <w:bCs/>
          <w:sz w:val="28"/>
          <w:szCs w:val="28"/>
          <w:lang w:val="en-GB"/>
        </w:rPr>
        <w:t xml:space="preserve"> RESPONDENT</w:t>
      </w:r>
    </w:p>
    <w:p w14:paraId="1B2B6995" w14:textId="3D77B641" w:rsidR="00BA0FD9" w:rsidRPr="00D3542A" w:rsidRDefault="00BA0FD9">
      <w:pPr>
        <w:rPr>
          <w:rFonts w:ascii="Times New Roman" w:hAnsi="Times New Roman" w:cs="Times New Roman"/>
          <w:b/>
          <w:bCs/>
          <w:sz w:val="28"/>
          <w:szCs w:val="28"/>
          <w:lang w:val="en-GB"/>
        </w:rPr>
      </w:pPr>
      <w:r w:rsidRPr="00D3542A">
        <w:rPr>
          <w:rFonts w:ascii="Times New Roman" w:hAnsi="Times New Roman" w:cs="Times New Roman"/>
          <w:b/>
          <w:bCs/>
          <w:sz w:val="28"/>
          <w:szCs w:val="28"/>
          <w:lang w:val="en-GB"/>
        </w:rPr>
        <w:t>CONSTITUENCY COMMITTEE OF</w:t>
      </w:r>
    </w:p>
    <w:p w14:paraId="3497BC32" w14:textId="6874F606" w:rsidR="00BA0FD9" w:rsidRPr="00D3542A" w:rsidRDefault="00BA0FD9">
      <w:pPr>
        <w:rPr>
          <w:rFonts w:ascii="Times New Roman" w:hAnsi="Times New Roman" w:cs="Times New Roman"/>
          <w:b/>
          <w:bCs/>
          <w:sz w:val="28"/>
          <w:szCs w:val="28"/>
          <w:lang w:val="en-GB"/>
        </w:rPr>
      </w:pPr>
      <w:r w:rsidRPr="00D3542A">
        <w:rPr>
          <w:rFonts w:ascii="Times New Roman" w:hAnsi="Times New Roman" w:cs="Times New Roman"/>
          <w:b/>
          <w:bCs/>
          <w:sz w:val="28"/>
          <w:szCs w:val="28"/>
          <w:lang w:val="en-GB"/>
        </w:rPr>
        <w:t>MOUNT MOOROSI NO. 67</w:t>
      </w:r>
      <w:r w:rsidRPr="00D3542A">
        <w:rPr>
          <w:rFonts w:ascii="Times New Roman" w:hAnsi="Times New Roman" w:cs="Times New Roman"/>
          <w:b/>
          <w:bCs/>
          <w:sz w:val="28"/>
          <w:szCs w:val="28"/>
          <w:lang w:val="en-GB"/>
        </w:rPr>
        <w:tab/>
      </w:r>
      <w:r w:rsidRPr="00D3542A">
        <w:rPr>
          <w:rFonts w:ascii="Times New Roman" w:hAnsi="Times New Roman" w:cs="Times New Roman"/>
          <w:b/>
          <w:bCs/>
          <w:sz w:val="28"/>
          <w:szCs w:val="28"/>
          <w:lang w:val="en-GB"/>
        </w:rPr>
        <w:tab/>
      </w:r>
      <w:r w:rsidRPr="00D3542A">
        <w:rPr>
          <w:rFonts w:ascii="Times New Roman" w:hAnsi="Times New Roman" w:cs="Times New Roman"/>
          <w:b/>
          <w:bCs/>
          <w:sz w:val="28"/>
          <w:szCs w:val="28"/>
          <w:lang w:val="en-GB"/>
        </w:rPr>
        <w:tab/>
      </w:r>
      <w:r w:rsidRPr="00D3542A">
        <w:rPr>
          <w:rFonts w:ascii="Times New Roman" w:hAnsi="Times New Roman" w:cs="Times New Roman"/>
          <w:b/>
          <w:bCs/>
          <w:sz w:val="28"/>
          <w:szCs w:val="28"/>
          <w:lang w:val="en-GB"/>
        </w:rPr>
        <w:tab/>
      </w:r>
      <w:r w:rsidRPr="00D3542A">
        <w:rPr>
          <w:rFonts w:ascii="Times New Roman" w:hAnsi="Times New Roman" w:cs="Times New Roman"/>
          <w:b/>
          <w:bCs/>
          <w:sz w:val="28"/>
          <w:szCs w:val="28"/>
          <w:lang w:val="en-GB"/>
        </w:rPr>
        <w:tab/>
        <w:t>3</w:t>
      </w:r>
      <w:r w:rsidRPr="00D3542A">
        <w:rPr>
          <w:rFonts w:ascii="Times New Roman" w:hAnsi="Times New Roman" w:cs="Times New Roman"/>
          <w:b/>
          <w:bCs/>
          <w:sz w:val="28"/>
          <w:szCs w:val="28"/>
          <w:vertAlign w:val="superscript"/>
          <w:lang w:val="en-GB"/>
        </w:rPr>
        <w:t>RD</w:t>
      </w:r>
      <w:r w:rsidRPr="00D3542A">
        <w:rPr>
          <w:rFonts w:ascii="Times New Roman" w:hAnsi="Times New Roman" w:cs="Times New Roman"/>
          <w:b/>
          <w:bCs/>
          <w:sz w:val="28"/>
          <w:szCs w:val="28"/>
          <w:lang w:val="en-GB"/>
        </w:rPr>
        <w:t xml:space="preserve"> RESPONDENT</w:t>
      </w:r>
    </w:p>
    <w:p w14:paraId="6A0F3DDC" w14:textId="1C0E445B" w:rsidR="00BA0FD9" w:rsidRPr="00D3542A" w:rsidRDefault="00BA0FD9">
      <w:pPr>
        <w:rPr>
          <w:rFonts w:ascii="Times New Roman" w:hAnsi="Times New Roman" w:cs="Times New Roman"/>
          <w:b/>
          <w:bCs/>
          <w:sz w:val="28"/>
          <w:szCs w:val="28"/>
          <w:lang w:val="en-GB"/>
        </w:rPr>
      </w:pPr>
      <w:r w:rsidRPr="00D3542A">
        <w:rPr>
          <w:rFonts w:ascii="Times New Roman" w:hAnsi="Times New Roman" w:cs="Times New Roman"/>
          <w:b/>
          <w:bCs/>
          <w:sz w:val="28"/>
          <w:szCs w:val="28"/>
          <w:lang w:val="en-GB"/>
        </w:rPr>
        <w:t>VUYISILE NONONO</w:t>
      </w:r>
      <w:r w:rsidRPr="00D3542A">
        <w:rPr>
          <w:rFonts w:ascii="Times New Roman" w:hAnsi="Times New Roman" w:cs="Times New Roman"/>
          <w:b/>
          <w:bCs/>
          <w:sz w:val="28"/>
          <w:szCs w:val="28"/>
          <w:lang w:val="en-GB"/>
        </w:rPr>
        <w:tab/>
      </w:r>
      <w:r w:rsidRPr="00D3542A">
        <w:rPr>
          <w:rFonts w:ascii="Times New Roman" w:hAnsi="Times New Roman" w:cs="Times New Roman"/>
          <w:b/>
          <w:bCs/>
          <w:sz w:val="28"/>
          <w:szCs w:val="28"/>
          <w:lang w:val="en-GB"/>
        </w:rPr>
        <w:tab/>
      </w:r>
      <w:r w:rsidRPr="00D3542A">
        <w:rPr>
          <w:rFonts w:ascii="Times New Roman" w:hAnsi="Times New Roman" w:cs="Times New Roman"/>
          <w:b/>
          <w:bCs/>
          <w:sz w:val="28"/>
          <w:szCs w:val="28"/>
          <w:lang w:val="en-GB"/>
        </w:rPr>
        <w:tab/>
      </w:r>
      <w:r w:rsidRPr="00D3542A">
        <w:rPr>
          <w:rFonts w:ascii="Times New Roman" w:hAnsi="Times New Roman" w:cs="Times New Roman"/>
          <w:b/>
          <w:bCs/>
          <w:sz w:val="28"/>
          <w:szCs w:val="28"/>
          <w:lang w:val="en-GB"/>
        </w:rPr>
        <w:tab/>
      </w:r>
      <w:r w:rsidRPr="00D3542A">
        <w:rPr>
          <w:rFonts w:ascii="Times New Roman" w:hAnsi="Times New Roman" w:cs="Times New Roman"/>
          <w:b/>
          <w:bCs/>
          <w:sz w:val="28"/>
          <w:szCs w:val="28"/>
          <w:lang w:val="en-GB"/>
        </w:rPr>
        <w:tab/>
      </w:r>
      <w:r w:rsidRPr="00D3542A">
        <w:rPr>
          <w:rFonts w:ascii="Times New Roman" w:hAnsi="Times New Roman" w:cs="Times New Roman"/>
          <w:b/>
          <w:bCs/>
          <w:sz w:val="28"/>
          <w:szCs w:val="28"/>
          <w:lang w:val="en-GB"/>
        </w:rPr>
        <w:tab/>
        <w:t>4</w:t>
      </w:r>
      <w:r w:rsidRPr="00D3542A">
        <w:rPr>
          <w:rFonts w:ascii="Times New Roman" w:hAnsi="Times New Roman" w:cs="Times New Roman"/>
          <w:b/>
          <w:bCs/>
          <w:sz w:val="28"/>
          <w:szCs w:val="28"/>
          <w:vertAlign w:val="superscript"/>
          <w:lang w:val="en-GB"/>
        </w:rPr>
        <w:t>TH</w:t>
      </w:r>
      <w:r w:rsidRPr="00D3542A">
        <w:rPr>
          <w:rFonts w:ascii="Times New Roman" w:hAnsi="Times New Roman" w:cs="Times New Roman"/>
          <w:b/>
          <w:bCs/>
          <w:sz w:val="28"/>
          <w:szCs w:val="28"/>
          <w:lang w:val="en-GB"/>
        </w:rPr>
        <w:t xml:space="preserve"> RESPONDENT</w:t>
      </w:r>
    </w:p>
    <w:p w14:paraId="551E9C2C" w14:textId="77777777" w:rsidR="00BA0FD9" w:rsidRDefault="00BA0FD9">
      <w:pPr>
        <w:rPr>
          <w:rFonts w:ascii="Times New Roman" w:hAnsi="Times New Roman" w:cs="Times New Roman"/>
          <w:b/>
          <w:bCs/>
          <w:sz w:val="28"/>
          <w:szCs w:val="28"/>
          <w:u w:val="single"/>
          <w:lang w:val="en-GB"/>
        </w:rPr>
      </w:pPr>
    </w:p>
    <w:p w14:paraId="44609A76" w14:textId="2FE9C442" w:rsidR="00D3542A" w:rsidRDefault="00D3542A" w:rsidP="00974A2C">
      <w:pPr>
        <w:rPr>
          <w:rFonts w:ascii="Times New Roman" w:hAnsi="Times New Roman" w:cs="Times New Roman"/>
          <w:sz w:val="28"/>
          <w:szCs w:val="28"/>
          <w:lang w:val="en-GB"/>
        </w:rPr>
      </w:pPr>
      <w:r w:rsidRPr="006E644B">
        <w:rPr>
          <w:rFonts w:ascii="Times New Roman" w:hAnsi="Times New Roman" w:cs="Times New Roman"/>
          <w:b/>
          <w:bCs/>
          <w:sz w:val="28"/>
          <w:szCs w:val="28"/>
          <w:u w:val="single"/>
          <w:lang w:val="en-GB"/>
        </w:rPr>
        <w:t xml:space="preserve">Neutral </w:t>
      </w:r>
      <w:r>
        <w:rPr>
          <w:rFonts w:ascii="Times New Roman" w:hAnsi="Times New Roman" w:cs="Times New Roman"/>
          <w:b/>
          <w:bCs/>
          <w:sz w:val="28"/>
          <w:szCs w:val="28"/>
          <w:u w:val="single"/>
          <w:lang w:val="en-GB"/>
        </w:rPr>
        <w:t>c</w:t>
      </w:r>
      <w:r w:rsidRPr="006E644B">
        <w:rPr>
          <w:rFonts w:ascii="Times New Roman" w:hAnsi="Times New Roman" w:cs="Times New Roman"/>
          <w:b/>
          <w:bCs/>
          <w:sz w:val="28"/>
          <w:szCs w:val="28"/>
          <w:u w:val="single"/>
          <w:lang w:val="en-GB"/>
        </w:rPr>
        <w:t>itation</w:t>
      </w:r>
      <w:r w:rsidRPr="0037118D">
        <w:rPr>
          <w:rFonts w:ascii="Times New Roman" w:hAnsi="Times New Roman" w:cs="Times New Roman"/>
          <w:sz w:val="28"/>
          <w:szCs w:val="28"/>
          <w:lang w:val="en-GB"/>
        </w:rPr>
        <w:t>:</w:t>
      </w:r>
      <w:r w:rsidRPr="0037118D">
        <w:rPr>
          <w:rFonts w:ascii="Times New Roman" w:hAnsi="Times New Roman" w:cs="Times New Roman"/>
          <w:b/>
          <w:bCs/>
          <w:sz w:val="28"/>
          <w:szCs w:val="28"/>
          <w:lang w:val="en-GB"/>
        </w:rPr>
        <w:t xml:space="preserve">  </w:t>
      </w:r>
      <w:r>
        <w:rPr>
          <w:rFonts w:ascii="Times New Roman" w:hAnsi="Times New Roman" w:cs="Times New Roman"/>
          <w:sz w:val="28"/>
          <w:szCs w:val="28"/>
          <w:lang w:val="en-GB"/>
        </w:rPr>
        <w:t>Kose Makoa v Alliance</w:t>
      </w:r>
      <w:r w:rsidR="00944D33">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of Democrats and 3 Others [2022] LSHC </w:t>
      </w:r>
      <w:r w:rsidR="007E42E4">
        <w:rPr>
          <w:rFonts w:ascii="Times New Roman" w:hAnsi="Times New Roman" w:cs="Times New Roman"/>
          <w:sz w:val="28"/>
          <w:szCs w:val="28"/>
          <w:lang w:val="en-GB"/>
        </w:rPr>
        <w:t>207</w:t>
      </w:r>
      <w:r>
        <w:rPr>
          <w:rFonts w:ascii="Times New Roman" w:hAnsi="Times New Roman" w:cs="Times New Roman"/>
          <w:sz w:val="28"/>
          <w:szCs w:val="28"/>
          <w:lang w:val="en-GB"/>
        </w:rPr>
        <w:t xml:space="preserve">Civ </w:t>
      </w:r>
      <w:r w:rsidR="007E42E4">
        <w:rPr>
          <w:rFonts w:ascii="Times New Roman" w:hAnsi="Times New Roman" w:cs="Times New Roman"/>
          <w:sz w:val="28"/>
          <w:szCs w:val="28"/>
          <w:lang w:val="en-GB"/>
        </w:rPr>
        <w:t>(30</w:t>
      </w:r>
      <w:r w:rsidR="007E42E4" w:rsidRPr="007E42E4">
        <w:rPr>
          <w:rFonts w:ascii="Times New Roman" w:hAnsi="Times New Roman" w:cs="Times New Roman"/>
          <w:sz w:val="28"/>
          <w:szCs w:val="28"/>
          <w:vertAlign w:val="superscript"/>
          <w:lang w:val="en-GB"/>
        </w:rPr>
        <w:t>th</w:t>
      </w:r>
      <w:r w:rsidR="007E42E4">
        <w:rPr>
          <w:rFonts w:ascii="Times New Roman" w:hAnsi="Times New Roman" w:cs="Times New Roman"/>
          <w:sz w:val="28"/>
          <w:szCs w:val="28"/>
          <w:lang w:val="en-GB"/>
        </w:rPr>
        <w:t xml:space="preserve"> </w:t>
      </w:r>
      <w:r>
        <w:rPr>
          <w:rFonts w:ascii="Times New Roman" w:hAnsi="Times New Roman" w:cs="Times New Roman"/>
          <w:sz w:val="28"/>
          <w:szCs w:val="28"/>
          <w:lang w:val="en-GB"/>
        </w:rPr>
        <w:t>August 2022)</w:t>
      </w:r>
    </w:p>
    <w:p w14:paraId="4912711D" w14:textId="77777777" w:rsidR="00D3542A" w:rsidRDefault="00D3542A" w:rsidP="00D3542A">
      <w:pPr>
        <w:jc w:val="both"/>
        <w:rPr>
          <w:rFonts w:ascii="Times New Roman" w:hAnsi="Times New Roman" w:cs="Times New Roman"/>
          <w:sz w:val="28"/>
          <w:szCs w:val="28"/>
          <w:lang w:val="en-GB"/>
        </w:rPr>
      </w:pPr>
    </w:p>
    <w:p w14:paraId="638A53FA" w14:textId="77777777" w:rsidR="00D3542A" w:rsidRPr="0037118D" w:rsidRDefault="00D3542A" w:rsidP="00D3542A">
      <w:pPr>
        <w:spacing w:after="0" w:line="276" w:lineRule="auto"/>
        <w:jc w:val="both"/>
        <w:rPr>
          <w:rFonts w:ascii="Times New Roman" w:hAnsi="Times New Roman" w:cs="Times New Roman"/>
          <w:b/>
          <w:bCs/>
          <w:sz w:val="28"/>
          <w:szCs w:val="28"/>
          <w:lang w:val="en-GB"/>
        </w:rPr>
      </w:pPr>
      <w:r w:rsidRPr="0037118D">
        <w:rPr>
          <w:rFonts w:ascii="Times New Roman" w:hAnsi="Times New Roman" w:cs="Times New Roman"/>
          <w:b/>
          <w:bCs/>
          <w:sz w:val="28"/>
          <w:szCs w:val="28"/>
          <w:lang w:val="en-GB"/>
        </w:rPr>
        <w:t>Coram</w:t>
      </w:r>
      <w:r w:rsidRPr="0037118D">
        <w:rPr>
          <w:rFonts w:ascii="Times New Roman" w:hAnsi="Times New Roman" w:cs="Times New Roman"/>
          <w:b/>
          <w:bCs/>
          <w:sz w:val="28"/>
          <w:szCs w:val="28"/>
          <w:lang w:val="en-GB"/>
        </w:rPr>
        <w:tab/>
      </w:r>
      <w:r w:rsidRPr="0037118D">
        <w:rPr>
          <w:rFonts w:ascii="Times New Roman" w:hAnsi="Times New Roman" w:cs="Times New Roman"/>
          <w:b/>
          <w:bCs/>
          <w:sz w:val="28"/>
          <w:szCs w:val="28"/>
          <w:lang w:val="en-GB"/>
        </w:rPr>
        <w:tab/>
      </w:r>
      <w:r w:rsidRPr="0037118D">
        <w:rPr>
          <w:rFonts w:ascii="Times New Roman" w:hAnsi="Times New Roman" w:cs="Times New Roman"/>
          <w:b/>
          <w:bCs/>
          <w:sz w:val="28"/>
          <w:szCs w:val="28"/>
          <w:lang w:val="en-GB"/>
        </w:rPr>
        <w:tab/>
        <w:t>:</w:t>
      </w:r>
      <w:r w:rsidRPr="0037118D">
        <w:rPr>
          <w:rFonts w:ascii="Times New Roman" w:hAnsi="Times New Roman" w:cs="Times New Roman"/>
          <w:b/>
          <w:bCs/>
          <w:sz w:val="28"/>
          <w:szCs w:val="28"/>
          <w:lang w:val="en-GB"/>
        </w:rPr>
        <w:tab/>
      </w:r>
      <w:r w:rsidRPr="0037118D">
        <w:rPr>
          <w:rFonts w:ascii="Times New Roman" w:hAnsi="Times New Roman" w:cs="Times New Roman"/>
          <w:b/>
          <w:bCs/>
          <w:sz w:val="28"/>
          <w:szCs w:val="28"/>
          <w:lang w:val="en-GB"/>
        </w:rPr>
        <w:tab/>
        <w:t>M. J. Makhetha J</w:t>
      </w:r>
    </w:p>
    <w:p w14:paraId="4CC493FB" w14:textId="3A27E59C" w:rsidR="00D3542A" w:rsidRPr="0037118D" w:rsidRDefault="00D3542A" w:rsidP="00D3542A">
      <w:pPr>
        <w:spacing w:after="0" w:line="276" w:lineRule="auto"/>
        <w:jc w:val="both"/>
        <w:rPr>
          <w:rFonts w:ascii="Times New Roman" w:hAnsi="Times New Roman" w:cs="Times New Roman"/>
          <w:b/>
          <w:bCs/>
          <w:sz w:val="28"/>
          <w:szCs w:val="28"/>
          <w:lang w:val="en-GB"/>
        </w:rPr>
      </w:pPr>
      <w:r w:rsidRPr="0037118D">
        <w:rPr>
          <w:rFonts w:ascii="Times New Roman" w:hAnsi="Times New Roman" w:cs="Times New Roman"/>
          <w:b/>
          <w:bCs/>
          <w:sz w:val="28"/>
          <w:szCs w:val="28"/>
          <w:lang w:val="en-GB"/>
        </w:rPr>
        <w:t>Date of Hearing</w:t>
      </w:r>
      <w:r w:rsidRPr="0037118D">
        <w:rPr>
          <w:rFonts w:ascii="Times New Roman" w:hAnsi="Times New Roman" w:cs="Times New Roman"/>
          <w:b/>
          <w:bCs/>
          <w:sz w:val="28"/>
          <w:szCs w:val="28"/>
          <w:lang w:val="en-GB"/>
        </w:rPr>
        <w:tab/>
      </w:r>
      <w:r w:rsidRPr="0037118D">
        <w:rPr>
          <w:rFonts w:ascii="Times New Roman" w:hAnsi="Times New Roman" w:cs="Times New Roman"/>
          <w:b/>
          <w:bCs/>
          <w:sz w:val="28"/>
          <w:szCs w:val="28"/>
          <w:lang w:val="en-GB"/>
        </w:rPr>
        <w:tab/>
        <w:t>:</w:t>
      </w:r>
      <w:r w:rsidRPr="0037118D">
        <w:rPr>
          <w:rFonts w:ascii="Times New Roman" w:hAnsi="Times New Roman" w:cs="Times New Roman"/>
          <w:b/>
          <w:bCs/>
          <w:sz w:val="28"/>
          <w:szCs w:val="28"/>
          <w:lang w:val="en-GB"/>
        </w:rPr>
        <w:tab/>
      </w:r>
      <w:r w:rsidR="00A50EA4">
        <w:rPr>
          <w:rFonts w:ascii="Times New Roman" w:hAnsi="Times New Roman" w:cs="Times New Roman"/>
          <w:b/>
          <w:bCs/>
          <w:sz w:val="28"/>
          <w:szCs w:val="28"/>
          <w:lang w:val="en-GB"/>
        </w:rPr>
        <w:tab/>
        <w:t>25</w:t>
      </w:r>
      <w:r w:rsidR="00A50EA4" w:rsidRPr="00A50EA4">
        <w:rPr>
          <w:rFonts w:ascii="Times New Roman" w:hAnsi="Times New Roman" w:cs="Times New Roman"/>
          <w:b/>
          <w:bCs/>
          <w:sz w:val="28"/>
          <w:szCs w:val="28"/>
          <w:vertAlign w:val="superscript"/>
          <w:lang w:val="en-GB"/>
        </w:rPr>
        <w:t>th</w:t>
      </w:r>
      <w:r w:rsidR="00A50EA4">
        <w:rPr>
          <w:rFonts w:ascii="Times New Roman" w:hAnsi="Times New Roman" w:cs="Times New Roman"/>
          <w:b/>
          <w:bCs/>
          <w:sz w:val="28"/>
          <w:szCs w:val="28"/>
          <w:lang w:val="en-GB"/>
        </w:rPr>
        <w:t xml:space="preserve"> August 2022</w:t>
      </w:r>
      <w:r w:rsidRPr="0037118D">
        <w:rPr>
          <w:rFonts w:ascii="Times New Roman" w:hAnsi="Times New Roman" w:cs="Times New Roman"/>
          <w:b/>
          <w:bCs/>
          <w:sz w:val="28"/>
          <w:szCs w:val="28"/>
          <w:lang w:val="en-GB"/>
        </w:rPr>
        <w:tab/>
      </w:r>
    </w:p>
    <w:p w14:paraId="2C6DEF2F" w14:textId="30A83855" w:rsidR="00D3542A" w:rsidRPr="00A50EA4" w:rsidRDefault="00D3542A" w:rsidP="00D3542A">
      <w:pPr>
        <w:spacing w:after="0" w:line="276" w:lineRule="auto"/>
        <w:jc w:val="both"/>
        <w:rPr>
          <w:rFonts w:ascii="Times New Roman" w:hAnsi="Times New Roman" w:cs="Times New Roman"/>
          <w:b/>
          <w:bCs/>
          <w:sz w:val="28"/>
          <w:szCs w:val="28"/>
          <w:lang w:val="en-GB"/>
        </w:rPr>
      </w:pPr>
      <w:r w:rsidRPr="0037118D">
        <w:rPr>
          <w:rFonts w:ascii="Times New Roman" w:hAnsi="Times New Roman" w:cs="Times New Roman"/>
          <w:b/>
          <w:bCs/>
          <w:sz w:val="28"/>
          <w:szCs w:val="28"/>
          <w:lang w:val="en-GB"/>
        </w:rPr>
        <w:t>Date of Judgment</w:t>
      </w:r>
      <w:r w:rsidRPr="0037118D">
        <w:rPr>
          <w:rFonts w:ascii="Times New Roman" w:hAnsi="Times New Roman" w:cs="Times New Roman"/>
          <w:b/>
          <w:bCs/>
          <w:sz w:val="28"/>
          <w:szCs w:val="28"/>
          <w:lang w:val="en-GB"/>
        </w:rPr>
        <w:tab/>
      </w:r>
      <w:r w:rsidRPr="0037118D">
        <w:rPr>
          <w:rFonts w:ascii="Times New Roman" w:hAnsi="Times New Roman" w:cs="Times New Roman"/>
          <w:b/>
          <w:bCs/>
          <w:sz w:val="28"/>
          <w:szCs w:val="28"/>
          <w:lang w:val="en-GB"/>
        </w:rPr>
        <w:tab/>
        <w:t>:</w:t>
      </w:r>
      <w:r w:rsidRPr="0037118D">
        <w:rPr>
          <w:rFonts w:ascii="Times New Roman" w:hAnsi="Times New Roman" w:cs="Times New Roman"/>
          <w:b/>
          <w:bCs/>
          <w:sz w:val="28"/>
          <w:szCs w:val="28"/>
          <w:lang w:val="en-GB"/>
        </w:rPr>
        <w:tab/>
      </w:r>
      <w:r>
        <w:rPr>
          <w:rFonts w:ascii="Times New Roman" w:hAnsi="Times New Roman" w:cs="Times New Roman"/>
          <w:sz w:val="28"/>
          <w:szCs w:val="28"/>
          <w:lang w:val="en-GB"/>
        </w:rPr>
        <w:tab/>
      </w:r>
      <w:r w:rsidR="00341452">
        <w:rPr>
          <w:rFonts w:ascii="Times New Roman" w:hAnsi="Times New Roman" w:cs="Times New Roman"/>
          <w:b/>
          <w:bCs/>
          <w:sz w:val="28"/>
          <w:szCs w:val="28"/>
          <w:lang w:val="en-GB"/>
        </w:rPr>
        <w:t>30</w:t>
      </w:r>
      <w:r w:rsidR="00A50EA4" w:rsidRPr="00A50EA4">
        <w:rPr>
          <w:rFonts w:ascii="Times New Roman" w:hAnsi="Times New Roman" w:cs="Times New Roman"/>
          <w:b/>
          <w:bCs/>
          <w:sz w:val="28"/>
          <w:szCs w:val="28"/>
          <w:vertAlign w:val="superscript"/>
          <w:lang w:val="en-GB"/>
        </w:rPr>
        <w:t>th</w:t>
      </w:r>
      <w:r w:rsidR="00A50EA4" w:rsidRPr="00A50EA4">
        <w:rPr>
          <w:rFonts w:ascii="Times New Roman" w:hAnsi="Times New Roman" w:cs="Times New Roman"/>
          <w:b/>
          <w:bCs/>
          <w:sz w:val="28"/>
          <w:szCs w:val="28"/>
          <w:lang w:val="en-GB"/>
        </w:rPr>
        <w:t xml:space="preserve"> August 2022</w:t>
      </w:r>
    </w:p>
    <w:p w14:paraId="107DA03D" w14:textId="77777777" w:rsidR="00D3542A" w:rsidRDefault="00D3542A" w:rsidP="00D3542A">
      <w:pPr>
        <w:jc w:val="both"/>
        <w:rPr>
          <w:rFonts w:ascii="Times New Roman" w:hAnsi="Times New Roman" w:cs="Times New Roman"/>
          <w:sz w:val="28"/>
          <w:szCs w:val="28"/>
          <w:lang w:val="en-GB"/>
        </w:rPr>
      </w:pPr>
    </w:p>
    <w:p w14:paraId="35530391" w14:textId="77777777" w:rsidR="00406681" w:rsidRPr="00974A2C" w:rsidRDefault="00406681" w:rsidP="00D3542A">
      <w:pPr>
        <w:jc w:val="center"/>
        <w:rPr>
          <w:rFonts w:ascii="Times New Roman" w:hAnsi="Times New Roman" w:cs="Times New Roman"/>
          <w:sz w:val="28"/>
          <w:szCs w:val="28"/>
          <w:lang w:val="en-GB"/>
        </w:rPr>
      </w:pPr>
      <w:r>
        <w:rPr>
          <w:rFonts w:ascii="Times New Roman" w:hAnsi="Times New Roman" w:cs="Times New Roman"/>
          <w:b/>
          <w:bCs/>
          <w:i/>
          <w:iCs/>
          <w:sz w:val="28"/>
          <w:szCs w:val="28"/>
          <w:u w:val="single"/>
          <w:lang w:val="en-GB"/>
        </w:rPr>
        <w:br/>
      </w:r>
    </w:p>
    <w:p w14:paraId="79F07C72" w14:textId="77777777" w:rsidR="00406681" w:rsidRDefault="00406681">
      <w:pPr>
        <w:rPr>
          <w:rFonts w:ascii="Times New Roman" w:hAnsi="Times New Roman" w:cs="Times New Roman"/>
          <w:b/>
          <w:bCs/>
          <w:i/>
          <w:iCs/>
          <w:sz w:val="28"/>
          <w:szCs w:val="28"/>
          <w:u w:val="single"/>
          <w:lang w:val="en-GB"/>
        </w:rPr>
      </w:pPr>
      <w:r>
        <w:rPr>
          <w:rFonts w:ascii="Times New Roman" w:hAnsi="Times New Roman" w:cs="Times New Roman"/>
          <w:b/>
          <w:bCs/>
          <w:i/>
          <w:iCs/>
          <w:sz w:val="28"/>
          <w:szCs w:val="28"/>
          <w:u w:val="single"/>
          <w:lang w:val="en-GB"/>
        </w:rPr>
        <w:br w:type="page"/>
      </w:r>
    </w:p>
    <w:p w14:paraId="3E79068C" w14:textId="4CBC96C2" w:rsidR="00D3542A" w:rsidRDefault="00D3542A" w:rsidP="00D3542A">
      <w:pPr>
        <w:jc w:val="center"/>
        <w:rPr>
          <w:rFonts w:ascii="Times New Roman" w:hAnsi="Times New Roman" w:cs="Times New Roman"/>
          <w:b/>
          <w:bCs/>
          <w:i/>
          <w:iCs/>
          <w:sz w:val="28"/>
          <w:szCs w:val="28"/>
          <w:u w:val="single"/>
          <w:lang w:val="en-GB"/>
        </w:rPr>
      </w:pPr>
      <w:r w:rsidRPr="0037118D">
        <w:rPr>
          <w:rFonts w:ascii="Times New Roman" w:hAnsi="Times New Roman" w:cs="Times New Roman"/>
          <w:b/>
          <w:bCs/>
          <w:i/>
          <w:iCs/>
          <w:sz w:val="28"/>
          <w:szCs w:val="28"/>
          <w:u w:val="single"/>
          <w:lang w:val="en-GB"/>
        </w:rPr>
        <w:lastRenderedPageBreak/>
        <w:t>SUMMARY</w:t>
      </w:r>
    </w:p>
    <w:p w14:paraId="768597C8" w14:textId="652B3F73" w:rsidR="00D3542A" w:rsidRPr="00BA4730" w:rsidRDefault="00406681" w:rsidP="00406681">
      <w:pPr>
        <w:jc w:val="both"/>
        <w:rPr>
          <w:rFonts w:ascii="Times New Roman" w:hAnsi="Times New Roman" w:cs="Times New Roman"/>
          <w:i/>
          <w:iCs/>
          <w:sz w:val="28"/>
          <w:szCs w:val="28"/>
          <w:lang w:val="en-GB"/>
        </w:rPr>
      </w:pPr>
      <w:r w:rsidRPr="00BA4730">
        <w:rPr>
          <w:rFonts w:ascii="Times New Roman" w:hAnsi="Times New Roman" w:cs="Times New Roman"/>
          <w:i/>
          <w:iCs/>
          <w:sz w:val="28"/>
          <w:szCs w:val="28"/>
          <w:lang w:val="en-GB"/>
        </w:rPr>
        <w:t xml:space="preserve">Constitutional Law – Application </w:t>
      </w:r>
      <w:r w:rsidR="006761CA" w:rsidRPr="00BA4730">
        <w:rPr>
          <w:rFonts w:ascii="Times New Roman" w:hAnsi="Times New Roman" w:cs="Times New Roman"/>
          <w:i/>
          <w:iCs/>
          <w:sz w:val="28"/>
          <w:szCs w:val="28"/>
          <w:lang w:val="en-GB"/>
        </w:rPr>
        <w:t>for</w:t>
      </w:r>
      <w:r w:rsidR="0072566C" w:rsidRPr="00BA4730">
        <w:rPr>
          <w:rFonts w:ascii="Times New Roman" w:hAnsi="Times New Roman" w:cs="Times New Roman"/>
          <w:i/>
          <w:iCs/>
          <w:sz w:val="28"/>
          <w:szCs w:val="28"/>
          <w:lang w:val="en-GB"/>
        </w:rPr>
        <w:t xml:space="preserve"> an order to declare as unlawful, null and void and of no force and effect the decision of the National Executive Committee (NEC) </w:t>
      </w:r>
      <w:r w:rsidR="006761CA" w:rsidRPr="00BA4730">
        <w:rPr>
          <w:rFonts w:ascii="Times New Roman" w:hAnsi="Times New Roman" w:cs="Times New Roman"/>
          <w:i/>
          <w:iCs/>
          <w:sz w:val="28"/>
          <w:szCs w:val="28"/>
          <w:lang w:val="en-GB"/>
        </w:rPr>
        <w:t xml:space="preserve">of </w:t>
      </w:r>
      <w:r w:rsidR="0072566C" w:rsidRPr="00BA4730">
        <w:rPr>
          <w:rFonts w:ascii="Times New Roman" w:hAnsi="Times New Roman" w:cs="Times New Roman"/>
          <w:i/>
          <w:iCs/>
          <w:sz w:val="28"/>
          <w:szCs w:val="28"/>
          <w:lang w:val="en-GB"/>
        </w:rPr>
        <w:t xml:space="preserve">Alliance of </w:t>
      </w:r>
      <w:r w:rsidR="006761CA" w:rsidRPr="00BA4730">
        <w:rPr>
          <w:rFonts w:ascii="Times New Roman" w:hAnsi="Times New Roman" w:cs="Times New Roman"/>
          <w:i/>
          <w:iCs/>
          <w:sz w:val="28"/>
          <w:szCs w:val="28"/>
          <w:lang w:val="en-GB"/>
        </w:rPr>
        <w:t>Democrats</w:t>
      </w:r>
      <w:r w:rsidR="0072566C" w:rsidRPr="00BA4730">
        <w:rPr>
          <w:rFonts w:ascii="Times New Roman" w:hAnsi="Times New Roman" w:cs="Times New Roman"/>
          <w:i/>
          <w:iCs/>
          <w:sz w:val="28"/>
          <w:szCs w:val="28"/>
          <w:lang w:val="en-GB"/>
        </w:rPr>
        <w:t xml:space="preserve"> </w:t>
      </w:r>
      <w:r w:rsidR="006761CA" w:rsidRPr="00BA4730">
        <w:rPr>
          <w:rFonts w:ascii="Times New Roman" w:hAnsi="Times New Roman" w:cs="Times New Roman"/>
          <w:i/>
          <w:iCs/>
          <w:sz w:val="28"/>
          <w:szCs w:val="28"/>
          <w:lang w:val="en-GB"/>
        </w:rPr>
        <w:t xml:space="preserve">(AD) </w:t>
      </w:r>
      <w:r w:rsidR="0072566C" w:rsidRPr="00BA4730">
        <w:rPr>
          <w:rFonts w:ascii="Times New Roman" w:hAnsi="Times New Roman" w:cs="Times New Roman"/>
          <w:i/>
          <w:iCs/>
          <w:sz w:val="28"/>
          <w:szCs w:val="28"/>
          <w:lang w:val="en-GB"/>
        </w:rPr>
        <w:t xml:space="preserve">party to hold </w:t>
      </w:r>
      <w:r w:rsidR="006761CA" w:rsidRPr="00BA4730">
        <w:rPr>
          <w:rFonts w:ascii="Times New Roman" w:hAnsi="Times New Roman" w:cs="Times New Roman"/>
          <w:i/>
          <w:iCs/>
          <w:sz w:val="28"/>
          <w:szCs w:val="28"/>
          <w:lang w:val="en-GB"/>
        </w:rPr>
        <w:t xml:space="preserve">a constituency elective conference for fresh election of a </w:t>
      </w:r>
      <w:r w:rsidR="008403C8" w:rsidRPr="00BA4730">
        <w:rPr>
          <w:rFonts w:ascii="Times New Roman" w:hAnsi="Times New Roman" w:cs="Times New Roman"/>
          <w:i/>
          <w:iCs/>
          <w:sz w:val="28"/>
          <w:szCs w:val="28"/>
          <w:lang w:val="en-GB"/>
        </w:rPr>
        <w:t>nominee</w:t>
      </w:r>
      <w:r w:rsidR="006761CA" w:rsidRPr="00BA4730">
        <w:rPr>
          <w:rFonts w:ascii="Times New Roman" w:hAnsi="Times New Roman" w:cs="Times New Roman"/>
          <w:i/>
          <w:iCs/>
          <w:sz w:val="28"/>
          <w:szCs w:val="28"/>
          <w:lang w:val="en-GB"/>
        </w:rPr>
        <w:t xml:space="preserve"> between the Applicant and </w:t>
      </w:r>
      <w:r w:rsidR="002C73A2" w:rsidRPr="00BA4730">
        <w:rPr>
          <w:rFonts w:ascii="Times New Roman" w:hAnsi="Times New Roman" w:cs="Times New Roman"/>
          <w:i/>
          <w:iCs/>
          <w:sz w:val="28"/>
          <w:szCs w:val="28"/>
          <w:lang w:val="en-GB"/>
        </w:rPr>
        <w:t>4</w:t>
      </w:r>
      <w:r w:rsidR="002C73A2" w:rsidRPr="00BA4730">
        <w:rPr>
          <w:rFonts w:ascii="Times New Roman" w:hAnsi="Times New Roman" w:cs="Times New Roman"/>
          <w:i/>
          <w:iCs/>
          <w:sz w:val="28"/>
          <w:szCs w:val="28"/>
          <w:vertAlign w:val="superscript"/>
          <w:lang w:val="en-GB"/>
        </w:rPr>
        <w:t>th</w:t>
      </w:r>
      <w:r w:rsidR="002C73A2" w:rsidRPr="00BA4730">
        <w:rPr>
          <w:rFonts w:ascii="Times New Roman" w:hAnsi="Times New Roman" w:cs="Times New Roman"/>
          <w:i/>
          <w:iCs/>
          <w:sz w:val="28"/>
          <w:szCs w:val="28"/>
          <w:lang w:val="en-GB"/>
        </w:rPr>
        <w:t xml:space="preserve"> Respondent in </w:t>
      </w:r>
      <w:r w:rsidR="006761CA" w:rsidRPr="00BA4730">
        <w:rPr>
          <w:rFonts w:ascii="Times New Roman" w:hAnsi="Times New Roman" w:cs="Times New Roman"/>
          <w:i/>
          <w:iCs/>
          <w:sz w:val="28"/>
          <w:szCs w:val="28"/>
          <w:lang w:val="en-GB"/>
        </w:rPr>
        <w:t xml:space="preserve">Mt Moorosi No.67 Constituency to represent the AD in the forthcoming </w:t>
      </w:r>
      <w:r w:rsidR="008C1488" w:rsidRPr="00BA4730">
        <w:rPr>
          <w:rFonts w:ascii="Times New Roman" w:hAnsi="Times New Roman" w:cs="Times New Roman"/>
          <w:i/>
          <w:iCs/>
          <w:sz w:val="28"/>
          <w:szCs w:val="28"/>
          <w:lang w:val="en-GB"/>
        </w:rPr>
        <w:t xml:space="preserve">2022 </w:t>
      </w:r>
      <w:r w:rsidR="006761CA" w:rsidRPr="00BA4730">
        <w:rPr>
          <w:rFonts w:ascii="Times New Roman" w:hAnsi="Times New Roman" w:cs="Times New Roman"/>
          <w:i/>
          <w:iCs/>
          <w:sz w:val="28"/>
          <w:szCs w:val="28"/>
          <w:lang w:val="en-GB"/>
        </w:rPr>
        <w:t xml:space="preserve">national elections – </w:t>
      </w:r>
      <w:r w:rsidR="002C73A2" w:rsidRPr="00BA4730">
        <w:rPr>
          <w:rFonts w:ascii="Times New Roman" w:hAnsi="Times New Roman" w:cs="Times New Roman"/>
          <w:i/>
          <w:iCs/>
          <w:sz w:val="28"/>
          <w:szCs w:val="28"/>
          <w:lang w:val="en-GB"/>
        </w:rPr>
        <w:t xml:space="preserve">Held: Applicant’s nomination </w:t>
      </w:r>
      <w:r w:rsidR="00183838" w:rsidRPr="00BA4730">
        <w:rPr>
          <w:rFonts w:ascii="Times New Roman" w:hAnsi="Times New Roman" w:cs="Times New Roman"/>
          <w:i/>
          <w:iCs/>
          <w:sz w:val="28"/>
          <w:szCs w:val="28"/>
          <w:lang w:val="en-GB"/>
        </w:rPr>
        <w:t>effected</w:t>
      </w:r>
      <w:r w:rsidR="002C73A2" w:rsidRPr="00BA4730">
        <w:rPr>
          <w:rFonts w:ascii="Times New Roman" w:hAnsi="Times New Roman" w:cs="Times New Roman"/>
          <w:i/>
          <w:iCs/>
          <w:sz w:val="28"/>
          <w:szCs w:val="28"/>
          <w:lang w:val="en-GB"/>
        </w:rPr>
        <w:t xml:space="preserve"> under the old Mt Moorosi Contituency before the enactment of the Delimitation Order </w:t>
      </w:r>
      <w:r w:rsidR="008C1488" w:rsidRPr="00BA4730">
        <w:rPr>
          <w:rFonts w:ascii="Times New Roman" w:hAnsi="Times New Roman" w:cs="Times New Roman"/>
          <w:i/>
          <w:iCs/>
          <w:sz w:val="28"/>
          <w:szCs w:val="28"/>
          <w:lang w:val="en-GB"/>
        </w:rPr>
        <w:t xml:space="preserve">April </w:t>
      </w:r>
      <w:r w:rsidR="002C73A2" w:rsidRPr="00BA4730">
        <w:rPr>
          <w:rFonts w:ascii="Times New Roman" w:hAnsi="Times New Roman" w:cs="Times New Roman"/>
          <w:i/>
          <w:iCs/>
          <w:sz w:val="28"/>
          <w:szCs w:val="28"/>
          <w:lang w:val="en-GB"/>
        </w:rPr>
        <w:t>2022</w:t>
      </w:r>
      <w:r w:rsidR="00183838" w:rsidRPr="00BA4730">
        <w:rPr>
          <w:rFonts w:ascii="Times New Roman" w:hAnsi="Times New Roman" w:cs="Times New Roman"/>
          <w:i/>
          <w:iCs/>
          <w:sz w:val="28"/>
          <w:szCs w:val="28"/>
          <w:lang w:val="en-GB"/>
        </w:rPr>
        <w:t xml:space="preserve"> no longer </w:t>
      </w:r>
      <w:r w:rsidR="008403C8" w:rsidRPr="00BA4730">
        <w:rPr>
          <w:rFonts w:ascii="Times New Roman" w:hAnsi="Times New Roman" w:cs="Times New Roman"/>
          <w:i/>
          <w:iCs/>
          <w:sz w:val="28"/>
          <w:szCs w:val="28"/>
          <w:lang w:val="en-GB"/>
        </w:rPr>
        <w:t>enforceable</w:t>
      </w:r>
      <w:r w:rsidR="00183838" w:rsidRPr="00BA4730">
        <w:rPr>
          <w:rFonts w:ascii="Times New Roman" w:hAnsi="Times New Roman" w:cs="Times New Roman"/>
          <w:i/>
          <w:iCs/>
          <w:sz w:val="28"/>
          <w:szCs w:val="28"/>
          <w:lang w:val="en-GB"/>
        </w:rPr>
        <w:t xml:space="preserve"> – Mt Moorosi No.67 Constituency </w:t>
      </w:r>
      <w:r w:rsidR="008403C8" w:rsidRPr="00BA4730">
        <w:rPr>
          <w:rFonts w:ascii="Times New Roman" w:hAnsi="Times New Roman" w:cs="Times New Roman"/>
          <w:i/>
          <w:iCs/>
          <w:sz w:val="28"/>
          <w:szCs w:val="28"/>
          <w:lang w:val="en-GB"/>
        </w:rPr>
        <w:t>being</w:t>
      </w:r>
      <w:r w:rsidR="00183838" w:rsidRPr="00BA4730">
        <w:rPr>
          <w:rFonts w:ascii="Times New Roman" w:hAnsi="Times New Roman" w:cs="Times New Roman"/>
          <w:i/>
          <w:iCs/>
          <w:sz w:val="28"/>
          <w:szCs w:val="28"/>
          <w:lang w:val="en-GB"/>
        </w:rPr>
        <w:t xml:space="preserve"> a new constituency following </w:t>
      </w:r>
      <w:r w:rsidR="008C1488" w:rsidRPr="00BA4730">
        <w:rPr>
          <w:rFonts w:ascii="Times New Roman" w:hAnsi="Times New Roman" w:cs="Times New Roman"/>
          <w:i/>
          <w:iCs/>
          <w:sz w:val="28"/>
          <w:szCs w:val="28"/>
          <w:lang w:val="en-GB"/>
        </w:rPr>
        <w:t>demarcation of new boundaries which has combined</w:t>
      </w:r>
      <w:r w:rsidR="00183838" w:rsidRPr="00BA4730">
        <w:rPr>
          <w:rFonts w:ascii="Times New Roman" w:hAnsi="Times New Roman" w:cs="Times New Roman"/>
          <w:i/>
          <w:iCs/>
          <w:sz w:val="28"/>
          <w:szCs w:val="28"/>
          <w:lang w:val="en-GB"/>
        </w:rPr>
        <w:t xml:space="preserve"> </w:t>
      </w:r>
      <w:r w:rsidR="008C1488" w:rsidRPr="00BA4730">
        <w:rPr>
          <w:rFonts w:ascii="Times New Roman" w:hAnsi="Times New Roman" w:cs="Times New Roman"/>
          <w:i/>
          <w:iCs/>
          <w:sz w:val="28"/>
          <w:szCs w:val="28"/>
          <w:lang w:val="en-GB"/>
        </w:rPr>
        <w:t>the old Mt Moorosi</w:t>
      </w:r>
      <w:r w:rsidR="00183838" w:rsidRPr="00BA4730">
        <w:rPr>
          <w:rFonts w:ascii="Times New Roman" w:hAnsi="Times New Roman" w:cs="Times New Roman"/>
          <w:i/>
          <w:iCs/>
          <w:sz w:val="28"/>
          <w:szCs w:val="28"/>
          <w:lang w:val="en-GB"/>
        </w:rPr>
        <w:t xml:space="preserve"> constituency </w:t>
      </w:r>
      <w:r w:rsidR="008C1488" w:rsidRPr="00BA4730">
        <w:rPr>
          <w:rFonts w:ascii="Times New Roman" w:hAnsi="Times New Roman" w:cs="Times New Roman"/>
          <w:i/>
          <w:iCs/>
          <w:sz w:val="28"/>
          <w:szCs w:val="28"/>
          <w:lang w:val="en-GB"/>
        </w:rPr>
        <w:t>and</w:t>
      </w:r>
      <w:r w:rsidR="00183838" w:rsidRPr="00BA4730">
        <w:rPr>
          <w:rFonts w:ascii="Times New Roman" w:hAnsi="Times New Roman" w:cs="Times New Roman"/>
          <w:i/>
          <w:iCs/>
          <w:sz w:val="28"/>
          <w:szCs w:val="28"/>
          <w:lang w:val="en-GB"/>
        </w:rPr>
        <w:t xml:space="preserve"> parts of the abolished Sebapala No.66 Constituecny – Respondents’ decision to hold constituency election for the Mt Moorosi </w:t>
      </w:r>
      <w:r w:rsidR="008403C8" w:rsidRPr="00BA4730">
        <w:rPr>
          <w:rFonts w:ascii="Times New Roman" w:hAnsi="Times New Roman" w:cs="Times New Roman"/>
          <w:i/>
          <w:iCs/>
          <w:sz w:val="28"/>
          <w:szCs w:val="28"/>
          <w:lang w:val="en-GB"/>
        </w:rPr>
        <w:t xml:space="preserve">No. 67 </w:t>
      </w:r>
      <w:r w:rsidR="00183838" w:rsidRPr="00BA4730">
        <w:rPr>
          <w:rFonts w:ascii="Times New Roman" w:hAnsi="Times New Roman" w:cs="Times New Roman"/>
          <w:i/>
          <w:iCs/>
          <w:sz w:val="28"/>
          <w:szCs w:val="28"/>
          <w:lang w:val="en-GB"/>
        </w:rPr>
        <w:t xml:space="preserve">Constituency afresh </w:t>
      </w:r>
      <w:r w:rsidR="008403C8" w:rsidRPr="00BA4730">
        <w:rPr>
          <w:rFonts w:ascii="Times New Roman" w:hAnsi="Times New Roman" w:cs="Times New Roman"/>
          <w:i/>
          <w:iCs/>
          <w:sz w:val="28"/>
          <w:szCs w:val="28"/>
          <w:lang w:val="en-GB"/>
        </w:rPr>
        <w:t xml:space="preserve">justifiable given the circumstances of the case and is </w:t>
      </w:r>
      <w:r w:rsidR="00183838" w:rsidRPr="00BA4730">
        <w:rPr>
          <w:rFonts w:ascii="Times New Roman" w:hAnsi="Times New Roman" w:cs="Times New Roman"/>
          <w:i/>
          <w:iCs/>
          <w:sz w:val="28"/>
          <w:szCs w:val="28"/>
          <w:lang w:val="en-GB"/>
        </w:rPr>
        <w:t xml:space="preserve">in </w:t>
      </w:r>
      <w:r w:rsidR="008403C8" w:rsidRPr="00BA4730">
        <w:rPr>
          <w:rFonts w:ascii="Times New Roman" w:hAnsi="Times New Roman" w:cs="Times New Roman"/>
          <w:i/>
          <w:iCs/>
          <w:sz w:val="28"/>
          <w:szCs w:val="28"/>
          <w:lang w:val="en-GB"/>
        </w:rPr>
        <w:t xml:space="preserve">line with principle of democracy; fairness and natural justice </w:t>
      </w:r>
      <w:r w:rsidR="008C1488" w:rsidRPr="00BA4730">
        <w:rPr>
          <w:rFonts w:ascii="Times New Roman" w:hAnsi="Times New Roman" w:cs="Times New Roman"/>
          <w:i/>
          <w:iCs/>
          <w:sz w:val="28"/>
          <w:szCs w:val="28"/>
          <w:lang w:val="en-GB"/>
        </w:rPr>
        <w:t>- Application dismissed</w:t>
      </w:r>
      <w:r w:rsidR="00BA4730" w:rsidRPr="00BA4730">
        <w:rPr>
          <w:rFonts w:ascii="Times New Roman" w:hAnsi="Times New Roman" w:cs="Times New Roman"/>
          <w:i/>
          <w:iCs/>
          <w:sz w:val="28"/>
          <w:szCs w:val="28"/>
          <w:lang w:val="en-GB"/>
        </w:rPr>
        <w:t>.</w:t>
      </w:r>
      <w:r w:rsidR="00183838" w:rsidRPr="00BA4730">
        <w:rPr>
          <w:rFonts w:ascii="Times New Roman" w:hAnsi="Times New Roman" w:cs="Times New Roman"/>
          <w:i/>
          <w:iCs/>
          <w:sz w:val="28"/>
          <w:szCs w:val="28"/>
          <w:lang w:val="en-GB"/>
        </w:rPr>
        <w:t xml:space="preserve"> </w:t>
      </w:r>
    </w:p>
    <w:p w14:paraId="37BBD2CE" w14:textId="77777777" w:rsidR="00944D33" w:rsidRPr="008C1488" w:rsidRDefault="00944D33" w:rsidP="00D3542A">
      <w:pPr>
        <w:jc w:val="center"/>
        <w:rPr>
          <w:rFonts w:ascii="Times New Roman" w:hAnsi="Times New Roman" w:cs="Times New Roman"/>
          <w:b/>
          <w:bCs/>
          <w:i/>
          <w:iCs/>
          <w:sz w:val="28"/>
          <w:szCs w:val="28"/>
          <w:u w:val="single"/>
          <w:lang w:val="en-GB"/>
        </w:rPr>
      </w:pPr>
    </w:p>
    <w:p w14:paraId="12367462" w14:textId="77777777" w:rsidR="00944D33" w:rsidRDefault="00944D33" w:rsidP="00D3542A">
      <w:pPr>
        <w:jc w:val="center"/>
        <w:rPr>
          <w:rFonts w:ascii="Times New Roman" w:hAnsi="Times New Roman" w:cs="Times New Roman"/>
          <w:b/>
          <w:bCs/>
          <w:sz w:val="28"/>
          <w:szCs w:val="28"/>
          <w:u w:val="single"/>
          <w:lang w:val="en-GB"/>
        </w:rPr>
      </w:pPr>
    </w:p>
    <w:p w14:paraId="14447778" w14:textId="0D0B4C9B" w:rsidR="00944D33" w:rsidRDefault="00944D33" w:rsidP="00944D33">
      <w:pPr>
        <w:rPr>
          <w:rFonts w:ascii="Times New Roman" w:hAnsi="Times New Roman" w:cs="Times New Roman"/>
          <w:b/>
          <w:bCs/>
          <w:sz w:val="28"/>
          <w:szCs w:val="28"/>
          <w:u w:val="single"/>
          <w:lang w:val="en-GB"/>
        </w:rPr>
      </w:pPr>
      <w:r>
        <w:rPr>
          <w:rFonts w:ascii="Times New Roman" w:hAnsi="Times New Roman" w:cs="Times New Roman"/>
          <w:b/>
          <w:bCs/>
          <w:sz w:val="28"/>
          <w:szCs w:val="28"/>
          <w:u w:val="single"/>
          <w:lang w:val="en-GB"/>
        </w:rPr>
        <w:t>ANNOTATIONS</w:t>
      </w:r>
    </w:p>
    <w:p w14:paraId="05868CEF" w14:textId="15D97043" w:rsidR="00944D33" w:rsidRDefault="00944D33" w:rsidP="00944D33">
      <w:pPr>
        <w:rPr>
          <w:rFonts w:ascii="Times New Roman" w:hAnsi="Times New Roman" w:cs="Times New Roman"/>
          <w:sz w:val="28"/>
          <w:szCs w:val="28"/>
          <w:u w:val="single"/>
          <w:lang w:val="en-GB"/>
        </w:rPr>
      </w:pPr>
    </w:p>
    <w:p w14:paraId="51B48019" w14:textId="2A33EA38" w:rsidR="00944D33" w:rsidRDefault="00944D33" w:rsidP="00944D33">
      <w:pPr>
        <w:rPr>
          <w:rFonts w:ascii="Times New Roman" w:hAnsi="Times New Roman" w:cs="Times New Roman"/>
          <w:b/>
          <w:bCs/>
          <w:sz w:val="28"/>
          <w:szCs w:val="28"/>
          <w:u w:val="single"/>
          <w:lang w:val="en-GB"/>
        </w:rPr>
      </w:pPr>
      <w:r w:rsidRPr="00944D33">
        <w:rPr>
          <w:rFonts w:ascii="Times New Roman" w:hAnsi="Times New Roman" w:cs="Times New Roman"/>
          <w:b/>
          <w:bCs/>
          <w:sz w:val="28"/>
          <w:szCs w:val="28"/>
          <w:u w:val="single"/>
          <w:lang w:val="en-GB"/>
        </w:rPr>
        <w:t>CITED CASES</w:t>
      </w:r>
    </w:p>
    <w:p w14:paraId="24AD3FF6" w14:textId="7078ACDD" w:rsidR="00944D33" w:rsidRPr="00D1548C" w:rsidRDefault="00944D33" w:rsidP="00944D33">
      <w:pPr>
        <w:rPr>
          <w:rFonts w:ascii="Times New Roman" w:hAnsi="Times New Roman" w:cs="Times New Roman"/>
          <w:sz w:val="28"/>
          <w:szCs w:val="28"/>
          <w:u w:val="single"/>
          <w:lang w:val="en-GB"/>
        </w:rPr>
      </w:pPr>
      <w:r w:rsidRPr="00D1548C">
        <w:rPr>
          <w:rFonts w:ascii="Times New Roman" w:hAnsi="Times New Roman" w:cs="Times New Roman"/>
          <w:sz w:val="28"/>
          <w:szCs w:val="28"/>
          <w:u w:val="single"/>
          <w:lang w:val="en-GB"/>
        </w:rPr>
        <w:t>LESOTHO</w:t>
      </w:r>
    </w:p>
    <w:p w14:paraId="02624B65" w14:textId="77777777" w:rsidR="00D1548C" w:rsidRPr="00D1548C" w:rsidRDefault="00D1548C" w:rsidP="00663A56">
      <w:pPr>
        <w:rPr>
          <w:rFonts w:ascii="Times New Roman" w:hAnsi="Times New Roman" w:cs="Times New Roman"/>
          <w:sz w:val="28"/>
          <w:szCs w:val="28"/>
          <w:lang w:val="en-GB"/>
        </w:rPr>
      </w:pPr>
      <w:r w:rsidRPr="00D1548C">
        <w:rPr>
          <w:rFonts w:ascii="Times New Roman" w:hAnsi="Times New Roman" w:cs="Times New Roman"/>
          <w:sz w:val="28"/>
          <w:szCs w:val="28"/>
          <w:lang w:val="en-GB"/>
        </w:rPr>
        <w:t>Lelala V Basotho National Party and Others (CIV/APN/156/98)</w:t>
      </w:r>
    </w:p>
    <w:p w14:paraId="7EA36E80" w14:textId="5ED3247A" w:rsidR="00BA4730" w:rsidRPr="00BA4730" w:rsidRDefault="00BA4730" w:rsidP="00BA4730">
      <w:pPr>
        <w:rPr>
          <w:rFonts w:ascii="Times New Roman" w:hAnsi="Times New Roman" w:cs="Times New Roman"/>
          <w:b/>
          <w:bCs/>
          <w:sz w:val="28"/>
          <w:szCs w:val="28"/>
        </w:rPr>
      </w:pPr>
      <w:r w:rsidRPr="00BA4730">
        <w:rPr>
          <w:rFonts w:ascii="Times New Roman" w:hAnsi="Times New Roman" w:cs="Times New Roman"/>
          <w:sz w:val="28"/>
          <w:szCs w:val="28"/>
        </w:rPr>
        <w:t xml:space="preserve">Lesotho District of the United Church v Rev. Moyeye and Others </w:t>
      </w:r>
      <w:r w:rsidRPr="00BA4730">
        <w:rPr>
          <w:rFonts w:ascii="Times New Roman" w:hAnsi="Times New Roman" w:cs="Times New Roman"/>
          <w:bCs/>
          <w:sz w:val="28"/>
          <w:szCs w:val="28"/>
        </w:rPr>
        <w:t xml:space="preserve">LAC (2007-2008) 103 at 107B-D par 11 </w:t>
      </w:r>
    </w:p>
    <w:p w14:paraId="3A0AE823" w14:textId="77777777" w:rsidR="00BA4730" w:rsidRPr="00BA4730" w:rsidRDefault="00BA4730" w:rsidP="00BA4730">
      <w:pPr>
        <w:rPr>
          <w:rFonts w:ascii="Times New Roman" w:hAnsi="Times New Roman" w:cs="Times New Roman"/>
          <w:sz w:val="28"/>
          <w:szCs w:val="28"/>
          <w:lang w:val="en-GB"/>
        </w:rPr>
      </w:pPr>
      <w:r w:rsidRPr="00BA4730">
        <w:rPr>
          <w:rFonts w:ascii="Times New Roman" w:hAnsi="Times New Roman" w:cs="Times New Roman"/>
          <w:sz w:val="28"/>
          <w:szCs w:val="28"/>
          <w:lang w:val="en-GB"/>
        </w:rPr>
        <w:t>Motaung v Makubela and Another NO; Motaung v Mothiba NO</w:t>
      </w:r>
      <w:r>
        <w:rPr>
          <w:rFonts w:ascii="Times New Roman" w:hAnsi="Times New Roman" w:cs="Times New Roman"/>
          <w:sz w:val="28"/>
          <w:szCs w:val="28"/>
          <w:lang w:val="en-GB"/>
        </w:rPr>
        <w:t xml:space="preserve">, </w:t>
      </w:r>
      <w:r w:rsidRPr="00BA4730">
        <w:rPr>
          <w:rFonts w:ascii="Times New Roman" w:hAnsi="Times New Roman" w:cs="Times New Roman"/>
          <w:sz w:val="28"/>
          <w:szCs w:val="28"/>
        </w:rPr>
        <w:t>1975 (1) SA 618 at 675G</w:t>
      </w:r>
    </w:p>
    <w:p w14:paraId="54A08588" w14:textId="081F644C" w:rsidR="00406681" w:rsidRDefault="00406681" w:rsidP="00406681">
      <w:pPr>
        <w:rPr>
          <w:rFonts w:ascii="Times New Roman" w:hAnsi="Times New Roman" w:cs="Times New Roman"/>
          <w:sz w:val="28"/>
          <w:szCs w:val="28"/>
          <w:lang w:val="en-GB"/>
        </w:rPr>
      </w:pPr>
      <w:r w:rsidRPr="00406681">
        <w:rPr>
          <w:rFonts w:ascii="Times New Roman" w:hAnsi="Times New Roman" w:cs="Times New Roman"/>
          <w:sz w:val="28"/>
          <w:szCs w:val="28"/>
          <w:lang w:val="en-GB"/>
        </w:rPr>
        <w:t>Rethabile Marumo &amp; Ors v National Executive Committee of LCD &amp; Ano. (COA (CIV) No. 42/2011)</w:t>
      </w:r>
    </w:p>
    <w:p w14:paraId="4D44479A" w14:textId="77777777" w:rsidR="00BA4730" w:rsidRDefault="00BA4730" w:rsidP="00BA4730">
      <w:pPr>
        <w:rPr>
          <w:rFonts w:ascii="Times New Roman" w:hAnsi="Times New Roman" w:cs="Times New Roman"/>
          <w:bCs/>
          <w:sz w:val="28"/>
          <w:szCs w:val="28"/>
        </w:rPr>
      </w:pPr>
      <w:r w:rsidRPr="00BA4730">
        <w:rPr>
          <w:rFonts w:ascii="Times New Roman" w:hAnsi="Times New Roman" w:cs="Times New Roman"/>
          <w:sz w:val="28"/>
          <w:szCs w:val="28"/>
        </w:rPr>
        <w:t>Ts’ehlana v National Executive Committee of the LCD and Another</w:t>
      </w:r>
      <w:r w:rsidRPr="00BA4730">
        <w:rPr>
          <w:rFonts w:ascii="Times New Roman" w:hAnsi="Times New Roman" w:cs="Times New Roman"/>
          <w:bCs/>
          <w:sz w:val="28"/>
          <w:szCs w:val="28"/>
        </w:rPr>
        <w:t xml:space="preserve"> LAC (2005-2005) 267 at 273G-J par 12</w:t>
      </w:r>
    </w:p>
    <w:p w14:paraId="3B6389CC" w14:textId="77777777" w:rsidR="00BA4730" w:rsidRPr="00BA4730" w:rsidRDefault="00BA4730" w:rsidP="00BA4730">
      <w:pPr>
        <w:rPr>
          <w:rFonts w:ascii="Times New Roman" w:hAnsi="Times New Roman" w:cs="Times New Roman"/>
          <w:sz w:val="28"/>
          <w:szCs w:val="28"/>
          <w:lang w:val="en-GB"/>
        </w:rPr>
      </w:pPr>
    </w:p>
    <w:p w14:paraId="177BC7E6" w14:textId="64A3D288" w:rsidR="00D1548C" w:rsidRDefault="007E139C" w:rsidP="00663A56">
      <w:pPr>
        <w:rPr>
          <w:rFonts w:ascii="Times New Roman" w:hAnsi="Times New Roman" w:cs="Times New Roman"/>
          <w:b/>
          <w:bCs/>
          <w:sz w:val="28"/>
          <w:szCs w:val="28"/>
          <w:u w:val="single"/>
          <w:lang w:val="en-GB"/>
        </w:rPr>
      </w:pPr>
      <w:r w:rsidRPr="007E139C">
        <w:rPr>
          <w:rFonts w:ascii="Times New Roman" w:hAnsi="Times New Roman" w:cs="Times New Roman"/>
          <w:b/>
          <w:bCs/>
          <w:sz w:val="28"/>
          <w:szCs w:val="28"/>
          <w:u w:val="single"/>
          <w:lang w:val="en-GB"/>
        </w:rPr>
        <w:lastRenderedPageBreak/>
        <w:t>STATUTES</w:t>
      </w:r>
    </w:p>
    <w:p w14:paraId="63A0060C" w14:textId="67F819BF" w:rsidR="00625366" w:rsidRDefault="00C203BF" w:rsidP="00663A56">
      <w:pPr>
        <w:rPr>
          <w:rFonts w:ascii="Times New Roman" w:hAnsi="Times New Roman" w:cs="Times New Roman"/>
          <w:sz w:val="28"/>
          <w:szCs w:val="28"/>
          <w:lang w:val="en-GB"/>
        </w:rPr>
      </w:pPr>
      <w:r>
        <w:rPr>
          <w:rFonts w:ascii="Times New Roman" w:hAnsi="Times New Roman" w:cs="Times New Roman"/>
          <w:sz w:val="28"/>
          <w:szCs w:val="28"/>
          <w:lang w:val="en-GB"/>
        </w:rPr>
        <w:t>Constitution of Lesotho 1993</w:t>
      </w:r>
    </w:p>
    <w:p w14:paraId="17D213B7" w14:textId="3400B125" w:rsidR="007E139C" w:rsidRDefault="007E139C" w:rsidP="00663A56">
      <w:pPr>
        <w:rPr>
          <w:rFonts w:ascii="Times New Roman" w:hAnsi="Times New Roman" w:cs="Times New Roman"/>
          <w:sz w:val="28"/>
          <w:szCs w:val="28"/>
          <w:lang w:val="en-GB"/>
        </w:rPr>
      </w:pPr>
      <w:r w:rsidRPr="007E139C">
        <w:rPr>
          <w:rFonts w:ascii="Times New Roman" w:hAnsi="Times New Roman" w:cs="Times New Roman"/>
          <w:sz w:val="28"/>
          <w:szCs w:val="28"/>
          <w:lang w:val="en-GB"/>
        </w:rPr>
        <w:t>Delimitation Order No.37 of 2022</w:t>
      </w:r>
    </w:p>
    <w:p w14:paraId="19989C7B" w14:textId="0CBD5494" w:rsidR="00C203BF" w:rsidRDefault="00C203BF" w:rsidP="00663A56">
      <w:pPr>
        <w:rPr>
          <w:rFonts w:ascii="Times New Roman" w:hAnsi="Times New Roman" w:cs="Times New Roman"/>
          <w:sz w:val="28"/>
          <w:szCs w:val="28"/>
          <w:lang w:val="en-GB"/>
        </w:rPr>
      </w:pPr>
      <w:r>
        <w:rPr>
          <w:rFonts w:ascii="Times New Roman" w:hAnsi="Times New Roman" w:cs="Times New Roman"/>
          <w:sz w:val="28"/>
          <w:szCs w:val="28"/>
          <w:lang w:val="en-GB"/>
        </w:rPr>
        <w:t>Legal Notice No. 109 of 2021</w:t>
      </w:r>
    </w:p>
    <w:p w14:paraId="56626E02" w14:textId="2584D2F7" w:rsidR="00C203BF" w:rsidRDefault="00C203BF" w:rsidP="00663A56">
      <w:pPr>
        <w:rPr>
          <w:rFonts w:ascii="Times New Roman" w:hAnsi="Times New Roman" w:cs="Times New Roman"/>
          <w:sz w:val="28"/>
          <w:szCs w:val="28"/>
          <w:lang w:val="en-GB"/>
        </w:rPr>
      </w:pPr>
      <w:r>
        <w:rPr>
          <w:rFonts w:ascii="Times New Roman" w:hAnsi="Times New Roman" w:cs="Times New Roman"/>
          <w:sz w:val="28"/>
          <w:szCs w:val="28"/>
          <w:lang w:val="en-GB"/>
        </w:rPr>
        <w:t>Legal Notice No. 140 of 2021</w:t>
      </w:r>
    </w:p>
    <w:p w14:paraId="739E22C5" w14:textId="3EFDBA89" w:rsidR="00C203BF" w:rsidRPr="007E139C" w:rsidRDefault="00C203BF" w:rsidP="00663A56">
      <w:pPr>
        <w:rPr>
          <w:rFonts w:ascii="Times New Roman" w:hAnsi="Times New Roman" w:cs="Times New Roman"/>
          <w:sz w:val="28"/>
          <w:szCs w:val="28"/>
          <w:u w:val="single"/>
          <w:lang w:val="en-GB"/>
        </w:rPr>
      </w:pPr>
      <w:r>
        <w:rPr>
          <w:rFonts w:ascii="Times New Roman" w:hAnsi="Times New Roman" w:cs="Times New Roman"/>
          <w:sz w:val="28"/>
          <w:szCs w:val="28"/>
          <w:lang w:val="en-GB"/>
        </w:rPr>
        <w:t>National Assembly Electoral Act No. 14 of 2011</w:t>
      </w:r>
    </w:p>
    <w:p w14:paraId="030F7D4A" w14:textId="77777777" w:rsidR="00663A56" w:rsidRDefault="00663A56" w:rsidP="00663A56">
      <w:pPr>
        <w:rPr>
          <w:lang w:val="en-GB"/>
        </w:rPr>
      </w:pPr>
    </w:p>
    <w:p w14:paraId="31B6A6EC" w14:textId="77777777" w:rsidR="00BA4730" w:rsidRDefault="00BA4730">
      <w:pPr>
        <w:rPr>
          <w:rFonts w:ascii="Times New Roman" w:hAnsi="Times New Roman" w:cs="Times New Roman"/>
          <w:b/>
          <w:bCs/>
          <w:sz w:val="28"/>
          <w:szCs w:val="28"/>
          <w:u w:val="single"/>
          <w:lang w:val="en-GB"/>
        </w:rPr>
      </w:pPr>
      <w:r>
        <w:rPr>
          <w:rFonts w:ascii="Times New Roman" w:hAnsi="Times New Roman" w:cs="Times New Roman"/>
          <w:b/>
          <w:bCs/>
          <w:sz w:val="28"/>
          <w:szCs w:val="28"/>
          <w:u w:val="single"/>
          <w:lang w:val="en-GB"/>
        </w:rPr>
        <w:br w:type="page"/>
      </w:r>
    </w:p>
    <w:p w14:paraId="33CA4727" w14:textId="5E3622E4" w:rsidR="00D3542A" w:rsidRPr="00663A56" w:rsidRDefault="0077384E" w:rsidP="007E139C">
      <w:pPr>
        <w:jc w:val="center"/>
        <w:rPr>
          <w:rFonts w:ascii="Times New Roman" w:hAnsi="Times New Roman" w:cs="Times New Roman"/>
          <w:sz w:val="28"/>
          <w:szCs w:val="28"/>
          <w:u w:val="single"/>
          <w:lang w:val="en-GB"/>
        </w:rPr>
      </w:pPr>
      <w:r>
        <w:rPr>
          <w:rFonts w:ascii="Times New Roman" w:hAnsi="Times New Roman" w:cs="Times New Roman"/>
          <w:b/>
          <w:bCs/>
          <w:sz w:val="28"/>
          <w:szCs w:val="28"/>
          <w:u w:val="single"/>
          <w:lang w:val="en-GB"/>
        </w:rPr>
        <w:lastRenderedPageBreak/>
        <w:t>JUDGMENT</w:t>
      </w:r>
    </w:p>
    <w:p w14:paraId="30145BC3" w14:textId="77777777" w:rsidR="00BA0FD9" w:rsidRDefault="00BA0FD9">
      <w:pPr>
        <w:rPr>
          <w:rFonts w:ascii="Times New Roman" w:hAnsi="Times New Roman" w:cs="Times New Roman"/>
          <w:b/>
          <w:bCs/>
          <w:sz w:val="28"/>
          <w:szCs w:val="28"/>
          <w:u w:val="single"/>
          <w:lang w:val="en-GB"/>
        </w:rPr>
      </w:pPr>
    </w:p>
    <w:p w14:paraId="2786502D" w14:textId="77777777" w:rsidR="00EC171B" w:rsidRPr="00EC171B" w:rsidRDefault="00BE4DA4" w:rsidP="00EC171B">
      <w:pPr>
        <w:pStyle w:val="ListParagraph"/>
        <w:numPr>
          <w:ilvl w:val="0"/>
          <w:numId w:val="1"/>
        </w:numPr>
        <w:ind w:left="0" w:firstLine="0"/>
        <w:rPr>
          <w:rFonts w:ascii="Times New Roman" w:hAnsi="Times New Roman" w:cs="Times New Roman"/>
          <w:b/>
          <w:bCs/>
          <w:sz w:val="28"/>
          <w:szCs w:val="28"/>
          <w:lang w:val="en-GB"/>
        </w:rPr>
      </w:pPr>
      <w:r>
        <w:rPr>
          <w:rFonts w:ascii="Times New Roman" w:hAnsi="Times New Roman" w:cs="Times New Roman"/>
          <w:b/>
          <w:bCs/>
          <w:sz w:val="28"/>
          <w:szCs w:val="28"/>
          <w:u w:val="single"/>
          <w:lang w:val="en-GB"/>
        </w:rPr>
        <w:t>INTRODUCTION</w:t>
      </w:r>
    </w:p>
    <w:p w14:paraId="5E23F0C9" w14:textId="77777777" w:rsidR="00EC171B" w:rsidRDefault="00EC171B" w:rsidP="00EC171B">
      <w:pPr>
        <w:pStyle w:val="ListParagraph"/>
        <w:jc w:val="both"/>
        <w:rPr>
          <w:rFonts w:ascii="Times New Roman" w:hAnsi="Times New Roman" w:cs="Times New Roman"/>
          <w:b/>
          <w:bCs/>
          <w:sz w:val="28"/>
          <w:szCs w:val="28"/>
          <w:lang w:val="en-GB"/>
        </w:rPr>
      </w:pPr>
    </w:p>
    <w:p w14:paraId="74531864" w14:textId="2482FD83" w:rsidR="00AF7CC7" w:rsidRDefault="00EC171B" w:rsidP="00EC171B">
      <w:pPr>
        <w:spacing w:after="0" w:line="480" w:lineRule="auto"/>
        <w:ind w:left="630" w:hanging="630"/>
        <w:jc w:val="both"/>
        <w:rPr>
          <w:rFonts w:ascii="Times New Roman" w:hAnsi="Times New Roman" w:cs="Times New Roman"/>
          <w:sz w:val="28"/>
          <w:szCs w:val="28"/>
        </w:rPr>
      </w:pPr>
      <w:r w:rsidRPr="00195448">
        <w:rPr>
          <w:rFonts w:ascii="Times New Roman" w:hAnsi="Times New Roman" w:cs="Times New Roman"/>
          <w:b/>
          <w:bCs/>
          <w:sz w:val="28"/>
          <w:szCs w:val="28"/>
        </w:rPr>
        <w:t>[1]</w:t>
      </w:r>
      <w:r>
        <w:rPr>
          <w:rFonts w:ascii="Times New Roman" w:hAnsi="Times New Roman" w:cs="Times New Roman"/>
          <w:sz w:val="28"/>
          <w:szCs w:val="28"/>
        </w:rPr>
        <w:t xml:space="preserve"> </w:t>
      </w:r>
      <w:r>
        <w:rPr>
          <w:rFonts w:ascii="Times New Roman" w:hAnsi="Times New Roman" w:cs="Times New Roman"/>
          <w:sz w:val="28"/>
          <w:szCs w:val="28"/>
        </w:rPr>
        <w:tab/>
      </w:r>
      <w:r w:rsidRPr="00EC171B">
        <w:rPr>
          <w:rFonts w:ascii="Times New Roman" w:hAnsi="Times New Roman" w:cs="Times New Roman"/>
          <w:sz w:val="28"/>
          <w:szCs w:val="28"/>
        </w:rPr>
        <w:t xml:space="preserve">This is an application in terms of which the </w:t>
      </w:r>
      <w:r w:rsidR="00FF7768">
        <w:rPr>
          <w:rFonts w:ascii="Times New Roman" w:hAnsi="Times New Roman" w:cs="Times New Roman"/>
          <w:sz w:val="28"/>
          <w:szCs w:val="28"/>
        </w:rPr>
        <w:t>Applicant herein</w:t>
      </w:r>
      <w:r w:rsidRPr="00EC171B">
        <w:rPr>
          <w:rFonts w:ascii="Times New Roman" w:hAnsi="Times New Roman" w:cs="Times New Roman"/>
          <w:sz w:val="28"/>
          <w:szCs w:val="28"/>
        </w:rPr>
        <w:t xml:space="preserve"> s</w:t>
      </w:r>
      <w:r w:rsidR="00FF7768">
        <w:rPr>
          <w:rFonts w:ascii="Times New Roman" w:hAnsi="Times New Roman" w:cs="Times New Roman"/>
          <w:sz w:val="28"/>
          <w:szCs w:val="28"/>
        </w:rPr>
        <w:t>ought</w:t>
      </w:r>
      <w:r w:rsidRPr="00EC171B">
        <w:rPr>
          <w:rFonts w:ascii="Times New Roman" w:hAnsi="Times New Roman" w:cs="Times New Roman"/>
          <w:sz w:val="28"/>
          <w:szCs w:val="28"/>
        </w:rPr>
        <w:t xml:space="preserve"> an order to declare as unlawful, null and void and of no force and effect the second </w:t>
      </w:r>
      <w:r w:rsidR="00FF7768">
        <w:rPr>
          <w:rFonts w:ascii="Times New Roman" w:hAnsi="Times New Roman" w:cs="Times New Roman"/>
          <w:sz w:val="28"/>
          <w:szCs w:val="28"/>
        </w:rPr>
        <w:t>R</w:t>
      </w:r>
      <w:r w:rsidRPr="00EC171B">
        <w:rPr>
          <w:rFonts w:ascii="Times New Roman" w:hAnsi="Times New Roman" w:cs="Times New Roman"/>
          <w:sz w:val="28"/>
          <w:szCs w:val="28"/>
        </w:rPr>
        <w:t xml:space="preserve">espondent’s decision to direct the constituency committee for Mount Moorosi </w:t>
      </w:r>
      <w:r w:rsidR="00460A7C">
        <w:rPr>
          <w:rFonts w:ascii="Times New Roman" w:hAnsi="Times New Roman" w:cs="Times New Roman"/>
          <w:sz w:val="28"/>
          <w:szCs w:val="28"/>
        </w:rPr>
        <w:t>N</w:t>
      </w:r>
      <w:r w:rsidR="00460A7C" w:rsidRPr="00EC171B">
        <w:rPr>
          <w:rFonts w:ascii="Times New Roman" w:hAnsi="Times New Roman" w:cs="Times New Roman"/>
          <w:sz w:val="28"/>
          <w:szCs w:val="28"/>
        </w:rPr>
        <w:t xml:space="preserve">o. 67 </w:t>
      </w:r>
      <w:r w:rsidRPr="00EC171B">
        <w:rPr>
          <w:rFonts w:ascii="Times New Roman" w:hAnsi="Times New Roman" w:cs="Times New Roman"/>
          <w:sz w:val="28"/>
          <w:szCs w:val="28"/>
        </w:rPr>
        <w:t xml:space="preserve">to hold a constituency elective conference </w:t>
      </w:r>
      <w:r w:rsidR="00460A7C">
        <w:rPr>
          <w:rFonts w:ascii="Times New Roman" w:hAnsi="Times New Roman" w:cs="Times New Roman"/>
          <w:sz w:val="28"/>
          <w:szCs w:val="28"/>
        </w:rPr>
        <w:t>for</w:t>
      </w:r>
      <w:r w:rsidRPr="00EC171B">
        <w:rPr>
          <w:rFonts w:ascii="Times New Roman" w:hAnsi="Times New Roman" w:cs="Times New Roman"/>
          <w:sz w:val="28"/>
          <w:szCs w:val="28"/>
        </w:rPr>
        <w:t xml:space="preserve"> fresh election of a candidate to represent the AD in the forthcoming national elections in October 2022.</w:t>
      </w:r>
      <w:r w:rsidR="00FF7768">
        <w:rPr>
          <w:rFonts w:ascii="Times New Roman" w:hAnsi="Times New Roman" w:cs="Times New Roman"/>
          <w:sz w:val="28"/>
          <w:szCs w:val="28"/>
        </w:rPr>
        <w:t xml:space="preserve"> </w:t>
      </w:r>
    </w:p>
    <w:p w14:paraId="0D52FF2D" w14:textId="77777777" w:rsidR="00AF7CC7" w:rsidRDefault="00AF7CC7" w:rsidP="00EC171B">
      <w:pPr>
        <w:spacing w:after="0" w:line="480" w:lineRule="auto"/>
        <w:ind w:left="630" w:hanging="630"/>
        <w:jc w:val="both"/>
        <w:rPr>
          <w:rFonts w:ascii="Times New Roman" w:hAnsi="Times New Roman" w:cs="Times New Roman"/>
          <w:sz w:val="28"/>
          <w:szCs w:val="28"/>
        </w:rPr>
      </w:pPr>
    </w:p>
    <w:p w14:paraId="1DD1F813" w14:textId="54D41B6C" w:rsidR="00EC171B" w:rsidRPr="00EC171B" w:rsidRDefault="00AF7CC7" w:rsidP="00EC171B">
      <w:pPr>
        <w:spacing w:after="0" w:line="480" w:lineRule="auto"/>
        <w:ind w:left="630" w:hanging="630"/>
        <w:jc w:val="both"/>
        <w:rPr>
          <w:rFonts w:ascii="Times New Roman" w:hAnsi="Times New Roman" w:cs="Times New Roman"/>
          <w:sz w:val="28"/>
          <w:szCs w:val="28"/>
        </w:rPr>
      </w:pPr>
      <w:r w:rsidRPr="00195448">
        <w:rPr>
          <w:rFonts w:ascii="Times New Roman" w:hAnsi="Times New Roman" w:cs="Times New Roman"/>
          <w:b/>
          <w:bCs/>
          <w:sz w:val="28"/>
          <w:szCs w:val="28"/>
        </w:rPr>
        <w:t>[2]</w:t>
      </w:r>
      <w:r>
        <w:rPr>
          <w:rFonts w:ascii="Times New Roman" w:hAnsi="Times New Roman" w:cs="Times New Roman"/>
          <w:sz w:val="28"/>
          <w:szCs w:val="28"/>
        </w:rPr>
        <w:tab/>
      </w:r>
      <w:r w:rsidR="00FF7768">
        <w:rPr>
          <w:rFonts w:ascii="Times New Roman" w:hAnsi="Times New Roman" w:cs="Times New Roman"/>
          <w:sz w:val="28"/>
          <w:szCs w:val="28"/>
        </w:rPr>
        <w:t xml:space="preserve">The said </w:t>
      </w:r>
      <w:r w:rsidR="004E1E28">
        <w:rPr>
          <w:rFonts w:ascii="Times New Roman" w:hAnsi="Times New Roman" w:cs="Times New Roman"/>
          <w:sz w:val="28"/>
          <w:szCs w:val="28"/>
        </w:rPr>
        <w:t xml:space="preserve">constituency elective </w:t>
      </w:r>
      <w:r w:rsidR="00FF7768">
        <w:rPr>
          <w:rFonts w:ascii="Times New Roman" w:hAnsi="Times New Roman" w:cs="Times New Roman"/>
          <w:sz w:val="28"/>
          <w:szCs w:val="28"/>
        </w:rPr>
        <w:t>conference had been scheduled to take place on the 6</w:t>
      </w:r>
      <w:r w:rsidR="00FF7768" w:rsidRPr="00FF7768">
        <w:rPr>
          <w:rFonts w:ascii="Times New Roman" w:hAnsi="Times New Roman" w:cs="Times New Roman"/>
          <w:sz w:val="28"/>
          <w:szCs w:val="28"/>
          <w:vertAlign w:val="superscript"/>
        </w:rPr>
        <w:t>th</w:t>
      </w:r>
      <w:r w:rsidR="00FF7768">
        <w:rPr>
          <w:rFonts w:ascii="Times New Roman" w:hAnsi="Times New Roman" w:cs="Times New Roman"/>
          <w:sz w:val="28"/>
          <w:szCs w:val="28"/>
        </w:rPr>
        <w:t xml:space="preserve"> August 2022</w:t>
      </w:r>
      <w:r w:rsidR="00460A7C">
        <w:rPr>
          <w:rFonts w:ascii="Times New Roman" w:hAnsi="Times New Roman" w:cs="Times New Roman"/>
          <w:sz w:val="28"/>
          <w:szCs w:val="28"/>
        </w:rPr>
        <w:t xml:space="preserve"> wh</w:t>
      </w:r>
      <w:r w:rsidR="00A16DC2">
        <w:rPr>
          <w:rFonts w:ascii="Times New Roman" w:hAnsi="Times New Roman" w:cs="Times New Roman"/>
          <w:sz w:val="28"/>
          <w:szCs w:val="28"/>
        </w:rPr>
        <w:t>ile</w:t>
      </w:r>
      <w:r w:rsidR="00460A7C">
        <w:rPr>
          <w:rFonts w:ascii="Times New Roman" w:hAnsi="Times New Roman" w:cs="Times New Roman"/>
          <w:sz w:val="28"/>
          <w:szCs w:val="28"/>
        </w:rPr>
        <w:t xml:space="preserve"> the Applicant filed </w:t>
      </w:r>
      <w:r w:rsidR="00A16DC2">
        <w:rPr>
          <w:rFonts w:ascii="Times New Roman" w:hAnsi="Times New Roman" w:cs="Times New Roman"/>
          <w:sz w:val="28"/>
          <w:szCs w:val="28"/>
        </w:rPr>
        <w:t xml:space="preserve">this </w:t>
      </w:r>
      <w:r w:rsidR="00460A7C">
        <w:rPr>
          <w:rFonts w:ascii="Times New Roman" w:hAnsi="Times New Roman" w:cs="Times New Roman"/>
          <w:sz w:val="28"/>
          <w:szCs w:val="28"/>
        </w:rPr>
        <w:t xml:space="preserve">application on the </w:t>
      </w:r>
      <w:r w:rsidR="00A16DC2">
        <w:rPr>
          <w:rFonts w:ascii="Times New Roman" w:hAnsi="Times New Roman" w:cs="Times New Roman"/>
          <w:sz w:val="28"/>
          <w:szCs w:val="28"/>
        </w:rPr>
        <w:t>3</w:t>
      </w:r>
      <w:r w:rsidR="00A16DC2" w:rsidRPr="00A16DC2">
        <w:rPr>
          <w:rFonts w:ascii="Times New Roman" w:hAnsi="Times New Roman" w:cs="Times New Roman"/>
          <w:sz w:val="28"/>
          <w:szCs w:val="28"/>
          <w:vertAlign w:val="superscript"/>
        </w:rPr>
        <w:t>rd</w:t>
      </w:r>
      <w:r w:rsidR="00A16DC2">
        <w:rPr>
          <w:rFonts w:ascii="Times New Roman" w:hAnsi="Times New Roman" w:cs="Times New Roman"/>
          <w:sz w:val="28"/>
          <w:szCs w:val="28"/>
        </w:rPr>
        <w:t xml:space="preserve"> August 2022 and was granted interim relief on the 8</w:t>
      </w:r>
      <w:r w:rsidR="00A16DC2" w:rsidRPr="00A16DC2">
        <w:rPr>
          <w:rFonts w:ascii="Times New Roman" w:hAnsi="Times New Roman" w:cs="Times New Roman"/>
          <w:sz w:val="28"/>
          <w:szCs w:val="28"/>
          <w:vertAlign w:val="superscript"/>
        </w:rPr>
        <w:t>th</w:t>
      </w:r>
      <w:r w:rsidR="00A16DC2">
        <w:rPr>
          <w:rFonts w:ascii="Times New Roman" w:hAnsi="Times New Roman" w:cs="Times New Roman"/>
          <w:sz w:val="28"/>
          <w:szCs w:val="28"/>
        </w:rPr>
        <w:t xml:space="preserve"> August</w:t>
      </w:r>
      <w:r w:rsidR="00BF2AA0">
        <w:rPr>
          <w:rFonts w:ascii="Times New Roman" w:hAnsi="Times New Roman" w:cs="Times New Roman"/>
          <w:sz w:val="28"/>
          <w:szCs w:val="28"/>
        </w:rPr>
        <w:t>, placing it amongst urgent matters</w:t>
      </w:r>
      <w:r w:rsidR="00A16DC2">
        <w:rPr>
          <w:rFonts w:ascii="Times New Roman" w:hAnsi="Times New Roman" w:cs="Times New Roman"/>
          <w:sz w:val="28"/>
          <w:szCs w:val="28"/>
        </w:rPr>
        <w:t xml:space="preserve">. </w:t>
      </w:r>
      <w:r w:rsidR="00BF2AA0">
        <w:rPr>
          <w:rFonts w:ascii="Times New Roman" w:hAnsi="Times New Roman" w:cs="Times New Roman"/>
          <w:sz w:val="28"/>
          <w:szCs w:val="28"/>
        </w:rPr>
        <w:t>The matter was heard on the 25</w:t>
      </w:r>
      <w:r w:rsidR="00BF2AA0" w:rsidRPr="00BF2AA0">
        <w:rPr>
          <w:rFonts w:ascii="Times New Roman" w:hAnsi="Times New Roman" w:cs="Times New Roman"/>
          <w:sz w:val="28"/>
          <w:szCs w:val="28"/>
          <w:vertAlign w:val="superscript"/>
        </w:rPr>
        <w:t>th</w:t>
      </w:r>
      <w:r w:rsidR="00BF2AA0">
        <w:rPr>
          <w:rFonts w:ascii="Times New Roman" w:hAnsi="Times New Roman" w:cs="Times New Roman"/>
          <w:sz w:val="28"/>
          <w:szCs w:val="28"/>
        </w:rPr>
        <w:t xml:space="preserve"> A</w:t>
      </w:r>
      <w:r w:rsidR="00F92226">
        <w:rPr>
          <w:rFonts w:ascii="Times New Roman" w:hAnsi="Times New Roman" w:cs="Times New Roman"/>
          <w:sz w:val="28"/>
          <w:szCs w:val="28"/>
        </w:rPr>
        <w:t xml:space="preserve">ugust 2022 for substantive relief. Among others, the </w:t>
      </w:r>
      <w:r w:rsidR="00FF7768">
        <w:rPr>
          <w:rFonts w:ascii="Times New Roman" w:hAnsi="Times New Roman" w:cs="Times New Roman"/>
          <w:sz w:val="28"/>
          <w:szCs w:val="28"/>
        </w:rPr>
        <w:t xml:space="preserve">Applicant </w:t>
      </w:r>
      <w:r w:rsidR="00F92226">
        <w:rPr>
          <w:rFonts w:ascii="Times New Roman" w:hAnsi="Times New Roman" w:cs="Times New Roman"/>
          <w:sz w:val="28"/>
          <w:szCs w:val="28"/>
        </w:rPr>
        <w:t>also sought an o</w:t>
      </w:r>
      <w:r w:rsidR="00AA51FC">
        <w:rPr>
          <w:rFonts w:ascii="Times New Roman" w:hAnsi="Times New Roman" w:cs="Times New Roman"/>
          <w:sz w:val="28"/>
          <w:szCs w:val="28"/>
        </w:rPr>
        <w:t xml:space="preserve">rder </w:t>
      </w:r>
      <w:r w:rsidR="004E1E28">
        <w:rPr>
          <w:rFonts w:ascii="Times New Roman" w:hAnsi="Times New Roman" w:cs="Times New Roman"/>
          <w:sz w:val="28"/>
          <w:szCs w:val="28"/>
        </w:rPr>
        <w:t>declaring</w:t>
      </w:r>
      <w:r w:rsidR="00AA51FC">
        <w:rPr>
          <w:rFonts w:ascii="Times New Roman" w:hAnsi="Times New Roman" w:cs="Times New Roman"/>
          <w:sz w:val="28"/>
          <w:szCs w:val="28"/>
        </w:rPr>
        <w:t xml:space="preserve"> the results </w:t>
      </w:r>
      <w:r w:rsidR="00974A2C">
        <w:rPr>
          <w:rFonts w:ascii="Times New Roman" w:hAnsi="Times New Roman" w:cs="Times New Roman"/>
          <w:sz w:val="28"/>
          <w:szCs w:val="28"/>
        </w:rPr>
        <w:t>of the</w:t>
      </w:r>
      <w:r w:rsidR="00F5089B">
        <w:rPr>
          <w:rFonts w:ascii="Times New Roman" w:hAnsi="Times New Roman" w:cs="Times New Roman"/>
          <w:sz w:val="28"/>
          <w:szCs w:val="28"/>
        </w:rPr>
        <w:t xml:space="preserve"> constituency </w:t>
      </w:r>
      <w:r w:rsidR="00F92226">
        <w:rPr>
          <w:rFonts w:ascii="Times New Roman" w:hAnsi="Times New Roman" w:cs="Times New Roman"/>
          <w:sz w:val="28"/>
          <w:szCs w:val="28"/>
        </w:rPr>
        <w:t xml:space="preserve">elective </w:t>
      </w:r>
      <w:r w:rsidR="00AA51FC">
        <w:rPr>
          <w:rFonts w:ascii="Times New Roman" w:hAnsi="Times New Roman" w:cs="Times New Roman"/>
          <w:sz w:val="28"/>
          <w:szCs w:val="28"/>
        </w:rPr>
        <w:t>conference</w:t>
      </w:r>
      <w:r w:rsidR="00F92226">
        <w:rPr>
          <w:rFonts w:ascii="Times New Roman" w:hAnsi="Times New Roman" w:cs="Times New Roman"/>
          <w:sz w:val="28"/>
          <w:szCs w:val="28"/>
        </w:rPr>
        <w:t xml:space="preserve"> to be held by the 3</w:t>
      </w:r>
      <w:r w:rsidR="00F92226" w:rsidRPr="00F92226">
        <w:rPr>
          <w:rFonts w:ascii="Times New Roman" w:hAnsi="Times New Roman" w:cs="Times New Roman"/>
          <w:sz w:val="28"/>
          <w:szCs w:val="28"/>
          <w:vertAlign w:val="superscript"/>
        </w:rPr>
        <w:t>rd</w:t>
      </w:r>
      <w:r w:rsidR="00F92226">
        <w:rPr>
          <w:rFonts w:ascii="Times New Roman" w:hAnsi="Times New Roman" w:cs="Times New Roman"/>
          <w:sz w:val="28"/>
          <w:szCs w:val="28"/>
        </w:rPr>
        <w:t xml:space="preserve"> Respondent</w:t>
      </w:r>
      <w:r w:rsidR="00F5089B">
        <w:rPr>
          <w:rFonts w:ascii="Times New Roman" w:hAnsi="Times New Roman" w:cs="Times New Roman"/>
          <w:sz w:val="28"/>
          <w:szCs w:val="28"/>
        </w:rPr>
        <w:t xml:space="preserve"> on any other date pending finalization of the matter</w:t>
      </w:r>
      <w:r w:rsidR="00F92226">
        <w:rPr>
          <w:rFonts w:ascii="Times New Roman" w:hAnsi="Times New Roman" w:cs="Times New Roman"/>
          <w:sz w:val="28"/>
          <w:szCs w:val="28"/>
        </w:rPr>
        <w:t xml:space="preserve"> </w:t>
      </w:r>
      <w:r w:rsidR="00AA51FC">
        <w:rPr>
          <w:rFonts w:ascii="Times New Roman" w:hAnsi="Times New Roman" w:cs="Times New Roman"/>
          <w:sz w:val="28"/>
          <w:szCs w:val="28"/>
        </w:rPr>
        <w:t>unconstitutional</w:t>
      </w:r>
      <w:r>
        <w:rPr>
          <w:rFonts w:ascii="Times New Roman" w:hAnsi="Times New Roman" w:cs="Times New Roman"/>
          <w:sz w:val="28"/>
          <w:szCs w:val="28"/>
        </w:rPr>
        <w:t xml:space="preserve"> </w:t>
      </w:r>
      <w:r w:rsidR="00B203EE">
        <w:rPr>
          <w:rFonts w:ascii="Times New Roman" w:hAnsi="Times New Roman" w:cs="Times New Roman"/>
          <w:sz w:val="28"/>
          <w:szCs w:val="28"/>
        </w:rPr>
        <w:t xml:space="preserve">and therefore null and void </w:t>
      </w:r>
      <w:r>
        <w:rPr>
          <w:rFonts w:ascii="Times New Roman" w:hAnsi="Times New Roman" w:cs="Times New Roman"/>
          <w:sz w:val="28"/>
          <w:szCs w:val="28"/>
        </w:rPr>
        <w:t xml:space="preserve">for violating the </w:t>
      </w:r>
      <w:r w:rsidR="00F5089B">
        <w:rPr>
          <w:rFonts w:ascii="Times New Roman" w:hAnsi="Times New Roman" w:cs="Times New Roman"/>
          <w:sz w:val="28"/>
          <w:szCs w:val="28"/>
        </w:rPr>
        <w:t xml:space="preserve">provisions of the </w:t>
      </w:r>
      <w:r w:rsidR="00195448">
        <w:rPr>
          <w:rFonts w:ascii="Times New Roman" w:hAnsi="Times New Roman" w:cs="Times New Roman"/>
          <w:sz w:val="28"/>
          <w:szCs w:val="28"/>
        </w:rPr>
        <w:t>c</w:t>
      </w:r>
      <w:r w:rsidR="00B203EE">
        <w:rPr>
          <w:rFonts w:ascii="Times New Roman" w:hAnsi="Times New Roman" w:cs="Times New Roman"/>
          <w:sz w:val="28"/>
          <w:szCs w:val="28"/>
        </w:rPr>
        <w:t xml:space="preserve">onstitution of </w:t>
      </w:r>
      <w:r w:rsidR="00A06F42">
        <w:rPr>
          <w:rFonts w:ascii="Times New Roman" w:hAnsi="Times New Roman" w:cs="Times New Roman"/>
          <w:sz w:val="28"/>
          <w:szCs w:val="28"/>
        </w:rPr>
        <w:t>Alliance of Democrats (AD), 1</w:t>
      </w:r>
      <w:r w:rsidR="00A06F42" w:rsidRPr="00A06F42">
        <w:rPr>
          <w:rFonts w:ascii="Times New Roman" w:hAnsi="Times New Roman" w:cs="Times New Roman"/>
          <w:sz w:val="28"/>
          <w:szCs w:val="28"/>
          <w:vertAlign w:val="superscript"/>
        </w:rPr>
        <w:t>st</w:t>
      </w:r>
      <w:r w:rsidR="00A06F42">
        <w:rPr>
          <w:rFonts w:ascii="Times New Roman" w:hAnsi="Times New Roman" w:cs="Times New Roman"/>
          <w:sz w:val="28"/>
          <w:szCs w:val="28"/>
        </w:rPr>
        <w:t xml:space="preserve"> Respondent.</w:t>
      </w:r>
    </w:p>
    <w:p w14:paraId="395C76C9" w14:textId="77777777" w:rsidR="00EC171B" w:rsidRDefault="00EC171B" w:rsidP="00EC171B">
      <w:pPr>
        <w:pStyle w:val="ListParagraph"/>
        <w:spacing w:after="0" w:line="480" w:lineRule="auto"/>
        <w:jc w:val="both"/>
        <w:rPr>
          <w:rFonts w:ascii="Times New Roman" w:hAnsi="Times New Roman" w:cs="Times New Roman"/>
          <w:sz w:val="28"/>
          <w:szCs w:val="28"/>
        </w:rPr>
      </w:pPr>
    </w:p>
    <w:p w14:paraId="2DAD317F" w14:textId="77777777" w:rsidR="00EC171B" w:rsidRDefault="00EC171B" w:rsidP="00EC171B">
      <w:pPr>
        <w:pStyle w:val="ListParagraph"/>
        <w:jc w:val="both"/>
        <w:rPr>
          <w:rFonts w:ascii="Times New Roman" w:hAnsi="Times New Roman" w:cs="Times New Roman"/>
          <w:sz w:val="28"/>
          <w:szCs w:val="28"/>
        </w:rPr>
      </w:pPr>
    </w:p>
    <w:p w14:paraId="15C58CD3" w14:textId="384952E5" w:rsidR="005F7F6F" w:rsidRDefault="005F7F6F" w:rsidP="009A616B">
      <w:pPr>
        <w:pStyle w:val="ListParagraph"/>
        <w:numPr>
          <w:ilvl w:val="0"/>
          <w:numId w:val="1"/>
        </w:numPr>
        <w:spacing w:line="480" w:lineRule="auto"/>
        <w:ind w:hanging="720"/>
        <w:rPr>
          <w:rFonts w:ascii="Times New Roman" w:hAnsi="Times New Roman" w:cs="Times New Roman"/>
          <w:b/>
          <w:bCs/>
          <w:sz w:val="28"/>
          <w:szCs w:val="28"/>
          <w:u w:val="single"/>
          <w:lang w:val="en-GB"/>
        </w:rPr>
      </w:pPr>
      <w:r w:rsidRPr="008F33D1">
        <w:rPr>
          <w:rFonts w:ascii="Times New Roman" w:hAnsi="Times New Roman" w:cs="Times New Roman"/>
          <w:b/>
          <w:bCs/>
          <w:sz w:val="28"/>
          <w:szCs w:val="28"/>
          <w:u w:val="single"/>
          <w:lang w:val="en-GB"/>
        </w:rPr>
        <w:t xml:space="preserve">HISTORICAL/FACTUAL </w:t>
      </w:r>
      <w:r w:rsidR="00A13B4C">
        <w:rPr>
          <w:rFonts w:ascii="Times New Roman" w:hAnsi="Times New Roman" w:cs="Times New Roman"/>
          <w:b/>
          <w:bCs/>
          <w:sz w:val="28"/>
          <w:szCs w:val="28"/>
          <w:u w:val="single"/>
          <w:lang w:val="en-GB"/>
        </w:rPr>
        <w:t>MATRIX</w:t>
      </w:r>
    </w:p>
    <w:p w14:paraId="4B4BC50E" w14:textId="45E86D04" w:rsidR="00A13B4C" w:rsidRPr="00A13B4C" w:rsidRDefault="00A13B4C" w:rsidP="00A13B4C">
      <w:pPr>
        <w:pStyle w:val="ListParagraph"/>
        <w:spacing w:line="480" w:lineRule="auto"/>
        <w:rPr>
          <w:rFonts w:ascii="Times New Roman" w:hAnsi="Times New Roman" w:cs="Times New Roman"/>
          <w:sz w:val="28"/>
          <w:szCs w:val="28"/>
          <w:lang w:val="en-GB"/>
        </w:rPr>
      </w:pPr>
      <w:r w:rsidRPr="00A13B4C">
        <w:rPr>
          <w:rFonts w:ascii="Times New Roman" w:hAnsi="Times New Roman" w:cs="Times New Roman"/>
          <w:sz w:val="28"/>
          <w:szCs w:val="28"/>
          <w:lang w:val="en-GB"/>
        </w:rPr>
        <w:t xml:space="preserve">The </w:t>
      </w:r>
      <w:r>
        <w:rPr>
          <w:rFonts w:ascii="Times New Roman" w:hAnsi="Times New Roman" w:cs="Times New Roman"/>
          <w:sz w:val="28"/>
          <w:szCs w:val="28"/>
          <w:lang w:val="en-GB"/>
        </w:rPr>
        <w:t>facts giving rise to the present application are fairly straightforward and mainly common cause. Below is a brief background;</w:t>
      </w:r>
    </w:p>
    <w:p w14:paraId="1A12B4F3" w14:textId="42CCF57E" w:rsidR="000A17C1" w:rsidRDefault="00E811E3" w:rsidP="009A616B">
      <w:pPr>
        <w:spacing w:line="480" w:lineRule="auto"/>
        <w:ind w:left="720" w:hanging="720"/>
        <w:jc w:val="both"/>
        <w:rPr>
          <w:rFonts w:ascii="Times New Roman" w:hAnsi="Times New Roman" w:cs="Times New Roman"/>
          <w:sz w:val="28"/>
          <w:szCs w:val="28"/>
          <w:lang w:val="en-GB"/>
        </w:rPr>
      </w:pPr>
      <w:r w:rsidRPr="0037647D">
        <w:rPr>
          <w:rFonts w:ascii="Times New Roman" w:hAnsi="Times New Roman" w:cs="Times New Roman"/>
          <w:b/>
          <w:bCs/>
          <w:sz w:val="28"/>
          <w:szCs w:val="28"/>
          <w:lang w:val="en-GB"/>
        </w:rPr>
        <w:t>[</w:t>
      </w:r>
      <w:r w:rsidR="00814D2D">
        <w:rPr>
          <w:rFonts w:ascii="Times New Roman" w:hAnsi="Times New Roman" w:cs="Times New Roman"/>
          <w:b/>
          <w:bCs/>
          <w:sz w:val="28"/>
          <w:szCs w:val="28"/>
          <w:lang w:val="en-GB"/>
        </w:rPr>
        <w:t>3</w:t>
      </w:r>
      <w:r w:rsidRPr="0037647D">
        <w:rPr>
          <w:rFonts w:ascii="Times New Roman" w:hAnsi="Times New Roman" w:cs="Times New Roman"/>
          <w:b/>
          <w:bCs/>
          <w:sz w:val="28"/>
          <w:szCs w:val="28"/>
          <w:lang w:val="en-GB"/>
        </w:rPr>
        <w:t>]</w:t>
      </w:r>
      <w:r>
        <w:rPr>
          <w:rFonts w:ascii="Times New Roman" w:hAnsi="Times New Roman" w:cs="Times New Roman"/>
          <w:sz w:val="28"/>
          <w:szCs w:val="28"/>
          <w:lang w:val="en-GB"/>
        </w:rPr>
        <w:tab/>
      </w:r>
      <w:r w:rsidR="008F33D1">
        <w:rPr>
          <w:rFonts w:ascii="Times New Roman" w:hAnsi="Times New Roman" w:cs="Times New Roman"/>
          <w:sz w:val="28"/>
          <w:szCs w:val="28"/>
          <w:lang w:val="en-GB"/>
        </w:rPr>
        <w:t>On or around the 30</w:t>
      </w:r>
      <w:r w:rsidR="008F33D1" w:rsidRPr="008F33D1">
        <w:rPr>
          <w:rFonts w:ascii="Times New Roman" w:hAnsi="Times New Roman" w:cs="Times New Roman"/>
          <w:sz w:val="28"/>
          <w:szCs w:val="28"/>
          <w:vertAlign w:val="superscript"/>
          <w:lang w:val="en-GB"/>
        </w:rPr>
        <w:t>th</w:t>
      </w:r>
      <w:r w:rsidR="008F33D1">
        <w:rPr>
          <w:rFonts w:ascii="Times New Roman" w:hAnsi="Times New Roman" w:cs="Times New Roman"/>
          <w:sz w:val="28"/>
          <w:szCs w:val="28"/>
          <w:lang w:val="en-GB"/>
        </w:rPr>
        <w:t xml:space="preserve"> January 2022 and 6</w:t>
      </w:r>
      <w:r w:rsidR="008F33D1" w:rsidRPr="008F33D1">
        <w:rPr>
          <w:rFonts w:ascii="Times New Roman" w:hAnsi="Times New Roman" w:cs="Times New Roman"/>
          <w:sz w:val="28"/>
          <w:szCs w:val="28"/>
          <w:vertAlign w:val="superscript"/>
          <w:lang w:val="en-GB"/>
        </w:rPr>
        <w:t>th</w:t>
      </w:r>
      <w:r w:rsidR="008F33D1">
        <w:rPr>
          <w:rFonts w:ascii="Times New Roman" w:hAnsi="Times New Roman" w:cs="Times New Roman"/>
          <w:sz w:val="28"/>
          <w:szCs w:val="28"/>
          <w:lang w:val="en-GB"/>
        </w:rPr>
        <w:t xml:space="preserve"> March 2022, the 2</w:t>
      </w:r>
      <w:r w:rsidR="008F33D1" w:rsidRPr="008F33D1">
        <w:rPr>
          <w:rFonts w:ascii="Times New Roman" w:hAnsi="Times New Roman" w:cs="Times New Roman"/>
          <w:sz w:val="28"/>
          <w:szCs w:val="28"/>
          <w:vertAlign w:val="superscript"/>
          <w:lang w:val="en-GB"/>
        </w:rPr>
        <w:t>nd</w:t>
      </w:r>
      <w:r w:rsidR="008F33D1">
        <w:rPr>
          <w:rFonts w:ascii="Times New Roman" w:hAnsi="Times New Roman" w:cs="Times New Roman"/>
          <w:sz w:val="28"/>
          <w:szCs w:val="28"/>
          <w:lang w:val="en-GB"/>
        </w:rPr>
        <w:t xml:space="preserve"> Respondent</w:t>
      </w:r>
      <w:r>
        <w:rPr>
          <w:rFonts w:ascii="Times New Roman" w:hAnsi="Times New Roman" w:cs="Times New Roman"/>
          <w:sz w:val="28"/>
          <w:szCs w:val="28"/>
          <w:lang w:val="en-GB"/>
        </w:rPr>
        <w:t xml:space="preserve"> held constituency elective conferences for </w:t>
      </w:r>
      <w:r w:rsidRPr="00A973D2">
        <w:rPr>
          <w:rFonts w:ascii="Times New Roman" w:hAnsi="Times New Roman" w:cs="Times New Roman"/>
          <w:sz w:val="28"/>
          <w:szCs w:val="28"/>
          <w:lang w:val="en-GB"/>
        </w:rPr>
        <w:t>Sebapala N</w:t>
      </w:r>
      <w:r w:rsidR="00A13B4C" w:rsidRPr="00A973D2">
        <w:rPr>
          <w:rFonts w:ascii="Times New Roman" w:hAnsi="Times New Roman" w:cs="Times New Roman"/>
          <w:sz w:val="28"/>
          <w:szCs w:val="28"/>
          <w:lang w:val="en-GB"/>
        </w:rPr>
        <w:t>o</w:t>
      </w:r>
      <w:r w:rsidRPr="00A973D2">
        <w:rPr>
          <w:rFonts w:ascii="Times New Roman" w:hAnsi="Times New Roman" w:cs="Times New Roman"/>
          <w:sz w:val="28"/>
          <w:szCs w:val="28"/>
          <w:lang w:val="en-GB"/>
        </w:rPr>
        <w:t>.66 Constituency and Mount Moorosi No.67 Constituency</w:t>
      </w:r>
      <w:r>
        <w:rPr>
          <w:rFonts w:ascii="Times New Roman" w:hAnsi="Times New Roman" w:cs="Times New Roman"/>
          <w:sz w:val="28"/>
          <w:szCs w:val="28"/>
          <w:lang w:val="en-GB"/>
        </w:rPr>
        <w:t xml:space="preserve"> respectively.   At such conferences the Applicant was nominated by the majority of voters at </w:t>
      </w:r>
      <w:r w:rsidRPr="00A973D2">
        <w:rPr>
          <w:rFonts w:ascii="Times New Roman" w:hAnsi="Times New Roman" w:cs="Times New Roman"/>
          <w:sz w:val="28"/>
          <w:szCs w:val="28"/>
          <w:lang w:val="en-GB"/>
        </w:rPr>
        <w:t xml:space="preserve">Mount Moorosi No. 67 Constituency </w:t>
      </w:r>
      <w:r>
        <w:rPr>
          <w:rFonts w:ascii="Times New Roman" w:hAnsi="Times New Roman" w:cs="Times New Roman"/>
          <w:sz w:val="28"/>
          <w:szCs w:val="28"/>
          <w:lang w:val="en-GB"/>
        </w:rPr>
        <w:t>while, the 4</w:t>
      </w:r>
      <w:r w:rsidRPr="00E811E3">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Respondent was nominated by </w:t>
      </w:r>
      <w:r w:rsidR="00DC52F8">
        <w:rPr>
          <w:rFonts w:ascii="Times New Roman" w:hAnsi="Times New Roman" w:cs="Times New Roman"/>
          <w:sz w:val="28"/>
          <w:szCs w:val="28"/>
          <w:lang w:val="en-GB"/>
        </w:rPr>
        <w:t>the m</w:t>
      </w:r>
      <w:r>
        <w:rPr>
          <w:rFonts w:ascii="Times New Roman" w:hAnsi="Times New Roman" w:cs="Times New Roman"/>
          <w:sz w:val="28"/>
          <w:szCs w:val="28"/>
          <w:lang w:val="en-GB"/>
        </w:rPr>
        <w:t xml:space="preserve">ajority of voters at </w:t>
      </w:r>
      <w:r w:rsidRPr="00A973D2">
        <w:rPr>
          <w:rFonts w:ascii="Times New Roman" w:hAnsi="Times New Roman" w:cs="Times New Roman"/>
          <w:sz w:val="28"/>
          <w:szCs w:val="28"/>
          <w:lang w:val="en-GB"/>
        </w:rPr>
        <w:t>Sebapala No.</w:t>
      </w:r>
      <w:r w:rsidR="00B3319C" w:rsidRPr="00A973D2">
        <w:rPr>
          <w:rFonts w:ascii="Times New Roman" w:hAnsi="Times New Roman" w:cs="Times New Roman"/>
          <w:sz w:val="28"/>
          <w:szCs w:val="28"/>
          <w:lang w:val="en-GB"/>
        </w:rPr>
        <w:t>6</w:t>
      </w:r>
      <w:r w:rsidRPr="00A973D2">
        <w:rPr>
          <w:rFonts w:ascii="Times New Roman" w:hAnsi="Times New Roman" w:cs="Times New Roman"/>
          <w:sz w:val="28"/>
          <w:szCs w:val="28"/>
          <w:lang w:val="en-GB"/>
        </w:rPr>
        <w:t>6</w:t>
      </w:r>
      <w:r w:rsidR="00A31309">
        <w:rPr>
          <w:rFonts w:ascii="Times New Roman" w:hAnsi="Times New Roman" w:cs="Times New Roman"/>
          <w:sz w:val="28"/>
          <w:szCs w:val="28"/>
          <w:lang w:val="en-GB"/>
        </w:rPr>
        <w:t xml:space="preserve">.  After such nominations, </w:t>
      </w:r>
      <w:r w:rsidR="00DC52F8">
        <w:rPr>
          <w:rFonts w:ascii="Times New Roman" w:hAnsi="Times New Roman" w:cs="Times New Roman"/>
          <w:sz w:val="28"/>
          <w:szCs w:val="28"/>
          <w:lang w:val="en-GB"/>
        </w:rPr>
        <w:t xml:space="preserve">but </w:t>
      </w:r>
      <w:r w:rsidR="00A31309">
        <w:rPr>
          <w:rFonts w:ascii="Times New Roman" w:hAnsi="Times New Roman" w:cs="Times New Roman"/>
          <w:sz w:val="28"/>
          <w:szCs w:val="28"/>
          <w:lang w:val="en-GB"/>
        </w:rPr>
        <w:t xml:space="preserve">before </w:t>
      </w:r>
      <w:r w:rsidR="00B3319C">
        <w:rPr>
          <w:rFonts w:ascii="Times New Roman" w:hAnsi="Times New Roman" w:cs="Times New Roman"/>
          <w:sz w:val="28"/>
          <w:szCs w:val="28"/>
          <w:lang w:val="en-GB"/>
        </w:rPr>
        <w:t>confirmation of the</w:t>
      </w:r>
      <w:r w:rsidR="00037AC8">
        <w:rPr>
          <w:rFonts w:ascii="Times New Roman" w:hAnsi="Times New Roman" w:cs="Times New Roman"/>
          <w:sz w:val="28"/>
          <w:szCs w:val="28"/>
          <w:lang w:val="en-GB"/>
        </w:rPr>
        <w:t xml:space="preserve"> </w:t>
      </w:r>
      <w:r w:rsidR="00DC52F8">
        <w:rPr>
          <w:rFonts w:ascii="Times New Roman" w:hAnsi="Times New Roman" w:cs="Times New Roman"/>
          <w:sz w:val="28"/>
          <w:szCs w:val="28"/>
          <w:lang w:val="en-GB"/>
        </w:rPr>
        <w:t>n</w:t>
      </w:r>
      <w:r w:rsidR="00037AC8">
        <w:rPr>
          <w:rFonts w:ascii="Times New Roman" w:hAnsi="Times New Roman" w:cs="Times New Roman"/>
          <w:sz w:val="28"/>
          <w:szCs w:val="28"/>
          <w:lang w:val="en-GB"/>
        </w:rPr>
        <w:t>ominees by the 2</w:t>
      </w:r>
      <w:r w:rsidR="00037AC8" w:rsidRPr="00037AC8">
        <w:rPr>
          <w:rFonts w:ascii="Times New Roman" w:hAnsi="Times New Roman" w:cs="Times New Roman"/>
          <w:sz w:val="28"/>
          <w:szCs w:val="28"/>
          <w:vertAlign w:val="superscript"/>
          <w:lang w:val="en-GB"/>
        </w:rPr>
        <w:t>nd</w:t>
      </w:r>
      <w:r w:rsidR="00037AC8">
        <w:rPr>
          <w:rFonts w:ascii="Times New Roman" w:hAnsi="Times New Roman" w:cs="Times New Roman"/>
          <w:sz w:val="28"/>
          <w:szCs w:val="28"/>
          <w:lang w:val="en-GB"/>
        </w:rPr>
        <w:t xml:space="preserve"> Respondent in terms of </w:t>
      </w:r>
      <w:r w:rsidR="00A973D2">
        <w:rPr>
          <w:rFonts w:ascii="Times New Roman" w:hAnsi="Times New Roman" w:cs="Times New Roman"/>
          <w:b/>
          <w:bCs/>
          <w:sz w:val="28"/>
          <w:szCs w:val="28"/>
          <w:lang w:val="en-GB"/>
        </w:rPr>
        <w:t xml:space="preserve"> Section </w:t>
      </w:r>
      <w:r w:rsidR="00037AC8" w:rsidRPr="008E0082">
        <w:rPr>
          <w:rFonts w:ascii="Times New Roman" w:hAnsi="Times New Roman" w:cs="Times New Roman"/>
          <w:b/>
          <w:bCs/>
          <w:sz w:val="28"/>
          <w:szCs w:val="28"/>
          <w:lang w:val="en-GB"/>
        </w:rPr>
        <w:t>5.2.1 (a)</w:t>
      </w:r>
      <w:r w:rsidR="00037AC8">
        <w:rPr>
          <w:rFonts w:ascii="Times New Roman" w:hAnsi="Times New Roman" w:cs="Times New Roman"/>
          <w:sz w:val="28"/>
          <w:szCs w:val="28"/>
          <w:lang w:val="en-GB"/>
        </w:rPr>
        <w:t xml:space="preserve"> of the 1</w:t>
      </w:r>
      <w:r w:rsidR="00037AC8" w:rsidRPr="00037AC8">
        <w:rPr>
          <w:rFonts w:ascii="Times New Roman" w:hAnsi="Times New Roman" w:cs="Times New Roman"/>
          <w:sz w:val="28"/>
          <w:szCs w:val="28"/>
          <w:vertAlign w:val="superscript"/>
          <w:lang w:val="en-GB"/>
        </w:rPr>
        <w:t>st</w:t>
      </w:r>
      <w:r w:rsidR="00037AC8">
        <w:rPr>
          <w:rFonts w:ascii="Times New Roman" w:hAnsi="Times New Roman" w:cs="Times New Roman"/>
          <w:sz w:val="28"/>
          <w:szCs w:val="28"/>
          <w:lang w:val="en-GB"/>
        </w:rPr>
        <w:t xml:space="preserve"> Respondent’s Constitution, the Independent Electoral Commission (IEC) passed </w:t>
      </w:r>
      <w:r w:rsidR="00387AFA">
        <w:rPr>
          <w:rFonts w:ascii="Times New Roman" w:hAnsi="Times New Roman" w:cs="Times New Roman"/>
          <w:sz w:val="28"/>
          <w:szCs w:val="28"/>
          <w:lang w:val="en-GB"/>
        </w:rPr>
        <w:t xml:space="preserve">a </w:t>
      </w:r>
      <w:r w:rsidR="00DC52F8" w:rsidRPr="00DC52F8">
        <w:rPr>
          <w:rFonts w:ascii="Times New Roman" w:hAnsi="Times New Roman" w:cs="Times New Roman"/>
          <w:b/>
          <w:bCs/>
          <w:sz w:val="28"/>
          <w:szCs w:val="28"/>
          <w:lang w:val="en-GB"/>
        </w:rPr>
        <w:t xml:space="preserve">Constituency </w:t>
      </w:r>
      <w:r w:rsidR="00037AC8" w:rsidRPr="008E0082">
        <w:rPr>
          <w:rFonts w:ascii="Times New Roman" w:hAnsi="Times New Roman" w:cs="Times New Roman"/>
          <w:b/>
          <w:bCs/>
          <w:sz w:val="28"/>
          <w:szCs w:val="28"/>
          <w:lang w:val="en-GB"/>
        </w:rPr>
        <w:t>Delimitation Order</w:t>
      </w:r>
      <w:r w:rsidR="00DC52F8">
        <w:rPr>
          <w:rFonts w:ascii="Times New Roman" w:hAnsi="Times New Roman" w:cs="Times New Roman"/>
          <w:b/>
          <w:bCs/>
          <w:sz w:val="28"/>
          <w:szCs w:val="28"/>
          <w:lang w:val="en-GB"/>
        </w:rPr>
        <w:t>.</w:t>
      </w:r>
      <w:r w:rsidR="00682737">
        <w:rPr>
          <w:rStyle w:val="FootnoteReference"/>
          <w:rFonts w:ascii="Times New Roman" w:hAnsi="Times New Roman" w:cs="Times New Roman"/>
          <w:b/>
          <w:bCs/>
          <w:sz w:val="28"/>
          <w:szCs w:val="28"/>
          <w:lang w:val="en-GB"/>
        </w:rPr>
        <w:footnoteReference w:id="1"/>
      </w:r>
      <w:r w:rsidR="00037AC8">
        <w:rPr>
          <w:rFonts w:ascii="Times New Roman" w:hAnsi="Times New Roman" w:cs="Times New Roman"/>
          <w:sz w:val="28"/>
          <w:szCs w:val="28"/>
          <w:lang w:val="en-GB"/>
        </w:rPr>
        <w:t xml:space="preserve">   </w:t>
      </w:r>
      <w:r w:rsidR="00C55F1F" w:rsidRPr="00787635">
        <w:rPr>
          <w:rFonts w:ascii="Times New Roman" w:hAnsi="Times New Roman" w:cs="Times New Roman"/>
          <w:sz w:val="28"/>
          <w:szCs w:val="28"/>
          <w:lang w:val="en-GB"/>
        </w:rPr>
        <w:t xml:space="preserve">It appears from the parties’ papers </w:t>
      </w:r>
      <w:r w:rsidR="00387AFA" w:rsidRPr="00787635">
        <w:rPr>
          <w:rFonts w:ascii="Times New Roman" w:hAnsi="Times New Roman" w:cs="Times New Roman"/>
          <w:sz w:val="28"/>
          <w:szCs w:val="28"/>
          <w:lang w:val="en-GB"/>
        </w:rPr>
        <w:t xml:space="preserve">that the </w:t>
      </w:r>
      <w:r w:rsidR="00E87C2B" w:rsidRPr="00787635">
        <w:rPr>
          <w:rFonts w:ascii="Times New Roman" w:hAnsi="Times New Roman" w:cs="Times New Roman"/>
          <w:sz w:val="28"/>
          <w:szCs w:val="28"/>
          <w:lang w:val="en-GB"/>
        </w:rPr>
        <w:t xml:space="preserve">members of the </w:t>
      </w:r>
      <w:r w:rsidR="00387AFA" w:rsidRPr="00787635">
        <w:rPr>
          <w:rFonts w:ascii="Times New Roman" w:hAnsi="Times New Roman" w:cs="Times New Roman"/>
          <w:sz w:val="28"/>
          <w:szCs w:val="28"/>
          <w:lang w:val="en-GB"/>
        </w:rPr>
        <w:t>2</w:t>
      </w:r>
      <w:r w:rsidR="00387AFA" w:rsidRPr="00787635">
        <w:rPr>
          <w:rFonts w:ascii="Times New Roman" w:hAnsi="Times New Roman" w:cs="Times New Roman"/>
          <w:sz w:val="28"/>
          <w:szCs w:val="28"/>
          <w:vertAlign w:val="superscript"/>
          <w:lang w:val="en-GB"/>
        </w:rPr>
        <w:t>nd</w:t>
      </w:r>
      <w:r w:rsidR="00387AFA" w:rsidRPr="00787635">
        <w:rPr>
          <w:rFonts w:ascii="Times New Roman" w:hAnsi="Times New Roman" w:cs="Times New Roman"/>
          <w:sz w:val="28"/>
          <w:szCs w:val="28"/>
          <w:lang w:val="en-GB"/>
        </w:rPr>
        <w:t xml:space="preserve"> Respondent, </w:t>
      </w:r>
      <w:r w:rsidR="00E87C2B" w:rsidRPr="00787635">
        <w:rPr>
          <w:rFonts w:ascii="Times New Roman" w:hAnsi="Times New Roman" w:cs="Times New Roman"/>
          <w:sz w:val="28"/>
          <w:szCs w:val="28"/>
          <w:lang w:val="en-GB"/>
        </w:rPr>
        <w:t>wh</w:t>
      </w:r>
      <w:r w:rsidR="00C55F1F" w:rsidRPr="00787635">
        <w:rPr>
          <w:rFonts w:ascii="Times New Roman" w:hAnsi="Times New Roman" w:cs="Times New Roman"/>
          <w:sz w:val="28"/>
          <w:szCs w:val="28"/>
          <w:lang w:val="en-GB"/>
        </w:rPr>
        <w:t>o</w:t>
      </w:r>
      <w:r w:rsidR="00E87C2B" w:rsidRPr="00787635">
        <w:rPr>
          <w:rFonts w:ascii="Times New Roman" w:hAnsi="Times New Roman" w:cs="Times New Roman"/>
          <w:sz w:val="28"/>
          <w:szCs w:val="28"/>
          <w:lang w:val="en-GB"/>
        </w:rPr>
        <w:t xml:space="preserve"> include</w:t>
      </w:r>
      <w:r w:rsidR="00A06F42" w:rsidRPr="00787635">
        <w:rPr>
          <w:rFonts w:ascii="Times New Roman" w:hAnsi="Times New Roman" w:cs="Times New Roman"/>
          <w:sz w:val="28"/>
          <w:szCs w:val="28"/>
          <w:lang w:val="en-GB"/>
        </w:rPr>
        <w:t>d</w:t>
      </w:r>
      <w:r w:rsidR="00387AFA" w:rsidRPr="00787635">
        <w:rPr>
          <w:rFonts w:ascii="Times New Roman" w:hAnsi="Times New Roman" w:cs="Times New Roman"/>
          <w:sz w:val="28"/>
          <w:szCs w:val="28"/>
          <w:lang w:val="en-GB"/>
        </w:rPr>
        <w:t xml:space="preserve"> the Applicant </w:t>
      </w:r>
      <w:r w:rsidR="00E87C2B" w:rsidRPr="00787635">
        <w:rPr>
          <w:rFonts w:ascii="Times New Roman" w:hAnsi="Times New Roman" w:cs="Times New Roman"/>
          <w:sz w:val="28"/>
          <w:szCs w:val="28"/>
          <w:lang w:val="en-GB"/>
        </w:rPr>
        <w:t>as Deputy Chairperson</w:t>
      </w:r>
      <w:r w:rsidR="00387AFA" w:rsidRPr="00787635">
        <w:rPr>
          <w:rFonts w:ascii="Times New Roman" w:hAnsi="Times New Roman" w:cs="Times New Roman"/>
          <w:sz w:val="28"/>
          <w:szCs w:val="28"/>
          <w:lang w:val="en-GB"/>
        </w:rPr>
        <w:t xml:space="preserve"> w</w:t>
      </w:r>
      <w:r w:rsidR="00E87C2B" w:rsidRPr="00787635">
        <w:rPr>
          <w:rFonts w:ascii="Times New Roman" w:hAnsi="Times New Roman" w:cs="Times New Roman"/>
          <w:sz w:val="28"/>
          <w:szCs w:val="28"/>
          <w:lang w:val="en-GB"/>
        </w:rPr>
        <w:t>ere</w:t>
      </w:r>
      <w:r w:rsidR="00387AFA" w:rsidRPr="00787635">
        <w:rPr>
          <w:rFonts w:ascii="Times New Roman" w:hAnsi="Times New Roman" w:cs="Times New Roman"/>
          <w:sz w:val="28"/>
          <w:szCs w:val="28"/>
          <w:lang w:val="en-GB"/>
        </w:rPr>
        <w:t xml:space="preserve"> aware</w:t>
      </w:r>
      <w:r w:rsidR="00E87C2B" w:rsidRPr="00787635">
        <w:rPr>
          <w:rFonts w:ascii="Times New Roman" w:hAnsi="Times New Roman" w:cs="Times New Roman"/>
          <w:sz w:val="28"/>
          <w:szCs w:val="28"/>
          <w:lang w:val="en-GB"/>
        </w:rPr>
        <w:t xml:space="preserve"> of IEC’s </w:t>
      </w:r>
      <w:r w:rsidR="000A17C1" w:rsidRPr="00787635">
        <w:rPr>
          <w:rFonts w:ascii="Times New Roman" w:hAnsi="Times New Roman" w:cs="Times New Roman"/>
          <w:sz w:val="28"/>
          <w:szCs w:val="28"/>
          <w:lang w:val="en-GB"/>
        </w:rPr>
        <w:t>notifications</w:t>
      </w:r>
      <w:r w:rsidR="000A17C1" w:rsidRPr="00787635">
        <w:rPr>
          <w:rStyle w:val="FootnoteReference"/>
          <w:rFonts w:ascii="Times New Roman" w:hAnsi="Times New Roman" w:cs="Times New Roman"/>
          <w:sz w:val="28"/>
          <w:szCs w:val="28"/>
          <w:lang w:val="en-GB"/>
        </w:rPr>
        <w:footnoteReference w:id="2"/>
      </w:r>
      <w:r w:rsidR="004A7460" w:rsidRPr="00787635">
        <w:rPr>
          <w:rFonts w:ascii="Times New Roman" w:hAnsi="Times New Roman" w:cs="Times New Roman"/>
          <w:sz w:val="28"/>
          <w:szCs w:val="28"/>
          <w:lang w:val="en-GB"/>
        </w:rPr>
        <w:t xml:space="preserve"> from</w:t>
      </w:r>
      <w:r w:rsidR="00B668EF" w:rsidRPr="00787635">
        <w:rPr>
          <w:rFonts w:ascii="Times New Roman" w:hAnsi="Times New Roman" w:cs="Times New Roman"/>
          <w:sz w:val="28"/>
          <w:szCs w:val="28"/>
          <w:lang w:val="en-GB"/>
        </w:rPr>
        <w:t xml:space="preserve"> September 2021 </w:t>
      </w:r>
      <w:r w:rsidR="004A7460" w:rsidRPr="00787635">
        <w:rPr>
          <w:rFonts w:ascii="Times New Roman" w:hAnsi="Times New Roman" w:cs="Times New Roman"/>
          <w:sz w:val="28"/>
          <w:szCs w:val="28"/>
          <w:lang w:val="en-GB"/>
        </w:rPr>
        <w:t>that the Commission would</w:t>
      </w:r>
      <w:r w:rsidR="00E87C2B" w:rsidRPr="00787635">
        <w:rPr>
          <w:rFonts w:ascii="Times New Roman" w:hAnsi="Times New Roman" w:cs="Times New Roman"/>
          <w:sz w:val="28"/>
          <w:szCs w:val="28"/>
          <w:lang w:val="en-GB"/>
        </w:rPr>
        <w:t xml:space="preserve"> undertake </w:t>
      </w:r>
      <w:r w:rsidR="00C55F1F" w:rsidRPr="00787635">
        <w:rPr>
          <w:rFonts w:ascii="Times New Roman" w:hAnsi="Times New Roman" w:cs="Times New Roman"/>
          <w:sz w:val="28"/>
          <w:szCs w:val="28"/>
          <w:lang w:val="en-GB"/>
        </w:rPr>
        <w:t xml:space="preserve">a </w:t>
      </w:r>
      <w:r w:rsidR="00E87C2B" w:rsidRPr="00787635">
        <w:rPr>
          <w:rFonts w:ascii="Times New Roman" w:hAnsi="Times New Roman" w:cs="Times New Roman"/>
          <w:sz w:val="28"/>
          <w:szCs w:val="28"/>
          <w:lang w:val="en-GB"/>
        </w:rPr>
        <w:t>review of constituenc</w:t>
      </w:r>
      <w:r w:rsidR="00C55F1F" w:rsidRPr="00787635">
        <w:rPr>
          <w:rFonts w:ascii="Times New Roman" w:hAnsi="Times New Roman" w:cs="Times New Roman"/>
          <w:sz w:val="28"/>
          <w:szCs w:val="28"/>
          <w:lang w:val="en-GB"/>
        </w:rPr>
        <w:t>y boundaries</w:t>
      </w:r>
      <w:r w:rsidR="00E87C2B" w:rsidRPr="00787635">
        <w:rPr>
          <w:rFonts w:ascii="Times New Roman" w:hAnsi="Times New Roman" w:cs="Times New Roman"/>
          <w:sz w:val="28"/>
          <w:szCs w:val="28"/>
          <w:lang w:val="en-GB"/>
        </w:rPr>
        <w:t xml:space="preserve"> in preparation for the </w:t>
      </w:r>
      <w:r w:rsidR="00B668EF" w:rsidRPr="00787635">
        <w:rPr>
          <w:rFonts w:ascii="Times New Roman" w:hAnsi="Times New Roman" w:cs="Times New Roman"/>
          <w:sz w:val="28"/>
          <w:szCs w:val="28"/>
          <w:lang w:val="en-GB"/>
        </w:rPr>
        <w:t>forth</w:t>
      </w:r>
      <w:r w:rsidR="00E87C2B" w:rsidRPr="00787635">
        <w:rPr>
          <w:rFonts w:ascii="Times New Roman" w:hAnsi="Times New Roman" w:cs="Times New Roman"/>
          <w:sz w:val="28"/>
          <w:szCs w:val="28"/>
          <w:lang w:val="en-GB"/>
        </w:rPr>
        <w:t>coming national elections</w:t>
      </w:r>
      <w:r w:rsidR="00C55F1F" w:rsidRPr="00787635">
        <w:rPr>
          <w:rFonts w:ascii="Times New Roman" w:hAnsi="Times New Roman" w:cs="Times New Roman"/>
          <w:sz w:val="28"/>
          <w:szCs w:val="28"/>
          <w:lang w:val="en-GB"/>
        </w:rPr>
        <w:t xml:space="preserve"> in 2022</w:t>
      </w:r>
      <w:r w:rsidR="00B668EF" w:rsidRPr="00787635">
        <w:rPr>
          <w:rFonts w:ascii="Times New Roman" w:hAnsi="Times New Roman" w:cs="Times New Roman"/>
          <w:sz w:val="28"/>
          <w:szCs w:val="28"/>
          <w:lang w:val="en-GB"/>
        </w:rPr>
        <w:t xml:space="preserve">. </w:t>
      </w:r>
      <w:r w:rsidR="007E5BBF" w:rsidRPr="00787635">
        <w:rPr>
          <w:rFonts w:ascii="Times New Roman" w:hAnsi="Times New Roman" w:cs="Times New Roman"/>
          <w:sz w:val="28"/>
          <w:szCs w:val="28"/>
          <w:lang w:val="en-GB"/>
        </w:rPr>
        <w:t xml:space="preserve">As </w:t>
      </w:r>
      <w:r w:rsidR="00C55F1F" w:rsidRPr="00787635">
        <w:rPr>
          <w:rFonts w:ascii="Times New Roman" w:hAnsi="Times New Roman" w:cs="Times New Roman"/>
          <w:sz w:val="28"/>
          <w:szCs w:val="28"/>
          <w:lang w:val="en-GB"/>
        </w:rPr>
        <w:t xml:space="preserve">may have </w:t>
      </w:r>
      <w:r w:rsidR="00AC4CB3" w:rsidRPr="00787635">
        <w:rPr>
          <w:rFonts w:ascii="Times New Roman" w:hAnsi="Times New Roman" w:cs="Times New Roman"/>
          <w:sz w:val="28"/>
          <w:szCs w:val="28"/>
          <w:lang w:val="en-GB"/>
        </w:rPr>
        <w:t>reasonably been</w:t>
      </w:r>
      <w:r w:rsidR="00037AC8" w:rsidRPr="00787635">
        <w:rPr>
          <w:rFonts w:ascii="Times New Roman" w:hAnsi="Times New Roman" w:cs="Times New Roman"/>
          <w:sz w:val="28"/>
          <w:szCs w:val="28"/>
          <w:lang w:val="en-GB"/>
        </w:rPr>
        <w:t xml:space="preserve"> </w:t>
      </w:r>
      <w:r w:rsidR="00A70895" w:rsidRPr="00787635">
        <w:rPr>
          <w:rFonts w:ascii="Times New Roman" w:hAnsi="Times New Roman" w:cs="Times New Roman"/>
          <w:sz w:val="28"/>
          <w:szCs w:val="28"/>
          <w:lang w:val="en-GB"/>
        </w:rPr>
        <w:t>expected by the 1</w:t>
      </w:r>
      <w:r w:rsidR="00A70895" w:rsidRPr="00787635">
        <w:rPr>
          <w:rFonts w:ascii="Times New Roman" w:hAnsi="Times New Roman" w:cs="Times New Roman"/>
          <w:sz w:val="28"/>
          <w:szCs w:val="28"/>
          <w:vertAlign w:val="superscript"/>
          <w:lang w:val="en-GB"/>
        </w:rPr>
        <w:t>st</w:t>
      </w:r>
      <w:r w:rsidR="00A70895">
        <w:rPr>
          <w:rFonts w:ascii="Times New Roman" w:hAnsi="Times New Roman" w:cs="Times New Roman"/>
          <w:sz w:val="28"/>
          <w:szCs w:val="28"/>
          <w:lang w:val="en-GB"/>
        </w:rPr>
        <w:t xml:space="preserve"> and 2</w:t>
      </w:r>
      <w:r w:rsidR="00A70895" w:rsidRPr="00A70895">
        <w:rPr>
          <w:rFonts w:ascii="Times New Roman" w:hAnsi="Times New Roman" w:cs="Times New Roman"/>
          <w:sz w:val="28"/>
          <w:szCs w:val="28"/>
          <w:vertAlign w:val="superscript"/>
          <w:lang w:val="en-GB"/>
        </w:rPr>
        <w:t>nd</w:t>
      </w:r>
      <w:r w:rsidR="00A70895">
        <w:rPr>
          <w:rFonts w:ascii="Times New Roman" w:hAnsi="Times New Roman" w:cs="Times New Roman"/>
          <w:sz w:val="28"/>
          <w:szCs w:val="28"/>
          <w:lang w:val="en-GB"/>
        </w:rPr>
        <w:t xml:space="preserve"> Respondents the </w:t>
      </w:r>
      <w:r w:rsidR="00B668EF">
        <w:rPr>
          <w:rFonts w:ascii="Times New Roman" w:hAnsi="Times New Roman" w:cs="Times New Roman"/>
          <w:sz w:val="28"/>
          <w:szCs w:val="28"/>
          <w:lang w:val="en-GB"/>
        </w:rPr>
        <w:lastRenderedPageBreak/>
        <w:t xml:space="preserve">Delimitation </w:t>
      </w:r>
      <w:r w:rsidR="00037AC8">
        <w:rPr>
          <w:rFonts w:ascii="Times New Roman" w:hAnsi="Times New Roman" w:cs="Times New Roman"/>
          <w:sz w:val="28"/>
          <w:szCs w:val="28"/>
          <w:lang w:val="en-GB"/>
        </w:rPr>
        <w:t xml:space="preserve">Order affected, amongst others, </w:t>
      </w:r>
      <w:r w:rsidR="00037AC8" w:rsidRPr="00397217">
        <w:rPr>
          <w:rFonts w:ascii="Times New Roman" w:hAnsi="Times New Roman" w:cs="Times New Roman"/>
          <w:sz w:val="28"/>
          <w:szCs w:val="28"/>
          <w:lang w:val="en-GB"/>
        </w:rPr>
        <w:t>Sebapala No.66 Constituency and Mount Moorosi No.67 Constituency</w:t>
      </w:r>
      <w:r w:rsidR="00037AC8">
        <w:rPr>
          <w:rFonts w:ascii="Times New Roman" w:hAnsi="Times New Roman" w:cs="Times New Roman"/>
          <w:sz w:val="28"/>
          <w:szCs w:val="28"/>
          <w:lang w:val="en-GB"/>
        </w:rPr>
        <w:t xml:space="preserve">. </w:t>
      </w:r>
    </w:p>
    <w:p w14:paraId="5CDC5883" w14:textId="77777777" w:rsidR="000A17C1" w:rsidRDefault="000A17C1" w:rsidP="009A616B">
      <w:pPr>
        <w:spacing w:line="480" w:lineRule="auto"/>
        <w:ind w:left="720" w:hanging="720"/>
        <w:jc w:val="both"/>
        <w:rPr>
          <w:rFonts w:ascii="Times New Roman" w:hAnsi="Times New Roman" w:cs="Times New Roman"/>
          <w:sz w:val="28"/>
          <w:szCs w:val="28"/>
          <w:lang w:val="en-GB"/>
        </w:rPr>
      </w:pPr>
    </w:p>
    <w:p w14:paraId="59C2088B" w14:textId="4A8B186B" w:rsidR="00396F84" w:rsidRPr="002E195A" w:rsidRDefault="00814D2D" w:rsidP="009A616B">
      <w:pPr>
        <w:spacing w:line="480" w:lineRule="auto"/>
        <w:ind w:left="720" w:hanging="720"/>
        <w:jc w:val="both"/>
        <w:rPr>
          <w:rFonts w:ascii="Times New Roman" w:hAnsi="Times New Roman" w:cs="Times New Roman"/>
          <w:sz w:val="28"/>
          <w:szCs w:val="28"/>
          <w:lang w:val="en-GB"/>
        </w:rPr>
      </w:pPr>
      <w:r>
        <w:rPr>
          <w:rFonts w:ascii="Times New Roman" w:hAnsi="Times New Roman" w:cs="Times New Roman"/>
          <w:b/>
          <w:bCs/>
          <w:sz w:val="28"/>
          <w:szCs w:val="28"/>
          <w:lang w:val="en-GB"/>
        </w:rPr>
        <w:t xml:space="preserve">[4] </w:t>
      </w:r>
      <w:r>
        <w:rPr>
          <w:rFonts w:ascii="Times New Roman" w:hAnsi="Times New Roman" w:cs="Times New Roman"/>
          <w:b/>
          <w:bCs/>
          <w:sz w:val="28"/>
          <w:szCs w:val="28"/>
          <w:lang w:val="en-GB"/>
        </w:rPr>
        <w:tab/>
      </w:r>
      <w:r w:rsidR="00396F84">
        <w:rPr>
          <w:rFonts w:ascii="Times New Roman" w:hAnsi="Times New Roman" w:cs="Times New Roman"/>
          <w:sz w:val="28"/>
          <w:szCs w:val="28"/>
          <w:lang w:val="en-GB"/>
        </w:rPr>
        <w:t xml:space="preserve">After the </w:t>
      </w:r>
      <w:r w:rsidR="002E195A">
        <w:rPr>
          <w:rFonts w:ascii="Times New Roman" w:hAnsi="Times New Roman" w:cs="Times New Roman"/>
          <w:sz w:val="28"/>
          <w:szCs w:val="28"/>
          <w:lang w:val="en-GB"/>
        </w:rPr>
        <w:t xml:space="preserve">enactment of the Delimitation </w:t>
      </w:r>
      <w:r w:rsidR="00396F84">
        <w:rPr>
          <w:rFonts w:ascii="Times New Roman" w:hAnsi="Times New Roman" w:cs="Times New Roman"/>
          <w:sz w:val="28"/>
          <w:szCs w:val="28"/>
          <w:lang w:val="en-GB"/>
        </w:rPr>
        <w:t>Orde</w:t>
      </w:r>
      <w:r w:rsidR="004E1E28">
        <w:rPr>
          <w:rFonts w:ascii="Times New Roman" w:hAnsi="Times New Roman" w:cs="Times New Roman"/>
          <w:sz w:val="28"/>
          <w:szCs w:val="28"/>
          <w:lang w:val="en-GB"/>
        </w:rPr>
        <w:t>r</w:t>
      </w:r>
      <w:r w:rsidR="00396F84">
        <w:rPr>
          <w:rFonts w:ascii="Times New Roman" w:hAnsi="Times New Roman" w:cs="Times New Roman"/>
          <w:sz w:val="28"/>
          <w:szCs w:val="28"/>
          <w:lang w:val="en-GB"/>
        </w:rPr>
        <w:t>, the 2</w:t>
      </w:r>
      <w:r w:rsidR="00396F84" w:rsidRPr="00396F84">
        <w:rPr>
          <w:rFonts w:ascii="Times New Roman" w:hAnsi="Times New Roman" w:cs="Times New Roman"/>
          <w:sz w:val="28"/>
          <w:szCs w:val="28"/>
          <w:vertAlign w:val="superscript"/>
          <w:lang w:val="en-GB"/>
        </w:rPr>
        <w:t>nd</w:t>
      </w:r>
      <w:r w:rsidR="00396F84">
        <w:rPr>
          <w:rFonts w:ascii="Times New Roman" w:hAnsi="Times New Roman" w:cs="Times New Roman"/>
          <w:sz w:val="28"/>
          <w:szCs w:val="28"/>
          <w:lang w:val="en-GB"/>
        </w:rPr>
        <w:t xml:space="preserve"> Respondent h</w:t>
      </w:r>
      <w:r w:rsidR="00AC4CB3">
        <w:rPr>
          <w:rFonts w:ascii="Times New Roman" w:hAnsi="Times New Roman" w:cs="Times New Roman"/>
          <w:sz w:val="28"/>
          <w:szCs w:val="28"/>
          <w:lang w:val="en-GB"/>
        </w:rPr>
        <w:t>eld</w:t>
      </w:r>
      <w:r w:rsidR="00396F84">
        <w:rPr>
          <w:rFonts w:ascii="Times New Roman" w:hAnsi="Times New Roman" w:cs="Times New Roman"/>
          <w:sz w:val="28"/>
          <w:szCs w:val="28"/>
          <w:lang w:val="en-GB"/>
        </w:rPr>
        <w:t xml:space="preserve"> a meeting </w:t>
      </w:r>
      <w:r w:rsidR="00AC4CB3">
        <w:rPr>
          <w:rFonts w:ascii="Times New Roman" w:hAnsi="Times New Roman" w:cs="Times New Roman"/>
          <w:sz w:val="28"/>
          <w:szCs w:val="28"/>
          <w:lang w:val="en-GB"/>
        </w:rPr>
        <w:t xml:space="preserve">of its members </w:t>
      </w:r>
      <w:r w:rsidR="00842863" w:rsidRPr="00AC4CB3">
        <w:rPr>
          <w:rFonts w:ascii="Times New Roman" w:hAnsi="Times New Roman" w:cs="Times New Roman"/>
          <w:sz w:val="28"/>
          <w:szCs w:val="28"/>
          <w:lang w:val="en-GB"/>
        </w:rPr>
        <w:t>on the 27</w:t>
      </w:r>
      <w:r w:rsidR="00842863" w:rsidRPr="00AC4CB3">
        <w:rPr>
          <w:rFonts w:ascii="Times New Roman" w:hAnsi="Times New Roman" w:cs="Times New Roman"/>
          <w:sz w:val="28"/>
          <w:szCs w:val="28"/>
          <w:vertAlign w:val="superscript"/>
          <w:lang w:val="en-GB"/>
        </w:rPr>
        <w:t>th</w:t>
      </w:r>
      <w:r w:rsidR="00842863" w:rsidRPr="00AC4CB3">
        <w:rPr>
          <w:rFonts w:ascii="Times New Roman" w:hAnsi="Times New Roman" w:cs="Times New Roman"/>
          <w:sz w:val="28"/>
          <w:szCs w:val="28"/>
          <w:lang w:val="en-GB"/>
        </w:rPr>
        <w:t xml:space="preserve"> </w:t>
      </w:r>
      <w:r w:rsidR="006B6FAC" w:rsidRPr="00AC4CB3">
        <w:rPr>
          <w:rFonts w:ascii="Times New Roman" w:hAnsi="Times New Roman" w:cs="Times New Roman"/>
          <w:sz w:val="28"/>
          <w:szCs w:val="28"/>
          <w:lang w:val="en-GB"/>
        </w:rPr>
        <w:t>April</w:t>
      </w:r>
      <w:r w:rsidR="00AC4CB3" w:rsidRPr="00AC4CB3">
        <w:rPr>
          <w:rFonts w:ascii="Times New Roman" w:hAnsi="Times New Roman" w:cs="Times New Roman"/>
          <w:sz w:val="28"/>
          <w:szCs w:val="28"/>
          <w:lang w:val="en-GB"/>
        </w:rPr>
        <w:t>/May</w:t>
      </w:r>
      <w:r w:rsidR="002A6354" w:rsidRPr="00AC4CB3">
        <w:rPr>
          <w:rFonts w:ascii="Times New Roman" w:hAnsi="Times New Roman" w:cs="Times New Roman"/>
          <w:sz w:val="28"/>
          <w:szCs w:val="28"/>
          <w:lang w:val="en-GB"/>
        </w:rPr>
        <w:t xml:space="preserve"> 2022 </w:t>
      </w:r>
      <w:r w:rsidR="00396F84" w:rsidRPr="00AC4CB3">
        <w:rPr>
          <w:rFonts w:ascii="Times New Roman" w:hAnsi="Times New Roman" w:cs="Times New Roman"/>
          <w:sz w:val="28"/>
          <w:szCs w:val="28"/>
          <w:lang w:val="en-GB"/>
        </w:rPr>
        <w:t>in which the Applicant was present a</w:t>
      </w:r>
      <w:r w:rsidR="002E195A" w:rsidRPr="00AC4CB3">
        <w:rPr>
          <w:rFonts w:ascii="Times New Roman" w:hAnsi="Times New Roman" w:cs="Times New Roman"/>
          <w:sz w:val="28"/>
          <w:szCs w:val="28"/>
          <w:lang w:val="en-GB"/>
        </w:rPr>
        <w:t>n</w:t>
      </w:r>
      <w:r w:rsidR="00396F84" w:rsidRPr="00AC4CB3">
        <w:rPr>
          <w:rFonts w:ascii="Times New Roman" w:hAnsi="Times New Roman" w:cs="Times New Roman"/>
          <w:sz w:val="28"/>
          <w:szCs w:val="28"/>
          <w:lang w:val="en-GB"/>
        </w:rPr>
        <w:t>d it was</w:t>
      </w:r>
      <w:r w:rsidR="00396F84">
        <w:rPr>
          <w:rFonts w:ascii="Times New Roman" w:hAnsi="Times New Roman" w:cs="Times New Roman"/>
          <w:sz w:val="28"/>
          <w:szCs w:val="28"/>
          <w:lang w:val="en-GB"/>
        </w:rPr>
        <w:t xml:space="preserve"> decided that owing to the said Order, fresh elective conference</w:t>
      </w:r>
      <w:r w:rsidR="00AC4CB3">
        <w:rPr>
          <w:rFonts w:ascii="Times New Roman" w:hAnsi="Times New Roman" w:cs="Times New Roman"/>
          <w:sz w:val="28"/>
          <w:szCs w:val="28"/>
          <w:lang w:val="en-GB"/>
        </w:rPr>
        <w:t>s</w:t>
      </w:r>
      <w:r w:rsidR="00396F84">
        <w:rPr>
          <w:rFonts w:ascii="Times New Roman" w:hAnsi="Times New Roman" w:cs="Times New Roman"/>
          <w:sz w:val="28"/>
          <w:szCs w:val="28"/>
          <w:lang w:val="en-GB"/>
        </w:rPr>
        <w:t xml:space="preserve"> be held in order to allow the voters to elect and nominate one </w:t>
      </w:r>
      <w:r w:rsidR="002E195A">
        <w:rPr>
          <w:rFonts w:ascii="Times New Roman" w:hAnsi="Times New Roman" w:cs="Times New Roman"/>
          <w:sz w:val="28"/>
          <w:szCs w:val="28"/>
          <w:lang w:val="en-GB"/>
        </w:rPr>
        <w:t>n</w:t>
      </w:r>
      <w:r w:rsidR="00396F84">
        <w:rPr>
          <w:rFonts w:ascii="Times New Roman" w:hAnsi="Times New Roman" w:cs="Times New Roman"/>
          <w:sz w:val="28"/>
          <w:szCs w:val="28"/>
          <w:lang w:val="en-GB"/>
        </w:rPr>
        <w:t>ominee</w:t>
      </w:r>
      <w:r w:rsidR="00AC4CB3">
        <w:rPr>
          <w:rFonts w:ascii="Times New Roman" w:hAnsi="Times New Roman" w:cs="Times New Roman"/>
          <w:sz w:val="28"/>
          <w:szCs w:val="28"/>
          <w:lang w:val="en-GB"/>
        </w:rPr>
        <w:t xml:space="preserve"> where the Order affected the old constituency boundaries</w:t>
      </w:r>
      <w:r w:rsidR="00451C2D">
        <w:rPr>
          <w:rFonts w:ascii="Times New Roman" w:hAnsi="Times New Roman" w:cs="Times New Roman"/>
          <w:sz w:val="28"/>
          <w:szCs w:val="28"/>
          <w:lang w:val="en-GB"/>
        </w:rPr>
        <w:t xml:space="preserve">. </w:t>
      </w:r>
      <w:r w:rsidR="004B4BE9">
        <w:rPr>
          <w:rFonts w:ascii="Times New Roman" w:hAnsi="Times New Roman" w:cs="Times New Roman"/>
          <w:sz w:val="28"/>
          <w:szCs w:val="28"/>
          <w:lang w:val="en-GB"/>
        </w:rPr>
        <w:t xml:space="preserve">Then followed </w:t>
      </w:r>
      <w:r w:rsidR="00396F84" w:rsidRPr="002E195A">
        <w:rPr>
          <w:rFonts w:ascii="Times New Roman" w:hAnsi="Times New Roman" w:cs="Times New Roman"/>
          <w:sz w:val="28"/>
          <w:szCs w:val="28"/>
          <w:lang w:val="en-GB"/>
        </w:rPr>
        <w:t>Circular No. AD/CRI/06/22 dated 22</w:t>
      </w:r>
      <w:r w:rsidR="00396F84" w:rsidRPr="002E195A">
        <w:rPr>
          <w:rFonts w:ascii="Times New Roman" w:hAnsi="Times New Roman" w:cs="Times New Roman"/>
          <w:sz w:val="28"/>
          <w:szCs w:val="28"/>
          <w:vertAlign w:val="superscript"/>
          <w:lang w:val="en-GB"/>
        </w:rPr>
        <w:t>nd</w:t>
      </w:r>
      <w:r w:rsidR="00396F84" w:rsidRPr="002E195A">
        <w:rPr>
          <w:rFonts w:ascii="Times New Roman" w:hAnsi="Times New Roman" w:cs="Times New Roman"/>
          <w:sz w:val="28"/>
          <w:szCs w:val="28"/>
          <w:lang w:val="en-GB"/>
        </w:rPr>
        <w:t xml:space="preserve"> June 2022</w:t>
      </w:r>
      <w:r w:rsidR="002E195A">
        <w:rPr>
          <w:rFonts w:ascii="Times New Roman" w:hAnsi="Times New Roman" w:cs="Times New Roman"/>
          <w:sz w:val="28"/>
          <w:szCs w:val="28"/>
          <w:lang w:val="en-GB"/>
        </w:rPr>
        <w:t xml:space="preserve"> </w:t>
      </w:r>
      <w:r w:rsidR="008775FC">
        <w:rPr>
          <w:rFonts w:ascii="Times New Roman" w:hAnsi="Times New Roman" w:cs="Times New Roman"/>
          <w:sz w:val="28"/>
          <w:szCs w:val="28"/>
          <w:lang w:val="en-GB"/>
        </w:rPr>
        <w:t>(Applic</w:t>
      </w:r>
      <w:r w:rsidR="00CB1F8B">
        <w:rPr>
          <w:rFonts w:ascii="Times New Roman" w:hAnsi="Times New Roman" w:cs="Times New Roman"/>
          <w:sz w:val="28"/>
          <w:szCs w:val="28"/>
          <w:lang w:val="en-GB"/>
        </w:rPr>
        <w:t xml:space="preserve">ant’s </w:t>
      </w:r>
      <w:r w:rsidR="002A6354">
        <w:rPr>
          <w:rFonts w:ascii="Times New Roman" w:hAnsi="Times New Roman" w:cs="Times New Roman"/>
          <w:sz w:val="28"/>
          <w:szCs w:val="28"/>
          <w:lang w:val="en-GB"/>
        </w:rPr>
        <w:t xml:space="preserve">additional </w:t>
      </w:r>
      <w:r w:rsidR="00CB1F8B">
        <w:rPr>
          <w:rFonts w:ascii="Times New Roman" w:hAnsi="Times New Roman" w:cs="Times New Roman"/>
          <w:sz w:val="28"/>
          <w:szCs w:val="28"/>
          <w:lang w:val="en-GB"/>
        </w:rPr>
        <w:t>annexure)</w:t>
      </w:r>
      <w:r w:rsidR="00CB1F8B">
        <w:rPr>
          <w:rStyle w:val="FootnoteReference"/>
          <w:rFonts w:ascii="Times New Roman" w:hAnsi="Times New Roman" w:cs="Times New Roman"/>
          <w:sz w:val="28"/>
          <w:szCs w:val="28"/>
          <w:lang w:val="en-GB"/>
        </w:rPr>
        <w:footnoteReference w:id="3"/>
      </w:r>
      <w:r w:rsidR="00CB1F8B">
        <w:rPr>
          <w:rFonts w:ascii="Times New Roman" w:hAnsi="Times New Roman" w:cs="Times New Roman"/>
          <w:sz w:val="28"/>
          <w:szCs w:val="28"/>
          <w:lang w:val="en-GB"/>
        </w:rPr>
        <w:t xml:space="preserve"> </w:t>
      </w:r>
      <w:r w:rsidR="008775FC">
        <w:rPr>
          <w:rFonts w:ascii="Times New Roman" w:hAnsi="Times New Roman" w:cs="Times New Roman"/>
          <w:sz w:val="28"/>
          <w:szCs w:val="28"/>
          <w:lang w:val="en-GB"/>
        </w:rPr>
        <w:t xml:space="preserve"> </w:t>
      </w:r>
      <w:r w:rsidR="009350AF">
        <w:rPr>
          <w:rFonts w:ascii="Times New Roman" w:hAnsi="Times New Roman" w:cs="Times New Roman"/>
          <w:sz w:val="28"/>
          <w:szCs w:val="28"/>
          <w:lang w:val="en-GB"/>
        </w:rPr>
        <w:t xml:space="preserve">which ordered that, among other things, nominated candidates from </w:t>
      </w:r>
      <w:r w:rsidR="00CB1F8B">
        <w:rPr>
          <w:rFonts w:ascii="Times New Roman" w:hAnsi="Times New Roman" w:cs="Times New Roman"/>
          <w:sz w:val="28"/>
          <w:szCs w:val="28"/>
          <w:lang w:val="en-GB"/>
        </w:rPr>
        <w:t xml:space="preserve">the </w:t>
      </w:r>
      <w:r w:rsidR="009350AF">
        <w:rPr>
          <w:rFonts w:ascii="Times New Roman" w:hAnsi="Times New Roman" w:cs="Times New Roman"/>
          <w:sz w:val="28"/>
          <w:szCs w:val="28"/>
          <w:lang w:val="en-GB"/>
        </w:rPr>
        <w:t xml:space="preserve">affected constituencies must meet and agree on which candidate </w:t>
      </w:r>
      <w:r w:rsidR="007E5BBF">
        <w:rPr>
          <w:rFonts w:ascii="Times New Roman" w:hAnsi="Times New Roman" w:cs="Times New Roman"/>
          <w:sz w:val="28"/>
          <w:szCs w:val="28"/>
          <w:lang w:val="en-GB"/>
        </w:rPr>
        <w:t>was going to represent the constituency in the national elections.</w:t>
      </w:r>
      <w:r w:rsidR="009378A0">
        <w:rPr>
          <w:rFonts w:ascii="Times New Roman" w:hAnsi="Times New Roman" w:cs="Times New Roman"/>
          <w:sz w:val="28"/>
          <w:szCs w:val="28"/>
          <w:lang w:val="en-GB"/>
        </w:rPr>
        <w:t xml:space="preserve"> In the event of a dispute amongst the nominated candidates, the Constituency Committee was ordered to call for the convening of nominations of election candidates amongst the affected candidates</w:t>
      </w:r>
      <w:r w:rsidR="002A6354">
        <w:rPr>
          <w:rFonts w:ascii="Times New Roman" w:hAnsi="Times New Roman" w:cs="Times New Roman"/>
          <w:sz w:val="28"/>
          <w:szCs w:val="28"/>
          <w:lang w:val="en-GB"/>
        </w:rPr>
        <w:t>.</w:t>
      </w:r>
      <w:r w:rsidR="009C69BA">
        <w:rPr>
          <w:rFonts w:ascii="Times New Roman" w:hAnsi="Times New Roman" w:cs="Times New Roman"/>
          <w:sz w:val="28"/>
          <w:szCs w:val="28"/>
          <w:lang w:val="en-GB"/>
        </w:rPr>
        <w:t xml:space="preserve"> </w:t>
      </w:r>
      <w:r w:rsidR="003D2D36">
        <w:rPr>
          <w:rFonts w:ascii="Times New Roman" w:hAnsi="Times New Roman" w:cs="Times New Roman"/>
          <w:sz w:val="28"/>
          <w:szCs w:val="28"/>
          <w:lang w:val="en-GB"/>
        </w:rPr>
        <w:t xml:space="preserve">From the </w:t>
      </w:r>
      <w:r w:rsidR="009C69BA" w:rsidRPr="00653ECC">
        <w:rPr>
          <w:rFonts w:ascii="Times New Roman" w:hAnsi="Times New Roman" w:cs="Times New Roman"/>
          <w:sz w:val="28"/>
          <w:szCs w:val="28"/>
          <w:lang w:val="en-GB"/>
        </w:rPr>
        <w:t>Applicant</w:t>
      </w:r>
      <w:r w:rsidR="003D2D36">
        <w:rPr>
          <w:rFonts w:ascii="Times New Roman" w:hAnsi="Times New Roman" w:cs="Times New Roman"/>
          <w:sz w:val="28"/>
          <w:szCs w:val="28"/>
          <w:lang w:val="en-GB"/>
        </w:rPr>
        <w:t xml:space="preserve">’s own annexures to his founding </w:t>
      </w:r>
      <w:r w:rsidR="00C20A06">
        <w:rPr>
          <w:rFonts w:ascii="Times New Roman" w:hAnsi="Times New Roman" w:cs="Times New Roman"/>
          <w:sz w:val="28"/>
          <w:szCs w:val="28"/>
          <w:lang w:val="en-GB"/>
        </w:rPr>
        <w:t>affidavit he</w:t>
      </w:r>
      <w:r w:rsidR="009C69BA" w:rsidRPr="00653ECC">
        <w:rPr>
          <w:rFonts w:ascii="Times New Roman" w:hAnsi="Times New Roman" w:cs="Times New Roman"/>
          <w:sz w:val="28"/>
          <w:szCs w:val="28"/>
          <w:lang w:val="en-GB"/>
        </w:rPr>
        <w:t xml:space="preserve"> participated in the said NEC resolutions/meetings and </w:t>
      </w:r>
      <w:r w:rsidR="00C20A06">
        <w:rPr>
          <w:rFonts w:ascii="Times New Roman" w:hAnsi="Times New Roman" w:cs="Times New Roman"/>
          <w:sz w:val="28"/>
          <w:szCs w:val="28"/>
          <w:lang w:val="en-GB"/>
        </w:rPr>
        <w:t xml:space="preserve">I have observed that </w:t>
      </w:r>
      <w:r w:rsidR="009C69BA" w:rsidRPr="00653ECC">
        <w:rPr>
          <w:rFonts w:ascii="Times New Roman" w:hAnsi="Times New Roman" w:cs="Times New Roman"/>
          <w:sz w:val="28"/>
          <w:szCs w:val="28"/>
          <w:lang w:val="en-GB"/>
        </w:rPr>
        <w:t xml:space="preserve">nowhere in his founding and/replying papers does he mention </w:t>
      </w:r>
      <w:r w:rsidR="00BC6849" w:rsidRPr="00653ECC">
        <w:rPr>
          <w:rFonts w:ascii="Times New Roman" w:hAnsi="Times New Roman" w:cs="Times New Roman"/>
          <w:sz w:val="28"/>
          <w:szCs w:val="28"/>
          <w:lang w:val="en-GB"/>
        </w:rPr>
        <w:t xml:space="preserve">that he expressed dissatisfaction with the </w:t>
      </w:r>
      <w:r w:rsidR="00BC6849" w:rsidRPr="00653ECC">
        <w:rPr>
          <w:rFonts w:ascii="Times New Roman" w:hAnsi="Times New Roman" w:cs="Times New Roman"/>
          <w:sz w:val="28"/>
          <w:szCs w:val="28"/>
          <w:lang w:val="en-GB"/>
        </w:rPr>
        <w:lastRenderedPageBreak/>
        <w:t xml:space="preserve">resolutions made </w:t>
      </w:r>
      <w:r w:rsidR="00C20A06">
        <w:rPr>
          <w:rFonts w:ascii="Times New Roman" w:hAnsi="Times New Roman" w:cs="Times New Roman"/>
          <w:sz w:val="28"/>
          <w:szCs w:val="28"/>
          <w:lang w:val="en-GB"/>
        </w:rPr>
        <w:t>during these meetings</w:t>
      </w:r>
      <w:r w:rsidR="00BC6849" w:rsidRPr="00653ECC">
        <w:rPr>
          <w:rFonts w:ascii="Times New Roman" w:hAnsi="Times New Roman" w:cs="Times New Roman"/>
          <w:sz w:val="28"/>
          <w:szCs w:val="28"/>
          <w:lang w:val="en-GB"/>
        </w:rPr>
        <w:t xml:space="preserve">. </w:t>
      </w:r>
      <w:r w:rsidR="00C20A06">
        <w:rPr>
          <w:rFonts w:ascii="Times New Roman" w:hAnsi="Times New Roman" w:cs="Times New Roman"/>
          <w:sz w:val="28"/>
          <w:szCs w:val="28"/>
          <w:lang w:val="en-GB"/>
        </w:rPr>
        <w:t xml:space="preserve">Only at </w:t>
      </w:r>
      <w:r w:rsidR="00BC6849" w:rsidRPr="00397217">
        <w:rPr>
          <w:rFonts w:ascii="Times New Roman" w:hAnsi="Times New Roman" w:cs="Times New Roman"/>
          <w:sz w:val="28"/>
          <w:szCs w:val="28"/>
          <w:lang w:val="en-GB"/>
        </w:rPr>
        <w:t>paragraph 14 of his founding affidavit</w:t>
      </w:r>
      <w:r w:rsidR="00BC6849" w:rsidRPr="00653ECC">
        <w:rPr>
          <w:rStyle w:val="FootnoteReference"/>
          <w:rFonts w:ascii="Times New Roman" w:hAnsi="Times New Roman" w:cs="Times New Roman"/>
          <w:sz w:val="28"/>
          <w:szCs w:val="28"/>
          <w:lang w:val="en-GB"/>
        </w:rPr>
        <w:footnoteReference w:id="4"/>
      </w:r>
      <w:r w:rsidR="00BC6849" w:rsidRPr="00653ECC">
        <w:rPr>
          <w:rFonts w:ascii="Times New Roman" w:hAnsi="Times New Roman" w:cs="Times New Roman"/>
          <w:sz w:val="28"/>
          <w:szCs w:val="28"/>
          <w:lang w:val="en-GB"/>
        </w:rPr>
        <w:t xml:space="preserve"> the Applicant inform</w:t>
      </w:r>
      <w:r w:rsidR="005B3B2D" w:rsidRPr="00653ECC">
        <w:rPr>
          <w:rFonts w:ascii="Times New Roman" w:hAnsi="Times New Roman" w:cs="Times New Roman"/>
          <w:sz w:val="28"/>
          <w:szCs w:val="28"/>
          <w:lang w:val="en-GB"/>
        </w:rPr>
        <w:t>s</w:t>
      </w:r>
      <w:r w:rsidR="00BC6849" w:rsidRPr="00653ECC">
        <w:rPr>
          <w:rFonts w:ascii="Times New Roman" w:hAnsi="Times New Roman" w:cs="Times New Roman"/>
          <w:sz w:val="28"/>
          <w:szCs w:val="28"/>
          <w:lang w:val="en-GB"/>
        </w:rPr>
        <w:t xml:space="preserve"> the court that it was at </w:t>
      </w:r>
      <w:r w:rsidR="00C20A06">
        <w:rPr>
          <w:rFonts w:ascii="Times New Roman" w:hAnsi="Times New Roman" w:cs="Times New Roman"/>
          <w:sz w:val="28"/>
          <w:szCs w:val="28"/>
          <w:lang w:val="en-GB"/>
        </w:rPr>
        <w:t>the 2</w:t>
      </w:r>
      <w:r w:rsidR="00C20A06" w:rsidRPr="00C20A06">
        <w:rPr>
          <w:rFonts w:ascii="Times New Roman" w:hAnsi="Times New Roman" w:cs="Times New Roman"/>
          <w:sz w:val="28"/>
          <w:szCs w:val="28"/>
          <w:vertAlign w:val="superscript"/>
          <w:lang w:val="en-GB"/>
        </w:rPr>
        <w:t>nd</w:t>
      </w:r>
      <w:r w:rsidR="00C20A06">
        <w:rPr>
          <w:rFonts w:ascii="Times New Roman" w:hAnsi="Times New Roman" w:cs="Times New Roman"/>
          <w:sz w:val="28"/>
          <w:szCs w:val="28"/>
          <w:lang w:val="en-GB"/>
        </w:rPr>
        <w:t xml:space="preserve"> Respondent’s </w:t>
      </w:r>
      <w:r w:rsidR="00BC6849" w:rsidRPr="00653ECC">
        <w:rPr>
          <w:rFonts w:ascii="Times New Roman" w:hAnsi="Times New Roman" w:cs="Times New Roman"/>
          <w:sz w:val="28"/>
          <w:szCs w:val="28"/>
          <w:lang w:val="en-GB"/>
        </w:rPr>
        <w:t>meeting of 1</w:t>
      </w:r>
      <w:r w:rsidR="00BC6849" w:rsidRPr="00653ECC">
        <w:rPr>
          <w:rFonts w:ascii="Times New Roman" w:hAnsi="Times New Roman" w:cs="Times New Roman"/>
          <w:sz w:val="28"/>
          <w:szCs w:val="28"/>
          <w:vertAlign w:val="superscript"/>
          <w:lang w:val="en-GB"/>
        </w:rPr>
        <w:t>st</w:t>
      </w:r>
      <w:r w:rsidR="00BC6849" w:rsidRPr="00653ECC">
        <w:rPr>
          <w:rFonts w:ascii="Times New Roman" w:hAnsi="Times New Roman" w:cs="Times New Roman"/>
          <w:sz w:val="28"/>
          <w:szCs w:val="28"/>
          <w:lang w:val="en-GB"/>
        </w:rPr>
        <w:t xml:space="preserve"> August 2022 where the issue of holding fresh election</w:t>
      </w:r>
      <w:r w:rsidR="00C20A06">
        <w:rPr>
          <w:rFonts w:ascii="Times New Roman" w:hAnsi="Times New Roman" w:cs="Times New Roman"/>
          <w:sz w:val="28"/>
          <w:szCs w:val="28"/>
          <w:lang w:val="en-GB"/>
        </w:rPr>
        <w:t xml:space="preserve"> for the Mt Moorosi No.67 constituency</w:t>
      </w:r>
      <w:r w:rsidR="005B3B2D" w:rsidRPr="00653ECC">
        <w:rPr>
          <w:rFonts w:ascii="Times New Roman" w:hAnsi="Times New Roman" w:cs="Times New Roman"/>
          <w:sz w:val="28"/>
          <w:szCs w:val="28"/>
          <w:lang w:val="en-GB"/>
        </w:rPr>
        <w:t xml:space="preserve"> was deliberated and he raised his reservations and objections about the decision</w:t>
      </w:r>
      <w:r w:rsidR="00653ECC">
        <w:rPr>
          <w:rFonts w:ascii="Times New Roman" w:hAnsi="Times New Roman" w:cs="Times New Roman"/>
          <w:sz w:val="28"/>
          <w:szCs w:val="28"/>
          <w:lang w:val="en-GB"/>
        </w:rPr>
        <w:t xml:space="preserve"> and </w:t>
      </w:r>
      <w:r w:rsidR="003D2D36">
        <w:rPr>
          <w:rFonts w:ascii="Times New Roman" w:hAnsi="Times New Roman" w:cs="Times New Roman"/>
          <w:sz w:val="28"/>
          <w:szCs w:val="28"/>
          <w:lang w:val="en-GB"/>
        </w:rPr>
        <w:t>but</w:t>
      </w:r>
      <w:r w:rsidR="00653ECC">
        <w:rPr>
          <w:rFonts w:ascii="Times New Roman" w:hAnsi="Times New Roman" w:cs="Times New Roman"/>
          <w:sz w:val="28"/>
          <w:szCs w:val="28"/>
          <w:lang w:val="en-GB"/>
        </w:rPr>
        <w:t xml:space="preserve"> was </w:t>
      </w:r>
      <w:r w:rsidR="003D2D36">
        <w:rPr>
          <w:rFonts w:ascii="Times New Roman" w:hAnsi="Times New Roman" w:cs="Times New Roman"/>
          <w:sz w:val="28"/>
          <w:szCs w:val="28"/>
          <w:lang w:val="en-GB"/>
        </w:rPr>
        <w:t>ignored</w:t>
      </w:r>
      <w:r w:rsidR="00653ECC">
        <w:rPr>
          <w:rFonts w:ascii="Times New Roman" w:hAnsi="Times New Roman" w:cs="Times New Roman"/>
          <w:sz w:val="28"/>
          <w:szCs w:val="28"/>
          <w:lang w:val="en-GB"/>
        </w:rPr>
        <w:t>.</w:t>
      </w:r>
      <w:r w:rsidR="00BC6849">
        <w:rPr>
          <w:rFonts w:ascii="Times New Roman" w:hAnsi="Times New Roman" w:cs="Times New Roman"/>
          <w:sz w:val="28"/>
          <w:szCs w:val="28"/>
          <w:lang w:val="en-GB"/>
        </w:rPr>
        <w:t xml:space="preserve"> </w:t>
      </w:r>
    </w:p>
    <w:p w14:paraId="7DE5D5BD" w14:textId="38119672" w:rsidR="00F759F4" w:rsidRDefault="00F759F4" w:rsidP="009A616B">
      <w:p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r>
    </w:p>
    <w:p w14:paraId="028A22D9" w14:textId="78EE31BA" w:rsidR="00E011AC" w:rsidRDefault="00814D2D" w:rsidP="009A616B">
      <w:pPr>
        <w:spacing w:line="480" w:lineRule="auto"/>
        <w:ind w:left="720" w:hanging="720"/>
        <w:jc w:val="both"/>
        <w:rPr>
          <w:rFonts w:ascii="Times New Roman" w:hAnsi="Times New Roman" w:cs="Times New Roman"/>
          <w:sz w:val="28"/>
          <w:szCs w:val="28"/>
          <w:lang w:val="en-GB"/>
        </w:rPr>
      </w:pPr>
      <w:r>
        <w:rPr>
          <w:rFonts w:ascii="Times New Roman" w:hAnsi="Times New Roman" w:cs="Times New Roman"/>
          <w:b/>
          <w:bCs/>
          <w:sz w:val="28"/>
          <w:szCs w:val="28"/>
          <w:lang w:val="en-GB"/>
        </w:rPr>
        <w:t>[5]</w:t>
      </w:r>
      <w:r>
        <w:rPr>
          <w:rFonts w:ascii="Times New Roman" w:hAnsi="Times New Roman" w:cs="Times New Roman"/>
          <w:b/>
          <w:bCs/>
          <w:sz w:val="28"/>
          <w:szCs w:val="28"/>
          <w:lang w:val="en-GB"/>
        </w:rPr>
        <w:tab/>
      </w:r>
      <w:r w:rsidR="0000250B">
        <w:rPr>
          <w:rFonts w:ascii="Times New Roman" w:hAnsi="Times New Roman" w:cs="Times New Roman"/>
          <w:sz w:val="28"/>
          <w:szCs w:val="28"/>
          <w:lang w:val="en-GB"/>
        </w:rPr>
        <w:t xml:space="preserve">The </w:t>
      </w:r>
      <w:r w:rsidR="00AC19A2">
        <w:rPr>
          <w:rFonts w:ascii="Times New Roman" w:hAnsi="Times New Roman" w:cs="Times New Roman"/>
          <w:sz w:val="28"/>
          <w:szCs w:val="28"/>
          <w:lang w:val="en-GB"/>
        </w:rPr>
        <w:t xml:space="preserve">April 2022 </w:t>
      </w:r>
      <w:r w:rsidR="0000250B">
        <w:rPr>
          <w:rFonts w:ascii="Times New Roman" w:hAnsi="Times New Roman" w:cs="Times New Roman"/>
          <w:sz w:val="28"/>
          <w:szCs w:val="28"/>
          <w:lang w:val="en-GB"/>
        </w:rPr>
        <w:t xml:space="preserve">Delimitation </w:t>
      </w:r>
      <w:r w:rsidR="00AC19A2">
        <w:rPr>
          <w:rFonts w:ascii="Times New Roman" w:hAnsi="Times New Roman" w:cs="Times New Roman"/>
          <w:sz w:val="28"/>
          <w:szCs w:val="28"/>
          <w:lang w:val="en-GB"/>
        </w:rPr>
        <w:t xml:space="preserve">Order was valid until a </w:t>
      </w:r>
      <w:r w:rsidR="00F759F4">
        <w:rPr>
          <w:rFonts w:ascii="Times New Roman" w:hAnsi="Times New Roman" w:cs="Times New Roman"/>
          <w:sz w:val="28"/>
          <w:szCs w:val="28"/>
          <w:lang w:val="en-GB"/>
        </w:rPr>
        <w:t xml:space="preserve">Constitutional case was instituted </w:t>
      </w:r>
      <w:r w:rsidR="00AC19A2">
        <w:rPr>
          <w:rFonts w:ascii="Times New Roman" w:hAnsi="Times New Roman" w:cs="Times New Roman"/>
          <w:sz w:val="28"/>
          <w:szCs w:val="28"/>
          <w:lang w:val="en-GB"/>
        </w:rPr>
        <w:t xml:space="preserve">in July 2022 </w:t>
      </w:r>
      <w:r w:rsidR="00F759F4">
        <w:rPr>
          <w:rFonts w:ascii="Times New Roman" w:hAnsi="Times New Roman" w:cs="Times New Roman"/>
          <w:sz w:val="28"/>
          <w:szCs w:val="28"/>
          <w:lang w:val="en-GB"/>
        </w:rPr>
        <w:t xml:space="preserve">by Democratic Congress </w:t>
      </w:r>
      <w:r w:rsidR="00653ECC">
        <w:rPr>
          <w:rFonts w:ascii="Times New Roman" w:hAnsi="Times New Roman" w:cs="Times New Roman"/>
          <w:sz w:val="28"/>
          <w:szCs w:val="28"/>
          <w:lang w:val="en-GB"/>
        </w:rPr>
        <w:t xml:space="preserve">(DC) </w:t>
      </w:r>
      <w:r w:rsidR="00F759F4">
        <w:rPr>
          <w:rFonts w:ascii="Times New Roman" w:hAnsi="Times New Roman" w:cs="Times New Roman"/>
          <w:sz w:val="28"/>
          <w:szCs w:val="28"/>
          <w:lang w:val="en-GB"/>
        </w:rPr>
        <w:t xml:space="preserve">and Hon. Selibe Mochoboroane against </w:t>
      </w:r>
      <w:r w:rsidR="00653ECC">
        <w:rPr>
          <w:rFonts w:ascii="Times New Roman" w:hAnsi="Times New Roman" w:cs="Times New Roman"/>
          <w:sz w:val="28"/>
          <w:szCs w:val="28"/>
          <w:lang w:val="en-GB"/>
        </w:rPr>
        <w:t xml:space="preserve">the </w:t>
      </w:r>
      <w:r w:rsidR="00F759F4">
        <w:rPr>
          <w:rFonts w:ascii="Times New Roman" w:hAnsi="Times New Roman" w:cs="Times New Roman"/>
          <w:sz w:val="28"/>
          <w:szCs w:val="28"/>
          <w:lang w:val="en-GB"/>
        </w:rPr>
        <w:t>IEC and 52 Others</w:t>
      </w:r>
      <w:r w:rsidR="00034F51">
        <w:rPr>
          <w:rStyle w:val="FootnoteReference"/>
          <w:rFonts w:ascii="Times New Roman" w:hAnsi="Times New Roman" w:cs="Times New Roman"/>
          <w:sz w:val="28"/>
          <w:szCs w:val="28"/>
          <w:lang w:val="en-GB"/>
        </w:rPr>
        <w:footnoteReference w:id="5"/>
      </w:r>
      <w:r w:rsidR="00F759F4">
        <w:rPr>
          <w:rFonts w:ascii="Times New Roman" w:hAnsi="Times New Roman" w:cs="Times New Roman"/>
          <w:sz w:val="28"/>
          <w:szCs w:val="28"/>
          <w:lang w:val="en-GB"/>
        </w:rPr>
        <w:t xml:space="preserve"> which challenged the constitutionality of the </w:t>
      </w:r>
      <w:r w:rsidR="00446B53">
        <w:rPr>
          <w:rFonts w:ascii="Times New Roman" w:hAnsi="Times New Roman" w:cs="Times New Roman"/>
          <w:sz w:val="28"/>
          <w:szCs w:val="28"/>
          <w:lang w:val="en-GB"/>
        </w:rPr>
        <w:t xml:space="preserve">Delimitation </w:t>
      </w:r>
      <w:r w:rsidR="00AC19A2">
        <w:rPr>
          <w:rFonts w:ascii="Times New Roman" w:hAnsi="Times New Roman" w:cs="Times New Roman"/>
          <w:sz w:val="28"/>
          <w:szCs w:val="28"/>
          <w:lang w:val="en-GB"/>
        </w:rPr>
        <w:t>Order</w:t>
      </w:r>
      <w:r w:rsidR="00446B53">
        <w:rPr>
          <w:rFonts w:ascii="Times New Roman" w:hAnsi="Times New Roman" w:cs="Times New Roman"/>
          <w:sz w:val="28"/>
          <w:szCs w:val="28"/>
          <w:lang w:val="en-GB"/>
        </w:rPr>
        <w:t xml:space="preserve"> </w:t>
      </w:r>
      <w:r w:rsidR="00F759F4">
        <w:rPr>
          <w:rFonts w:ascii="Times New Roman" w:hAnsi="Times New Roman" w:cs="Times New Roman"/>
          <w:sz w:val="28"/>
          <w:szCs w:val="28"/>
          <w:lang w:val="en-GB"/>
        </w:rPr>
        <w:t xml:space="preserve">by way of a review application.  The application was partially successful in that only twenty (20) </w:t>
      </w:r>
      <w:r w:rsidR="00FA2408">
        <w:rPr>
          <w:rFonts w:ascii="Times New Roman" w:hAnsi="Times New Roman" w:cs="Times New Roman"/>
          <w:sz w:val="28"/>
          <w:szCs w:val="28"/>
          <w:lang w:val="en-GB"/>
        </w:rPr>
        <w:t>constituencies</w:t>
      </w:r>
      <w:r w:rsidR="00F759F4">
        <w:rPr>
          <w:rFonts w:ascii="Times New Roman" w:hAnsi="Times New Roman" w:cs="Times New Roman"/>
          <w:sz w:val="28"/>
          <w:szCs w:val="28"/>
          <w:lang w:val="en-GB"/>
        </w:rPr>
        <w:t xml:space="preserve"> were held to be non-compliant with the provisions of </w:t>
      </w:r>
      <w:r w:rsidR="00446B53">
        <w:rPr>
          <w:rFonts w:ascii="Times New Roman" w:hAnsi="Times New Roman" w:cs="Times New Roman"/>
          <w:sz w:val="28"/>
          <w:szCs w:val="28"/>
          <w:lang w:val="en-GB"/>
        </w:rPr>
        <w:t>the Constitution of Lesotho</w:t>
      </w:r>
      <w:r w:rsidR="00653ECC">
        <w:rPr>
          <w:rStyle w:val="FootnoteReference"/>
          <w:rFonts w:ascii="Times New Roman" w:hAnsi="Times New Roman" w:cs="Times New Roman"/>
          <w:sz w:val="28"/>
          <w:szCs w:val="28"/>
          <w:lang w:val="en-GB"/>
        </w:rPr>
        <w:footnoteReference w:id="6"/>
      </w:r>
      <w:r w:rsidR="00F759F4">
        <w:rPr>
          <w:rFonts w:ascii="Times New Roman" w:hAnsi="Times New Roman" w:cs="Times New Roman"/>
          <w:sz w:val="28"/>
          <w:szCs w:val="28"/>
          <w:lang w:val="en-GB"/>
        </w:rPr>
        <w:t xml:space="preserve"> a</w:t>
      </w:r>
      <w:r w:rsidR="00C13523">
        <w:rPr>
          <w:rFonts w:ascii="Times New Roman" w:hAnsi="Times New Roman" w:cs="Times New Roman"/>
          <w:sz w:val="28"/>
          <w:szCs w:val="28"/>
          <w:lang w:val="en-GB"/>
        </w:rPr>
        <w:t>n</w:t>
      </w:r>
      <w:r w:rsidR="00F759F4">
        <w:rPr>
          <w:rFonts w:ascii="Times New Roman" w:hAnsi="Times New Roman" w:cs="Times New Roman"/>
          <w:sz w:val="28"/>
          <w:szCs w:val="28"/>
          <w:lang w:val="en-GB"/>
        </w:rPr>
        <w:t xml:space="preserve">d </w:t>
      </w:r>
      <w:r w:rsidR="00C13523">
        <w:rPr>
          <w:rFonts w:ascii="Times New Roman" w:hAnsi="Times New Roman" w:cs="Times New Roman"/>
          <w:sz w:val="28"/>
          <w:szCs w:val="28"/>
          <w:lang w:val="en-GB"/>
        </w:rPr>
        <w:t xml:space="preserve">the </w:t>
      </w:r>
      <w:r w:rsidR="00720563">
        <w:rPr>
          <w:rFonts w:ascii="Times New Roman" w:hAnsi="Times New Roman" w:cs="Times New Roman"/>
          <w:sz w:val="28"/>
          <w:szCs w:val="28"/>
          <w:lang w:val="en-GB"/>
        </w:rPr>
        <w:t>C</w:t>
      </w:r>
      <w:r w:rsidR="00C13523">
        <w:rPr>
          <w:rFonts w:ascii="Times New Roman" w:hAnsi="Times New Roman" w:cs="Times New Roman"/>
          <w:sz w:val="28"/>
          <w:szCs w:val="28"/>
          <w:lang w:val="en-GB"/>
        </w:rPr>
        <w:t>ourt</w:t>
      </w:r>
      <w:r w:rsidR="00720563">
        <w:rPr>
          <w:rFonts w:ascii="Times New Roman" w:hAnsi="Times New Roman" w:cs="Times New Roman"/>
          <w:sz w:val="28"/>
          <w:szCs w:val="28"/>
          <w:lang w:val="en-GB"/>
        </w:rPr>
        <w:t>,</w:t>
      </w:r>
      <w:r w:rsidR="00C13523">
        <w:rPr>
          <w:rFonts w:ascii="Times New Roman" w:hAnsi="Times New Roman" w:cs="Times New Roman"/>
          <w:sz w:val="28"/>
          <w:szCs w:val="28"/>
          <w:lang w:val="en-GB"/>
        </w:rPr>
        <w:t xml:space="preserve"> </w:t>
      </w:r>
      <w:r w:rsidR="00720563">
        <w:rPr>
          <w:rFonts w:ascii="Times New Roman" w:hAnsi="Times New Roman" w:cs="Times New Roman"/>
          <w:sz w:val="28"/>
          <w:szCs w:val="28"/>
          <w:lang w:val="en-GB"/>
        </w:rPr>
        <w:t>of</w:t>
      </w:r>
      <w:r w:rsidR="00C13523">
        <w:rPr>
          <w:rFonts w:ascii="Times New Roman" w:hAnsi="Times New Roman" w:cs="Times New Roman"/>
          <w:sz w:val="28"/>
          <w:szCs w:val="28"/>
          <w:lang w:val="en-GB"/>
        </w:rPr>
        <w:t xml:space="preserve"> which </w:t>
      </w:r>
      <w:r w:rsidR="00034F51">
        <w:rPr>
          <w:rFonts w:ascii="Times New Roman" w:hAnsi="Times New Roman" w:cs="Times New Roman"/>
          <w:sz w:val="28"/>
          <w:szCs w:val="28"/>
          <w:lang w:val="en-GB"/>
        </w:rPr>
        <w:t>I</w:t>
      </w:r>
      <w:r w:rsidR="00C13523">
        <w:rPr>
          <w:rFonts w:ascii="Times New Roman" w:hAnsi="Times New Roman" w:cs="Times New Roman"/>
          <w:sz w:val="28"/>
          <w:szCs w:val="28"/>
          <w:lang w:val="en-GB"/>
        </w:rPr>
        <w:t xml:space="preserve"> was a panel member</w:t>
      </w:r>
      <w:r w:rsidR="00720563">
        <w:rPr>
          <w:rFonts w:ascii="Times New Roman" w:hAnsi="Times New Roman" w:cs="Times New Roman"/>
          <w:sz w:val="28"/>
          <w:szCs w:val="28"/>
          <w:lang w:val="en-GB"/>
        </w:rPr>
        <w:t>,</w:t>
      </w:r>
      <w:r w:rsidR="00C13523">
        <w:rPr>
          <w:rFonts w:ascii="Times New Roman" w:hAnsi="Times New Roman" w:cs="Times New Roman"/>
          <w:sz w:val="28"/>
          <w:szCs w:val="28"/>
          <w:lang w:val="en-GB"/>
        </w:rPr>
        <w:t xml:space="preserve"> </w:t>
      </w:r>
      <w:r w:rsidR="00720563">
        <w:rPr>
          <w:rFonts w:ascii="Times New Roman" w:hAnsi="Times New Roman" w:cs="Times New Roman"/>
          <w:sz w:val="28"/>
          <w:szCs w:val="28"/>
          <w:lang w:val="en-GB"/>
        </w:rPr>
        <w:t xml:space="preserve">left it in the hands of the </w:t>
      </w:r>
      <w:r w:rsidR="00F759F4">
        <w:rPr>
          <w:rFonts w:ascii="Times New Roman" w:hAnsi="Times New Roman" w:cs="Times New Roman"/>
          <w:sz w:val="28"/>
          <w:szCs w:val="28"/>
          <w:lang w:val="en-GB"/>
        </w:rPr>
        <w:t xml:space="preserve">IEC </w:t>
      </w:r>
      <w:r w:rsidR="00720563">
        <w:rPr>
          <w:rFonts w:ascii="Times New Roman" w:hAnsi="Times New Roman" w:cs="Times New Roman"/>
          <w:sz w:val="28"/>
          <w:szCs w:val="28"/>
          <w:lang w:val="en-GB"/>
        </w:rPr>
        <w:t xml:space="preserve">to </w:t>
      </w:r>
      <w:r w:rsidR="00F759F4">
        <w:rPr>
          <w:rFonts w:ascii="Times New Roman" w:hAnsi="Times New Roman" w:cs="Times New Roman"/>
          <w:sz w:val="28"/>
          <w:szCs w:val="28"/>
          <w:lang w:val="en-GB"/>
        </w:rPr>
        <w:t xml:space="preserve">take corrective </w:t>
      </w:r>
      <w:r w:rsidR="00FA2408">
        <w:rPr>
          <w:rFonts w:ascii="Times New Roman" w:hAnsi="Times New Roman" w:cs="Times New Roman"/>
          <w:sz w:val="28"/>
          <w:szCs w:val="28"/>
          <w:lang w:val="en-GB"/>
        </w:rPr>
        <w:t>measures</w:t>
      </w:r>
      <w:r w:rsidR="00F759F4">
        <w:rPr>
          <w:rFonts w:ascii="Times New Roman" w:hAnsi="Times New Roman" w:cs="Times New Roman"/>
          <w:sz w:val="28"/>
          <w:szCs w:val="28"/>
          <w:lang w:val="en-GB"/>
        </w:rPr>
        <w:t xml:space="preserve"> before the </w:t>
      </w:r>
      <w:r w:rsidR="002A6354">
        <w:rPr>
          <w:rFonts w:ascii="Times New Roman" w:hAnsi="Times New Roman" w:cs="Times New Roman"/>
          <w:sz w:val="28"/>
          <w:szCs w:val="28"/>
          <w:lang w:val="en-GB"/>
        </w:rPr>
        <w:t xml:space="preserve">national </w:t>
      </w:r>
      <w:r w:rsidR="00FA2408">
        <w:rPr>
          <w:rFonts w:ascii="Times New Roman" w:hAnsi="Times New Roman" w:cs="Times New Roman"/>
          <w:sz w:val="28"/>
          <w:szCs w:val="28"/>
          <w:lang w:val="en-GB"/>
        </w:rPr>
        <w:t>elections</w:t>
      </w:r>
      <w:r w:rsidR="00720563">
        <w:rPr>
          <w:rFonts w:ascii="Times New Roman" w:hAnsi="Times New Roman" w:cs="Times New Roman"/>
          <w:sz w:val="28"/>
          <w:szCs w:val="28"/>
          <w:lang w:val="en-GB"/>
        </w:rPr>
        <w:t xml:space="preserve"> in accordance with </w:t>
      </w:r>
      <w:r w:rsidR="00034F51">
        <w:rPr>
          <w:rFonts w:ascii="Times New Roman" w:hAnsi="Times New Roman" w:cs="Times New Roman"/>
          <w:sz w:val="28"/>
          <w:szCs w:val="28"/>
          <w:lang w:val="en-GB"/>
        </w:rPr>
        <w:t>its governing legislation</w:t>
      </w:r>
      <w:r w:rsidR="00F759F4">
        <w:rPr>
          <w:rFonts w:ascii="Times New Roman" w:hAnsi="Times New Roman" w:cs="Times New Roman"/>
          <w:sz w:val="28"/>
          <w:szCs w:val="28"/>
          <w:lang w:val="en-GB"/>
        </w:rPr>
        <w:t>.</w:t>
      </w:r>
      <w:r w:rsidR="00034F51">
        <w:rPr>
          <w:rStyle w:val="FootnoteReference"/>
          <w:rFonts w:ascii="Times New Roman" w:hAnsi="Times New Roman" w:cs="Times New Roman"/>
          <w:sz w:val="28"/>
          <w:szCs w:val="28"/>
          <w:lang w:val="en-GB"/>
        </w:rPr>
        <w:footnoteReference w:id="7"/>
      </w:r>
      <w:r w:rsidR="00F759F4">
        <w:rPr>
          <w:rFonts w:ascii="Times New Roman" w:hAnsi="Times New Roman" w:cs="Times New Roman"/>
          <w:sz w:val="28"/>
          <w:szCs w:val="28"/>
          <w:lang w:val="en-GB"/>
        </w:rPr>
        <w:t xml:space="preserve">   </w:t>
      </w:r>
    </w:p>
    <w:p w14:paraId="64F6ADF8" w14:textId="77777777" w:rsidR="00814D2D" w:rsidRDefault="00814D2D" w:rsidP="009A616B">
      <w:pPr>
        <w:spacing w:line="480" w:lineRule="auto"/>
        <w:ind w:left="720" w:hanging="720"/>
        <w:jc w:val="both"/>
        <w:rPr>
          <w:rFonts w:ascii="Times New Roman" w:hAnsi="Times New Roman" w:cs="Times New Roman"/>
          <w:sz w:val="28"/>
          <w:szCs w:val="28"/>
          <w:lang w:val="en-GB"/>
        </w:rPr>
      </w:pPr>
    </w:p>
    <w:p w14:paraId="0F7F06B0" w14:textId="78DB0CF5" w:rsidR="00F759F4" w:rsidRPr="008F33D1" w:rsidRDefault="00814D2D" w:rsidP="009A616B">
      <w:pPr>
        <w:spacing w:line="480" w:lineRule="auto"/>
        <w:ind w:left="720" w:hanging="720"/>
        <w:jc w:val="both"/>
        <w:rPr>
          <w:rFonts w:ascii="Times New Roman" w:hAnsi="Times New Roman" w:cs="Times New Roman"/>
          <w:sz w:val="28"/>
          <w:szCs w:val="28"/>
          <w:lang w:val="en-GB"/>
        </w:rPr>
      </w:pPr>
      <w:bookmarkStart w:id="0" w:name="_Hlk112829091"/>
      <w:r>
        <w:rPr>
          <w:rFonts w:ascii="Times New Roman" w:hAnsi="Times New Roman" w:cs="Times New Roman"/>
          <w:b/>
          <w:bCs/>
          <w:sz w:val="28"/>
          <w:szCs w:val="28"/>
          <w:lang w:val="en-GB"/>
        </w:rPr>
        <w:lastRenderedPageBreak/>
        <w:t>[6]</w:t>
      </w:r>
      <w:r>
        <w:rPr>
          <w:rFonts w:ascii="Times New Roman" w:hAnsi="Times New Roman" w:cs="Times New Roman"/>
          <w:b/>
          <w:bCs/>
          <w:sz w:val="28"/>
          <w:szCs w:val="28"/>
          <w:lang w:val="en-GB"/>
        </w:rPr>
        <w:tab/>
      </w:r>
      <w:r w:rsidR="00CA5FE1">
        <w:rPr>
          <w:rFonts w:ascii="Times New Roman" w:hAnsi="Times New Roman" w:cs="Times New Roman"/>
          <w:sz w:val="28"/>
          <w:szCs w:val="28"/>
          <w:lang w:val="en-GB"/>
        </w:rPr>
        <w:t>T</w:t>
      </w:r>
      <w:r w:rsidR="008E0DC1">
        <w:rPr>
          <w:rFonts w:ascii="Times New Roman" w:hAnsi="Times New Roman" w:cs="Times New Roman"/>
          <w:sz w:val="28"/>
          <w:szCs w:val="28"/>
          <w:lang w:val="en-GB"/>
        </w:rPr>
        <w:t xml:space="preserve">he court </w:t>
      </w:r>
      <w:r w:rsidR="00BB7EF2">
        <w:rPr>
          <w:rFonts w:ascii="Times New Roman" w:hAnsi="Times New Roman" w:cs="Times New Roman"/>
          <w:sz w:val="28"/>
          <w:szCs w:val="28"/>
          <w:lang w:val="en-GB"/>
        </w:rPr>
        <w:t xml:space="preserve">also </w:t>
      </w:r>
      <w:r w:rsidR="008E0DC1">
        <w:rPr>
          <w:rFonts w:ascii="Times New Roman" w:hAnsi="Times New Roman" w:cs="Times New Roman"/>
          <w:sz w:val="28"/>
          <w:szCs w:val="28"/>
          <w:lang w:val="en-GB"/>
        </w:rPr>
        <w:t xml:space="preserve">takes judicial notice of the fact that </w:t>
      </w:r>
      <w:r w:rsidR="00526C2E">
        <w:rPr>
          <w:rFonts w:ascii="Times New Roman" w:hAnsi="Times New Roman" w:cs="Times New Roman"/>
          <w:sz w:val="28"/>
          <w:szCs w:val="28"/>
          <w:lang w:val="en-GB"/>
        </w:rPr>
        <w:t xml:space="preserve">following the </w:t>
      </w:r>
      <w:r w:rsidR="00CA5FE1">
        <w:rPr>
          <w:rFonts w:ascii="Times New Roman" w:hAnsi="Times New Roman" w:cs="Times New Roman"/>
          <w:sz w:val="28"/>
          <w:szCs w:val="28"/>
          <w:lang w:val="en-GB"/>
        </w:rPr>
        <w:t xml:space="preserve">said </w:t>
      </w:r>
      <w:r w:rsidR="00526C2E">
        <w:rPr>
          <w:rFonts w:ascii="Times New Roman" w:hAnsi="Times New Roman" w:cs="Times New Roman"/>
          <w:sz w:val="28"/>
          <w:szCs w:val="28"/>
          <w:lang w:val="en-GB"/>
        </w:rPr>
        <w:t xml:space="preserve">Constitutional Court judgment </w:t>
      </w:r>
      <w:r w:rsidR="008E0DC1">
        <w:rPr>
          <w:rFonts w:ascii="Times New Roman" w:hAnsi="Times New Roman" w:cs="Times New Roman"/>
          <w:sz w:val="28"/>
          <w:szCs w:val="28"/>
          <w:lang w:val="en-GB"/>
        </w:rPr>
        <w:t>t</w:t>
      </w:r>
      <w:r w:rsidR="00F759F4">
        <w:rPr>
          <w:rFonts w:ascii="Times New Roman" w:hAnsi="Times New Roman" w:cs="Times New Roman"/>
          <w:sz w:val="28"/>
          <w:szCs w:val="28"/>
          <w:lang w:val="en-GB"/>
        </w:rPr>
        <w:t xml:space="preserve">he IEC did take </w:t>
      </w:r>
      <w:r w:rsidR="00E011AC">
        <w:rPr>
          <w:rFonts w:ascii="Times New Roman" w:hAnsi="Times New Roman" w:cs="Times New Roman"/>
          <w:sz w:val="28"/>
          <w:szCs w:val="28"/>
          <w:lang w:val="en-GB"/>
        </w:rPr>
        <w:t>corrective</w:t>
      </w:r>
      <w:r w:rsidR="00F759F4">
        <w:rPr>
          <w:rFonts w:ascii="Times New Roman" w:hAnsi="Times New Roman" w:cs="Times New Roman"/>
          <w:sz w:val="28"/>
          <w:szCs w:val="28"/>
          <w:lang w:val="en-GB"/>
        </w:rPr>
        <w:t xml:space="preserve"> measures</w:t>
      </w:r>
      <w:r w:rsidR="002336CE">
        <w:rPr>
          <w:rStyle w:val="FootnoteReference"/>
          <w:rFonts w:ascii="Times New Roman" w:hAnsi="Times New Roman" w:cs="Times New Roman"/>
          <w:sz w:val="28"/>
          <w:szCs w:val="28"/>
          <w:lang w:val="en-GB"/>
        </w:rPr>
        <w:footnoteReference w:id="8"/>
      </w:r>
      <w:r w:rsidR="00F759F4">
        <w:rPr>
          <w:rFonts w:ascii="Times New Roman" w:hAnsi="Times New Roman" w:cs="Times New Roman"/>
          <w:sz w:val="28"/>
          <w:szCs w:val="28"/>
          <w:lang w:val="en-GB"/>
        </w:rPr>
        <w:t xml:space="preserve"> and </w:t>
      </w:r>
      <w:r w:rsidR="002A6354">
        <w:rPr>
          <w:rFonts w:ascii="Times New Roman" w:hAnsi="Times New Roman" w:cs="Times New Roman"/>
          <w:sz w:val="28"/>
          <w:szCs w:val="28"/>
          <w:lang w:val="en-GB"/>
        </w:rPr>
        <w:t xml:space="preserve">that </w:t>
      </w:r>
      <w:r w:rsidR="00F759F4">
        <w:rPr>
          <w:rFonts w:ascii="Times New Roman" w:hAnsi="Times New Roman" w:cs="Times New Roman"/>
          <w:sz w:val="28"/>
          <w:szCs w:val="28"/>
          <w:lang w:val="en-GB"/>
        </w:rPr>
        <w:t>even after such corrective measures</w:t>
      </w:r>
      <w:r w:rsidR="00CA5FE1">
        <w:rPr>
          <w:rFonts w:ascii="Times New Roman" w:hAnsi="Times New Roman" w:cs="Times New Roman"/>
          <w:sz w:val="28"/>
          <w:szCs w:val="28"/>
          <w:lang w:val="en-GB"/>
        </w:rPr>
        <w:t xml:space="preserve"> were taken</w:t>
      </w:r>
      <w:r w:rsidR="00F759F4">
        <w:rPr>
          <w:rFonts w:ascii="Times New Roman" w:hAnsi="Times New Roman" w:cs="Times New Roman"/>
          <w:sz w:val="28"/>
          <w:szCs w:val="28"/>
          <w:lang w:val="en-GB"/>
        </w:rPr>
        <w:t xml:space="preserve">, </w:t>
      </w:r>
      <w:r w:rsidR="00CA5FE1">
        <w:rPr>
          <w:rFonts w:ascii="Times New Roman" w:hAnsi="Times New Roman" w:cs="Times New Roman"/>
          <w:sz w:val="28"/>
          <w:szCs w:val="28"/>
          <w:lang w:val="en-GB"/>
        </w:rPr>
        <w:t xml:space="preserve">the </w:t>
      </w:r>
      <w:r w:rsidR="00F759F4" w:rsidRPr="00397217">
        <w:rPr>
          <w:rFonts w:ascii="Times New Roman" w:hAnsi="Times New Roman" w:cs="Times New Roman"/>
          <w:sz w:val="28"/>
          <w:szCs w:val="28"/>
          <w:lang w:val="en-GB"/>
        </w:rPr>
        <w:t xml:space="preserve">Sebapala </w:t>
      </w:r>
      <w:r w:rsidR="00FA2408" w:rsidRPr="00397217">
        <w:rPr>
          <w:rFonts w:ascii="Times New Roman" w:hAnsi="Times New Roman" w:cs="Times New Roman"/>
          <w:sz w:val="28"/>
          <w:szCs w:val="28"/>
          <w:lang w:val="en-GB"/>
        </w:rPr>
        <w:t>Constituency</w:t>
      </w:r>
      <w:r w:rsidR="00F759F4" w:rsidRPr="00397217">
        <w:rPr>
          <w:rFonts w:ascii="Times New Roman" w:hAnsi="Times New Roman" w:cs="Times New Roman"/>
          <w:sz w:val="28"/>
          <w:szCs w:val="28"/>
          <w:lang w:val="en-GB"/>
        </w:rPr>
        <w:t xml:space="preserve"> No.</w:t>
      </w:r>
      <w:r w:rsidR="00FA2408" w:rsidRPr="00397217">
        <w:rPr>
          <w:rFonts w:ascii="Times New Roman" w:hAnsi="Times New Roman" w:cs="Times New Roman"/>
          <w:sz w:val="28"/>
          <w:szCs w:val="28"/>
          <w:lang w:val="en-GB"/>
        </w:rPr>
        <w:t>6</w:t>
      </w:r>
      <w:r w:rsidR="00F759F4" w:rsidRPr="00397217">
        <w:rPr>
          <w:rFonts w:ascii="Times New Roman" w:hAnsi="Times New Roman" w:cs="Times New Roman"/>
          <w:sz w:val="28"/>
          <w:szCs w:val="28"/>
          <w:lang w:val="en-GB"/>
        </w:rPr>
        <w:t>6</w:t>
      </w:r>
      <w:r w:rsidR="00F759F4">
        <w:rPr>
          <w:rFonts w:ascii="Times New Roman" w:hAnsi="Times New Roman" w:cs="Times New Roman"/>
          <w:sz w:val="28"/>
          <w:szCs w:val="28"/>
          <w:lang w:val="en-GB"/>
        </w:rPr>
        <w:t xml:space="preserve"> remains non</w:t>
      </w:r>
      <w:r w:rsidR="00FA2408">
        <w:rPr>
          <w:rFonts w:ascii="Times New Roman" w:hAnsi="Times New Roman" w:cs="Times New Roman"/>
          <w:sz w:val="28"/>
          <w:szCs w:val="28"/>
          <w:lang w:val="en-GB"/>
        </w:rPr>
        <w:t xml:space="preserve">-existent, </w:t>
      </w:r>
      <w:r w:rsidR="00BB7EF2">
        <w:rPr>
          <w:rFonts w:ascii="Times New Roman" w:hAnsi="Times New Roman" w:cs="Times New Roman"/>
          <w:sz w:val="28"/>
          <w:szCs w:val="28"/>
          <w:lang w:val="en-GB"/>
        </w:rPr>
        <w:t xml:space="preserve">while </w:t>
      </w:r>
      <w:r w:rsidR="00E011AC">
        <w:rPr>
          <w:rFonts w:ascii="Times New Roman" w:hAnsi="Times New Roman" w:cs="Times New Roman"/>
          <w:sz w:val="28"/>
          <w:szCs w:val="28"/>
          <w:lang w:val="en-GB"/>
        </w:rPr>
        <w:t>some of its parts having been</w:t>
      </w:r>
      <w:r w:rsidR="00FA2408">
        <w:rPr>
          <w:rFonts w:ascii="Times New Roman" w:hAnsi="Times New Roman" w:cs="Times New Roman"/>
          <w:sz w:val="28"/>
          <w:szCs w:val="28"/>
          <w:lang w:val="en-GB"/>
        </w:rPr>
        <w:t xml:space="preserve"> </w:t>
      </w:r>
      <w:r w:rsidR="00CA5FE1">
        <w:rPr>
          <w:rFonts w:ascii="Times New Roman" w:hAnsi="Times New Roman" w:cs="Times New Roman"/>
          <w:sz w:val="28"/>
          <w:szCs w:val="28"/>
          <w:lang w:val="en-GB"/>
        </w:rPr>
        <w:t>combined</w:t>
      </w:r>
      <w:r w:rsidR="00E011AC">
        <w:rPr>
          <w:rFonts w:ascii="Times New Roman" w:hAnsi="Times New Roman" w:cs="Times New Roman"/>
          <w:sz w:val="28"/>
          <w:szCs w:val="28"/>
          <w:lang w:val="en-GB"/>
        </w:rPr>
        <w:t xml:space="preserve"> with the</w:t>
      </w:r>
      <w:r w:rsidR="00FA2408">
        <w:rPr>
          <w:rFonts w:ascii="Times New Roman" w:hAnsi="Times New Roman" w:cs="Times New Roman"/>
          <w:sz w:val="28"/>
          <w:szCs w:val="28"/>
          <w:lang w:val="en-GB"/>
        </w:rPr>
        <w:t xml:space="preserve"> </w:t>
      </w:r>
      <w:r w:rsidR="00FA2408" w:rsidRPr="00397217">
        <w:rPr>
          <w:rFonts w:ascii="Times New Roman" w:hAnsi="Times New Roman" w:cs="Times New Roman"/>
          <w:sz w:val="28"/>
          <w:szCs w:val="28"/>
          <w:lang w:val="en-GB"/>
        </w:rPr>
        <w:t>Mount Moorosi No.67</w:t>
      </w:r>
      <w:r w:rsidR="00FA2408">
        <w:rPr>
          <w:rFonts w:ascii="Times New Roman" w:hAnsi="Times New Roman" w:cs="Times New Roman"/>
          <w:sz w:val="28"/>
          <w:szCs w:val="28"/>
          <w:lang w:val="en-GB"/>
        </w:rPr>
        <w:t xml:space="preserve"> as explained above.</w:t>
      </w:r>
      <w:bookmarkEnd w:id="0"/>
    </w:p>
    <w:p w14:paraId="62D14158" w14:textId="14B254FA" w:rsidR="005F7F6F" w:rsidRDefault="005F7F6F" w:rsidP="009A616B">
      <w:pPr>
        <w:spacing w:line="480" w:lineRule="auto"/>
        <w:rPr>
          <w:rFonts w:ascii="Times New Roman" w:hAnsi="Times New Roman" w:cs="Times New Roman"/>
          <w:sz w:val="28"/>
          <w:szCs w:val="28"/>
          <w:lang w:val="en-GB"/>
        </w:rPr>
      </w:pPr>
    </w:p>
    <w:p w14:paraId="42A699B6" w14:textId="10B7E084" w:rsidR="00E33445" w:rsidRPr="00814D2D" w:rsidRDefault="00E33445" w:rsidP="00814D2D">
      <w:pPr>
        <w:pStyle w:val="ListParagraph"/>
        <w:numPr>
          <w:ilvl w:val="0"/>
          <w:numId w:val="1"/>
        </w:numPr>
        <w:spacing w:line="480" w:lineRule="auto"/>
        <w:jc w:val="both"/>
        <w:rPr>
          <w:rFonts w:ascii="Times New Roman" w:hAnsi="Times New Roman" w:cs="Times New Roman"/>
          <w:b/>
          <w:bCs/>
          <w:sz w:val="28"/>
          <w:szCs w:val="28"/>
          <w:u w:val="single"/>
          <w:lang w:val="en-GB"/>
        </w:rPr>
      </w:pPr>
      <w:r w:rsidRPr="00814D2D">
        <w:rPr>
          <w:rFonts w:ascii="Times New Roman" w:hAnsi="Times New Roman" w:cs="Times New Roman"/>
          <w:b/>
          <w:bCs/>
          <w:sz w:val="28"/>
          <w:szCs w:val="28"/>
          <w:u w:val="single"/>
          <w:lang w:val="en-GB"/>
        </w:rPr>
        <w:t>LEGAL ISSUES FOR DETERMINATION</w:t>
      </w:r>
    </w:p>
    <w:p w14:paraId="7FC83342" w14:textId="77777777" w:rsidR="00B44389" w:rsidRPr="0005093D" w:rsidRDefault="00B44389" w:rsidP="00B44389">
      <w:pPr>
        <w:pStyle w:val="ListParagraph"/>
        <w:numPr>
          <w:ilvl w:val="0"/>
          <w:numId w:val="8"/>
        </w:numPr>
        <w:tabs>
          <w:tab w:val="left" w:pos="540"/>
        </w:tabs>
        <w:spacing w:line="480" w:lineRule="auto"/>
        <w:jc w:val="both"/>
        <w:rPr>
          <w:rFonts w:ascii="Times New Roman" w:hAnsi="Times New Roman" w:cs="Times New Roman"/>
          <w:sz w:val="28"/>
          <w:szCs w:val="28"/>
          <w:lang w:val="en-GB"/>
        </w:rPr>
      </w:pPr>
      <w:r>
        <w:rPr>
          <w:rFonts w:ascii="Times New Roman" w:hAnsi="Times New Roman" w:cs="Times New Roman"/>
          <w:sz w:val="28"/>
          <w:szCs w:val="28"/>
        </w:rPr>
        <w:t>W</w:t>
      </w:r>
      <w:r w:rsidRPr="00B7750F">
        <w:rPr>
          <w:rFonts w:ascii="Times New Roman" w:hAnsi="Times New Roman" w:cs="Times New Roman"/>
          <w:sz w:val="28"/>
          <w:szCs w:val="28"/>
        </w:rPr>
        <w:t xml:space="preserve">hether </w:t>
      </w:r>
      <w:bookmarkStart w:id="1" w:name="_Hlk112915032"/>
      <w:r w:rsidRPr="00B7750F">
        <w:rPr>
          <w:rFonts w:ascii="Times New Roman" w:hAnsi="Times New Roman" w:cs="Times New Roman"/>
          <w:sz w:val="28"/>
          <w:szCs w:val="28"/>
        </w:rPr>
        <w:t xml:space="preserve">the </w:t>
      </w:r>
      <w:r>
        <w:rPr>
          <w:rFonts w:ascii="Times New Roman" w:hAnsi="Times New Roman" w:cs="Times New Roman"/>
          <w:sz w:val="28"/>
          <w:szCs w:val="28"/>
        </w:rPr>
        <w:t>A</w:t>
      </w:r>
      <w:r w:rsidRPr="00B7750F">
        <w:rPr>
          <w:rFonts w:ascii="Times New Roman" w:hAnsi="Times New Roman" w:cs="Times New Roman"/>
          <w:sz w:val="28"/>
          <w:szCs w:val="28"/>
        </w:rPr>
        <w:t xml:space="preserve">pplicant has made </w:t>
      </w:r>
      <w:r>
        <w:rPr>
          <w:rFonts w:ascii="Times New Roman" w:hAnsi="Times New Roman" w:cs="Times New Roman"/>
          <w:sz w:val="28"/>
          <w:szCs w:val="28"/>
        </w:rPr>
        <w:t xml:space="preserve">out </w:t>
      </w:r>
      <w:r w:rsidRPr="00B7750F">
        <w:rPr>
          <w:rFonts w:ascii="Times New Roman" w:hAnsi="Times New Roman" w:cs="Times New Roman"/>
          <w:sz w:val="28"/>
          <w:szCs w:val="28"/>
        </w:rPr>
        <w:t>a case for the relief sought in his notice of motion</w:t>
      </w:r>
      <w:r>
        <w:rPr>
          <w:rFonts w:ascii="Times New Roman" w:hAnsi="Times New Roman" w:cs="Times New Roman"/>
          <w:sz w:val="28"/>
          <w:szCs w:val="28"/>
        </w:rPr>
        <w:t>.</w:t>
      </w:r>
    </w:p>
    <w:bookmarkEnd w:id="1"/>
    <w:p w14:paraId="0C63B1E3" w14:textId="51BF4BF8" w:rsidR="00E33445" w:rsidRDefault="00E33445" w:rsidP="00E33445">
      <w:pPr>
        <w:pStyle w:val="ListParagraph"/>
        <w:numPr>
          <w:ilvl w:val="0"/>
          <w:numId w:val="8"/>
        </w:numPr>
        <w:tabs>
          <w:tab w:val="left" w:pos="540"/>
        </w:tabs>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W</w:t>
      </w:r>
      <w:r w:rsidRPr="00E33445">
        <w:rPr>
          <w:rFonts w:ascii="Times New Roman" w:hAnsi="Times New Roman" w:cs="Times New Roman"/>
          <w:sz w:val="28"/>
          <w:szCs w:val="28"/>
          <w:lang w:val="en-GB"/>
        </w:rPr>
        <w:t>hether the 2</w:t>
      </w:r>
      <w:r w:rsidRPr="00E33445">
        <w:rPr>
          <w:rFonts w:ascii="Times New Roman" w:hAnsi="Times New Roman" w:cs="Times New Roman"/>
          <w:sz w:val="28"/>
          <w:szCs w:val="28"/>
          <w:vertAlign w:val="superscript"/>
          <w:lang w:val="en-GB"/>
        </w:rPr>
        <w:t>nd</w:t>
      </w:r>
      <w:r w:rsidRPr="00E33445">
        <w:rPr>
          <w:rFonts w:ascii="Times New Roman" w:hAnsi="Times New Roman" w:cs="Times New Roman"/>
          <w:sz w:val="28"/>
          <w:szCs w:val="28"/>
          <w:lang w:val="en-GB"/>
        </w:rPr>
        <w:t xml:space="preserve"> Respondent’s decision to call for fresh elections with respect to the Mount Moorosi No.6</w:t>
      </w:r>
      <w:r w:rsidR="006A75EB">
        <w:rPr>
          <w:rFonts w:ascii="Times New Roman" w:hAnsi="Times New Roman" w:cs="Times New Roman"/>
          <w:sz w:val="28"/>
          <w:szCs w:val="28"/>
          <w:lang w:val="en-GB"/>
        </w:rPr>
        <w:t>7</w:t>
      </w:r>
      <w:r w:rsidRPr="00E33445">
        <w:rPr>
          <w:rFonts w:ascii="Times New Roman" w:hAnsi="Times New Roman" w:cs="Times New Roman"/>
          <w:sz w:val="28"/>
          <w:szCs w:val="28"/>
          <w:lang w:val="en-GB"/>
        </w:rPr>
        <w:t xml:space="preserve"> constituency is unlawful for contravening the constitution of the 1</w:t>
      </w:r>
      <w:r w:rsidRPr="00E33445">
        <w:rPr>
          <w:rFonts w:ascii="Times New Roman" w:hAnsi="Times New Roman" w:cs="Times New Roman"/>
          <w:sz w:val="28"/>
          <w:szCs w:val="28"/>
          <w:vertAlign w:val="superscript"/>
          <w:lang w:val="en-GB"/>
        </w:rPr>
        <w:t>st</w:t>
      </w:r>
      <w:r w:rsidRPr="00E33445">
        <w:rPr>
          <w:rFonts w:ascii="Times New Roman" w:hAnsi="Times New Roman" w:cs="Times New Roman"/>
          <w:sz w:val="28"/>
          <w:szCs w:val="28"/>
          <w:lang w:val="en-GB"/>
        </w:rPr>
        <w:t xml:space="preserve"> Respondent.</w:t>
      </w:r>
    </w:p>
    <w:p w14:paraId="68896313" w14:textId="77777777" w:rsidR="0005093D" w:rsidRPr="0005093D" w:rsidRDefault="0005093D" w:rsidP="0005093D">
      <w:pPr>
        <w:tabs>
          <w:tab w:val="left" w:pos="540"/>
        </w:tabs>
        <w:spacing w:line="480" w:lineRule="auto"/>
        <w:jc w:val="both"/>
        <w:rPr>
          <w:rFonts w:ascii="Times New Roman" w:hAnsi="Times New Roman" w:cs="Times New Roman"/>
          <w:sz w:val="28"/>
          <w:szCs w:val="28"/>
          <w:lang w:val="en-GB"/>
        </w:rPr>
      </w:pPr>
    </w:p>
    <w:p w14:paraId="33B78158" w14:textId="4750B53F" w:rsidR="00383A39" w:rsidRDefault="00446B53" w:rsidP="00383A39">
      <w:pPr>
        <w:pStyle w:val="ListParagraph"/>
        <w:numPr>
          <w:ilvl w:val="0"/>
          <w:numId w:val="7"/>
        </w:numPr>
        <w:spacing w:line="480" w:lineRule="auto"/>
        <w:jc w:val="both"/>
        <w:rPr>
          <w:rFonts w:ascii="Times New Roman" w:hAnsi="Times New Roman" w:cs="Times New Roman"/>
          <w:b/>
          <w:bCs/>
          <w:sz w:val="28"/>
          <w:szCs w:val="28"/>
          <w:u w:val="single"/>
          <w:lang w:val="en-GB"/>
        </w:rPr>
      </w:pPr>
      <w:r>
        <w:rPr>
          <w:rFonts w:ascii="Times New Roman" w:hAnsi="Times New Roman" w:cs="Times New Roman"/>
          <w:b/>
          <w:bCs/>
          <w:sz w:val="28"/>
          <w:szCs w:val="28"/>
          <w:u w:val="single"/>
          <w:lang w:val="en-GB"/>
        </w:rPr>
        <w:t>THE PARTIES ARGUMENTS AND SUBMISSIONS</w:t>
      </w:r>
    </w:p>
    <w:p w14:paraId="71CA69B1" w14:textId="654AA357" w:rsidR="00383A39" w:rsidRPr="00383A39" w:rsidRDefault="00383A39" w:rsidP="00383A39">
      <w:pPr>
        <w:pStyle w:val="ListParagraph"/>
        <w:spacing w:line="480" w:lineRule="auto"/>
        <w:ind w:left="270" w:hanging="180"/>
        <w:jc w:val="both"/>
        <w:rPr>
          <w:rFonts w:ascii="Times New Roman" w:hAnsi="Times New Roman" w:cs="Times New Roman"/>
          <w:sz w:val="28"/>
          <w:szCs w:val="28"/>
          <w:lang w:val="en-GB"/>
        </w:rPr>
      </w:pPr>
      <w:r w:rsidRPr="00383A39">
        <w:rPr>
          <w:rFonts w:ascii="Times New Roman" w:hAnsi="Times New Roman" w:cs="Times New Roman"/>
          <w:sz w:val="28"/>
          <w:szCs w:val="28"/>
        </w:rPr>
        <w:tab/>
        <w:t xml:space="preserve">The arguments made on </w:t>
      </w:r>
      <w:r w:rsidR="00D05AC5">
        <w:rPr>
          <w:rFonts w:ascii="Times New Roman" w:hAnsi="Times New Roman" w:cs="Times New Roman"/>
          <w:sz w:val="28"/>
          <w:szCs w:val="28"/>
        </w:rPr>
        <w:t>25</w:t>
      </w:r>
      <w:r w:rsidR="00D05AC5" w:rsidRPr="00D05AC5">
        <w:rPr>
          <w:rFonts w:ascii="Times New Roman" w:hAnsi="Times New Roman" w:cs="Times New Roman"/>
          <w:sz w:val="28"/>
          <w:szCs w:val="28"/>
          <w:vertAlign w:val="superscript"/>
        </w:rPr>
        <w:t>th</w:t>
      </w:r>
      <w:r w:rsidR="00D05AC5">
        <w:rPr>
          <w:rFonts w:ascii="Times New Roman" w:hAnsi="Times New Roman" w:cs="Times New Roman"/>
          <w:sz w:val="28"/>
          <w:szCs w:val="28"/>
        </w:rPr>
        <w:t xml:space="preserve"> August 2022</w:t>
      </w:r>
      <w:r w:rsidRPr="00383A39">
        <w:rPr>
          <w:rFonts w:ascii="Times New Roman" w:hAnsi="Times New Roman" w:cs="Times New Roman"/>
          <w:sz w:val="28"/>
          <w:szCs w:val="28"/>
        </w:rPr>
        <w:t xml:space="preserve"> by the </w:t>
      </w:r>
      <w:r w:rsidR="00D05AC5">
        <w:rPr>
          <w:rFonts w:ascii="Times New Roman" w:hAnsi="Times New Roman" w:cs="Times New Roman"/>
          <w:sz w:val="28"/>
          <w:szCs w:val="28"/>
        </w:rPr>
        <w:t>Counsel</w:t>
      </w:r>
      <w:r w:rsidRPr="00383A39">
        <w:rPr>
          <w:rFonts w:ascii="Times New Roman" w:hAnsi="Times New Roman" w:cs="Times New Roman"/>
          <w:sz w:val="28"/>
          <w:szCs w:val="28"/>
        </w:rPr>
        <w:t xml:space="preserve"> for </w:t>
      </w:r>
      <w:r w:rsidR="00D05AC5">
        <w:rPr>
          <w:rFonts w:ascii="Times New Roman" w:hAnsi="Times New Roman" w:cs="Times New Roman"/>
          <w:sz w:val="28"/>
          <w:szCs w:val="28"/>
        </w:rPr>
        <w:t>the A</w:t>
      </w:r>
      <w:r w:rsidRPr="00383A39">
        <w:rPr>
          <w:rFonts w:ascii="Times New Roman" w:hAnsi="Times New Roman" w:cs="Times New Roman"/>
          <w:sz w:val="28"/>
          <w:szCs w:val="28"/>
        </w:rPr>
        <w:t xml:space="preserve">pplicant and </w:t>
      </w:r>
      <w:r w:rsidR="00D05AC5">
        <w:rPr>
          <w:rFonts w:ascii="Times New Roman" w:hAnsi="Times New Roman" w:cs="Times New Roman"/>
          <w:sz w:val="28"/>
          <w:szCs w:val="28"/>
        </w:rPr>
        <w:t>R</w:t>
      </w:r>
      <w:r w:rsidRPr="00383A39">
        <w:rPr>
          <w:rFonts w:ascii="Times New Roman" w:hAnsi="Times New Roman" w:cs="Times New Roman"/>
          <w:sz w:val="28"/>
          <w:szCs w:val="28"/>
        </w:rPr>
        <w:t>espondents have been most eloquent and helpful.</w:t>
      </w:r>
    </w:p>
    <w:p w14:paraId="42415544" w14:textId="77777777" w:rsidR="00814D2D" w:rsidRDefault="00B7750F" w:rsidP="00814D2D">
      <w:pPr>
        <w:spacing w:line="48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      </w:t>
      </w:r>
    </w:p>
    <w:p w14:paraId="03812480" w14:textId="70F83022" w:rsidR="00814ECA" w:rsidRDefault="00814ECA" w:rsidP="00C06084">
      <w:pPr>
        <w:spacing w:line="480" w:lineRule="auto"/>
        <w:ind w:left="720" w:hanging="720"/>
        <w:jc w:val="both"/>
        <w:rPr>
          <w:rFonts w:ascii="Times New Roman" w:hAnsi="Times New Roman" w:cs="Times New Roman"/>
          <w:b/>
          <w:bCs/>
          <w:sz w:val="28"/>
          <w:szCs w:val="28"/>
          <w:lang w:val="en-GB"/>
        </w:rPr>
      </w:pPr>
      <w:r>
        <w:rPr>
          <w:rFonts w:ascii="Times New Roman" w:eastAsia="Times New Roman" w:hAnsi="Times New Roman" w:cs="Times New Roman"/>
          <w:b/>
          <w:bCs/>
          <w:sz w:val="28"/>
          <w:szCs w:val="28"/>
        </w:rPr>
        <w:lastRenderedPageBreak/>
        <w:t>[7]</w:t>
      </w:r>
      <w:r>
        <w:rPr>
          <w:rFonts w:ascii="Times New Roman" w:eastAsia="Times New Roman" w:hAnsi="Times New Roman" w:cs="Times New Roman"/>
          <w:b/>
          <w:bCs/>
          <w:sz w:val="28"/>
          <w:szCs w:val="28"/>
        </w:rPr>
        <w:tab/>
      </w:r>
      <w:r w:rsidR="00DC66E1">
        <w:rPr>
          <w:rFonts w:ascii="Times New Roman" w:eastAsia="Times New Roman" w:hAnsi="Times New Roman" w:cs="Times New Roman"/>
          <w:sz w:val="28"/>
          <w:szCs w:val="28"/>
        </w:rPr>
        <w:t>The Applicant’s</w:t>
      </w:r>
      <w:r w:rsidR="00DC66E1" w:rsidRPr="008E7C9D">
        <w:rPr>
          <w:rFonts w:ascii="Times New Roman" w:eastAsia="Times New Roman" w:hAnsi="Times New Roman" w:cs="Times New Roman"/>
          <w:sz w:val="28"/>
          <w:szCs w:val="28"/>
        </w:rPr>
        <w:t xml:space="preserve"> case </w:t>
      </w:r>
      <w:r w:rsidR="00DC66E1">
        <w:rPr>
          <w:rFonts w:ascii="Times New Roman" w:eastAsia="Times New Roman" w:hAnsi="Times New Roman" w:cs="Times New Roman"/>
          <w:sz w:val="28"/>
          <w:szCs w:val="28"/>
        </w:rPr>
        <w:t xml:space="preserve">is </w:t>
      </w:r>
      <w:r w:rsidR="00DC66E1" w:rsidRPr="008E7C9D">
        <w:rPr>
          <w:rFonts w:ascii="Times New Roman" w:eastAsia="Times New Roman" w:hAnsi="Times New Roman" w:cs="Times New Roman"/>
          <w:sz w:val="28"/>
          <w:szCs w:val="28"/>
        </w:rPr>
        <w:t xml:space="preserve">that the </w:t>
      </w:r>
      <w:r w:rsidR="00DC66E1">
        <w:rPr>
          <w:rFonts w:ascii="Times New Roman" w:eastAsia="Times New Roman" w:hAnsi="Times New Roman" w:cs="Times New Roman"/>
          <w:sz w:val="28"/>
          <w:szCs w:val="28"/>
        </w:rPr>
        <w:t>2</w:t>
      </w:r>
      <w:r w:rsidR="00DC66E1" w:rsidRPr="00DC66E1">
        <w:rPr>
          <w:rFonts w:ascii="Times New Roman" w:eastAsia="Times New Roman" w:hAnsi="Times New Roman" w:cs="Times New Roman"/>
          <w:sz w:val="28"/>
          <w:szCs w:val="28"/>
          <w:vertAlign w:val="superscript"/>
        </w:rPr>
        <w:t>nd</w:t>
      </w:r>
      <w:r w:rsidR="00DC66E1">
        <w:rPr>
          <w:rFonts w:ascii="Times New Roman" w:eastAsia="Times New Roman" w:hAnsi="Times New Roman" w:cs="Times New Roman"/>
          <w:sz w:val="28"/>
          <w:szCs w:val="28"/>
        </w:rPr>
        <w:t xml:space="preserve"> </w:t>
      </w:r>
      <w:r w:rsidR="00DC66E1" w:rsidRPr="008E7C9D">
        <w:rPr>
          <w:rFonts w:ascii="Times New Roman" w:eastAsia="Times New Roman" w:hAnsi="Times New Roman" w:cs="Times New Roman"/>
          <w:sz w:val="28"/>
          <w:szCs w:val="28"/>
        </w:rPr>
        <w:t>Respondents</w:t>
      </w:r>
      <w:r w:rsidR="00DC66E1">
        <w:rPr>
          <w:rFonts w:ascii="Times New Roman" w:eastAsia="Times New Roman" w:hAnsi="Times New Roman" w:cs="Times New Roman"/>
          <w:sz w:val="28"/>
          <w:szCs w:val="28"/>
        </w:rPr>
        <w:t>’</w:t>
      </w:r>
      <w:r w:rsidR="00DC66E1" w:rsidRPr="008E7C9D">
        <w:rPr>
          <w:rFonts w:ascii="Times New Roman" w:eastAsia="Times New Roman" w:hAnsi="Times New Roman" w:cs="Times New Roman"/>
          <w:sz w:val="28"/>
          <w:szCs w:val="28"/>
        </w:rPr>
        <w:t xml:space="preserve"> decision </w:t>
      </w:r>
      <w:r w:rsidR="0030395F">
        <w:rPr>
          <w:rFonts w:ascii="Times New Roman" w:eastAsia="Times New Roman" w:hAnsi="Times New Roman" w:cs="Times New Roman"/>
          <w:sz w:val="28"/>
          <w:szCs w:val="28"/>
        </w:rPr>
        <w:t xml:space="preserve">to </w:t>
      </w:r>
      <w:r w:rsidR="00DC66E1" w:rsidRPr="008E7C9D">
        <w:rPr>
          <w:rFonts w:ascii="Times New Roman" w:eastAsia="Times New Roman" w:hAnsi="Times New Roman" w:cs="Times New Roman"/>
          <w:sz w:val="28"/>
          <w:szCs w:val="28"/>
        </w:rPr>
        <w:t>direct the constituency</w:t>
      </w:r>
      <w:r w:rsidR="00C06084">
        <w:rPr>
          <w:rFonts w:ascii="Times New Roman" w:eastAsia="Times New Roman" w:hAnsi="Times New Roman" w:cs="Times New Roman"/>
          <w:sz w:val="28"/>
          <w:szCs w:val="28"/>
        </w:rPr>
        <w:t xml:space="preserve"> </w:t>
      </w:r>
      <w:r w:rsidR="00494BD1">
        <w:rPr>
          <w:rFonts w:ascii="Times New Roman" w:eastAsia="Times New Roman" w:hAnsi="Times New Roman" w:cs="Times New Roman"/>
          <w:sz w:val="28"/>
          <w:szCs w:val="28"/>
        </w:rPr>
        <w:t xml:space="preserve">committee </w:t>
      </w:r>
      <w:r w:rsidR="00DC66E1" w:rsidRPr="008E7C9D">
        <w:rPr>
          <w:rFonts w:ascii="Times New Roman" w:eastAsia="Times New Roman" w:hAnsi="Times New Roman" w:cs="Times New Roman"/>
          <w:sz w:val="28"/>
          <w:szCs w:val="28"/>
        </w:rPr>
        <w:t>f</w:t>
      </w:r>
      <w:r w:rsidR="00494BD1">
        <w:rPr>
          <w:rFonts w:ascii="Times New Roman" w:eastAsia="Times New Roman" w:hAnsi="Times New Roman" w:cs="Times New Roman"/>
          <w:sz w:val="28"/>
          <w:szCs w:val="28"/>
        </w:rPr>
        <w:t>or</w:t>
      </w:r>
      <w:r w:rsidR="00DC66E1" w:rsidRPr="008E7C9D">
        <w:rPr>
          <w:rFonts w:ascii="Times New Roman" w:eastAsia="Times New Roman" w:hAnsi="Times New Roman" w:cs="Times New Roman"/>
          <w:sz w:val="28"/>
          <w:szCs w:val="28"/>
        </w:rPr>
        <w:t xml:space="preserve"> Mt Moorosi</w:t>
      </w:r>
      <w:r w:rsidR="00494BD1">
        <w:rPr>
          <w:rFonts w:ascii="Times New Roman" w:eastAsia="Times New Roman" w:hAnsi="Times New Roman" w:cs="Times New Roman"/>
          <w:sz w:val="28"/>
          <w:szCs w:val="28"/>
        </w:rPr>
        <w:t xml:space="preserve"> No.67</w:t>
      </w:r>
      <w:r w:rsidR="00DC66E1" w:rsidRPr="008E7C9D">
        <w:rPr>
          <w:rFonts w:ascii="Times New Roman" w:eastAsia="Times New Roman" w:hAnsi="Times New Roman" w:cs="Times New Roman"/>
          <w:sz w:val="28"/>
          <w:szCs w:val="28"/>
        </w:rPr>
        <w:t xml:space="preserve"> constituency </w:t>
      </w:r>
      <w:r w:rsidR="00494BD1">
        <w:rPr>
          <w:rFonts w:ascii="Times New Roman" w:eastAsia="Times New Roman" w:hAnsi="Times New Roman" w:cs="Times New Roman"/>
          <w:sz w:val="28"/>
          <w:szCs w:val="28"/>
        </w:rPr>
        <w:t xml:space="preserve">to hold </w:t>
      </w:r>
      <w:r w:rsidR="00A17E3C">
        <w:rPr>
          <w:rFonts w:ascii="Times New Roman" w:eastAsia="Times New Roman" w:hAnsi="Times New Roman" w:cs="Times New Roman"/>
          <w:sz w:val="28"/>
          <w:szCs w:val="28"/>
        </w:rPr>
        <w:t xml:space="preserve">a </w:t>
      </w:r>
      <w:r w:rsidR="00494BD1">
        <w:rPr>
          <w:rFonts w:ascii="Times New Roman" w:eastAsia="Times New Roman" w:hAnsi="Times New Roman" w:cs="Times New Roman"/>
          <w:sz w:val="28"/>
          <w:szCs w:val="28"/>
        </w:rPr>
        <w:t>constituency elective</w:t>
      </w:r>
      <w:r w:rsidR="00C06084">
        <w:rPr>
          <w:rFonts w:ascii="Times New Roman" w:eastAsia="Times New Roman" w:hAnsi="Times New Roman" w:cs="Times New Roman"/>
          <w:sz w:val="28"/>
          <w:szCs w:val="28"/>
        </w:rPr>
        <w:t xml:space="preserve"> </w:t>
      </w:r>
      <w:r w:rsidR="00494BD1">
        <w:rPr>
          <w:rFonts w:ascii="Times New Roman" w:eastAsia="Times New Roman" w:hAnsi="Times New Roman" w:cs="Times New Roman"/>
          <w:sz w:val="28"/>
          <w:szCs w:val="28"/>
        </w:rPr>
        <w:t xml:space="preserve">conference </w:t>
      </w:r>
      <w:r w:rsidR="00A17E3C">
        <w:rPr>
          <w:rFonts w:ascii="Times New Roman" w:eastAsia="Times New Roman" w:hAnsi="Times New Roman" w:cs="Times New Roman"/>
          <w:sz w:val="28"/>
          <w:szCs w:val="28"/>
        </w:rPr>
        <w:t>on the 6</w:t>
      </w:r>
      <w:r w:rsidR="00A17E3C" w:rsidRPr="00A17E3C">
        <w:rPr>
          <w:rFonts w:ascii="Times New Roman" w:eastAsia="Times New Roman" w:hAnsi="Times New Roman" w:cs="Times New Roman"/>
          <w:sz w:val="28"/>
          <w:szCs w:val="28"/>
          <w:vertAlign w:val="superscript"/>
        </w:rPr>
        <w:t>th</w:t>
      </w:r>
      <w:r w:rsidR="00A17E3C">
        <w:rPr>
          <w:rFonts w:ascii="Times New Roman" w:eastAsia="Times New Roman" w:hAnsi="Times New Roman" w:cs="Times New Roman"/>
          <w:sz w:val="28"/>
          <w:szCs w:val="28"/>
        </w:rPr>
        <w:t xml:space="preserve"> August 2022 or any other date for</w:t>
      </w:r>
      <w:r w:rsidR="00494BD1">
        <w:rPr>
          <w:rFonts w:ascii="Times New Roman" w:eastAsia="Times New Roman" w:hAnsi="Times New Roman" w:cs="Times New Roman"/>
          <w:sz w:val="28"/>
          <w:szCs w:val="28"/>
        </w:rPr>
        <w:t xml:space="preserve"> </w:t>
      </w:r>
      <w:r w:rsidR="005D51B1">
        <w:rPr>
          <w:rFonts w:ascii="Times New Roman" w:eastAsia="Times New Roman" w:hAnsi="Times New Roman" w:cs="Times New Roman"/>
          <w:sz w:val="28"/>
          <w:szCs w:val="28"/>
        </w:rPr>
        <w:t xml:space="preserve">conducting </w:t>
      </w:r>
      <w:r w:rsidR="00494BD1">
        <w:rPr>
          <w:rFonts w:ascii="Times New Roman" w:eastAsia="Times New Roman" w:hAnsi="Times New Roman" w:cs="Times New Roman"/>
          <w:sz w:val="28"/>
          <w:szCs w:val="28"/>
        </w:rPr>
        <w:t xml:space="preserve">fresh election </w:t>
      </w:r>
      <w:r w:rsidR="005D51B1">
        <w:rPr>
          <w:rFonts w:ascii="Times New Roman" w:eastAsia="Times New Roman" w:hAnsi="Times New Roman" w:cs="Times New Roman"/>
          <w:sz w:val="28"/>
          <w:szCs w:val="28"/>
        </w:rPr>
        <w:t>for</w:t>
      </w:r>
      <w:r w:rsidR="00494BD1">
        <w:rPr>
          <w:rFonts w:ascii="Times New Roman" w:eastAsia="Times New Roman" w:hAnsi="Times New Roman" w:cs="Times New Roman"/>
          <w:sz w:val="28"/>
          <w:szCs w:val="28"/>
        </w:rPr>
        <w:t xml:space="preserve"> nomination of a candidate to represent the 1</w:t>
      </w:r>
      <w:r w:rsidR="00494BD1" w:rsidRPr="00494BD1">
        <w:rPr>
          <w:rFonts w:ascii="Times New Roman" w:eastAsia="Times New Roman" w:hAnsi="Times New Roman" w:cs="Times New Roman"/>
          <w:sz w:val="28"/>
          <w:szCs w:val="28"/>
          <w:vertAlign w:val="superscript"/>
        </w:rPr>
        <w:t>st</w:t>
      </w:r>
      <w:r w:rsidR="00494BD1">
        <w:rPr>
          <w:rFonts w:ascii="Times New Roman" w:eastAsia="Times New Roman" w:hAnsi="Times New Roman" w:cs="Times New Roman"/>
          <w:sz w:val="28"/>
          <w:szCs w:val="28"/>
        </w:rPr>
        <w:t xml:space="preserve"> Respondent in the forthcoming </w:t>
      </w:r>
      <w:r>
        <w:rPr>
          <w:rFonts w:ascii="Times New Roman" w:eastAsia="Times New Roman" w:hAnsi="Times New Roman" w:cs="Times New Roman"/>
          <w:sz w:val="28"/>
          <w:szCs w:val="28"/>
        </w:rPr>
        <w:tab/>
      </w:r>
      <w:r w:rsidR="00494BD1">
        <w:rPr>
          <w:rFonts w:ascii="Times New Roman" w:eastAsia="Times New Roman" w:hAnsi="Times New Roman" w:cs="Times New Roman"/>
          <w:sz w:val="28"/>
          <w:szCs w:val="28"/>
        </w:rPr>
        <w:t xml:space="preserve">national elections </w:t>
      </w:r>
      <w:r w:rsidR="00A17E3C">
        <w:rPr>
          <w:rFonts w:ascii="Times New Roman" w:eastAsia="Times New Roman" w:hAnsi="Times New Roman" w:cs="Times New Roman"/>
          <w:sz w:val="28"/>
          <w:szCs w:val="28"/>
        </w:rPr>
        <w:t>is unlawful, null and void and of no force and effe</w:t>
      </w:r>
      <w:r w:rsidR="00740E49">
        <w:rPr>
          <w:rFonts w:ascii="Times New Roman" w:eastAsia="Times New Roman" w:hAnsi="Times New Roman" w:cs="Times New Roman"/>
          <w:sz w:val="28"/>
          <w:szCs w:val="28"/>
        </w:rPr>
        <w:t>ct</w:t>
      </w:r>
      <w:r w:rsidR="002429E7">
        <w:rPr>
          <w:rFonts w:ascii="Times New Roman" w:eastAsia="Times New Roman" w:hAnsi="Times New Roman" w:cs="Times New Roman"/>
          <w:sz w:val="28"/>
          <w:szCs w:val="28"/>
        </w:rPr>
        <w:t>.</w:t>
      </w:r>
      <w:r w:rsidR="00740E49">
        <w:rPr>
          <w:rFonts w:ascii="Times New Roman" w:eastAsia="Times New Roman" w:hAnsi="Times New Roman" w:cs="Times New Roman"/>
          <w:sz w:val="28"/>
          <w:szCs w:val="28"/>
        </w:rPr>
        <w:t xml:space="preserve"> </w:t>
      </w:r>
      <w:r w:rsidR="006A4FFF">
        <w:rPr>
          <w:rFonts w:ascii="Times New Roman" w:eastAsia="Times New Roman" w:hAnsi="Times New Roman" w:cs="Times New Roman"/>
          <w:sz w:val="28"/>
          <w:szCs w:val="28"/>
        </w:rPr>
        <w:t xml:space="preserve">For this proposition, reliance is reposed on </w:t>
      </w:r>
      <w:r w:rsidR="00397FB1" w:rsidRPr="00C203BF">
        <w:rPr>
          <w:rFonts w:ascii="Times New Roman" w:eastAsia="Times New Roman" w:hAnsi="Times New Roman" w:cs="Times New Roman"/>
          <w:sz w:val="28"/>
          <w:szCs w:val="28"/>
        </w:rPr>
        <w:t>the provisions</w:t>
      </w:r>
      <w:r w:rsidR="00397FB1">
        <w:rPr>
          <w:rFonts w:ascii="Times New Roman" w:eastAsia="Times New Roman" w:hAnsi="Times New Roman" w:cs="Times New Roman"/>
          <w:sz w:val="28"/>
          <w:szCs w:val="28"/>
        </w:rPr>
        <w:t xml:space="preserve"> </w:t>
      </w:r>
      <w:r w:rsidR="00234B04">
        <w:rPr>
          <w:rFonts w:ascii="Times New Roman" w:eastAsia="Times New Roman" w:hAnsi="Times New Roman" w:cs="Times New Roman"/>
          <w:sz w:val="28"/>
          <w:szCs w:val="28"/>
        </w:rPr>
        <w:t>of the 1</w:t>
      </w:r>
      <w:r w:rsidR="00234B04" w:rsidRPr="00234B04">
        <w:rPr>
          <w:rFonts w:ascii="Times New Roman" w:eastAsia="Times New Roman" w:hAnsi="Times New Roman" w:cs="Times New Roman"/>
          <w:sz w:val="28"/>
          <w:szCs w:val="28"/>
          <w:vertAlign w:val="superscript"/>
        </w:rPr>
        <w:t>st</w:t>
      </w:r>
      <w:r w:rsidR="00234B04">
        <w:rPr>
          <w:rFonts w:ascii="Times New Roman" w:eastAsia="Times New Roman" w:hAnsi="Times New Roman" w:cs="Times New Roman"/>
          <w:sz w:val="28"/>
          <w:szCs w:val="28"/>
        </w:rPr>
        <w:t xml:space="preserve"> Respondent’s constitution which spells out</w:t>
      </w:r>
      <w:r w:rsidR="006A4FFF">
        <w:rPr>
          <w:rFonts w:ascii="Times New Roman" w:eastAsia="Times New Roman" w:hAnsi="Times New Roman" w:cs="Times New Roman"/>
          <w:sz w:val="28"/>
          <w:szCs w:val="28"/>
        </w:rPr>
        <w:t xml:space="preserve"> </w:t>
      </w:r>
      <w:r w:rsidR="005D51B1">
        <w:rPr>
          <w:rFonts w:ascii="Times New Roman" w:eastAsia="Times New Roman" w:hAnsi="Times New Roman" w:cs="Times New Roman"/>
          <w:sz w:val="28"/>
          <w:szCs w:val="28"/>
        </w:rPr>
        <w:t xml:space="preserve">the process and procedure used by AD for nomination and election of candidates to represent the party in any given constituency. </w:t>
      </w:r>
    </w:p>
    <w:p w14:paraId="1DB629BA" w14:textId="77777777" w:rsidR="00814ECA" w:rsidRDefault="00814ECA" w:rsidP="00814ECA">
      <w:pPr>
        <w:spacing w:line="480" w:lineRule="auto"/>
        <w:ind w:left="450"/>
        <w:jc w:val="both"/>
        <w:rPr>
          <w:rFonts w:ascii="Times New Roman" w:eastAsia="Times New Roman" w:hAnsi="Times New Roman" w:cs="Times New Roman"/>
          <w:sz w:val="28"/>
          <w:szCs w:val="28"/>
        </w:rPr>
      </w:pPr>
    </w:p>
    <w:p w14:paraId="2CB88F6A" w14:textId="6F46DEFC" w:rsidR="00814ECA" w:rsidRDefault="00814ECA" w:rsidP="00974A2C">
      <w:pPr>
        <w:spacing w:line="480" w:lineRule="auto"/>
        <w:ind w:left="720" w:hanging="720"/>
        <w:jc w:val="both"/>
        <w:rPr>
          <w:rFonts w:ascii="Times New Roman" w:hAnsi="Times New Roman" w:cs="Times New Roman"/>
          <w:b/>
          <w:bCs/>
          <w:sz w:val="28"/>
          <w:szCs w:val="28"/>
          <w:lang w:val="en-GB"/>
        </w:rPr>
      </w:pPr>
      <w:r>
        <w:rPr>
          <w:rFonts w:ascii="Times New Roman" w:eastAsia="Times New Roman" w:hAnsi="Times New Roman" w:cs="Times New Roman"/>
          <w:b/>
          <w:bCs/>
          <w:sz w:val="28"/>
          <w:szCs w:val="28"/>
        </w:rPr>
        <w:t xml:space="preserve">[8] </w:t>
      </w:r>
      <w:r w:rsidR="00C06084">
        <w:rPr>
          <w:rFonts w:ascii="Times New Roman" w:eastAsia="Times New Roman" w:hAnsi="Times New Roman" w:cs="Times New Roman"/>
          <w:b/>
          <w:bCs/>
          <w:sz w:val="28"/>
          <w:szCs w:val="28"/>
        </w:rPr>
        <w:tab/>
      </w:r>
      <w:r w:rsidR="00895A9A" w:rsidRPr="008E7C9D">
        <w:rPr>
          <w:rFonts w:ascii="Times New Roman" w:eastAsia="Times New Roman" w:hAnsi="Times New Roman" w:cs="Times New Roman"/>
          <w:sz w:val="28"/>
          <w:szCs w:val="28"/>
        </w:rPr>
        <w:t xml:space="preserve">The </w:t>
      </w:r>
      <w:r w:rsidR="0026661F">
        <w:rPr>
          <w:rFonts w:ascii="Times New Roman" w:eastAsia="Times New Roman" w:hAnsi="Times New Roman" w:cs="Times New Roman"/>
          <w:sz w:val="28"/>
          <w:szCs w:val="28"/>
        </w:rPr>
        <w:t>A</w:t>
      </w:r>
      <w:r w:rsidR="00895A9A" w:rsidRPr="008E7C9D">
        <w:rPr>
          <w:rFonts w:ascii="Times New Roman" w:eastAsia="Times New Roman" w:hAnsi="Times New Roman" w:cs="Times New Roman"/>
          <w:sz w:val="28"/>
          <w:szCs w:val="28"/>
        </w:rPr>
        <w:t>pplicant</w:t>
      </w:r>
      <w:r w:rsidR="006023FF">
        <w:rPr>
          <w:rFonts w:ascii="Times New Roman" w:eastAsia="Times New Roman" w:hAnsi="Times New Roman" w:cs="Times New Roman"/>
          <w:sz w:val="28"/>
          <w:szCs w:val="28"/>
        </w:rPr>
        <w:t xml:space="preserve"> avers that</w:t>
      </w:r>
      <w:r w:rsidR="00895A9A" w:rsidRPr="008E7C9D">
        <w:rPr>
          <w:rFonts w:ascii="Times New Roman" w:eastAsia="Times New Roman" w:hAnsi="Times New Roman" w:cs="Times New Roman"/>
          <w:sz w:val="28"/>
          <w:szCs w:val="28"/>
        </w:rPr>
        <w:t xml:space="preserve"> he was </w:t>
      </w:r>
      <w:r w:rsidR="006023FF">
        <w:rPr>
          <w:rFonts w:ascii="Times New Roman" w:eastAsia="Times New Roman" w:hAnsi="Times New Roman" w:cs="Times New Roman"/>
          <w:sz w:val="28"/>
          <w:szCs w:val="28"/>
        </w:rPr>
        <w:t xml:space="preserve">duly </w:t>
      </w:r>
      <w:r w:rsidR="00D05AC5">
        <w:rPr>
          <w:rFonts w:ascii="Times New Roman" w:eastAsia="Times New Roman" w:hAnsi="Times New Roman" w:cs="Times New Roman"/>
          <w:sz w:val="28"/>
          <w:szCs w:val="28"/>
        </w:rPr>
        <w:t xml:space="preserve">elected and </w:t>
      </w:r>
      <w:r w:rsidR="00AE1EB3">
        <w:rPr>
          <w:rFonts w:ascii="Times New Roman" w:eastAsia="Times New Roman" w:hAnsi="Times New Roman" w:cs="Times New Roman"/>
          <w:sz w:val="28"/>
          <w:szCs w:val="28"/>
        </w:rPr>
        <w:t xml:space="preserve">nominated </w:t>
      </w:r>
      <w:r w:rsidR="006023FF">
        <w:rPr>
          <w:rFonts w:ascii="Times New Roman" w:eastAsia="Times New Roman" w:hAnsi="Times New Roman" w:cs="Times New Roman"/>
          <w:sz w:val="28"/>
          <w:szCs w:val="28"/>
        </w:rPr>
        <w:t xml:space="preserve">throughout </w:t>
      </w:r>
      <w:r w:rsidR="00600397">
        <w:rPr>
          <w:rFonts w:ascii="Times New Roman" w:eastAsia="Times New Roman" w:hAnsi="Times New Roman" w:cs="Times New Roman"/>
          <w:sz w:val="28"/>
          <w:szCs w:val="28"/>
        </w:rPr>
        <w:t xml:space="preserve">the AD </w:t>
      </w:r>
      <w:r w:rsidR="006023FF">
        <w:rPr>
          <w:rFonts w:ascii="Times New Roman" w:eastAsia="Times New Roman" w:hAnsi="Times New Roman" w:cs="Times New Roman"/>
          <w:sz w:val="28"/>
          <w:szCs w:val="28"/>
        </w:rPr>
        <w:t xml:space="preserve">structures, </w:t>
      </w:r>
      <w:r w:rsidR="00600397">
        <w:rPr>
          <w:rFonts w:ascii="Times New Roman" w:eastAsia="Times New Roman" w:hAnsi="Times New Roman" w:cs="Times New Roman"/>
          <w:sz w:val="28"/>
          <w:szCs w:val="28"/>
        </w:rPr>
        <w:t xml:space="preserve">from </w:t>
      </w:r>
      <w:r w:rsidR="00AE1EB3">
        <w:rPr>
          <w:rFonts w:ascii="Times New Roman" w:eastAsia="Times New Roman" w:hAnsi="Times New Roman" w:cs="Times New Roman"/>
          <w:sz w:val="28"/>
          <w:szCs w:val="28"/>
        </w:rPr>
        <w:t xml:space="preserve">the </w:t>
      </w:r>
      <w:r w:rsidR="008F7B91">
        <w:rPr>
          <w:rFonts w:ascii="Times New Roman" w:eastAsia="Times New Roman" w:hAnsi="Times New Roman" w:cs="Times New Roman"/>
          <w:sz w:val="28"/>
          <w:szCs w:val="28"/>
        </w:rPr>
        <w:t>sub-branches</w:t>
      </w:r>
      <w:r w:rsidR="00600397">
        <w:rPr>
          <w:rFonts w:ascii="Times New Roman" w:eastAsia="Times New Roman" w:hAnsi="Times New Roman" w:cs="Times New Roman"/>
          <w:sz w:val="28"/>
          <w:szCs w:val="28"/>
        </w:rPr>
        <w:t xml:space="preserve">, </w:t>
      </w:r>
      <w:r w:rsidR="00AE1EB3">
        <w:rPr>
          <w:rFonts w:ascii="Times New Roman" w:eastAsia="Times New Roman" w:hAnsi="Times New Roman" w:cs="Times New Roman"/>
          <w:sz w:val="28"/>
          <w:szCs w:val="28"/>
        </w:rPr>
        <w:t>branches</w:t>
      </w:r>
      <w:r w:rsidR="00600397">
        <w:rPr>
          <w:rFonts w:ascii="Times New Roman" w:eastAsia="Times New Roman" w:hAnsi="Times New Roman" w:cs="Times New Roman"/>
          <w:sz w:val="28"/>
          <w:szCs w:val="28"/>
        </w:rPr>
        <w:t xml:space="preserve"> up to the constituency level</w:t>
      </w:r>
      <w:r w:rsidR="00AE1EB3">
        <w:rPr>
          <w:rFonts w:ascii="Times New Roman" w:eastAsia="Times New Roman" w:hAnsi="Times New Roman" w:cs="Times New Roman"/>
          <w:sz w:val="28"/>
          <w:szCs w:val="28"/>
        </w:rPr>
        <w:t xml:space="preserve"> </w:t>
      </w:r>
      <w:r w:rsidR="00600397">
        <w:rPr>
          <w:rFonts w:ascii="Times New Roman" w:eastAsia="Times New Roman" w:hAnsi="Times New Roman" w:cs="Times New Roman"/>
          <w:sz w:val="28"/>
          <w:szCs w:val="28"/>
        </w:rPr>
        <w:t>within the</w:t>
      </w:r>
      <w:r w:rsidR="00AE1EB3">
        <w:rPr>
          <w:rFonts w:ascii="Times New Roman" w:eastAsia="Times New Roman" w:hAnsi="Times New Roman" w:cs="Times New Roman"/>
          <w:sz w:val="28"/>
          <w:szCs w:val="28"/>
        </w:rPr>
        <w:t xml:space="preserve"> </w:t>
      </w:r>
      <w:r w:rsidR="00600397">
        <w:rPr>
          <w:rFonts w:ascii="Times New Roman" w:eastAsia="Times New Roman" w:hAnsi="Times New Roman" w:cs="Times New Roman"/>
          <w:sz w:val="28"/>
          <w:szCs w:val="28"/>
        </w:rPr>
        <w:t xml:space="preserve">Mt Moorosi constituency </w:t>
      </w:r>
      <w:r w:rsidR="008F7B91">
        <w:rPr>
          <w:rFonts w:ascii="Times New Roman" w:eastAsia="Times New Roman" w:hAnsi="Times New Roman" w:cs="Times New Roman"/>
          <w:sz w:val="28"/>
          <w:szCs w:val="28"/>
        </w:rPr>
        <w:t xml:space="preserve">and finally </w:t>
      </w:r>
      <w:r w:rsidR="00585C25">
        <w:rPr>
          <w:rFonts w:ascii="Times New Roman" w:eastAsia="Times New Roman" w:hAnsi="Times New Roman" w:cs="Times New Roman"/>
          <w:sz w:val="28"/>
          <w:szCs w:val="28"/>
        </w:rPr>
        <w:t>nominated,</w:t>
      </w:r>
      <w:r w:rsidR="00895A9A" w:rsidRPr="008E7C9D">
        <w:rPr>
          <w:rFonts w:ascii="Times New Roman" w:eastAsia="Times New Roman" w:hAnsi="Times New Roman" w:cs="Times New Roman"/>
          <w:sz w:val="28"/>
          <w:szCs w:val="28"/>
        </w:rPr>
        <w:t xml:space="preserve"> </w:t>
      </w:r>
      <w:r w:rsidR="008F7B91">
        <w:rPr>
          <w:rFonts w:ascii="Times New Roman" w:eastAsia="Times New Roman" w:hAnsi="Times New Roman" w:cs="Times New Roman"/>
          <w:sz w:val="28"/>
          <w:szCs w:val="28"/>
        </w:rPr>
        <w:t>uncontested</w:t>
      </w:r>
      <w:r w:rsidR="00585C25">
        <w:rPr>
          <w:rFonts w:ascii="Times New Roman" w:eastAsia="Times New Roman" w:hAnsi="Times New Roman" w:cs="Times New Roman"/>
          <w:sz w:val="28"/>
          <w:szCs w:val="28"/>
        </w:rPr>
        <w:t>,</w:t>
      </w:r>
      <w:r w:rsidR="008F7B91">
        <w:rPr>
          <w:rFonts w:ascii="Times New Roman" w:eastAsia="Times New Roman" w:hAnsi="Times New Roman" w:cs="Times New Roman"/>
          <w:sz w:val="28"/>
          <w:szCs w:val="28"/>
        </w:rPr>
        <w:t xml:space="preserve"> </w:t>
      </w:r>
      <w:r w:rsidR="00895A9A" w:rsidRPr="008E7C9D">
        <w:rPr>
          <w:rFonts w:ascii="Times New Roman" w:eastAsia="Times New Roman" w:hAnsi="Times New Roman" w:cs="Times New Roman"/>
          <w:sz w:val="28"/>
          <w:szCs w:val="28"/>
        </w:rPr>
        <w:t xml:space="preserve">as a candidate to represent the AD to stand for </w:t>
      </w:r>
      <w:r w:rsidR="00104CF2">
        <w:rPr>
          <w:rFonts w:ascii="Times New Roman" w:eastAsia="Times New Roman" w:hAnsi="Times New Roman" w:cs="Times New Roman"/>
          <w:sz w:val="28"/>
          <w:szCs w:val="28"/>
        </w:rPr>
        <w:t xml:space="preserve">the forthcoming </w:t>
      </w:r>
      <w:r w:rsidR="0026661F">
        <w:rPr>
          <w:rFonts w:ascii="Times New Roman" w:eastAsia="Times New Roman" w:hAnsi="Times New Roman" w:cs="Times New Roman"/>
          <w:sz w:val="28"/>
          <w:szCs w:val="28"/>
        </w:rPr>
        <w:t xml:space="preserve">national </w:t>
      </w:r>
      <w:r w:rsidR="00895A9A" w:rsidRPr="008E7C9D">
        <w:rPr>
          <w:rFonts w:ascii="Times New Roman" w:eastAsia="Times New Roman" w:hAnsi="Times New Roman" w:cs="Times New Roman"/>
          <w:sz w:val="28"/>
          <w:szCs w:val="28"/>
        </w:rPr>
        <w:t xml:space="preserve">elections in the Mt Moorosi </w:t>
      </w:r>
      <w:r>
        <w:rPr>
          <w:rFonts w:ascii="Times New Roman" w:eastAsia="Times New Roman" w:hAnsi="Times New Roman" w:cs="Times New Roman"/>
          <w:sz w:val="28"/>
          <w:szCs w:val="28"/>
        </w:rPr>
        <w:tab/>
      </w:r>
      <w:r w:rsidR="00895A9A" w:rsidRPr="008E7C9D">
        <w:rPr>
          <w:rFonts w:ascii="Times New Roman" w:eastAsia="Times New Roman" w:hAnsi="Times New Roman" w:cs="Times New Roman"/>
          <w:sz w:val="28"/>
          <w:szCs w:val="28"/>
        </w:rPr>
        <w:t>constituency</w:t>
      </w:r>
      <w:r w:rsidR="002D0353">
        <w:rPr>
          <w:rFonts w:ascii="Times New Roman" w:eastAsia="Times New Roman" w:hAnsi="Times New Roman" w:cs="Times New Roman"/>
          <w:sz w:val="28"/>
          <w:szCs w:val="28"/>
        </w:rPr>
        <w:t xml:space="preserve"> in compliance with the AD’s Constitution</w:t>
      </w:r>
      <w:r w:rsidR="00895A9A" w:rsidRPr="008E7C9D">
        <w:rPr>
          <w:rFonts w:ascii="Times New Roman" w:eastAsia="Times New Roman" w:hAnsi="Times New Roman" w:cs="Times New Roman"/>
          <w:sz w:val="28"/>
          <w:szCs w:val="28"/>
        </w:rPr>
        <w:t xml:space="preserve">. </w:t>
      </w:r>
    </w:p>
    <w:p w14:paraId="049E7048" w14:textId="77777777" w:rsidR="00814ECA" w:rsidRDefault="00814ECA" w:rsidP="00814ECA">
      <w:pPr>
        <w:spacing w:line="480" w:lineRule="auto"/>
        <w:ind w:left="-450"/>
        <w:jc w:val="both"/>
        <w:rPr>
          <w:rFonts w:ascii="Times New Roman" w:eastAsia="Times New Roman" w:hAnsi="Times New Roman" w:cs="Times New Roman"/>
          <w:sz w:val="28"/>
          <w:szCs w:val="28"/>
        </w:rPr>
      </w:pPr>
    </w:p>
    <w:p w14:paraId="3BC71E2D" w14:textId="6A9887D5" w:rsidR="00045C2A" w:rsidRPr="00814ECA" w:rsidRDefault="00CD6C41" w:rsidP="00C06084">
      <w:pPr>
        <w:spacing w:line="480" w:lineRule="auto"/>
        <w:ind w:left="720" w:hanging="720"/>
        <w:jc w:val="both"/>
        <w:rPr>
          <w:rFonts w:ascii="Times New Roman" w:hAnsi="Times New Roman" w:cs="Times New Roman"/>
          <w:b/>
          <w:bCs/>
          <w:sz w:val="28"/>
          <w:szCs w:val="28"/>
          <w:lang w:val="en-GB"/>
        </w:rPr>
      </w:pPr>
      <w:r>
        <w:rPr>
          <w:rFonts w:ascii="Times New Roman" w:eastAsia="Times New Roman" w:hAnsi="Times New Roman" w:cs="Times New Roman"/>
          <w:b/>
          <w:bCs/>
          <w:sz w:val="28"/>
          <w:szCs w:val="28"/>
        </w:rPr>
        <w:t>[9]</w:t>
      </w:r>
      <w:r>
        <w:rPr>
          <w:rFonts w:ascii="Times New Roman" w:eastAsia="Times New Roman" w:hAnsi="Times New Roman" w:cs="Times New Roman"/>
          <w:b/>
          <w:bCs/>
          <w:sz w:val="28"/>
          <w:szCs w:val="28"/>
        </w:rPr>
        <w:tab/>
      </w:r>
      <w:r w:rsidR="00505161">
        <w:rPr>
          <w:rFonts w:ascii="Times New Roman" w:eastAsia="Times New Roman" w:hAnsi="Times New Roman" w:cs="Times New Roman"/>
          <w:sz w:val="28"/>
          <w:szCs w:val="28"/>
        </w:rPr>
        <w:t xml:space="preserve">During oral argument Counsel for the Applicant </w:t>
      </w:r>
      <w:r w:rsidR="0004395C">
        <w:rPr>
          <w:rFonts w:ascii="Times New Roman" w:eastAsia="Times New Roman" w:hAnsi="Times New Roman" w:cs="Times New Roman"/>
          <w:sz w:val="28"/>
          <w:szCs w:val="28"/>
        </w:rPr>
        <w:t xml:space="preserve">emphatically </w:t>
      </w:r>
      <w:r w:rsidR="00505161">
        <w:rPr>
          <w:rFonts w:ascii="Times New Roman" w:eastAsia="Times New Roman" w:hAnsi="Times New Roman" w:cs="Times New Roman"/>
          <w:sz w:val="28"/>
          <w:szCs w:val="28"/>
        </w:rPr>
        <w:t>submitted that the 2</w:t>
      </w:r>
      <w:r w:rsidR="00505161" w:rsidRPr="00505161">
        <w:rPr>
          <w:rFonts w:ascii="Times New Roman" w:eastAsia="Times New Roman" w:hAnsi="Times New Roman" w:cs="Times New Roman"/>
          <w:sz w:val="28"/>
          <w:szCs w:val="28"/>
          <w:vertAlign w:val="superscript"/>
        </w:rPr>
        <w:t>nd</w:t>
      </w:r>
      <w:r w:rsidR="00505161">
        <w:rPr>
          <w:rFonts w:ascii="Times New Roman" w:eastAsia="Times New Roman" w:hAnsi="Times New Roman" w:cs="Times New Roman"/>
          <w:sz w:val="28"/>
          <w:szCs w:val="28"/>
        </w:rPr>
        <w:t xml:space="preserve"> Respondent’s decision to set aside the Applicant’s </w:t>
      </w:r>
      <w:r w:rsidR="0004395C">
        <w:rPr>
          <w:rFonts w:ascii="Times New Roman" w:eastAsia="Times New Roman" w:hAnsi="Times New Roman" w:cs="Times New Roman"/>
          <w:sz w:val="28"/>
          <w:szCs w:val="28"/>
        </w:rPr>
        <w:t xml:space="preserve">democratic and lawful election which was commenced and processed through the structures </w:t>
      </w:r>
      <w:r w:rsidR="0004395C">
        <w:rPr>
          <w:rFonts w:ascii="Times New Roman" w:eastAsia="Times New Roman" w:hAnsi="Times New Roman" w:cs="Times New Roman"/>
          <w:sz w:val="28"/>
          <w:szCs w:val="28"/>
        </w:rPr>
        <w:lastRenderedPageBreak/>
        <w:t>of the AD constitution and approved by 2</w:t>
      </w:r>
      <w:r w:rsidR="0004395C" w:rsidRPr="0004395C">
        <w:rPr>
          <w:rFonts w:ascii="Times New Roman" w:eastAsia="Times New Roman" w:hAnsi="Times New Roman" w:cs="Times New Roman"/>
          <w:sz w:val="28"/>
          <w:szCs w:val="28"/>
          <w:vertAlign w:val="superscript"/>
        </w:rPr>
        <w:t>nd</w:t>
      </w:r>
      <w:r w:rsidR="0004395C">
        <w:rPr>
          <w:rFonts w:ascii="Times New Roman" w:eastAsia="Times New Roman" w:hAnsi="Times New Roman" w:cs="Times New Roman"/>
          <w:sz w:val="28"/>
          <w:szCs w:val="28"/>
        </w:rPr>
        <w:t xml:space="preserve"> Respondent</w:t>
      </w:r>
      <w:r w:rsidR="0007214E">
        <w:rPr>
          <w:rFonts w:ascii="Times New Roman" w:eastAsia="Times New Roman" w:hAnsi="Times New Roman" w:cs="Times New Roman"/>
          <w:sz w:val="28"/>
          <w:szCs w:val="28"/>
        </w:rPr>
        <w:t xml:space="preserve">, by holding </w:t>
      </w:r>
      <w:r w:rsidR="002429E7">
        <w:rPr>
          <w:rFonts w:ascii="Times New Roman" w:eastAsia="Times New Roman" w:hAnsi="Times New Roman" w:cs="Times New Roman"/>
          <w:sz w:val="28"/>
          <w:szCs w:val="28"/>
        </w:rPr>
        <w:t xml:space="preserve">fresh </w:t>
      </w:r>
      <w:r w:rsidR="0007214E">
        <w:rPr>
          <w:rFonts w:ascii="Times New Roman" w:eastAsia="Times New Roman" w:hAnsi="Times New Roman" w:cs="Times New Roman"/>
          <w:sz w:val="28"/>
          <w:szCs w:val="28"/>
        </w:rPr>
        <w:t xml:space="preserve">constituency election </w:t>
      </w:r>
      <w:r w:rsidR="008E4529">
        <w:rPr>
          <w:rFonts w:ascii="Times New Roman" w:eastAsia="Times New Roman" w:hAnsi="Times New Roman" w:cs="Times New Roman"/>
          <w:sz w:val="28"/>
          <w:szCs w:val="28"/>
        </w:rPr>
        <w:t>for</w:t>
      </w:r>
      <w:r w:rsidR="0007214E">
        <w:rPr>
          <w:rFonts w:ascii="Times New Roman" w:eastAsia="Times New Roman" w:hAnsi="Times New Roman" w:cs="Times New Roman"/>
          <w:sz w:val="28"/>
          <w:szCs w:val="28"/>
        </w:rPr>
        <w:t xml:space="preserve"> Mt Moorosi </w:t>
      </w:r>
      <w:r w:rsidR="002429E7">
        <w:rPr>
          <w:rFonts w:ascii="Times New Roman" w:eastAsia="Times New Roman" w:hAnsi="Times New Roman" w:cs="Times New Roman"/>
          <w:sz w:val="28"/>
          <w:szCs w:val="28"/>
        </w:rPr>
        <w:t xml:space="preserve">No.67 </w:t>
      </w:r>
      <w:r w:rsidR="0007214E">
        <w:rPr>
          <w:rFonts w:ascii="Times New Roman" w:eastAsia="Times New Roman" w:hAnsi="Times New Roman" w:cs="Times New Roman"/>
          <w:sz w:val="28"/>
          <w:szCs w:val="28"/>
        </w:rPr>
        <w:t xml:space="preserve">constituency </w:t>
      </w:r>
      <w:r w:rsidR="0004395C">
        <w:rPr>
          <w:rFonts w:ascii="Times New Roman" w:eastAsia="Times New Roman" w:hAnsi="Times New Roman" w:cs="Times New Roman"/>
          <w:sz w:val="28"/>
          <w:szCs w:val="28"/>
        </w:rPr>
        <w:t xml:space="preserve">is </w:t>
      </w:r>
      <w:r w:rsidR="0007214E">
        <w:rPr>
          <w:rFonts w:ascii="Times New Roman" w:eastAsia="Times New Roman" w:hAnsi="Times New Roman" w:cs="Times New Roman"/>
          <w:sz w:val="28"/>
          <w:szCs w:val="28"/>
        </w:rPr>
        <w:t xml:space="preserve">unlawful as it contravenes the provisions of the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2429E7">
        <w:rPr>
          <w:rFonts w:ascii="Times New Roman" w:eastAsia="Times New Roman" w:hAnsi="Times New Roman" w:cs="Times New Roman"/>
          <w:sz w:val="28"/>
          <w:szCs w:val="28"/>
        </w:rPr>
        <w:t>party’s</w:t>
      </w:r>
      <w:r w:rsidR="0007214E">
        <w:rPr>
          <w:rFonts w:ascii="Times New Roman" w:eastAsia="Times New Roman" w:hAnsi="Times New Roman" w:cs="Times New Roman"/>
          <w:sz w:val="28"/>
          <w:szCs w:val="28"/>
        </w:rPr>
        <w:t xml:space="preserve"> constitution</w:t>
      </w:r>
      <w:r w:rsidR="002336CE">
        <w:rPr>
          <w:rFonts w:ascii="Times New Roman" w:eastAsia="Times New Roman" w:hAnsi="Times New Roman" w:cs="Times New Roman"/>
          <w:sz w:val="28"/>
          <w:szCs w:val="28"/>
        </w:rPr>
        <w:t>.</w:t>
      </w:r>
    </w:p>
    <w:p w14:paraId="3AB9FA89" w14:textId="77777777" w:rsidR="00CD6C41" w:rsidRDefault="00CD6C41" w:rsidP="00AF1D13">
      <w:pPr>
        <w:spacing w:after="0" w:line="480" w:lineRule="auto"/>
        <w:ind w:left="450"/>
        <w:jc w:val="both"/>
        <w:rPr>
          <w:rFonts w:ascii="Times New Roman" w:eastAsia="Times New Roman" w:hAnsi="Times New Roman" w:cs="Times New Roman"/>
          <w:sz w:val="28"/>
          <w:szCs w:val="28"/>
        </w:rPr>
      </w:pPr>
    </w:p>
    <w:p w14:paraId="306AEC32" w14:textId="388F5ED5" w:rsidR="00066E70" w:rsidRDefault="00CD6C41" w:rsidP="00C06084">
      <w:pPr>
        <w:tabs>
          <w:tab w:val="left" w:pos="270"/>
        </w:tabs>
        <w:spacing w:after="0" w:line="480" w:lineRule="auto"/>
        <w:ind w:left="720" w:hanging="720"/>
        <w:jc w:val="both"/>
        <w:rPr>
          <w:rFonts w:ascii="Times New Roman" w:hAnsi="Times New Roman" w:cs="Times New Roman"/>
          <w:sz w:val="28"/>
          <w:szCs w:val="28"/>
          <w:lang w:val="en-GB"/>
        </w:rPr>
      </w:pPr>
      <w:r>
        <w:rPr>
          <w:rFonts w:ascii="Times New Roman" w:eastAsia="Times New Roman" w:hAnsi="Times New Roman" w:cs="Times New Roman"/>
          <w:b/>
          <w:bCs/>
          <w:sz w:val="28"/>
          <w:szCs w:val="28"/>
        </w:rPr>
        <w:t xml:space="preserve">[10]  </w:t>
      </w:r>
      <w:r w:rsidR="00F07E7C">
        <w:rPr>
          <w:rFonts w:ascii="Times New Roman" w:eastAsia="Times New Roman" w:hAnsi="Times New Roman" w:cs="Times New Roman"/>
          <w:sz w:val="28"/>
          <w:szCs w:val="28"/>
        </w:rPr>
        <w:t>I</w:t>
      </w:r>
      <w:r w:rsidR="005B3B2D">
        <w:rPr>
          <w:rFonts w:ascii="Times New Roman" w:eastAsia="Times New Roman" w:hAnsi="Times New Roman" w:cs="Times New Roman"/>
          <w:sz w:val="28"/>
          <w:szCs w:val="28"/>
        </w:rPr>
        <w:t>t appears from paragraph 15</w:t>
      </w:r>
      <w:r w:rsidR="005B3B2D">
        <w:rPr>
          <w:rStyle w:val="FootnoteReference"/>
          <w:rFonts w:ascii="Times New Roman" w:eastAsia="Times New Roman" w:hAnsi="Times New Roman" w:cs="Times New Roman"/>
          <w:sz w:val="28"/>
          <w:szCs w:val="28"/>
        </w:rPr>
        <w:footnoteReference w:id="9"/>
      </w:r>
      <w:r w:rsidR="005B3B2D">
        <w:rPr>
          <w:rFonts w:ascii="Times New Roman" w:eastAsia="Times New Roman" w:hAnsi="Times New Roman" w:cs="Times New Roman"/>
          <w:sz w:val="28"/>
          <w:szCs w:val="28"/>
        </w:rPr>
        <w:t xml:space="preserve"> of </w:t>
      </w:r>
      <w:r w:rsidR="002C31F7">
        <w:rPr>
          <w:rFonts w:ascii="Times New Roman" w:eastAsia="Times New Roman" w:hAnsi="Times New Roman" w:cs="Times New Roman"/>
          <w:sz w:val="28"/>
          <w:szCs w:val="28"/>
        </w:rPr>
        <w:t xml:space="preserve">the </w:t>
      </w:r>
      <w:r w:rsidR="00585C25">
        <w:rPr>
          <w:rFonts w:ascii="Times New Roman" w:eastAsia="Times New Roman" w:hAnsi="Times New Roman" w:cs="Times New Roman"/>
          <w:sz w:val="28"/>
          <w:szCs w:val="28"/>
        </w:rPr>
        <w:t>Applicant’s</w:t>
      </w:r>
      <w:r w:rsidR="005B3B2D">
        <w:rPr>
          <w:rFonts w:ascii="Times New Roman" w:eastAsia="Times New Roman" w:hAnsi="Times New Roman" w:cs="Times New Roman"/>
          <w:sz w:val="28"/>
          <w:szCs w:val="28"/>
        </w:rPr>
        <w:t xml:space="preserve"> founding affidavit </w:t>
      </w:r>
      <w:r w:rsidR="002D0353">
        <w:rPr>
          <w:rFonts w:ascii="Times New Roman" w:eastAsia="Times New Roman" w:hAnsi="Times New Roman" w:cs="Times New Roman"/>
          <w:sz w:val="28"/>
          <w:szCs w:val="28"/>
        </w:rPr>
        <w:t xml:space="preserve">that the </w:t>
      </w:r>
      <w:r>
        <w:rPr>
          <w:rFonts w:ascii="Times New Roman" w:eastAsia="Times New Roman" w:hAnsi="Times New Roman" w:cs="Times New Roman"/>
          <w:sz w:val="28"/>
          <w:szCs w:val="28"/>
        </w:rPr>
        <w:t xml:space="preserve">        </w:t>
      </w:r>
      <w:r w:rsidR="002D0353">
        <w:rPr>
          <w:rFonts w:ascii="Times New Roman" w:eastAsia="Times New Roman" w:hAnsi="Times New Roman" w:cs="Times New Roman"/>
          <w:sz w:val="28"/>
          <w:szCs w:val="28"/>
        </w:rPr>
        <w:t xml:space="preserve">motivating factor </w:t>
      </w:r>
      <w:r w:rsidR="0026661F">
        <w:rPr>
          <w:rFonts w:ascii="Times New Roman" w:eastAsia="Times New Roman" w:hAnsi="Times New Roman" w:cs="Times New Roman"/>
          <w:sz w:val="28"/>
          <w:szCs w:val="28"/>
        </w:rPr>
        <w:t xml:space="preserve">for </w:t>
      </w:r>
      <w:r w:rsidR="008E4529">
        <w:rPr>
          <w:rFonts w:ascii="Times New Roman" w:eastAsia="Times New Roman" w:hAnsi="Times New Roman" w:cs="Times New Roman"/>
          <w:sz w:val="28"/>
          <w:szCs w:val="28"/>
        </w:rPr>
        <w:t>2</w:t>
      </w:r>
      <w:r w:rsidR="008E4529" w:rsidRPr="008E4529">
        <w:rPr>
          <w:rFonts w:ascii="Times New Roman" w:eastAsia="Times New Roman" w:hAnsi="Times New Roman" w:cs="Times New Roman"/>
          <w:sz w:val="28"/>
          <w:szCs w:val="28"/>
          <w:vertAlign w:val="superscript"/>
        </w:rPr>
        <w:t>nd</w:t>
      </w:r>
      <w:r w:rsidR="008E4529">
        <w:rPr>
          <w:rFonts w:ascii="Times New Roman" w:eastAsia="Times New Roman" w:hAnsi="Times New Roman" w:cs="Times New Roman"/>
          <w:sz w:val="28"/>
          <w:szCs w:val="28"/>
        </w:rPr>
        <w:t xml:space="preserve"> Respondent’s</w:t>
      </w:r>
      <w:r w:rsidR="0026661F">
        <w:rPr>
          <w:rFonts w:ascii="Times New Roman" w:eastAsia="Times New Roman" w:hAnsi="Times New Roman" w:cs="Times New Roman"/>
          <w:sz w:val="28"/>
          <w:szCs w:val="28"/>
        </w:rPr>
        <w:t xml:space="preserve"> decision was that the 4</w:t>
      </w:r>
      <w:r w:rsidR="0026661F" w:rsidRPr="0026661F">
        <w:rPr>
          <w:rFonts w:ascii="Times New Roman" w:eastAsia="Times New Roman" w:hAnsi="Times New Roman" w:cs="Times New Roman"/>
          <w:sz w:val="28"/>
          <w:szCs w:val="28"/>
          <w:vertAlign w:val="superscript"/>
        </w:rPr>
        <w:t>th</w:t>
      </w:r>
      <w:r w:rsidR="0026661F">
        <w:rPr>
          <w:rFonts w:ascii="Times New Roman" w:eastAsia="Times New Roman" w:hAnsi="Times New Roman" w:cs="Times New Roman"/>
          <w:sz w:val="28"/>
          <w:szCs w:val="28"/>
        </w:rPr>
        <w:t xml:space="preserve"> Respondent</w:t>
      </w:r>
      <w:r w:rsidR="008E4529">
        <w:rPr>
          <w:rFonts w:ascii="Times New Roman" w:eastAsia="Times New Roman" w:hAnsi="Times New Roman" w:cs="Times New Roman"/>
          <w:sz w:val="28"/>
          <w:szCs w:val="28"/>
        </w:rPr>
        <w:t xml:space="preserve">, Vuyisile </w:t>
      </w:r>
      <w:r>
        <w:rPr>
          <w:rFonts w:ascii="Times New Roman" w:eastAsia="Times New Roman" w:hAnsi="Times New Roman" w:cs="Times New Roman"/>
          <w:sz w:val="28"/>
          <w:szCs w:val="28"/>
        </w:rPr>
        <w:t>N</w:t>
      </w:r>
      <w:r w:rsidR="008E4529">
        <w:rPr>
          <w:rFonts w:ascii="Times New Roman" w:eastAsia="Times New Roman" w:hAnsi="Times New Roman" w:cs="Times New Roman"/>
          <w:sz w:val="28"/>
          <w:szCs w:val="28"/>
        </w:rPr>
        <w:t>onono,</w:t>
      </w:r>
      <w:r w:rsidR="0026661F">
        <w:rPr>
          <w:rFonts w:ascii="Times New Roman" w:eastAsia="Times New Roman" w:hAnsi="Times New Roman" w:cs="Times New Roman"/>
          <w:sz w:val="28"/>
          <w:szCs w:val="28"/>
        </w:rPr>
        <w:t xml:space="preserve"> had also stood and won constituency elections for Sebapala constituency which now forms part of the Mt Moorosi constituency</w:t>
      </w:r>
      <w:r w:rsidR="00F07E7C">
        <w:rPr>
          <w:rFonts w:ascii="Times New Roman" w:eastAsia="Times New Roman" w:hAnsi="Times New Roman" w:cs="Times New Roman"/>
          <w:sz w:val="28"/>
          <w:szCs w:val="28"/>
        </w:rPr>
        <w:t xml:space="preserve"> and therefore it was essential that both the Applicant and the </w:t>
      </w:r>
      <w:r w:rsidR="00D00009">
        <w:rPr>
          <w:rFonts w:ascii="Times New Roman" w:eastAsia="Times New Roman" w:hAnsi="Times New Roman" w:cs="Times New Roman"/>
          <w:sz w:val="28"/>
          <w:szCs w:val="28"/>
        </w:rPr>
        <w:t>4</w:t>
      </w:r>
      <w:r w:rsidR="00D00009" w:rsidRPr="00D00009">
        <w:rPr>
          <w:rFonts w:ascii="Times New Roman" w:eastAsia="Times New Roman" w:hAnsi="Times New Roman" w:cs="Times New Roman"/>
          <w:sz w:val="28"/>
          <w:szCs w:val="28"/>
          <w:vertAlign w:val="superscript"/>
        </w:rPr>
        <w:t>th</w:t>
      </w:r>
      <w:r w:rsidR="00D00009">
        <w:rPr>
          <w:rFonts w:ascii="Times New Roman" w:eastAsia="Times New Roman" w:hAnsi="Times New Roman" w:cs="Times New Roman"/>
          <w:sz w:val="28"/>
          <w:szCs w:val="28"/>
        </w:rPr>
        <w:t xml:space="preserve"> Respondent contest in the constituency election</w:t>
      </w:r>
      <w:r w:rsidR="00585C25">
        <w:rPr>
          <w:rFonts w:ascii="Times New Roman" w:eastAsia="Times New Roman" w:hAnsi="Times New Roman" w:cs="Times New Roman"/>
          <w:sz w:val="28"/>
          <w:szCs w:val="28"/>
        </w:rPr>
        <w:t xml:space="preserve"> </w:t>
      </w:r>
      <w:r w:rsidR="002C31F7">
        <w:rPr>
          <w:rFonts w:ascii="Times New Roman" w:eastAsia="Times New Roman" w:hAnsi="Times New Roman" w:cs="Times New Roman"/>
          <w:sz w:val="28"/>
          <w:szCs w:val="28"/>
        </w:rPr>
        <w:t xml:space="preserve">for the party </w:t>
      </w:r>
      <w:r w:rsidR="00585C25">
        <w:rPr>
          <w:rFonts w:ascii="Times New Roman" w:eastAsia="Times New Roman" w:hAnsi="Times New Roman" w:cs="Times New Roman"/>
          <w:sz w:val="28"/>
          <w:szCs w:val="28"/>
        </w:rPr>
        <w:t xml:space="preserve">to come out with one </w:t>
      </w:r>
      <w:r w:rsidR="002C31F7">
        <w:rPr>
          <w:rFonts w:ascii="Times New Roman" w:eastAsia="Times New Roman" w:hAnsi="Times New Roman" w:cs="Times New Roman"/>
          <w:sz w:val="28"/>
          <w:szCs w:val="28"/>
        </w:rPr>
        <w:t>nominee to represent it in the</w:t>
      </w:r>
      <w:r w:rsidR="006A6542">
        <w:rPr>
          <w:rFonts w:ascii="Times New Roman" w:eastAsia="Times New Roman" w:hAnsi="Times New Roman" w:cs="Times New Roman"/>
          <w:sz w:val="28"/>
          <w:szCs w:val="28"/>
        </w:rPr>
        <w:t xml:space="preserve"> </w:t>
      </w:r>
      <w:r w:rsidR="002C31F7">
        <w:rPr>
          <w:rFonts w:ascii="Times New Roman" w:eastAsia="Times New Roman" w:hAnsi="Times New Roman" w:cs="Times New Roman"/>
          <w:sz w:val="28"/>
          <w:szCs w:val="28"/>
        </w:rPr>
        <w:t>forthcoming elections in October 2022.</w:t>
      </w:r>
      <w:r w:rsidR="0026661F">
        <w:rPr>
          <w:rFonts w:ascii="Times New Roman" w:eastAsia="Times New Roman" w:hAnsi="Times New Roman" w:cs="Times New Roman"/>
          <w:sz w:val="28"/>
          <w:szCs w:val="28"/>
        </w:rPr>
        <w:t xml:space="preserve"> </w:t>
      </w:r>
      <w:r w:rsidR="00AF1D13">
        <w:rPr>
          <w:rFonts w:ascii="Times New Roman" w:eastAsia="Times New Roman" w:hAnsi="Times New Roman" w:cs="Times New Roman"/>
          <w:sz w:val="28"/>
          <w:szCs w:val="28"/>
        </w:rPr>
        <w:t>T</w:t>
      </w:r>
      <w:r w:rsidR="00066E70">
        <w:rPr>
          <w:rFonts w:ascii="Times New Roman" w:eastAsia="Times New Roman" w:hAnsi="Times New Roman" w:cs="Times New Roman"/>
          <w:sz w:val="28"/>
          <w:szCs w:val="28"/>
        </w:rPr>
        <w:t xml:space="preserve">he abovementioned </w:t>
      </w:r>
      <w:r w:rsidR="008E4529">
        <w:rPr>
          <w:rFonts w:ascii="Times New Roman" w:eastAsia="Times New Roman" w:hAnsi="Times New Roman" w:cs="Times New Roman"/>
          <w:sz w:val="28"/>
          <w:szCs w:val="28"/>
        </w:rPr>
        <w:t>fact</w:t>
      </w:r>
      <w:r w:rsidR="008E148D">
        <w:rPr>
          <w:rFonts w:ascii="Times New Roman" w:eastAsia="Times New Roman" w:hAnsi="Times New Roman" w:cs="Times New Roman"/>
          <w:sz w:val="28"/>
          <w:szCs w:val="28"/>
        </w:rPr>
        <w:t>or</w:t>
      </w:r>
      <w:r w:rsidR="008E4529">
        <w:rPr>
          <w:rFonts w:ascii="Times New Roman" w:eastAsia="Times New Roman" w:hAnsi="Times New Roman" w:cs="Times New Roman"/>
          <w:sz w:val="28"/>
          <w:szCs w:val="28"/>
        </w:rPr>
        <w:t xml:space="preserve"> is confirmed by the Respondents </w:t>
      </w:r>
      <w:r w:rsidR="00066E70">
        <w:rPr>
          <w:rFonts w:ascii="Times New Roman" w:eastAsia="Times New Roman" w:hAnsi="Times New Roman" w:cs="Times New Roman"/>
          <w:sz w:val="28"/>
          <w:szCs w:val="28"/>
        </w:rPr>
        <w:t xml:space="preserve">in their answering papers </w:t>
      </w:r>
      <w:r w:rsidR="008E4529">
        <w:rPr>
          <w:rFonts w:ascii="Times New Roman" w:eastAsia="Times New Roman" w:hAnsi="Times New Roman" w:cs="Times New Roman"/>
          <w:sz w:val="28"/>
          <w:szCs w:val="28"/>
        </w:rPr>
        <w:t>and it forms the basis for 2</w:t>
      </w:r>
      <w:r w:rsidR="008E4529" w:rsidRPr="008E4529">
        <w:rPr>
          <w:rFonts w:ascii="Times New Roman" w:eastAsia="Times New Roman" w:hAnsi="Times New Roman" w:cs="Times New Roman"/>
          <w:sz w:val="28"/>
          <w:szCs w:val="28"/>
          <w:vertAlign w:val="superscript"/>
        </w:rPr>
        <w:t>nd</w:t>
      </w:r>
      <w:r w:rsidR="008E4529">
        <w:rPr>
          <w:rFonts w:ascii="Times New Roman" w:eastAsia="Times New Roman" w:hAnsi="Times New Roman" w:cs="Times New Roman"/>
          <w:sz w:val="28"/>
          <w:szCs w:val="28"/>
        </w:rPr>
        <w:t xml:space="preserve"> Respondent’s opposition to the Applicant’s claim</w:t>
      </w:r>
      <w:r w:rsidR="00AF1D13">
        <w:rPr>
          <w:rFonts w:ascii="Times New Roman" w:eastAsia="Times New Roman" w:hAnsi="Times New Roman" w:cs="Times New Roman"/>
          <w:sz w:val="28"/>
          <w:szCs w:val="28"/>
        </w:rPr>
        <w:t xml:space="preserve"> as will be realized hereafter.</w:t>
      </w:r>
    </w:p>
    <w:p w14:paraId="549D489B" w14:textId="77777777" w:rsidR="00AF1D13" w:rsidRDefault="00AF1D13" w:rsidP="00895A9A">
      <w:pPr>
        <w:spacing w:after="0" w:line="480" w:lineRule="auto"/>
        <w:ind w:left="450"/>
        <w:jc w:val="both"/>
        <w:rPr>
          <w:rFonts w:ascii="Times New Roman" w:eastAsia="Times New Roman" w:hAnsi="Times New Roman" w:cs="Times New Roman"/>
          <w:sz w:val="28"/>
          <w:szCs w:val="28"/>
        </w:rPr>
      </w:pPr>
    </w:p>
    <w:p w14:paraId="443134E9" w14:textId="77777777" w:rsidR="00CD6C41" w:rsidRDefault="00CD6C41" w:rsidP="00C06084">
      <w:pPr>
        <w:spacing w:after="0"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[11]</w:t>
      </w:r>
      <w:r>
        <w:rPr>
          <w:rFonts w:ascii="Times New Roman" w:eastAsia="Times New Roman" w:hAnsi="Times New Roman" w:cs="Times New Roman"/>
          <w:b/>
          <w:bCs/>
          <w:sz w:val="28"/>
          <w:szCs w:val="28"/>
        </w:rPr>
        <w:tab/>
      </w:r>
      <w:r w:rsidR="00D00009">
        <w:rPr>
          <w:rFonts w:ascii="Times New Roman" w:eastAsia="Times New Roman" w:hAnsi="Times New Roman" w:cs="Times New Roman"/>
          <w:sz w:val="28"/>
          <w:szCs w:val="28"/>
        </w:rPr>
        <w:t>According to the Applicant, the 4</w:t>
      </w:r>
      <w:r w:rsidR="00D00009" w:rsidRPr="00D00009">
        <w:rPr>
          <w:rFonts w:ascii="Times New Roman" w:eastAsia="Times New Roman" w:hAnsi="Times New Roman" w:cs="Times New Roman"/>
          <w:sz w:val="28"/>
          <w:szCs w:val="28"/>
          <w:vertAlign w:val="superscript"/>
        </w:rPr>
        <w:t>th</w:t>
      </w:r>
      <w:r w:rsidR="00D00009">
        <w:rPr>
          <w:rFonts w:ascii="Times New Roman" w:eastAsia="Times New Roman" w:hAnsi="Times New Roman" w:cs="Times New Roman"/>
          <w:sz w:val="28"/>
          <w:szCs w:val="28"/>
        </w:rPr>
        <w:t xml:space="preserve"> Respondent </w:t>
      </w:r>
      <w:r w:rsidR="00B05EDD">
        <w:rPr>
          <w:rFonts w:ascii="Times New Roman" w:eastAsia="Times New Roman" w:hAnsi="Times New Roman" w:cs="Times New Roman"/>
          <w:sz w:val="28"/>
          <w:szCs w:val="28"/>
        </w:rPr>
        <w:t>was never elected and/or nominated at the sub-branch</w:t>
      </w:r>
      <w:r w:rsidR="00F84C06">
        <w:rPr>
          <w:rFonts w:ascii="Times New Roman" w:eastAsia="Times New Roman" w:hAnsi="Times New Roman" w:cs="Times New Roman"/>
          <w:sz w:val="28"/>
          <w:szCs w:val="28"/>
        </w:rPr>
        <w:t xml:space="preserve"> and branches elective conferences of the Mt Moorosi constituency and therefore </w:t>
      </w:r>
      <w:r w:rsidR="002C31F7">
        <w:rPr>
          <w:rFonts w:ascii="Times New Roman" w:eastAsia="Times New Roman" w:hAnsi="Times New Roman" w:cs="Times New Roman"/>
          <w:sz w:val="28"/>
          <w:szCs w:val="28"/>
        </w:rPr>
        <w:t xml:space="preserve">he </w:t>
      </w:r>
      <w:r w:rsidR="00F84C06">
        <w:rPr>
          <w:rFonts w:ascii="Times New Roman" w:eastAsia="Times New Roman" w:hAnsi="Times New Roman" w:cs="Times New Roman"/>
          <w:sz w:val="28"/>
          <w:szCs w:val="28"/>
        </w:rPr>
        <w:t xml:space="preserve">is not entitled to contest for </w:t>
      </w:r>
      <w:r w:rsidR="004A7460">
        <w:rPr>
          <w:rFonts w:ascii="Times New Roman" w:eastAsia="Times New Roman" w:hAnsi="Times New Roman" w:cs="Times New Roman"/>
          <w:sz w:val="28"/>
          <w:szCs w:val="28"/>
        </w:rPr>
        <w:t>candidacy</w:t>
      </w:r>
      <w:r w:rsidR="00F84C06">
        <w:rPr>
          <w:rFonts w:ascii="Times New Roman" w:eastAsia="Times New Roman" w:hAnsi="Times New Roman" w:cs="Times New Roman"/>
          <w:sz w:val="28"/>
          <w:szCs w:val="28"/>
        </w:rPr>
        <w:t xml:space="preserve"> to represent AD in the national elections under the Mt Moorosi constituency; </w:t>
      </w:r>
      <w:r w:rsidR="00D00009">
        <w:rPr>
          <w:rFonts w:ascii="Times New Roman" w:eastAsia="Times New Roman" w:hAnsi="Times New Roman" w:cs="Times New Roman"/>
          <w:sz w:val="28"/>
          <w:szCs w:val="28"/>
        </w:rPr>
        <w:lastRenderedPageBreak/>
        <w:t xml:space="preserve">it </w:t>
      </w:r>
      <w:r w:rsidR="00F84C06">
        <w:rPr>
          <w:rFonts w:ascii="Times New Roman" w:eastAsia="Times New Roman" w:hAnsi="Times New Roman" w:cs="Times New Roman"/>
          <w:sz w:val="28"/>
          <w:szCs w:val="28"/>
        </w:rPr>
        <w:t>is</w:t>
      </w:r>
      <w:r w:rsidR="00D00009">
        <w:rPr>
          <w:rFonts w:ascii="Times New Roman" w:eastAsia="Times New Roman" w:hAnsi="Times New Roman" w:cs="Times New Roman"/>
          <w:sz w:val="28"/>
          <w:szCs w:val="28"/>
        </w:rPr>
        <w:t xml:space="preserve"> only him who complied with the nomination and election process as dictated by the </w:t>
      </w:r>
      <w:r w:rsidR="004A7460">
        <w:rPr>
          <w:rFonts w:ascii="Times New Roman" w:eastAsia="Times New Roman" w:hAnsi="Times New Roman" w:cs="Times New Roman"/>
          <w:sz w:val="28"/>
          <w:szCs w:val="28"/>
        </w:rPr>
        <w:t>p</w:t>
      </w:r>
      <w:r w:rsidR="00F607DF">
        <w:rPr>
          <w:rFonts w:ascii="Times New Roman" w:eastAsia="Times New Roman" w:hAnsi="Times New Roman" w:cs="Times New Roman"/>
          <w:sz w:val="28"/>
          <w:szCs w:val="28"/>
        </w:rPr>
        <w:t>arty’s constitution</w:t>
      </w:r>
      <w:r w:rsidR="00F84C06">
        <w:rPr>
          <w:rFonts w:ascii="Times New Roman" w:eastAsia="Times New Roman" w:hAnsi="Times New Roman" w:cs="Times New Roman"/>
          <w:sz w:val="28"/>
          <w:szCs w:val="28"/>
        </w:rPr>
        <w:t xml:space="preserve"> and won the candidature throughout the </w:t>
      </w:r>
      <w:r w:rsidR="00045C2A">
        <w:rPr>
          <w:rFonts w:ascii="Times New Roman" w:eastAsia="Times New Roman" w:hAnsi="Times New Roman" w:cs="Times New Roman"/>
          <w:sz w:val="28"/>
          <w:szCs w:val="28"/>
        </w:rPr>
        <w:t>nomination and election ranks</w:t>
      </w:r>
      <w:r w:rsidR="004A7460">
        <w:rPr>
          <w:rFonts w:ascii="Times New Roman" w:eastAsia="Times New Roman" w:hAnsi="Times New Roman" w:cs="Times New Roman"/>
          <w:sz w:val="28"/>
          <w:szCs w:val="28"/>
        </w:rPr>
        <w:t xml:space="preserve"> within the constituency</w:t>
      </w:r>
      <w:r w:rsidR="00045C2A">
        <w:rPr>
          <w:rFonts w:ascii="Times New Roman" w:eastAsia="Times New Roman" w:hAnsi="Times New Roman" w:cs="Times New Roman"/>
          <w:sz w:val="28"/>
          <w:szCs w:val="28"/>
        </w:rPr>
        <w:t>.</w:t>
      </w:r>
      <w:r w:rsidR="00090DFD">
        <w:rPr>
          <w:rFonts w:ascii="Times New Roman" w:eastAsia="Times New Roman" w:hAnsi="Times New Roman" w:cs="Times New Roman"/>
          <w:sz w:val="28"/>
          <w:szCs w:val="28"/>
        </w:rPr>
        <w:t xml:space="preserve"> </w:t>
      </w:r>
    </w:p>
    <w:p w14:paraId="3CCB2C64" w14:textId="77777777" w:rsidR="00CD6C41" w:rsidRDefault="00CD6C41" w:rsidP="00CD6C41">
      <w:pPr>
        <w:spacing w:after="0" w:line="480" w:lineRule="auto"/>
        <w:ind w:left="450" w:hanging="720"/>
        <w:jc w:val="both"/>
        <w:rPr>
          <w:rFonts w:ascii="Times New Roman" w:eastAsia="Times New Roman" w:hAnsi="Times New Roman" w:cs="Times New Roman"/>
          <w:sz w:val="28"/>
          <w:szCs w:val="28"/>
        </w:rPr>
      </w:pPr>
    </w:p>
    <w:p w14:paraId="5EE1ACD8" w14:textId="77777777" w:rsidR="00684D72" w:rsidRDefault="00684D72" w:rsidP="00C06084">
      <w:pPr>
        <w:spacing w:after="0"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[12]</w:t>
      </w:r>
      <w:r>
        <w:rPr>
          <w:rFonts w:ascii="Times New Roman" w:eastAsia="Times New Roman" w:hAnsi="Times New Roman" w:cs="Times New Roman"/>
          <w:b/>
          <w:bCs/>
          <w:sz w:val="28"/>
          <w:szCs w:val="28"/>
        </w:rPr>
        <w:tab/>
      </w:r>
      <w:r w:rsidR="004A7460">
        <w:rPr>
          <w:rFonts w:ascii="Times New Roman" w:eastAsia="Times New Roman" w:hAnsi="Times New Roman" w:cs="Times New Roman"/>
          <w:sz w:val="28"/>
          <w:szCs w:val="28"/>
        </w:rPr>
        <w:t>It is also the Applicant’s case that the</w:t>
      </w:r>
      <w:r w:rsidR="00045C2A">
        <w:rPr>
          <w:rFonts w:ascii="Times New Roman" w:eastAsia="Times New Roman" w:hAnsi="Times New Roman" w:cs="Times New Roman"/>
          <w:sz w:val="28"/>
          <w:szCs w:val="28"/>
        </w:rPr>
        <w:t xml:space="preserve"> Respondent’s decision to set aside </w:t>
      </w:r>
      <w:r w:rsidR="004A7460">
        <w:rPr>
          <w:rFonts w:ascii="Times New Roman" w:eastAsia="Times New Roman" w:hAnsi="Times New Roman" w:cs="Times New Roman"/>
          <w:sz w:val="28"/>
          <w:szCs w:val="28"/>
        </w:rPr>
        <w:t xml:space="preserve">his </w:t>
      </w:r>
      <w:r w:rsidR="004A7460" w:rsidRPr="008E148D">
        <w:rPr>
          <w:rFonts w:ascii="Times New Roman" w:eastAsia="Times New Roman" w:hAnsi="Times New Roman" w:cs="Times New Roman"/>
          <w:sz w:val="28"/>
          <w:szCs w:val="28"/>
        </w:rPr>
        <w:t>March 2022</w:t>
      </w:r>
      <w:r w:rsidR="00045C2A" w:rsidRPr="008E148D">
        <w:rPr>
          <w:rFonts w:ascii="Times New Roman" w:eastAsia="Times New Roman" w:hAnsi="Times New Roman" w:cs="Times New Roman"/>
          <w:sz w:val="28"/>
          <w:szCs w:val="28"/>
        </w:rPr>
        <w:t xml:space="preserve"> </w:t>
      </w:r>
      <w:r w:rsidR="008E148D" w:rsidRPr="008E148D">
        <w:rPr>
          <w:rFonts w:ascii="Times New Roman" w:eastAsia="Times New Roman" w:hAnsi="Times New Roman" w:cs="Times New Roman"/>
          <w:sz w:val="28"/>
          <w:szCs w:val="28"/>
        </w:rPr>
        <w:t>uncontested</w:t>
      </w:r>
      <w:r w:rsidR="008E148D">
        <w:rPr>
          <w:rFonts w:ascii="Times New Roman" w:eastAsia="Times New Roman" w:hAnsi="Times New Roman" w:cs="Times New Roman"/>
          <w:sz w:val="28"/>
          <w:szCs w:val="28"/>
        </w:rPr>
        <w:t xml:space="preserve"> nomination for Mt Moorosi candidacy </w:t>
      </w:r>
      <w:r w:rsidR="00045C2A">
        <w:rPr>
          <w:rFonts w:ascii="Times New Roman" w:eastAsia="Times New Roman" w:hAnsi="Times New Roman" w:cs="Times New Roman"/>
          <w:sz w:val="28"/>
          <w:szCs w:val="28"/>
        </w:rPr>
        <w:t>without giving him a hearing</w:t>
      </w:r>
      <w:r w:rsidR="006A75EB">
        <w:rPr>
          <w:rFonts w:ascii="Times New Roman" w:eastAsia="Times New Roman" w:hAnsi="Times New Roman" w:cs="Times New Roman"/>
          <w:sz w:val="28"/>
          <w:szCs w:val="28"/>
        </w:rPr>
        <w:t xml:space="preserve"> is prejudicial to him and </w:t>
      </w:r>
      <w:r w:rsidR="0015368C">
        <w:rPr>
          <w:rFonts w:ascii="Times New Roman" w:eastAsia="Times New Roman" w:hAnsi="Times New Roman" w:cs="Times New Roman"/>
          <w:sz w:val="28"/>
          <w:szCs w:val="28"/>
        </w:rPr>
        <w:t>amounts to a suppression of the principles of democracy guaranteed in the constitution of the AD and should accordingly be set aside as unlawful.</w:t>
      </w:r>
      <w:r w:rsidR="00B52B90">
        <w:rPr>
          <w:rFonts w:ascii="Times New Roman" w:eastAsia="Times New Roman" w:hAnsi="Times New Roman" w:cs="Times New Roman"/>
          <w:sz w:val="28"/>
          <w:szCs w:val="28"/>
        </w:rPr>
        <w:t xml:space="preserve"> </w:t>
      </w:r>
    </w:p>
    <w:p w14:paraId="23E1BFC1" w14:textId="77777777" w:rsidR="00684D72" w:rsidRDefault="00684D72" w:rsidP="00684D72">
      <w:pPr>
        <w:spacing w:after="0" w:line="480" w:lineRule="auto"/>
        <w:ind w:left="450" w:hanging="720"/>
        <w:jc w:val="both"/>
        <w:rPr>
          <w:rFonts w:ascii="Times New Roman" w:eastAsia="Times New Roman" w:hAnsi="Times New Roman" w:cs="Times New Roman"/>
          <w:sz w:val="28"/>
          <w:szCs w:val="28"/>
        </w:rPr>
      </w:pPr>
    </w:p>
    <w:p w14:paraId="1B1776E9" w14:textId="472E7D8E" w:rsidR="00684D72" w:rsidRDefault="00684D72" w:rsidP="000414B1">
      <w:pPr>
        <w:spacing w:after="0"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[13]</w:t>
      </w:r>
      <w:r>
        <w:rPr>
          <w:rFonts w:ascii="Times New Roman" w:eastAsia="Times New Roman" w:hAnsi="Times New Roman" w:cs="Times New Roman"/>
          <w:b/>
          <w:bCs/>
          <w:sz w:val="28"/>
          <w:szCs w:val="28"/>
        </w:rPr>
        <w:tab/>
      </w:r>
      <w:r w:rsidR="00B05EDD">
        <w:rPr>
          <w:rFonts w:ascii="Times New Roman" w:eastAsia="Times New Roman" w:hAnsi="Times New Roman" w:cs="Times New Roman"/>
          <w:sz w:val="28"/>
          <w:szCs w:val="28"/>
        </w:rPr>
        <w:t xml:space="preserve">The Applicant </w:t>
      </w:r>
      <w:r w:rsidR="006A75EB">
        <w:rPr>
          <w:rFonts w:ascii="Times New Roman" w:eastAsia="Times New Roman" w:hAnsi="Times New Roman" w:cs="Times New Roman"/>
          <w:sz w:val="28"/>
          <w:szCs w:val="28"/>
        </w:rPr>
        <w:t>further submits</w:t>
      </w:r>
      <w:r w:rsidR="00B52B90">
        <w:rPr>
          <w:rFonts w:ascii="Times New Roman" w:eastAsia="Times New Roman" w:hAnsi="Times New Roman" w:cs="Times New Roman"/>
          <w:sz w:val="28"/>
          <w:szCs w:val="28"/>
        </w:rPr>
        <w:t xml:space="preserve"> </w:t>
      </w:r>
      <w:r w:rsidR="00B05EDD">
        <w:rPr>
          <w:rFonts w:ascii="Times New Roman" w:eastAsia="Times New Roman" w:hAnsi="Times New Roman" w:cs="Times New Roman"/>
          <w:sz w:val="28"/>
          <w:szCs w:val="28"/>
        </w:rPr>
        <w:t>that the 2</w:t>
      </w:r>
      <w:r w:rsidR="00B05EDD" w:rsidRPr="00B05EDD">
        <w:rPr>
          <w:rFonts w:ascii="Times New Roman" w:eastAsia="Times New Roman" w:hAnsi="Times New Roman" w:cs="Times New Roman"/>
          <w:sz w:val="28"/>
          <w:szCs w:val="28"/>
          <w:vertAlign w:val="superscript"/>
        </w:rPr>
        <w:t>nd</w:t>
      </w:r>
      <w:r w:rsidR="00B05EDD">
        <w:rPr>
          <w:rFonts w:ascii="Times New Roman" w:eastAsia="Times New Roman" w:hAnsi="Times New Roman" w:cs="Times New Roman"/>
          <w:sz w:val="28"/>
          <w:szCs w:val="28"/>
        </w:rPr>
        <w:t xml:space="preserve"> Respondent does not retain any power to elect/nominate a member to stand for constituency elections to represent the AD without undergoing the steps set out in the </w:t>
      </w:r>
      <w:r w:rsidR="008E148D">
        <w:rPr>
          <w:rFonts w:ascii="Times New Roman" w:eastAsia="Times New Roman" w:hAnsi="Times New Roman" w:cs="Times New Roman"/>
          <w:sz w:val="28"/>
          <w:szCs w:val="28"/>
        </w:rPr>
        <w:t>p</w:t>
      </w:r>
      <w:r w:rsidR="00B05EDD">
        <w:rPr>
          <w:rFonts w:ascii="Times New Roman" w:eastAsia="Times New Roman" w:hAnsi="Times New Roman" w:cs="Times New Roman"/>
          <w:sz w:val="28"/>
          <w:szCs w:val="28"/>
        </w:rPr>
        <w:t>arty’s constitution</w:t>
      </w:r>
      <w:r w:rsidR="008E148D">
        <w:rPr>
          <w:rFonts w:ascii="Times New Roman" w:eastAsia="Times New Roman" w:hAnsi="Times New Roman" w:cs="Times New Roman"/>
          <w:sz w:val="28"/>
          <w:szCs w:val="28"/>
        </w:rPr>
        <w:t xml:space="preserve"> which he has fully complied with</w:t>
      </w:r>
      <w:r w:rsidR="00363A36">
        <w:rPr>
          <w:rFonts w:ascii="Times New Roman" w:eastAsia="Times New Roman" w:hAnsi="Times New Roman" w:cs="Times New Roman"/>
          <w:sz w:val="28"/>
          <w:szCs w:val="28"/>
        </w:rPr>
        <w:t xml:space="preserve"> for the </w:t>
      </w:r>
      <w:r w:rsidR="00363A36" w:rsidRPr="00397217">
        <w:rPr>
          <w:rFonts w:ascii="Times New Roman" w:eastAsia="Times New Roman" w:hAnsi="Times New Roman" w:cs="Times New Roman"/>
          <w:sz w:val="28"/>
          <w:szCs w:val="28"/>
        </w:rPr>
        <w:t>Mt Moorosi No.67 constituency</w:t>
      </w:r>
      <w:r w:rsidR="00B05EDD" w:rsidRPr="00397217">
        <w:rPr>
          <w:rFonts w:ascii="Times New Roman" w:eastAsia="Times New Roman" w:hAnsi="Times New Roman" w:cs="Times New Roman"/>
          <w:sz w:val="28"/>
          <w:szCs w:val="28"/>
        </w:rPr>
        <w:t>.</w:t>
      </w:r>
      <w:r w:rsidR="00B52B90" w:rsidRPr="00B52B90">
        <w:rPr>
          <w:rFonts w:ascii="Times New Roman" w:eastAsia="Times New Roman" w:hAnsi="Times New Roman" w:cs="Times New Roman"/>
          <w:sz w:val="28"/>
          <w:szCs w:val="28"/>
        </w:rPr>
        <w:t xml:space="preserve"> </w:t>
      </w:r>
      <w:r w:rsidR="00B52B90">
        <w:rPr>
          <w:rFonts w:ascii="Times New Roman" w:eastAsia="Times New Roman" w:hAnsi="Times New Roman" w:cs="Times New Roman"/>
          <w:sz w:val="28"/>
          <w:szCs w:val="28"/>
        </w:rPr>
        <w:t xml:space="preserve">He </w:t>
      </w:r>
      <w:r w:rsidR="00363A36">
        <w:rPr>
          <w:rFonts w:ascii="Times New Roman" w:eastAsia="Times New Roman" w:hAnsi="Times New Roman" w:cs="Times New Roman"/>
          <w:sz w:val="28"/>
          <w:szCs w:val="28"/>
        </w:rPr>
        <w:t>contends</w:t>
      </w:r>
      <w:r w:rsidR="00AB19F7">
        <w:rPr>
          <w:rFonts w:ascii="Times New Roman" w:eastAsia="Times New Roman" w:hAnsi="Times New Roman" w:cs="Times New Roman"/>
          <w:sz w:val="28"/>
          <w:szCs w:val="28"/>
        </w:rPr>
        <w:t xml:space="preserve"> </w:t>
      </w:r>
      <w:r w:rsidR="00B52B90">
        <w:rPr>
          <w:rFonts w:ascii="Times New Roman" w:eastAsia="Times New Roman" w:hAnsi="Times New Roman" w:cs="Times New Roman"/>
          <w:sz w:val="28"/>
          <w:szCs w:val="28"/>
        </w:rPr>
        <w:t xml:space="preserve">that any </w:t>
      </w:r>
      <w:r w:rsidR="00C71835">
        <w:rPr>
          <w:rFonts w:ascii="Times New Roman" w:eastAsia="Times New Roman" w:hAnsi="Times New Roman" w:cs="Times New Roman"/>
          <w:sz w:val="28"/>
          <w:szCs w:val="28"/>
        </w:rPr>
        <w:t>changes</w:t>
      </w:r>
      <w:r w:rsidR="00B52B90">
        <w:rPr>
          <w:rFonts w:ascii="Times New Roman" w:eastAsia="Times New Roman" w:hAnsi="Times New Roman" w:cs="Times New Roman"/>
          <w:sz w:val="28"/>
          <w:szCs w:val="28"/>
        </w:rPr>
        <w:t xml:space="preserve"> </w:t>
      </w:r>
      <w:r w:rsidR="00C71835">
        <w:rPr>
          <w:rFonts w:ascii="Times New Roman" w:eastAsia="Times New Roman" w:hAnsi="Times New Roman" w:cs="Times New Roman"/>
          <w:sz w:val="28"/>
          <w:szCs w:val="28"/>
        </w:rPr>
        <w:t xml:space="preserve">to </w:t>
      </w:r>
      <w:r w:rsidR="00B52B90">
        <w:rPr>
          <w:rFonts w:ascii="Times New Roman" w:eastAsia="Times New Roman" w:hAnsi="Times New Roman" w:cs="Times New Roman"/>
          <w:sz w:val="28"/>
          <w:szCs w:val="28"/>
        </w:rPr>
        <w:t xml:space="preserve">the </w:t>
      </w:r>
      <w:r w:rsidR="00363A36">
        <w:rPr>
          <w:rFonts w:ascii="Times New Roman" w:eastAsia="Times New Roman" w:hAnsi="Times New Roman" w:cs="Times New Roman"/>
          <w:sz w:val="28"/>
          <w:szCs w:val="28"/>
        </w:rPr>
        <w:t>p</w:t>
      </w:r>
      <w:r w:rsidR="00C71835">
        <w:rPr>
          <w:rFonts w:ascii="Times New Roman" w:eastAsia="Times New Roman" w:hAnsi="Times New Roman" w:cs="Times New Roman"/>
          <w:sz w:val="28"/>
          <w:szCs w:val="28"/>
        </w:rPr>
        <w:t xml:space="preserve">arty’s </w:t>
      </w:r>
      <w:r w:rsidR="00B52B90">
        <w:rPr>
          <w:rFonts w:ascii="Times New Roman" w:eastAsia="Times New Roman" w:hAnsi="Times New Roman" w:cs="Times New Roman"/>
          <w:sz w:val="28"/>
          <w:szCs w:val="28"/>
        </w:rPr>
        <w:t xml:space="preserve">constitution </w:t>
      </w:r>
      <w:r w:rsidR="00AB19F7">
        <w:rPr>
          <w:rFonts w:ascii="Times New Roman" w:eastAsia="Times New Roman" w:hAnsi="Times New Roman" w:cs="Times New Roman"/>
          <w:sz w:val="28"/>
          <w:szCs w:val="28"/>
        </w:rPr>
        <w:t xml:space="preserve">can only </w:t>
      </w:r>
      <w:r w:rsidR="00C71835">
        <w:rPr>
          <w:rFonts w:ascii="Times New Roman" w:eastAsia="Times New Roman" w:hAnsi="Times New Roman" w:cs="Times New Roman"/>
          <w:sz w:val="28"/>
          <w:szCs w:val="28"/>
        </w:rPr>
        <w:t xml:space="preserve">be done through </w:t>
      </w:r>
      <w:r w:rsidR="00B52B90">
        <w:rPr>
          <w:rFonts w:ascii="Times New Roman" w:eastAsia="Times New Roman" w:hAnsi="Times New Roman" w:cs="Times New Roman"/>
          <w:sz w:val="28"/>
          <w:szCs w:val="28"/>
        </w:rPr>
        <w:t>an amendment to or suspen</w:t>
      </w:r>
      <w:r w:rsidR="00363A36">
        <w:rPr>
          <w:rFonts w:ascii="Times New Roman" w:eastAsia="Times New Roman" w:hAnsi="Times New Roman" w:cs="Times New Roman"/>
          <w:sz w:val="28"/>
          <w:szCs w:val="28"/>
        </w:rPr>
        <w:t>sion of</w:t>
      </w:r>
      <w:r w:rsidR="00B52B90">
        <w:rPr>
          <w:rFonts w:ascii="Times New Roman" w:eastAsia="Times New Roman" w:hAnsi="Times New Roman" w:cs="Times New Roman"/>
          <w:sz w:val="28"/>
          <w:szCs w:val="28"/>
        </w:rPr>
        <w:t xml:space="preserve"> parts of the constitution in line with the constitution itself</w:t>
      </w:r>
      <w:r w:rsidR="00AB19F7">
        <w:rPr>
          <w:rFonts w:ascii="Times New Roman" w:eastAsia="Times New Roman" w:hAnsi="Times New Roman" w:cs="Times New Roman"/>
          <w:sz w:val="28"/>
          <w:szCs w:val="28"/>
        </w:rPr>
        <w:t xml:space="preserve">, which the </w:t>
      </w:r>
      <w:r w:rsidR="00C71835">
        <w:rPr>
          <w:rFonts w:ascii="Times New Roman" w:eastAsia="Times New Roman" w:hAnsi="Times New Roman" w:cs="Times New Roman"/>
          <w:sz w:val="28"/>
          <w:szCs w:val="28"/>
        </w:rPr>
        <w:t>Respondents</w:t>
      </w:r>
      <w:r w:rsidR="00AB19F7">
        <w:rPr>
          <w:rFonts w:ascii="Times New Roman" w:eastAsia="Times New Roman" w:hAnsi="Times New Roman" w:cs="Times New Roman"/>
          <w:sz w:val="28"/>
          <w:szCs w:val="28"/>
        </w:rPr>
        <w:t xml:space="preserve"> did not seek to</w:t>
      </w:r>
      <w:r w:rsidR="00B7750F">
        <w:rPr>
          <w:rFonts w:ascii="Times New Roman" w:eastAsia="Times New Roman" w:hAnsi="Times New Roman" w:cs="Times New Roman"/>
          <w:sz w:val="28"/>
          <w:szCs w:val="28"/>
        </w:rPr>
        <w:t xml:space="preserve"> do</w:t>
      </w:r>
      <w:r w:rsidR="00C71835">
        <w:rPr>
          <w:rFonts w:ascii="Times New Roman" w:eastAsia="Times New Roman" w:hAnsi="Times New Roman" w:cs="Times New Roman"/>
          <w:sz w:val="28"/>
          <w:szCs w:val="28"/>
        </w:rPr>
        <w:t xml:space="preserve"> before making </w:t>
      </w:r>
      <w:r w:rsidR="00363A36">
        <w:rPr>
          <w:rFonts w:ascii="Times New Roman" w:eastAsia="Times New Roman" w:hAnsi="Times New Roman" w:cs="Times New Roman"/>
          <w:sz w:val="28"/>
          <w:szCs w:val="28"/>
        </w:rPr>
        <w:t xml:space="preserve">such a drastic </w:t>
      </w:r>
      <w:r w:rsidR="00C71835">
        <w:rPr>
          <w:rFonts w:ascii="Times New Roman" w:eastAsia="Times New Roman" w:hAnsi="Times New Roman" w:cs="Times New Roman"/>
          <w:sz w:val="28"/>
          <w:szCs w:val="28"/>
        </w:rPr>
        <w:t>decision to call for new constituency election where the Applicant and the 4</w:t>
      </w:r>
      <w:r w:rsidR="00C71835" w:rsidRPr="00C71835">
        <w:rPr>
          <w:rFonts w:ascii="Times New Roman" w:eastAsia="Times New Roman" w:hAnsi="Times New Roman" w:cs="Times New Roman"/>
          <w:sz w:val="28"/>
          <w:szCs w:val="28"/>
          <w:vertAlign w:val="superscript"/>
        </w:rPr>
        <w:t>th</w:t>
      </w:r>
      <w:r w:rsidR="00C71835">
        <w:rPr>
          <w:rFonts w:ascii="Times New Roman" w:eastAsia="Times New Roman" w:hAnsi="Times New Roman" w:cs="Times New Roman"/>
          <w:sz w:val="28"/>
          <w:szCs w:val="28"/>
        </w:rPr>
        <w:t xml:space="preserve"> Respondent have to compete</w:t>
      </w:r>
      <w:r w:rsidR="00B7750F">
        <w:rPr>
          <w:rFonts w:ascii="Times New Roman" w:eastAsia="Times New Roman" w:hAnsi="Times New Roman" w:cs="Times New Roman"/>
          <w:sz w:val="28"/>
          <w:szCs w:val="28"/>
        </w:rPr>
        <w:t>.</w:t>
      </w:r>
    </w:p>
    <w:p w14:paraId="5D9397E9" w14:textId="77777777" w:rsidR="00BA4730" w:rsidRDefault="00BA4730" w:rsidP="00684D72">
      <w:pPr>
        <w:spacing w:after="0" w:line="480" w:lineRule="auto"/>
        <w:ind w:left="450" w:hanging="720"/>
        <w:jc w:val="both"/>
        <w:rPr>
          <w:rFonts w:ascii="Times New Roman" w:eastAsia="Times New Roman" w:hAnsi="Times New Roman" w:cs="Times New Roman"/>
          <w:sz w:val="28"/>
          <w:szCs w:val="28"/>
        </w:rPr>
      </w:pPr>
    </w:p>
    <w:p w14:paraId="17AC8F1E" w14:textId="12F369AD" w:rsidR="00684D72" w:rsidRDefault="00684D72" w:rsidP="00C06084">
      <w:pPr>
        <w:spacing w:after="0"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[14]</w:t>
      </w:r>
      <w:r>
        <w:rPr>
          <w:rFonts w:ascii="Times New Roman" w:eastAsia="Times New Roman" w:hAnsi="Times New Roman" w:cs="Times New Roman"/>
          <w:b/>
          <w:bCs/>
          <w:sz w:val="28"/>
          <w:szCs w:val="28"/>
        </w:rPr>
        <w:tab/>
      </w:r>
      <w:r>
        <w:rPr>
          <w:rFonts w:ascii="Times New Roman" w:eastAsia="Times New Roman" w:hAnsi="Times New Roman" w:cs="Times New Roman"/>
          <w:sz w:val="28"/>
          <w:szCs w:val="28"/>
        </w:rPr>
        <w:t>A</w:t>
      </w:r>
      <w:r w:rsidR="00AF1D13">
        <w:rPr>
          <w:rFonts w:ascii="Times New Roman" w:eastAsia="Times New Roman" w:hAnsi="Times New Roman" w:cs="Times New Roman"/>
          <w:sz w:val="28"/>
          <w:szCs w:val="28"/>
        </w:rPr>
        <w:t xml:space="preserve">ccording to the Respondents, </w:t>
      </w:r>
      <w:r w:rsidR="00AF1D13" w:rsidRPr="00AF1D13">
        <w:rPr>
          <w:rFonts w:ascii="Times New Roman" w:hAnsi="Times New Roman" w:cs="Times New Roman"/>
          <w:sz w:val="28"/>
          <w:szCs w:val="28"/>
          <w:lang w:val="en-GB"/>
        </w:rPr>
        <w:t xml:space="preserve">the effect of the April Delimitation Order is such that </w:t>
      </w:r>
      <w:r w:rsidR="00AF1D13" w:rsidRPr="00397217">
        <w:rPr>
          <w:rFonts w:ascii="Times New Roman" w:hAnsi="Times New Roman" w:cs="Times New Roman"/>
          <w:sz w:val="28"/>
          <w:szCs w:val="28"/>
          <w:lang w:val="en-GB"/>
        </w:rPr>
        <w:t>Sebapala No.66 Constituency</w:t>
      </w:r>
      <w:r w:rsidR="00AF1D13" w:rsidRPr="00AF1D13">
        <w:rPr>
          <w:rFonts w:ascii="Times New Roman" w:hAnsi="Times New Roman" w:cs="Times New Roman"/>
          <w:sz w:val="28"/>
          <w:szCs w:val="28"/>
          <w:lang w:val="en-GB"/>
        </w:rPr>
        <w:t xml:space="preserve"> does not exist anymore as some of the villages which formed part thereof before the delimitation, now form part </w:t>
      </w:r>
      <w:r w:rsidR="00C06084" w:rsidRPr="00AF1D13">
        <w:rPr>
          <w:rFonts w:ascii="Times New Roman" w:hAnsi="Times New Roman" w:cs="Times New Roman"/>
          <w:sz w:val="28"/>
          <w:szCs w:val="28"/>
          <w:lang w:val="en-GB"/>
        </w:rPr>
        <w:t xml:space="preserve">of </w:t>
      </w:r>
      <w:r w:rsidR="00C06084" w:rsidRPr="00397217">
        <w:rPr>
          <w:rFonts w:ascii="Times New Roman" w:hAnsi="Times New Roman" w:cs="Times New Roman"/>
          <w:sz w:val="28"/>
          <w:szCs w:val="28"/>
          <w:lang w:val="en-GB"/>
        </w:rPr>
        <w:t>Mount</w:t>
      </w:r>
      <w:r w:rsidR="00AF1D13" w:rsidRPr="00397217">
        <w:rPr>
          <w:rFonts w:ascii="Times New Roman" w:hAnsi="Times New Roman" w:cs="Times New Roman"/>
          <w:sz w:val="28"/>
          <w:szCs w:val="28"/>
          <w:lang w:val="en-GB"/>
        </w:rPr>
        <w:t xml:space="preserve"> Moorosi No.67 Constituency</w:t>
      </w:r>
      <w:r w:rsidR="00AF1D13" w:rsidRPr="00AF1D13">
        <w:rPr>
          <w:rFonts w:ascii="Times New Roman" w:hAnsi="Times New Roman" w:cs="Times New Roman"/>
          <w:sz w:val="28"/>
          <w:szCs w:val="28"/>
          <w:lang w:val="en-GB"/>
        </w:rPr>
        <w:t>.</w:t>
      </w:r>
      <w:r w:rsidR="00AF1D13">
        <w:rPr>
          <w:rFonts w:ascii="Times New Roman" w:hAnsi="Times New Roman" w:cs="Times New Roman"/>
          <w:sz w:val="28"/>
          <w:szCs w:val="28"/>
          <w:lang w:val="en-GB"/>
        </w:rPr>
        <w:t xml:space="preserve"> As a result of the combination, the current </w:t>
      </w:r>
      <w:r w:rsidR="00AF1D13" w:rsidRPr="00397217">
        <w:rPr>
          <w:rFonts w:ascii="Times New Roman" w:hAnsi="Times New Roman" w:cs="Times New Roman"/>
          <w:sz w:val="28"/>
          <w:szCs w:val="28"/>
          <w:lang w:val="en-GB"/>
        </w:rPr>
        <w:t>Mt. Moorosi No.67 constituency</w:t>
      </w:r>
      <w:r w:rsidR="00AF1D13">
        <w:rPr>
          <w:rFonts w:ascii="Times New Roman" w:hAnsi="Times New Roman" w:cs="Times New Roman"/>
          <w:sz w:val="28"/>
          <w:szCs w:val="28"/>
          <w:lang w:val="en-GB"/>
        </w:rPr>
        <w:t xml:space="preserve"> is no longer the old </w:t>
      </w:r>
      <w:r w:rsidR="00AF1D13" w:rsidRPr="00397217">
        <w:rPr>
          <w:rFonts w:ascii="Times New Roman" w:hAnsi="Times New Roman" w:cs="Times New Roman"/>
          <w:sz w:val="28"/>
          <w:szCs w:val="28"/>
          <w:lang w:val="en-GB"/>
        </w:rPr>
        <w:t>Mt Moorosi constituency</w:t>
      </w:r>
      <w:r w:rsidR="00AF1D13">
        <w:rPr>
          <w:rFonts w:ascii="Times New Roman" w:hAnsi="Times New Roman" w:cs="Times New Roman"/>
          <w:sz w:val="28"/>
          <w:szCs w:val="28"/>
          <w:lang w:val="en-GB"/>
        </w:rPr>
        <w:t xml:space="preserve"> under which the Applicant was nominated for AD constituency candidacy for the coming national elections</w:t>
      </w:r>
      <w:r w:rsidR="00AF1D13">
        <w:rPr>
          <w:rStyle w:val="FootnoteReference"/>
          <w:rFonts w:ascii="Times New Roman" w:hAnsi="Times New Roman" w:cs="Times New Roman"/>
          <w:sz w:val="28"/>
          <w:szCs w:val="28"/>
          <w:lang w:val="en-GB"/>
        </w:rPr>
        <w:footnoteReference w:id="10"/>
      </w:r>
      <w:r w:rsidR="00AF1D13">
        <w:rPr>
          <w:rFonts w:ascii="Times New Roman" w:hAnsi="Times New Roman" w:cs="Times New Roman"/>
          <w:sz w:val="28"/>
          <w:szCs w:val="28"/>
          <w:lang w:val="en-GB"/>
        </w:rPr>
        <w:t>.</w:t>
      </w:r>
    </w:p>
    <w:p w14:paraId="2C0657D7" w14:textId="77777777" w:rsidR="00684D72" w:rsidRDefault="00684D72" w:rsidP="00684D72">
      <w:pPr>
        <w:spacing w:after="0" w:line="480" w:lineRule="auto"/>
        <w:ind w:left="450" w:hanging="720"/>
        <w:jc w:val="both"/>
        <w:rPr>
          <w:rFonts w:ascii="Times New Roman" w:eastAsia="Times New Roman" w:hAnsi="Times New Roman" w:cs="Times New Roman"/>
          <w:sz w:val="28"/>
          <w:szCs w:val="28"/>
        </w:rPr>
      </w:pPr>
    </w:p>
    <w:p w14:paraId="62E240CD" w14:textId="7EA6C4A0" w:rsidR="009262BE" w:rsidRDefault="00684D72" w:rsidP="00C06084">
      <w:pPr>
        <w:spacing w:after="0"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[15]</w:t>
      </w:r>
      <w:r>
        <w:rPr>
          <w:rFonts w:ascii="Times New Roman" w:eastAsia="Times New Roman" w:hAnsi="Times New Roman" w:cs="Times New Roman"/>
          <w:b/>
          <w:bCs/>
          <w:sz w:val="28"/>
          <w:szCs w:val="28"/>
        </w:rPr>
        <w:tab/>
      </w:r>
      <w:r w:rsidR="00DF145A">
        <w:rPr>
          <w:rFonts w:ascii="Times New Roman" w:eastAsia="Times New Roman" w:hAnsi="Times New Roman" w:cs="Times New Roman"/>
          <w:sz w:val="28"/>
          <w:szCs w:val="28"/>
        </w:rPr>
        <w:t xml:space="preserve">In his replying affidavit to the Respondents’ answering papers the Applicant </w:t>
      </w:r>
      <w:r w:rsidR="00044EBB">
        <w:rPr>
          <w:rFonts w:ascii="Times New Roman" w:eastAsia="Times New Roman" w:hAnsi="Times New Roman" w:cs="Times New Roman"/>
          <w:sz w:val="28"/>
          <w:szCs w:val="28"/>
        </w:rPr>
        <w:t>confirms</w:t>
      </w:r>
      <w:r w:rsidR="00DF145A">
        <w:rPr>
          <w:rFonts w:ascii="Times New Roman" w:eastAsia="Times New Roman" w:hAnsi="Times New Roman" w:cs="Times New Roman"/>
          <w:sz w:val="28"/>
          <w:szCs w:val="28"/>
        </w:rPr>
        <w:t xml:space="preserve"> that the former’s defense is premised on the fact that </w:t>
      </w:r>
      <w:r w:rsidR="00427B25">
        <w:rPr>
          <w:rFonts w:ascii="Times New Roman" w:eastAsia="Times New Roman" w:hAnsi="Times New Roman" w:cs="Times New Roman"/>
          <w:sz w:val="28"/>
          <w:szCs w:val="28"/>
        </w:rPr>
        <w:t xml:space="preserve">there was a Delimitation Order which varied the boundaries of some constituencies including Mt Moorosi. </w:t>
      </w:r>
      <w:r w:rsidR="00427B25" w:rsidRPr="00380944">
        <w:rPr>
          <w:rFonts w:ascii="Times New Roman" w:eastAsia="Times New Roman" w:hAnsi="Times New Roman" w:cs="Times New Roman"/>
          <w:sz w:val="28"/>
          <w:szCs w:val="28"/>
        </w:rPr>
        <w:t xml:space="preserve">But he </w:t>
      </w:r>
      <w:r w:rsidR="00044EBB" w:rsidRPr="00380944">
        <w:rPr>
          <w:rFonts w:ascii="Times New Roman" w:eastAsia="Times New Roman" w:hAnsi="Times New Roman" w:cs="Times New Roman"/>
          <w:sz w:val="28"/>
          <w:szCs w:val="28"/>
        </w:rPr>
        <w:t>further avers</w:t>
      </w:r>
      <w:r w:rsidR="00427B25" w:rsidRPr="00380944">
        <w:rPr>
          <w:rFonts w:ascii="Times New Roman" w:eastAsia="Times New Roman" w:hAnsi="Times New Roman" w:cs="Times New Roman"/>
          <w:sz w:val="28"/>
          <w:szCs w:val="28"/>
        </w:rPr>
        <w:t xml:space="preserve"> that following the Delimitation Order of April 2022, the Constitutional Court judgment referred to in the afore-going paragraphs, delivered on</w:t>
      </w:r>
      <w:r w:rsidR="00397217">
        <w:rPr>
          <w:rFonts w:ascii="Times New Roman" w:eastAsia="Times New Roman" w:hAnsi="Times New Roman" w:cs="Times New Roman"/>
          <w:sz w:val="28"/>
          <w:szCs w:val="28"/>
        </w:rPr>
        <w:t xml:space="preserve"> </w:t>
      </w:r>
      <w:r w:rsidR="00427B25" w:rsidRPr="00380944">
        <w:rPr>
          <w:rFonts w:ascii="Times New Roman" w:eastAsia="Times New Roman" w:hAnsi="Times New Roman" w:cs="Times New Roman"/>
          <w:sz w:val="28"/>
          <w:szCs w:val="28"/>
        </w:rPr>
        <w:t>the 8</w:t>
      </w:r>
      <w:r w:rsidR="00427B25" w:rsidRPr="00380944">
        <w:rPr>
          <w:rFonts w:ascii="Times New Roman" w:eastAsia="Times New Roman" w:hAnsi="Times New Roman" w:cs="Times New Roman"/>
          <w:sz w:val="28"/>
          <w:szCs w:val="28"/>
          <w:vertAlign w:val="superscript"/>
        </w:rPr>
        <w:t>th</w:t>
      </w:r>
      <w:r w:rsidR="00427B25" w:rsidRPr="00380944">
        <w:rPr>
          <w:rFonts w:ascii="Times New Roman" w:eastAsia="Times New Roman" w:hAnsi="Times New Roman" w:cs="Times New Roman"/>
          <w:sz w:val="28"/>
          <w:szCs w:val="28"/>
        </w:rPr>
        <w:t>August 2022</w:t>
      </w:r>
      <w:r w:rsidR="002B0025" w:rsidRPr="00380944">
        <w:rPr>
          <w:rFonts w:ascii="Times New Roman" w:eastAsia="Times New Roman" w:hAnsi="Times New Roman" w:cs="Times New Roman"/>
          <w:sz w:val="28"/>
          <w:szCs w:val="28"/>
        </w:rPr>
        <w:t>,</w:t>
      </w:r>
      <w:r w:rsidR="00427B25" w:rsidRPr="00380944">
        <w:rPr>
          <w:rFonts w:ascii="Times New Roman" w:eastAsia="Times New Roman" w:hAnsi="Times New Roman" w:cs="Times New Roman"/>
          <w:sz w:val="28"/>
          <w:szCs w:val="28"/>
        </w:rPr>
        <w:t xml:space="preserve"> declared unconstitutional and set aside </w:t>
      </w:r>
      <w:r w:rsidR="002B0025" w:rsidRPr="00380944">
        <w:rPr>
          <w:rFonts w:ascii="Times New Roman" w:eastAsia="Times New Roman" w:hAnsi="Times New Roman" w:cs="Times New Roman"/>
          <w:sz w:val="28"/>
          <w:szCs w:val="28"/>
        </w:rPr>
        <w:t>the Delimitation Order to the extent of its non-compliance in respect of the 20 constituencies</w:t>
      </w:r>
      <w:r w:rsidR="00044EBB" w:rsidRPr="00380944">
        <w:rPr>
          <w:rFonts w:ascii="Times New Roman" w:eastAsia="Times New Roman" w:hAnsi="Times New Roman" w:cs="Times New Roman"/>
          <w:sz w:val="28"/>
          <w:szCs w:val="28"/>
        </w:rPr>
        <w:t xml:space="preserve"> which includes Mt Moorosi constituency</w:t>
      </w:r>
      <w:r w:rsidR="002B0025" w:rsidRPr="00380944">
        <w:rPr>
          <w:rFonts w:ascii="Times New Roman" w:eastAsia="Times New Roman" w:hAnsi="Times New Roman" w:cs="Times New Roman"/>
          <w:sz w:val="28"/>
          <w:szCs w:val="28"/>
        </w:rPr>
        <w:t xml:space="preserve">. </w:t>
      </w:r>
      <w:r w:rsidR="00044EBB" w:rsidRPr="00380944">
        <w:rPr>
          <w:rFonts w:ascii="Times New Roman" w:eastAsia="Times New Roman" w:hAnsi="Times New Roman" w:cs="Times New Roman"/>
          <w:sz w:val="28"/>
          <w:szCs w:val="28"/>
        </w:rPr>
        <w:t xml:space="preserve">During oral argument, </w:t>
      </w:r>
      <w:r w:rsidR="002B0025" w:rsidRPr="00380944">
        <w:rPr>
          <w:rFonts w:ascii="Times New Roman" w:eastAsia="Times New Roman" w:hAnsi="Times New Roman" w:cs="Times New Roman"/>
          <w:sz w:val="28"/>
          <w:szCs w:val="28"/>
        </w:rPr>
        <w:t xml:space="preserve">Counsel for the Applicant </w:t>
      </w:r>
      <w:r w:rsidR="00044EBB" w:rsidRPr="00380944">
        <w:rPr>
          <w:rFonts w:ascii="Times New Roman" w:eastAsia="Times New Roman" w:hAnsi="Times New Roman" w:cs="Times New Roman"/>
          <w:sz w:val="28"/>
          <w:szCs w:val="28"/>
        </w:rPr>
        <w:t>argued</w:t>
      </w:r>
      <w:r w:rsidR="002B0025" w:rsidRPr="00380944">
        <w:rPr>
          <w:rFonts w:ascii="Times New Roman" w:eastAsia="Times New Roman" w:hAnsi="Times New Roman" w:cs="Times New Roman"/>
          <w:sz w:val="28"/>
          <w:szCs w:val="28"/>
        </w:rPr>
        <w:t xml:space="preserve"> that the net effect of </w:t>
      </w:r>
      <w:r w:rsidR="00380944" w:rsidRPr="00380944">
        <w:rPr>
          <w:rFonts w:ascii="Times New Roman" w:eastAsia="Times New Roman" w:hAnsi="Times New Roman" w:cs="Times New Roman"/>
          <w:sz w:val="28"/>
          <w:szCs w:val="28"/>
        </w:rPr>
        <w:t>the Constitutional Court</w:t>
      </w:r>
      <w:r w:rsidR="002B0025" w:rsidRPr="00380944">
        <w:rPr>
          <w:rFonts w:ascii="Times New Roman" w:eastAsia="Times New Roman" w:hAnsi="Times New Roman" w:cs="Times New Roman"/>
          <w:sz w:val="28"/>
          <w:szCs w:val="28"/>
        </w:rPr>
        <w:t xml:space="preserve"> judgment on </w:t>
      </w:r>
      <w:r w:rsidR="002B0025" w:rsidRPr="00397217">
        <w:rPr>
          <w:rFonts w:ascii="Times New Roman" w:eastAsia="Times New Roman" w:hAnsi="Times New Roman" w:cs="Times New Roman"/>
          <w:sz w:val="28"/>
          <w:szCs w:val="28"/>
        </w:rPr>
        <w:t xml:space="preserve">Mt </w:t>
      </w:r>
      <w:r w:rsidR="00397217" w:rsidRPr="00397217">
        <w:rPr>
          <w:rFonts w:ascii="Times New Roman" w:eastAsia="Times New Roman" w:hAnsi="Times New Roman" w:cs="Times New Roman"/>
          <w:sz w:val="28"/>
          <w:szCs w:val="28"/>
        </w:rPr>
        <w:t>Moorosi constituency</w:t>
      </w:r>
      <w:r w:rsidR="00E76D20" w:rsidRPr="00380944">
        <w:rPr>
          <w:rFonts w:ascii="Times New Roman" w:eastAsia="Times New Roman" w:hAnsi="Times New Roman" w:cs="Times New Roman"/>
          <w:sz w:val="28"/>
          <w:szCs w:val="28"/>
        </w:rPr>
        <w:t xml:space="preserve"> was</w:t>
      </w:r>
      <w:r w:rsidR="002B0025" w:rsidRPr="00380944">
        <w:rPr>
          <w:rFonts w:ascii="Times New Roman" w:eastAsia="Times New Roman" w:hAnsi="Times New Roman" w:cs="Times New Roman"/>
          <w:sz w:val="28"/>
          <w:szCs w:val="28"/>
        </w:rPr>
        <w:t xml:space="preserve"> to restore the </w:t>
      </w:r>
      <w:r w:rsidR="002B0025" w:rsidRPr="00380944">
        <w:rPr>
          <w:rFonts w:ascii="Times New Roman" w:eastAsia="Times New Roman" w:hAnsi="Times New Roman" w:cs="Times New Roman"/>
          <w:i/>
          <w:iCs/>
          <w:sz w:val="28"/>
          <w:szCs w:val="28"/>
        </w:rPr>
        <w:t>status quo</w:t>
      </w:r>
      <w:r w:rsidR="002B0025" w:rsidRPr="00380944">
        <w:rPr>
          <w:rFonts w:ascii="Times New Roman" w:eastAsia="Times New Roman" w:hAnsi="Times New Roman" w:cs="Times New Roman"/>
          <w:sz w:val="28"/>
          <w:szCs w:val="28"/>
        </w:rPr>
        <w:t xml:space="preserve"> in favour of the Appli</w:t>
      </w:r>
      <w:r w:rsidR="00B95B8A" w:rsidRPr="00380944">
        <w:rPr>
          <w:rFonts w:ascii="Times New Roman" w:eastAsia="Times New Roman" w:hAnsi="Times New Roman" w:cs="Times New Roman"/>
          <w:sz w:val="28"/>
          <w:szCs w:val="28"/>
        </w:rPr>
        <w:t>cant</w:t>
      </w:r>
      <w:r w:rsidR="00E76D20" w:rsidRPr="00380944">
        <w:rPr>
          <w:rFonts w:ascii="Times New Roman" w:eastAsia="Times New Roman" w:hAnsi="Times New Roman" w:cs="Times New Roman"/>
          <w:sz w:val="28"/>
          <w:szCs w:val="28"/>
        </w:rPr>
        <w:t xml:space="preserve"> </w:t>
      </w:r>
      <w:r w:rsidR="00380944" w:rsidRPr="00380944">
        <w:rPr>
          <w:rFonts w:ascii="Times New Roman" w:eastAsia="Times New Roman" w:hAnsi="Times New Roman" w:cs="Times New Roman"/>
          <w:sz w:val="28"/>
          <w:szCs w:val="28"/>
        </w:rPr>
        <w:t>by which</w:t>
      </w:r>
      <w:r w:rsidR="00E76D20" w:rsidRPr="00380944">
        <w:rPr>
          <w:rFonts w:ascii="Times New Roman" w:eastAsia="Times New Roman" w:hAnsi="Times New Roman" w:cs="Times New Roman"/>
          <w:sz w:val="28"/>
          <w:szCs w:val="28"/>
        </w:rPr>
        <w:t xml:space="preserve"> he </w:t>
      </w:r>
      <w:r w:rsidR="00380944" w:rsidRPr="00380944">
        <w:rPr>
          <w:rFonts w:ascii="Times New Roman" w:eastAsia="Times New Roman" w:hAnsi="Times New Roman" w:cs="Times New Roman"/>
          <w:sz w:val="28"/>
          <w:szCs w:val="28"/>
        </w:rPr>
        <w:t xml:space="preserve">then </w:t>
      </w:r>
      <w:r w:rsidR="00E76D20" w:rsidRPr="00380944">
        <w:rPr>
          <w:rFonts w:ascii="Times New Roman" w:eastAsia="Times New Roman" w:hAnsi="Times New Roman" w:cs="Times New Roman"/>
          <w:sz w:val="28"/>
          <w:szCs w:val="28"/>
        </w:rPr>
        <w:lastRenderedPageBreak/>
        <w:t xml:space="preserve">remained the only </w:t>
      </w:r>
      <w:r w:rsidR="0005093D" w:rsidRPr="00380944">
        <w:rPr>
          <w:rFonts w:ascii="Times New Roman" w:eastAsia="Times New Roman" w:hAnsi="Times New Roman" w:cs="Times New Roman"/>
          <w:sz w:val="28"/>
          <w:szCs w:val="28"/>
        </w:rPr>
        <w:t xml:space="preserve">rightful </w:t>
      </w:r>
      <w:r w:rsidR="00E76D20" w:rsidRPr="00380944">
        <w:rPr>
          <w:rFonts w:ascii="Times New Roman" w:eastAsia="Times New Roman" w:hAnsi="Times New Roman" w:cs="Times New Roman"/>
          <w:sz w:val="28"/>
          <w:szCs w:val="28"/>
        </w:rPr>
        <w:t>candidate elected</w:t>
      </w:r>
      <w:r w:rsidR="002A5DCF" w:rsidRPr="00380944">
        <w:rPr>
          <w:rFonts w:ascii="Times New Roman" w:eastAsia="Times New Roman" w:hAnsi="Times New Roman" w:cs="Times New Roman"/>
          <w:sz w:val="28"/>
          <w:szCs w:val="28"/>
        </w:rPr>
        <w:t xml:space="preserve"> </w:t>
      </w:r>
      <w:r w:rsidR="00380944" w:rsidRPr="00380944">
        <w:rPr>
          <w:rFonts w:ascii="Times New Roman" w:eastAsia="Times New Roman" w:hAnsi="Times New Roman" w:cs="Times New Roman"/>
          <w:sz w:val="28"/>
          <w:szCs w:val="28"/>
        </w:rPr>
        <w:t xml:space="preserve">and nominated as a candidate to </w:t>
      </w:r>
      <w:r w:rsidR="002A5DCF" w:rsidRPr="00380944">
        <w:rPr>
          <w:rFonts w:ascii="Times New Roman" w:eastAsia="Times New Roman" w:hAnsi="Times New Roman" w:cs="Times New Roman"/>
          <w:sz w:val="28"/>
          <w:szCs w:val="28"/>
        </w:rPr>
        <w:t>represent the party in the national elections</w:t>
      </w:r>
      <w:r w:rsidR="0005093D" w:rsidRPr="00380944">
        <w:rPr>
          <w:rFonts w:ascii="Times New Roman" w:eastAsia="Times New Roman" w:hAnsi="Times New Roman" w:cs="Times New Roman"/>
          <w:sz w:val="28"/>
          <w:szCs w:val="28"/>
        </w:rPr>
        <w:t xml:space="preserve"> under Mt Moorosi constituency</w:t>
      </w:r>
      <w:r w:rsidR="002A5DCF" w:rsidRPr="00380944">
        <w:rPr>
          <w:rFonts w:ascii="Times New Roman" w:eastAsia="Times New Roman" w:hAnsi="Times New Roman" w:cs="Times New Roman"/>
          <w:sz w:val="28"/>
          <w:szCs w:val="28"/>
        </w:rPr>
        <w:t>.</w:t>
      </w:r>
      <w:r w:rsidR="00C679FC">
        <w:rPr>
          <w:rFonts w:ascii="Times New Roman" w:eastAsia="Times New Roman" w:hAnsi="Times New Roman" w:cs="Times New Roman"/>
          <w:sz w:val="28"/>
          <w:szCs w:val="28"/>
        </w:rPr>
        <w:t xml:space="preserve"> </w:t>
      </w:r>
    </w:p>
    <w:p w14:paraId="5FA52B6A" w14:textId="77777777" w:rsidR="009262BE" w:rsidRDefault="009262BE" w:rsidP="00895A9A">
      <w:pPr>
        <w:spacing w:after="0" w:line="480" w:lineRule="auto"/>
        <w:ind w:left="450"/>
        <w:jc w:val="both"/>
        <w:rPr>
          <w:rFonts w:ascii="Times New Roman" w:eastAsia="Times New Roman" w:hAnsi="Times New Roman" w:cs="Times New Roman"/>
          <w:sz w:val="28"/>
          <w:szCs w:val="28"/>
        </w:rPr>
      </w:pPr>
    </w:p>
    <w:p w14:paraId="0333C584" w14:textId="5F8213FC" w:rsidR="00F94F3E" w:rsidRDefault="007D5758" w:rsidP="000414B1">
      <w:pPr>
        <w:spacing w:line="480" w:lineRule="auto"/>
        <w:ind w:left="720" w:hanging="720"/>
        <w:jc w:val="both"/>
        <w:rPr>
          <w:rFonts w:ascii="Times New Roman" w:hAnsi="Times New Roman" w:cs="Times New Roman"/>
          <w:sz w:val="28"/>
          <w:szCs w:val="28"/>
          <w:lang w:val="en-GB"/>
        </w:rPr>
      </w:pPr>
      <w:r w:rsidRPr="00684D72">
        <w:rPr>
          <w:rFonts w:ascii="Times New Roman" w:hAnsi="Times New Roman" w:cs="Times New Roman"/>
          <w:b/>
          <w:bCs/>
          <w:sz w:val="28"/>
          <w:szCs w:val="28"/>
          <w:lang w:val="en-GB"/>
        </w:rPr>
        <w:t>[</w:t>
      </w:r>
      <w:r w:rsidR="00684D72" w:rsidRPr="00684D72">
        <w:rPr>
          <w:rFonts w:ascii="Times New Roman" w:hAnsi="Times New Roman" w:cs="Times New Roman"/>
          <w:b/>
          <w:bCs/>
          <w:sz w:val="28"/>
          <w:szCs w:val="28"/>
          <w:lang w:val="en-GB"/>
        </w:rPr>
        <w:t>16</w:t>
      </w:r>
      <w:r w:rsidRPr="00684D72">
        <w:rPr>
          <w:rFonts w:ascii="Times New Roman" w:hAnsi="Times New Roman" w:cs="Times New Roman"/>
          <w:b/>
          <w:bCs/>
          <w:sz w:val="28"/>
          <w:szCs w:val="28"/>
          <w:lang w:val="en-GB"/>
        </w:rPr>
        <w:t>]</w:t>
      </w:r>
      <w:r>
        <w:rPr>
          <w:rFonts w:ascii="Times New Roman" w:hAnsi="Times New Roman" w:cs="Times New Roman"/>
          <w:sz w:val="28"/>
          <w:szCs w:val="28"/>
          <w:lang w:val="en-GB"/>
        </w:rPr>
        <w:t xml:space="preserve"> </w:t>
      </w:r>
      <w:r w:rsidR="000F5214">
        <w:rPr>
          <w:rFonts w:ascii="Times New Roman" w:hAnsi="Times New Roman" w:cs="Times New Roman"/>
          <w:sz w:val="28"/>
          <w:szCs w:val="28"/>
          <w:lang w:val="en-GB"/>
        </w:rPr>
        <w:tab/>
      </w:r>
      <w:r w:rsidR="00380944">
        <w:rPr>
          <w:rFonts w:ascii="Times New Roman" w:hAnsi="Times New Roman" w:cs="Times New Roman"/>
          <w:sz w:val="28"/>
          <w:szCs w:val="28"/>
          <w:lang w:val="en-GB"/>
        </w:rPr>
        <w:t>The Respondents’ case against the Applicant’s claim is also</w:t>
      </w:r>
      <w:r w:rsidR="00F94F3E">
        <w:rPr>
          <w:rFonts w:ascii="Times New Roman" w:hAnsi="Times New Roman" w:cs="Times New Roman"/>
          <w:sz w:val="28"/>
          <w:szCs w:val="28"/>
          <w:lang w:val="en-GB"/>
        </w:rPr>
        <w:t xml:space="preserve"> t</w:t>
      </w:r>
      <w:r>
        <w:rPr>
          <w:rFonts w:ascii="Times New Roman" w:hAnsi="Times New Roman" w:cs="Times New Roman"/>
          <w:sz w:val="28"/>
          <w:szCs w:val="28"/>
          <w:lang w:val="en-GB"/>
        </w:rPr>
        <w:t>he Applicant has not yet been confirmed by the 2</w:t>
      </w:r>
      <w:r w:rsidRPr="007D5758">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Respondent as a candidate</w:t>
      </w:r>
      <w:r w:rsidR="000F5214">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for representing the </w:t>
      </w:r>
      <w:r w:rsidR="00380944">
        <w:rPr>
          <w:rFonts w:ascii="Times New Roman" w:hAnsi="Times New Roman" w:cs="Times New Roman"/>
          <w:sz w:val="28"/>
          <w:szCs w:val="28"/>
          <w:lang w:val="en-GB"/>
        </w:rPr>
        <w:t>p</w:t>
      </w:r>
      <w:r>
        <w:rPr>
          <w:rFonts w:ascii="Times New Roman" w:hAnsi="Times New Roman" w:cs="Times New Roman"/>
          <w:sz w:val="28"/>
          <w:szCs w:val="28"/>
          <w:lang w:val="en-GB"/>
        </w:rPr>
        <w:t xml:space="preserve">arty in the </w:t>
      </w:r>
      <w:r w:rsidR="00637B97">
        <w:rPr>
          <w:rFonts w:ascii="Times New Roman" w:hAnsi="Times New Roman" w:cs="Times New Roman"/>
          <w:sz w:val="28"/>
          <w:szCs w:val="28"/>
          <w:lang w:val="en-GB"/>
        </w:rPr>
        <w:t>forthcoming national elections.</w:t>
      </w:r>
      <w:r w:rsidR="00380944">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Even assuming without conceding that he had been confirmed, that was with respect to the </w:t>
      </w:r>
      <w:r w:rsidRPr="00397217">
        <w:rPr>
          <w:rFonts w:ascii="Times New Roman" w:hAnsi="Times New Roman" w:cs="Times New Roman"/>
          <w:sz w:val="28"/>
          <w:szCs w:val="28"/>
          <w:lang w:val="en-GB"/>
        </w:rPr>
        <w:t xml:space="preserve">old </w:t>
      </w:r>
      <w:r>
        <w:rPr>
          <w:rFonts w:ascii="Times New Roman" w:hAnsi="Times New Roman" w:cs="Times New Roman"/>
          <w:sz w:val="28"/>
          <w:szCs w:val="28"/>
          <w:lang w:val="en-GB"/>
        </w:rPr>
        <w:t>Mount Moorosi, not the new one that now has some villages from Sebapala Constituency</w:t>
      </w:r>
      <w:r w:rsidR="00637B97">
        <w:rPr>
          <w:rFonts w:ascii="Times New Roman" w:hAnsi="Times New Roman" w:cs="Times New Roman"/>
          <w:sz w:val="28"/>
          <w:szCs w:val="28"/>
          <w:lang w:val="en-GB"/>
        </w:rPr>
        <w:t xml:space="preserve"> which has been abolished</w:t>
      </w:r>
      <w:r>
        <w:rPr>
          <w:rFonts w:ascii="Times New Roman" w:hAnsi="Times New Roman" w:cs="Times New Roman"/>
          <w:sz w:val="28"/>
          <w:szCs w:val="28"/>
          <w:lang w:val="en-GB"/>
        </w:rPr>
        <w:t xml:space="preserve">. </w:t>
      </w:r>
      <w:r w:rsidR="00C203BF">
        <w:rPr>
          <w:rFonts w:ascii="Times New Roman" w:hAnsi="Times New Roman" w:cs="Times New Roman"/>
          <w:sz w:val="28"/>
          <w:szCs w:val="28"/>
          <w:lang w:val="en-GB"/>
        </w:rPr>
        <w:t>My finding from the papers is that indeed the Applicant had not yet been confirmed by the 2</w:t>
      </w:r>
      <w:r w:rsidR="000414B1" w:rsidRPr="000414B1">
        <w:rPr>
          <w:rFonts w:ascii="Times New Roman" w:hAnsi="Times New Roman" w:cs="Times New Roman"/>
          <w:sz w:val="28"/>
          <w:szCs w:val="28"/>
          <w:vertAlign w:val="superscript"/>
          <w:lang w:val="en-GB"/>
        </w:rPr>
        <w:t>nd</w:t>
      </w:r>
      <w:r w:rsidR="00C203BF">
        <w:rPr>
          <w:rFonts w:ascii="Times New Roman" w:hAnsi="Times New Roman" w:cs="Times New Roman"/>
          <w:sz w:val="28"/>
          <w:szCs w:val="28"/>
          <w:lang w:val="en-GB"/>
        </w:rPr>
        <w:t xml:space="preserve"> Respondent at the time of a decision to call fresh elections at Mt Moorosi constituency. Neither did the Applicant </w:t>
      </w:r>
      <w:r w:rsidR="00E14DE3">
        <w:rPr>
          <w:rFonts w:ascii="Times New Roman" w:hAnsi="Times New Roman" w:cs="Times New Roman"/>
          <w:sz w:val="28"/>
          <w:szCs w:val="28"/>
          <w:lang w:val="en-GB"/>
        </w:rPr>
        <w:t xml:space="preserve">through his Counsel </w:t>
      </w:r>
      <w:r w:rsidR="00C203BF">
        <w:rPr>
          <w:rFonts w:ascii="Times New Roman" w:hAnsi="Times New Roman" w:cs="Times New Roman"/>
          <w:sz w:val="28"/>
          <w:szCs w:val="28"/>
          <w:lang w:val="en-GB"/>
        </w:rPr>
        <w:t xml:space="preserve">pursue the issue </w:t>
      </w:r>
      <w:r w:rsidR="00E14DE3">
        <w:rPr>
          <w:rFonts w:ascii="Times New Roman" w:hAnsi="Times New Roman" w:cs="Times New Roman"/>
          <w:sz w:val="28"/>
          <w:szCs w:val="28"/>
          <w:lang w:val="en-GB"/>
        </w:rPr>
        <w:t>during</w:t>
      </w:r>
      <w:r w:rsidR="00C203BF">
        <w:rPr>
          <w:rFonts w:ascii="Times New Roman" w:hAnsi="Times New Roman" w:cs="Times New Roman"/>
          <w:sz w:val="28"/>
          <w:szCs w:val="28"/>
          <w:lang w:val="en-GB"/>
        </w:rPr>
        <w:t xml:space="preserve"> oral argument.</w:t>
      </w:r>
    </w:p>
    <w:p w14:paraId="006ABC52" w14:textId="77777777" w:rsidR="00F94F3E" w:rsidRDefault="00F94F3E" w:rsidP="000F5214">
      <w:pPr>
        <w:spacing w:line="480" w:lineRule="auto"/>
        <w:ind w:left="270" w:hanging="720"/>
        <w:jc w:val="both"/>
        <w:rPr>
          <w:rFonts w:ascii="Times New Roman" w:hAnsi="Times New Roman" w:cs="Times New Roman"/>
          <w:sz w:val="28"/>
          <w:szCs w:val="28"/>
          <w:lang w:val="en-GB"/>
        </w:rPr>
      </w:pPr>
    </w:p>
    <w:p w14:paraId="4B6242BB" w14:textId="32524546" w:rsidR="002A5DCF" w:rsidRDefault="00684D72" w:rsidP="00C06084">
      <w:pPr>
        <w:spacing w:line="480" w:lineRule="auto"/>
        <w:ind w:left="720" w:hanging="720"/>
        <w:jc w:val="both"/>
        <w:rPr>
          <w:rFonts w:ascii="Times New Roman" w:hAnsi="Times New Roman" w:cs="Times New Roman"/>
          <w:sz w:val="28"/>
          <w:szCs w:val="28"/>
          <w:lang w:val="en-GB"/>
        </w:rPr>
      </w:pPr>
      <w:r>
        <w:rPr>
          <w:rFonts w:ascii="Times New Roman" w:hAnsi="Times New Roman" w:cs="Times New Roman"/>
          <w:b/>
          <w:bCs/>
          <w:sz w:val="28"/>
          <w:szCs w:val="28"/>
          <w:lang w:val="en-GB"/>
        </w:rPr>
        <w:t>[1</w:t>
      </w:r>
      <w:r w:rsidR="000A3F62">
        <w:rPr>
          <w:rFonts w:ascii="Times New Roman" w:hAnsi="Times New Roman" w:cs="Times New Roman"/>
          <w:b/>
          <w:bCs/>
          <w:sz w:val="28"/>
          <w:szCs w:val="28"/>
          <w:lang w:val="en-GB"/>
        </w:rPr>
        <w:t>7</w:t>
      </w:r>
      <w:r>
        <w:rPr>
          <w:rFonts w:ascii="Times New Roman" w:hAnsi="Times New Roman" w:cs="Times New Roman"/>
          <w:b/>
          <w:bCs/>
          <w:sz w:val="28"/>
          <w:szCs w:val="28"/>
          <w:lang w:val="en-GB"/>
        </w:rPr>
        <w:t>]</w:t>
      </w:r>
      <w:r>
        <w:rPr>
          <w:rFonts w:ascii="Times New Roman" w:hAnsi="Times New Roman" w:cs="Times New Roman"/>
          <w:b/>
          <w:bCs/>
          <w:sz w:val="28"/>
          <w:szCs w:val="28"/>
          <w:lang w:val="en-GB"/>
        </w:rPr>
        <w:tab/>
      </w:r>
      <w:r w:rsidR="00F94F3E">
        <w:rPr>
          <w:rFonts w:ascii="Times New Roman" w:hAnsi="Times New Roman" w:cs="Times New Roman"/>
          <w:sz w:val="28"/>
          <w:szCs w:val="28"/>
          <w:lang w:val="en-GB"/>
        </w:rPr>
        <w:t>On the basis of the above</w:t>
      </w:r>
      <w:r w:rsidR="00B261D1">
        <w:rPr>
          <w:rFonts w:ascii="Times New Roman" w:hAnsi="Times New Roman" w:cs="Times New Roman"/>
          <w:sz w:val="28"/>
          <w:szCs w:val="28"/>
          <w:lang w:val="en-GB"/>
        </w:rPr>
        <w:t xml:space="preserve"> contention, Counsel for the Respondents submitted that</w:t>
      </w:r>
      <w:r w:rsidR="007D5758">
        <w:rPr>
          <w:rFonts w:ascii="Times New Roman" w:hAnsi="Times New Roman" w:cs="Times New Roman"/>
          <w:sz w:val="28"/>
          <w:szCs w:val="28"/>
          <w:lang w:val="en-GB"/>
        </w:rPr>
        <w:t xml:space="preserve"> registered members of the 1</w:t>
      </w:r>
      <w:r w:rsidR="007D5758" w:rsidRPr="00F814FC">
        <w:rPr>
          <w:rFonts w:ascii="Times New Roman" w:hAnsi="Times New Roman" w:cs="Times New Roman"/>
          <w:sz w:val="28"/>
          <w:szCs w:val="28"/>
          <w:vertAlign w:val="superscript"/>
          <w:lang w:val="en-GB"/>
        </w:rPr>
        <w:t>st</w:t>
      </w:r>
      <w:r w:rsidR="007D5758">
        <w:rPr>
          <w:rFonts w:ascii="Times New Roman" w:hAnsi="Times New Roman" w:cs="Times New Roman"/>
          <w:sz w:val="28"/>
          <w:szCs w:val="28"/>
          <w:lang w:val="en-GB"/>
        </w:rPr>
        <w:t xml:space="preserve"> Respondent who reside in the </w:t>
      </w:r>
      <w:r w:rsidR="00B261D1">
        <w:rPr>
          <w:rFonts w:ascii="Times New Roman" w:hAnsi="Times New Roman" w:cs="Times New Roman"/>
          <w:sz w:val="28"/>
          <w:szCs w:val="28"/>
          <w:lang w:val="en-GB"/>
        </w:rPr>
        <w:t>Sebapala</w:t>
      </w:r>
      <w:r w:rsidR="007D5758">
        <w:rPr>
          <w:rFonts w:ascii="Times New Roman" w:hAnsi="Times New Roman" w:cs="Times New Roman"/>
          <w:sz w:val="28"/>
          <w:szCs w:val="28"/>
          <w:lang w:val="en-GB"/>
        </w:rPr>
        <w:t xml:space="preserve"> villages </w:t>
      </w:r>
      <w:r w:rsidR="00B261D1">
        <w:rPr>
          <w:rFonts w:ascii="Times New Roman" w:hAnsi="Times New Roman" w:cs="Times New Roman"/>
          <w:sz w:val="28"/>
          <w:szCs w:val="28"/>
          <w:lang w:val="en-GB"/>
        </w:rPr>
        <w:t xml:space="preserve">that have now been annexed to the current </w:t>
      </w:r>
      <w:r w:rsidR="00B261D1" w:rsidRPr="00397217">
        <w:rPr>
          <w:rFonts w:ascii="Times New Roman" w:hAnsi="Times New Roman" w:cs="Times New Roman"/>
          <w:sz w:val="28"/>
          <w:szCs w:val="28"/>
          <w:lang w:val="en-GB"/>
        </w:rPr>
        <w:t>Mt Mroorosi No.67 constituency</w:t>
      </w:r>
      <w:r w:rsidR="00B261D1">
        <w:rPr>
          <w:rFonts w:ascii="Times New Roman" w:hAnsi="Times New Roman" w:cs="Times New Roman"/>
          <w:sz w:val="28"/>
          <w:szCs w:val="28"/>
          <w:lang w:val="en-GB"/>
        </w:rPr>
        <w:t xml:space="preserve"> </w:t>
      </w:r>
      <w:r w:rsidR="007D5758">
        <w:rPr>
          <w:rFonts w:ascii="Times New Roman" w:hAnsi="Times New Roman" w:cs="Times New Roman"/>
          <w:sz w:val="28"/>
          <w:szCs w:val="28"/>
          <w:lang w:val="en-GB"/>
        </w:rPr>
        <w:t xml:space="preserve">also have a right to elect a representative of their choice, more so when they had already appointed another nominee in their old constituency.   </w:t>
      </w:r>
    </w:p>
    <w:p w14:paraId="046D420D" w14:textId="77777777" w:rsidR="002A5DCF" w:rsidRDefault="002A5DCF" w:rsidP="000F5214">
      <w:pPr>
        <w:spacing w:line="480" w:lineRule="auto"/>
        <w:ind w:left="270" w:hanging="720"/>
        <w:jc w:val="both"/>
        <w:rPr>
          <w:rFonts w:ascii="Times New Roman" w:hAnsi="Times New Roman" w:cs="Times New Roman"/>
          <w:sz w:val="28"/>
          <w:szCs w:val="28"/>
          <w:lang w:val="en-GB"/>
        </w:rPr>
      </w:pPr>
    </w:p>
    <w:p w14:paraId="1BBAB03F" w14:textId="210E12E2" w:rsidR="00063FFD" w:rsidRDefault="00684D72" w:rsidP="000414B1">
      <w:pPr>
        <w:spacing w:line="480" w:lineRule="auto"/>
        <w:ind w:left="720" w:hanging="720"/>
        <w:jc w:val="both"/>
        <w:rPr>
          <w:rFonts w:ascii="Times New Roman" w:hAnsi="Times New Roman" w:cs="Times New Roman"/>
          <w:sz w:val="28"/>
          <w:szCs w:val="28"/>
          <w:lang w:val="en-GB"/>
        </w:rPr>
      </w:pPr>
      <w:r>
        <w:rPr>
          <w:rFonts w:ascii="Times New Roman" w:hAnsi="Times New Roman" w:cs="Times New Roman"/>
          <w:b/>
          <w:bCs/>
          <w:sz w:val="28"/>
          <w:szCs w:val="28"/>
          <w:lang w:val="en-GB"/>
        </w:rPr>
        <w:lastRenderedPageBreak/>
        <w:t>[1</w:t>
      </w:r>
      <w:r w:rsidR="000A3F62">
        <w:rPr>
          <w:rFonts w:ascii="Times New Roman" w:hAnsi="Times New Roman" w:cs="Times New Roman"/>
          <w:b/>
          <w:bCs/>
          <w:sz w:val="28"/>
          <w:szCs w:val="28"/>
          <w:lang w:val="en-GB"/>
        </w:rPr>
        <w:t>8</w:t>
      </w:r>
      <w:r>
        <w:rPr>
          <w:rFonts w:ascii="Times New Roman" w:hAnsi="Times New Roman" w:cs="Times New Roman"/>
          <w:b/>
          <w:bCs/>
          <w:sz w:val="28"/>
          <w:szCs w:val="28"/>
          <w:lang w:val="en-GB"/>
        </w:rPr>
        <w:t>]</w:t>
      </w:r>
      <w:r>
        <w:rPr>
          <w:rFonts w:ascii="Times New Roman" w:hAnsi="Times New Roman" w:cs="Times New Roman"/>
          <w:b/>
          <w:bCs/>
          <w:sz w:val="28"/>
          <w:szCs w:val="28"/>
          <w:lang w:val="en-GB"/>
        </w:rPr>
        <w:tab/>
      </w:r>
      <w:r w:rsidR="009B4AE6">
        <w:rPr>
          <w:rFonts w:ascii="Times New Roman" w:hAnsi="Times New Roman" w:cs="Times New Roman"/>
          <w:sz w:val="28"/>
          <w:szCs w:val="28"/>
          <w:lang w:val="en-GB"/>
        </w:rPr>
        <w:t>The starting point for th</w:t>
      </w:r>
      <w:r w:rsidR="00063FFD">
        <w:rPr>
          <w:rFonts w:ascii="Times New Roman" w:hAnsi="Times New Roman" w:cs="Times New Roman"/>
          <w:sz w:val="28"/>
          <w:szCs w:val="28"/>
          <w:lang w:val="en-GB"/>
        </w:rPr>
        <w:t xml:space="preserve">e </w:t>
      </w:r>
      <w:r w:rsidR="009B4AE6">
        <w:rPr>
          <w:rFonts w:ascii="Times New Roman" w:hAnsi="Times New Roman" w:cs="Times New Roman"/>
          <w:sz w:val="28"/>
          <w:szCs w:val="28"/>
          <w:lang w:val="en-GB"/>
        </w:rPr>
        <w:t>Respondents</w:t>
      </w:r>
      <w:r w:rsidR="00063FFD">
        <w:rPr>
          <w:rFonts w:ascii="Times New Roman" w:hAnsi="Times New Roman" w:cs="Times New Roman"/>
          <w:sz w:val="28"/>
          <w:szCs w:val="28"/>
          <w:lang w:val="en-GB"/>
        </w:rPr>
        <w:t>’ argument in support of the above proposition was</w:t>
      </w:r>
      <w:r w:rsidR="009B4AE6">
        <w:rPr>
          <w:rFonts w:ascii="Times New Roman" w:hAnsi="Times New Roman" w:cs="Times New Roman"/>
          <w:sz w:val="28"/>
          <w:szCs w:val="28"/>
          <w:lang w:val="en-GB"/>
        </w:rPr>
        <w:t xml:space="preserve"> reliance on sections of the </w:t>
      </w:r>
      <w:r w:rsidR="00063FFD">
        <w:rPr>
          <w:rFonts w:ascii="Times New Roman" w:hAnsi="Times New Roman" w:cs="Times New Roman"/>
          <w:sz w:val="28"/>
          <w:szCs w:val="28"/>
          <w:lang w:val="en-GB"/>
        </w:rPr>
        <w:t>C</w:t>
      </w:r>
      <w:r w:rsidR="009B4AE6">
        <w:rPr>
          <w:rFonts w:ascii="Times New Roman" w:hAnsi="Times New Roman" w:cs="Times New Roman"/>
          <w:sz w:val="28"/>
          <w:szCs w:val="28"/>
          <w:lang w:val="en-GB"/>
        </w:rPr>
        <w:t>onstitution</w:t>
      </w:r>
      <w:r w:rsidR="00063FFD">
        <w:rPr>
          <w:rFonts w:ascii="Times New Roman" w:hAnsi="Times New Roman" w:cs="Times New Roman"/>
          <w:sz w:val="28"/>
          <w:szCs w:val="28"/>
          <w:lang w:val="en-GB"/>
        </w:rPr>
        <w:t xml:space="preserve"> of Lesotho</w:t>
      </w:r>
      <w:r w:rsidR="009B4AE6">
        <w:rPr>
          <w:rFonts w:ascii="Times New Roman" w:hAnsi="Times New Roman" w:cs="Times New Roman"/>
          <w:sz w:val="28"/>
          <w:szCs w:val="28"/>
          <w:lang w:val="en-GB"/>
        </w:rPr>
        <w:t xml:space="preserve"> </w:t>
      </w:r>
      <w:r w:rsidR="00063FFD">
        <w:rPr>
          <w:rFonts w:ascii="Times New Roman" w:hAnsi="Times New Roman" w:cs="Times New Roman"/>
          <w:sz w:val="28"/>
          <w:szCs w:val="28"/>
          <w:lang w:val="en-GB"/>
        </w:rPr>
        <w:t>in relation to voters’ rights in the country. Counsel referred the court to</w:t>
      </w:r>
      <w:r w:rsidR="00063FFD" w:rsidRPr="00063FFD">
        <w:rPr>
          <w:rFonts w:ascii="Times New Roman" w:hAnsi="Times New Roman" w:cs="Times New Roman"/>
          <w:sz w:val="28"/>
          <w:szCs w:val="28"/>
          <w:lang w:val="en-GB"/>
        </w:rPr>
        <w:t xml:space="preserve"> </w:t>
      </w:r>
      <w:r w:rsidR="00063FFD" w:rsidRPr="004550D2">
        <w:rPr>
          <w:rFonts w:ascii="Times New Roman" w:hAnsi="Times New Roman" w:cs="Times New Roman"/>
          <w:sz w:val="28"/>
          <w:szCs w:val="28"/>
          <w:lang w:val="en-GB"/>
        </w:rPr>
        <w:t>Section 1 (</w:t>
      </w:r>
      <w:r w:rsidR="004550D2" w:rsidRPr="004550D2">
        <w:rPr>
          <w:rFonts w:ascii="Times New Roman" w:hAnsi="Times New Roman" w:cs="Times New Roman"/>
          <w:sz w:val="28"/>
          <w:szCs w:val="28"/>
          <w:lang w:val="en-GB"/>
        </w:rPr>
        <w:t>1</w:t>
      </w:r>
      <w:r w:rsidR="00063FFD" w:rsidRPr="004550D2">
        <w:rPr>
          <w:rFonts w:ascii="Times New Roman" w:hAnsi="Times New Roman" w:cs="Times New Roman"/>
          <w:sz w:val="28"/>
          <w:szCs w:val="28"/>
          <w:lang w:val="en-GB"/>
        </w:rPr>
        <w:t>) of</w:t>
      </w:r>
      <w:r w:rsidR="00063FFD">
        <w:rPr>
          <w:rFonts w:ascii="Times New Roman" w:hAnsi="Times New Roman" w:cs="Times New Roman"/>
          <w:sz w:val="28"/>
          <w:szCs w:val="28"/>
          <w:lang w:val="en-GB"/>
        </w:rPr>
        <w:t xml:space="preserve"> the Constitution of Lesotho </w:t>
      </w:r>
      <w:r w:rsidR="00AD1A59">
        <w:rPr>
          <w:rFonts w:ascii="Times New Roman" w:hAnsi="Times New Roman" w:cs="Times New Roman"/>
          <w:sz w:val="28"/>
          <w:szCs w:val="28"/>
          <w:lang w:val="en-GB"/>
        </w:rPr>
        <w:t xml:space="preserve">which </w:t>
      </w:r>
      <w:r w:rsidR="00063FFD">
        <w:rPr>
          <w:rFonts w:ascii="Times New Roman" w:hAnsi="Times New Roman" w:cs="Times New Roman"/>
          <w:sz w:val="28"/>
          <w:szCs w:val="28"/>
          <w:lang w:val="en-GB"/>
        </w:rPr>
        <w:t xml:space="preserve">provides that </w:t>
      </w:r>
      <w:r w:rsidR="00AD1A59">
        <w:rPr>
          <w:rFonts w:ascii="Times New Roman" w:hAnsi="Times New Roman" w:cs="Times New Roman"/>
          <w:sz w:val="28"/>
          <w:szCs w:val="28"/>
          <w:lang w:val="en-GB"/>
        </w:rPr>
        <w:t>“</w:t>
      </w:r>
      <w:r w:rsidR="00063FFD">
        <w:rPr>
          <w:rFonts w:ascii="Times New Roman" w:hAnsi="Times New Roman" w:cs="Times New Roman"/>
          <w:sz w:val="28"/>
          <w:szCs w:val="28"/>
          <w:lang w:val="en-GB"/>
        </w:rPr>
        <w:t xml:space="preserve">Lesotho shall be a sovereign democratic Kingdom.   </w:t>
      </w:r>
      <w:r w:rsidR="00AD1A59">
        <w:rPr>
          <w:rFonts w:ascii="Times New Roman" w:hAnsi="Times New Roman" w:cs="Times New Roman"/>
          <w:sz w:val="28"/>
          <w:szCs w:val="28"/>
          <w:lang w:val="en-GB"/>
        </w:rPr>
        <w:t>Counsel emphasised that r</w:t>
      </w:r>
      <w:r w:rsidR="00063FFD">
        <w:rPr>
          <w:rFonts w:ascii="Times New Roman" w:hAnsi="Times New Roman" w:cs="Times New Roman"/>
          <w:sz w:val="28"/>
          <w:szCs w:val="28"/>
          <w:lang w:val="en-GB"/>
        </w:rPr>
        <w:t xml:space="preserve">esultantly, </w:t>
      </w:r>
      <w:r w:rsidR="00AD1A59">
        <w:rPr>
          <w:rFonts w:ascii="Times New Roman" w:hAnsi="Times New Roman" w:cs="Times New Roman"/>
          <w:sz w:val="28"/>
          <w:szCs w:val="28"/>
          <w:lang w:val="en-GB"/>
        </w:rPr>
        <w:t>the</w:t>
      </w:r>
      <w:r w:rsidR="00063FFD">
        <w:rPr>
          <w:rFonts w:ascii="Times New Roman" w:hAnsi="Times New Roman" w:cs="Times New Roman"/>
          <w:sz w:val="28"/>
          <w:szCs w:val="28"/>
          <w:lang w:val="en-GB"/>
        </w:rPr>
        <w:t xml:space="preserve"> </w:t>
      </w:r>
      <w:r w:rsidR="00AD1A59">
        <w:rPr>
          <w:rFonts w:ascii="Times New Roman" w:hAnsi="Times New Roman" w:cs="Times New Roman"/>
          <w:sz w:val="28"/>
          <w:szCs w:val="28"/>
          <w:lang w:val="en-GB"/>
        </w:rPr>
        <w:t xml:space="preserve">country </w:t>
      </w:r>
      <w:r w:rsidR="00063FFD">
        <w:rPr>
          <w:rFonts w:ascii="Times New Roman" w:hAnsi="Times New Roman" w:cs="Times New Roman"/>
          <w:sz w:val="28"/>
          <w:szCs w:val="28"/>
          <w:lang w:val="en-GB"/>
        </w:rPr>
        <w:t>has committed itself to providing a system of periodic elections with a free choice of candidates, the opportunity to change any aspect of the governmental system through agreed procedures.</w:t>
      </w:r>
      <w:r w:rsidR="00E14DE3">
        <w:rPr>
          <w:rFonts w:ascii="Times New Roman" w:hAnsi="Times New Roman" w:cs="Times New Roman"/>
          <w:sz w:val="28"/>
          <w:szCs w:val="28"/>
          <w:lang w:val="en-GB"/>
        </w:rPr>
        <w:t xml:space="preserve"> </w:t>
      </w:r>
    </w:p>
    <w:p w14:paraId="6408121D" w14:textId="77777777" w:rsidR="00063FFD" w:rsidRDefault="00063FFD" w:rsidP="00063FFD">
      <w:pPr>
        <w:spacing w:line="480" w:lineRule="auto"/>
        <w:ind w:left="720" w:hanging="720"/>
        <w:jc w:val="both"/>
        <w:rPr>
          <w:rFonts w:ascii="Times New Roman" w:hAnsi="Times New Roman" w:cs="Times New Roman"/>
          <w:sz w:val="28"/>
          <w:szCs w:val="28"/>
          <w:lang w:val="en-GB"/>
        </w:rPr>
      </w:pPr>
    </w:p>
    <w:p w14:paraId="719474AC" w14:textId="2BE9776B" w:rsidR="00C53F63" w:rsidRPr="001F4377" w:rsidRDefault="00063FFD" w:rsidP="000414B1">
      <w:pPr>
        <w:spacing w:line="480" w:lineRule="auto"/>
        <w:ind w:left="720" w:hanging="720"/>
        <w:jc w:val="both"/>
        <w:rPr>
          <w:rFonts w:ascii="Times New Roman" w:hAnsi="Times New Roman" w:cs="Times New Roman"/>
          <w:sz w:val="28"/>
          <w:szCs w:val="28"/>
          <w:lang w:val="en-GB"/>
        </w:rPr>
      </w:pPr>
      <w:r w:rsidRPr="00663A56">
        <w:rPr>
          <w:rFonts w:ascii="Times New Roman" w:hAnsi="Times New Roman" w:cs="Times New Roman"/>
          <w:b/>
          <w:bCs/>
          <w:sz w:val="28"/>
          <w:szCs w:val="28"/>
          <w:lang w:val="en-GB"/>
        </w:rPr>
        <w:t>[1</w:t>
      </w:r>
      <w:r w:rsidR="000A3F62">
        <w:rPr>
          <w:rFonts w:ascii="Times New Roman" w:hAnsi="Times New Roman" w:cs="Times New Roman"/>
          <w:b/>
          <w:bCs/>
          <w:sz w:val="28"/>
          <w:szCs w:val="28"/>
          <w:lang w:val="en-GB"/>
        </w:rPr>
        <w:t>9</w:t>
      </w:r>
      <w:r w:rsidRPr="00663A56">
        <w:rPr>
          <w:rFonts w:ascii="Times New Roman" w:hAnsi="Times New Roman" w:cs="Times New Roman"/>
          <w:b/>
          <w:bCs/>
          <w:sz w:val="28"/>
          <w:szCs w:val="28"/>
          <w:lang w:val="en-GB"/>
        </w:rPr>
        <w:t>]</w:t>
      </w:r>
      <w:r w:rsidR="004E74D9">
        <w:rPr>
          <w:rFonts w:ascii="Times New Roman" w:hAnsi="Times New Roman" w:cs="Times New Roman"/>
          <w:sz w:val="28"/>
          <w:szCs w:val="28"/>
          <w:lang w:val="en-GB"/>
        </w:rPr>
        <w:t xml:space="preserve"> </w:t>
      </w:r>
      <w:r w:rsidR="004550D2">
        <w:rPr>
          <w:rFonts w:ascii="Times New Roman" w:hAnsi="Times New Roman" w:cs="Times New Roman"/>
          <w:sz w:val="28"/>
          <w:szCs w:val="28"/>
          <w:lang w:val="en-GB"/>
        </w:rPr>
        <w:tab/>
      </w:r>
      <w:r w:rsidR="00C53F63">
        <w:rPr>
          <w:rFonts w:ascii="Times New Roman" w:hAnsi="Times New Roman" w:cs="Times New Roman"/>
          <w:sz w:val="28"/>
          <w:szCs w:val="28"/>
          <w:lang w:val="en-GB"/>
        </w:rPr>
        <w:t xml:space="preserve">In substantiating this point </w:t>
      </w:r>
      <w:r w:rsidR="00A95550" w:rsidRPr="001F4377">
        <w:rPr>
          <w:rFonts w:ascii="Times New Roman" w:hAnsi="Times New Roman" w:cs="Times New Roman"/>
          <w:sz w:val="28"/>
          <w:szCs w:val="28"/>
          <w:lang w:val="en-GB"/>
        </w:rPr>
        <w:t xml:space="preserve">Counsel referred the court to the case of </w:t>
      </w:r>
      <w:r w:rsidR="00A95550" w:rsidRPr="001F4377">
        <w:rPr>
          <w:rFonts w:ascii="Times New Roman" w:hAnsi="Times New Roman" w:cs="Times New Roman"/>
          <w:b/>
          <w:bCs/>
          <w:sz w:val="28"/>
          <w:szCs w:val="28"/>
          <w:lang w:val="en-GB"/>
        </w:rPr>
        <w:t>Lelala v</w:t>
      </w:r>
      <w:r w:rsidR="00D132ED" w:rsidRPr="001F4377">
        <w:rPr>
          <w:rFonts w:ascii="Times New Roman" w:hAnsi="Times New Roman" w:cs="Times New Roman"/>
          <w:b/>
          <w:bCs/>
          <w:sz w:val="28"/>
          <w:szCs w:val="28"/>
          <w:lang w:val="en-GB"/>
        </w:rPr>
        <w:t xml:space="preserve"> Basotho National Party &amp; Others</w:t>
      </w:r>
      <w:r w:rsidR="00D132ED" w:rsidRPr="001F4377">
        <w:rPr>
          <w:rStyle w:val="FootnoteReference"/>
          <w:rFonts w:ascii="Times New Roman" w:hAnsi="Times New Roman" w:cs="Times New Roman"/>
          <w:b/>
          <w:bCs/>
          <w:sz w:val="28"/>
          <w:szCs w:val="28"/>
          <w:lang w:val="en-GB"/>
        </w:rPr>
        <w:footnoteReference w:id="11"/>
      </w:r>
      <w:r w:rsidR="00A95550" w:rsidRPr="001F4377">
        <w:rPr>
          <w:rFonts w:ascii="Times New Roman" w:hAnsi="Times New Roman" w:cs="Times New Roman"/>
          <w:sz w:val="28"/>
          <w:szCs w:val="28"/>
          <w:lang w:val="en-GB"/>
        </w:rPr>
        <w:t xml:space="preserve">  </w:t>
      </w:r>
      <w:r w:rsidR="00C53F63" w:rsidRPr="001F4377">
        <w:rPr>
          <w:rFonts w:ascii="Times New Roman" w:hAnsi="Times New Roman" w:cs="Times New Roman"/>
          <w:sz w:val="28"/>
          <w:szCs w:val="28"/>
          <w:lang w:val="en-GB"/>
        </w:rPr>
        <w:t xml:space="preserve">which dealt with a dispute regarding the elections of nomination for candidacy to stand for the general elections at the Ha Maama constituency.   In that case there were more than one nominee for a single constituency under the same political party, BNP. Her Ladyship Guni J (as she then was), while ruling that new constituency elections of candidates be held had the following to say regarding the right </w:t>
      </w:r>
      <w:r w:rsidR="000F5214" w:rsidRPr="001F4377">
        <w:rPr>
          <w:rFonts w:ascii="Times New Roman" w:hAnsi="Times New Roman" w:cs="Times New Roman"/>
          <w:sz w:val="28"/>
          <w:szCs w:val="28"/>
          <w:lang w:val="en-GB"/>
        </w:rPr>
        <w:t xml:space="preserve">of voters </w:t>
      </w:r>
      <w:r w:rsidR="00C53F63" w:rsidRPr="001F4377">
        <w:rPr>
          <w:rFonts w:ascii="Times New Roman" w:hAnsi="Times New Roman" w:cs="Times New Roman"/>
          <w:sz w:val="28"/>
          <w:szCs w:val="28"/>
          <w:lang w:val="en-GB"/>
        </w:rPr>
        <w:t>to participate in government;</w:t>
      </w:r>
    </w:p>
    <w:p w14:paraId="674CD9C0" w14:textId="12FF8D5B" w:rsidR="00C53F63" w:rsidRPr="007651B9" w:rsidRDefault="007651B9" w:rsidP="000414B1">
      <w:pPr>
        <w:spacing w:after="0" w:line="240" w:lineRule="auto"/>
        <w:ind w:left="2160" w:right="1080"/>
        <w:contextualSpacing/>
        <w:jc w:val="both"/>
        <w:rPr>
          <w:rFonts w:ascii="Times New Roman" w:hAnsi="Times New Roman" w:cs="Times New Roman"/>
          <w:i/>
          <w:iCs/>
          <w:sz w:val="24"/>
          <w:szCs w:val="24"/>
          <w:lang w:val="en-GB"/>
        </w:rPr>
      </w:pPr>
      <w:r w:rsidRPr="007651B9">
        <w:rPr>
          <w:rFonts w:ascii="Times New Roman" w:hAnsi="Times New Roman" w:cs="Times New Roman"/>
          <w:i/>
          <w:iCs/>
          <w:sz w:val="28"/>
          <w:szCs w:val="28"/>
          <w:lang w:val="en-GB"/>
        </w:rPr>
        <w:t>“</w:t>
      </w:r>
      <w:r w:rsidR="00C53F63" w:rsidRPr="007651B9">
        <w:rPr>
          <w:rFonts w:ascii="Times New Roman" w:hAnsi="Times New Roman" w:cs="Times New Roman"/>
          <w:i/>
          <w:iCs/>
          <w:sz w:val="24"/>
          <w:szCs w:val="24"/>
          <w:lang w:val="en-GB"/>
        </w:rPr>
        <w:t xml:space="preserve">I have therefore found it expedient to allow the people of Ha Maama constituency who are the final and ultimate authority as regards the determination of who should represent them to </w:t>
      </w:r>
      <w:r w:rsidR="00C53F63" w:rsidRPr="007651B9">
        <w:rPr>
          <w:rFonts w:ascii="Times New Roman" w:hAnsi="Times New Roman" w:cs="Times New Roman"/>
          <w:i/>
          <w:iCs/>
          <w:sz w:val="24"/>
          <w:szCs w:val="24"/>
          <w:lang w:val="en-GB"/>
        </w:rPr>
        <w:lastRenderedPageBreak/>
        <w:t>exercise their right which enables them to participate in government.   The Supreme Law of the land (1993 constitution of Lesotho) so demands by enshrining every citizen’s right to vote his or her representative to parliament”</w:t>
      </w:r>
    </w:p>
    <w:p w14:paraId="6A42E017" w14:textId="69A625A4" w:rsidR="00D132ED" w:rsidRDefault="00D132ED" w:rsidP="007D5758">
      <w:pPr>
        <w:spacing w:line="480" w:lineRule="auto"/>
        <w:ind w:left="720" w:hanging="720"/>
        <w:jc w:val="both"/>
        <w:rPr>
          <w:rFonts w:ascii="Times New Roman" w:hAnsi="Times New Roman" w:cs="Times New Roman"/>
          <w:sz w:val="28"/>
          <w:szCs w:val="28"/>
          <w:lang w:val="en-GB"/>
        </w:rPr>
      </w:pPr>
    </w:p>
    <w:p w14:paraId="5439BC73" w14:textId="1B13B25F" w:rsidR="00B261D1" w:rsidRDefault="00684D72" w:rsidP="000414B1">
      <w:pPr>
        <w:spacing w:line="480" w:lineRule="auto"/>
        <w:ind w:left="720" w:hanging="720"/>
        <w:jc w:val="both"/>
        <w:rPr>
          <w:rFonts w:ascii="Times New Roman" w:hAnsi="Times New Roman" w:cs="Times New Roman"/>
          <w:sz w:val="28"/>
          <w:szCs w:val="28"/>
          <w:lang w:val="en-GB"/>
        </w:rPr>
      </w:pPr>
      <w:r>
        <w:rPr>
          <w:rFonts w:ascii="Times New Roman" w:hAnsi="Times New Roman" w:cs="Times New Roman"/>
          <w:b/>
          <w:bCs/>
          <w:sz w:val="28"/>
          <w:szCs w:val="28"/>
          <w:lang w:val="en-GB"/>
        </w:rPr>
        <w:t>[</w:t>
      </w:r>
      <w:r w:rsidR="000A3F62">
        <w:rPr>
          <w:rFonts w:ascii="Times New Roman" w:hAnsi="Times New Roman" w:cs="Times New Roman"/>
          <w:b/>
          <w:bCs/>
          <w:sz w:val="28"/>
          <w:szCs w:val="28"/>
          <w:lang w:val="en-GB"/>
        </w:rPr>
        <w:t>20</w:t>
      </w:r>
      <w:r>
        <w:rPr>
          <w:rFonts w:ascii="Times New Roman" w:hAnsi="Times New Roman" w:cs="Times New Roman"/>
          <w:b/>
          <w:bCs/>
          <w:sz w:val="28"/>
          <w:szCs w:val="28"/>
          <w:lang w:val="en-GB"/>
        </w:rPr>
        <w:t>]</w:t>
      </w:r>
      <w:r>
        <w:rPr>
          <w:rFonts w:ascii="Times New Roman" w:hAnsi="Times New Roman" w:cs="Times New Roman"/>
          <w:b/>
          <w:bCs/>
          <w:sz w:val="28"/>
          <w:szCs w:val="28"/>
          <w:lang w:val="en-GB"/>
        </w:rPr>
        <w:tab/>
      </w:r>
      <w:r w:rsidR="00B261D1">
        <w:rPr>
          <w:rFonts w:ascii="Times New Roman" w:hAnsi="Times New Roman" w:cs="Times New Roman"/>
          <w:sz w:val="28"/>
          <w:szCs w:val="28"/>
          <w:lang w:val="en-GB"/>
        </w:rPr>
        <w:t xml:space="preserve">It was accordingly submitted by Counsel for the Respondents that the principle of democracy demands that the new Sebapala villagers in the new </w:t>
      </w:r>
      <w:r w:rsidR="00B261D1" w:rsidRPr="00397217">
        <w:rPr>
          <w:rFonts w:ascii="Times New Roman" w:hAnsi="Times New Roman" w:cs="Times New Roman"/>
          <w:sz w:val="28"/>
          <w:szCs w:val="28"/>
          <w:lang w:val="en-GB"/>
        </w:rPr>
        <w:t>Mt Moorosi constituency</w:t>
      </w:r>
      <w:r w:rsidR="00B261D1">
        <w:rPr>
          <w:rFonts w:ascii="Times New Roman" w:hAnsi="Times New Roman" w:cs="Times New Roman"/>
          <w:sz w:val="28"/>
          <w:szCs w:val="28"/>
          <w:lang w:val="en-GB"/>
        </w:rPr>
        <w:t xml:space="preserve"> also be given a chance to elect a candidate of their choice.  Failure to do so would be tantamount to depriving the new members of their constitutional right to participate in government.</w:t>
      </w:r>
    </w:p>
    <w:p w14:paraId="000769F4" w14:textId="77777777" w:rsidR="00B261D1" w:rsidRDefault="00B261D1" w:rsidP="00B261D1">
      <w:pPr>
        <w:spacing w:line="480" w:lineRule="auto"/>
        <w:ind w:left="270" w:hanging="720"/>
        <w:jc w:val="both"/>
        <w:rPr>
          <w:rFonts w:ascii="Times New Roman" w:hAnsi="Times New Roman" w:cs="Times New Roman"/>
          <w:sz w:val="28"/>
          <w:szCs w:val="28"/>
          <w:lang w:val="en-GB"/>
        </w:rPr>
      </w:pPr>
    </w:p>
    <w:p w14:paraId="6D10640C" w14:textId="173A160B" w:rsidR="00D20DAF" w:rsidRDefault="00B261D1" w:rsidP="004E74D9">
      <w:pPr>
        <w:spacing w:line="480" w:lineRule="auto"/>
        <w:ind w:left="90" w:hanging="720"/>
        <w:jc w:val="both"/>
        <w:rPr>
          <w:rFonts w:ascii="Times New Roman" w:hAnsi="Times New Roman" w:cs="Times New Roman"/>
          <w:b/>
          <w:bCs/>
          <w:sz w:val="28"/>
          <w:szCs w:val="28"/>
          <w:u w:val="single"/>
          <w:lang w:val="en-GB"/>
        </w:rPr>
      </w:pPr>
      <w:r>
        <w:rPr>
          <w:rFonts w:ascii="Times New Roman" w:hAnsi="Times New Roman" w:cs="Times New Roman"/>
          <w:sz w:val="28"/>
          <w:szCs w:val="28"/>
          <w:lang w:val="en-GB"/>
        </w:rPr>
        <w:tab/>
      </w:r>
      <w:r w:rsidR="00DA0311" w:rsidRPr="00DA0311">
        <w:rPr>
          <w:rFonts w:ascii="Times New Roman" w:hAnsi="Times New Roman" w:cs="Times New Roman"/>
          <w:b/>
          <w:bCs/>
          <w:sz w:val="28"/>
          <w:szCs w:val="28"/>
          <w:lang w:val="en-GB"/>
        </w:rPr>
        <w:t>E.</w:t>
      </w:r>
      <w:r w:rsidR="00DA0311">
        <w:rPr>
          <w:rFonts w:ascii="Times New Roman" w:hAnsi="Times New Roman" w:cs="Times New Roman"/>
          <w:sz w:val="28"/>
          <w:szCs w:val="28"/>
          <w:lang w:val="en-GB"/>
        </w:rPr>
        <w:t xml:space="preserve">  </w:t>
      </w:r>
      <w:r w:rsidR="001E56A0">
        <w:rPr>
          <w:rFonts w:ascii="Times New Roman" w:hAnsi="Times New Roman" w:cs="Times New Roman"/>
          <w:sz w:val="28"/>
          <w:szCs w:val="28"/>
          <w:lang w:val="en-GB"/>
        </w:rPr>
        <w:t xml:space="preserve"> </w:t>
      </w:r>
      <w:r w:rsidR="00EA40CA" w:rsidRPr="00D20DAF">
        <w:rPr>
          <w:rFonts w:ascii="Times New Roman" w:hAnsi="Times New Roman" w:cs="Times New Roman"/>
          <w:b/>
          <w:bCs/>
          <w:sz w:val="28"/>
          <w:szCs w:val="28"/>
          <w:u w:val="single"/>
          <w:lang w:val="en-GB"/>
        </w:rPr>
        <w:t>ANALYSIS</w:t>
      </w:r>
      <w:r w:rsidR="004E74D9">
        <w:rPr>
          <w:rFonts w:ascii="Times New Roman" w:hAnsi="Times New Roman" w:cs="Times New Roman"/>
          <w:b/>
          <w:bCs/>
          <w:sz w:val="28"/>
          <w:szCs w:val="28"/>
          <w:u w:val="single"/>
          <w:lang w:val="en-GB"/>
        </w:rPr>
        <w:t xml:space="preserve"> AND FINDINGS</w:t>
      </w:r>
    </w:p>
    <w:p w14:paraId="3EC38546" w14:textId="2A6C5347" w:rsidR="004E74D9" w:rsidRDefault="00684D72" w:rsidP="000414B1">
      <w:pPr>
        <w:spacing w:line="480" w:lineRule="auto"/>
        <w:ind w:left="720" w:hanging="720"/>
        <w:jc w:val="both"/>
        <w:rPr>
          <w:rFonts w:ascii="Times New Roman" w:hAnsi="Times New Roman" w:cs="Times New Roman"/>
          <w:sz w:val="28"/>
          <w:szCs w:val="28"/>
          <w:lang w:val="en-GB"/>
        </w:rPr>
      </w:pPr>
      <w:r>
        <w:rPr>
          <w:rFonts w:ascii="Times New Roman" w:hAnsi="Times New Roman" w:cs="Times New Roman"/>
          <w:b/>
          <w:bCs/>
          <w:sz w:val="28"/>
          <w:szCs w:val="28"/>
          <w:lang w:val="en-GB"/>
        </w:rPr>
        <w:t>[2</w:t>
      </w:r>
      <w:r w:rsidR="000A3F62">
        <w:rPr>
          <w:rFonts w:ascii="Times New Roman" w:hAnsi="Times New Roman" w:cs="Times New Roman"/>
          <w:b/>
          <w:bCs/>
          <w:sz w:val="28"/>
          <w:szCs w:val="28"/>
          <w:lang w:val="en-GB"/>
        </w:rPr>
        <w:t>1</w:t>
      </w:r>
      <w:r>
        <w:rPr>
          <w:rFonts w:ascii="Times New Roman" w:hAnsi="Times New Roman" w:cs="Times New Roman"/>
          <w:b/>
          <w:bCs/>
          <w:sz w:val="28"/>
          <w:szCs w:val="28"/>
          <w:lang w:val="en-GB"/>
        </w:rPr>
        <w:t>]</w:t>
      </w:r>
      <w:r>
        <w:rPr>
          <w:rFonts w:ascii="Times New Roman" w:hAnsi="Times New Roman" w:cs="Times New Roman"/>
          <w:b/>
          <w:bCs/>
          <w:sz w:val="28"/>
          <w:szCs w:val="28"/>
          <w:lang w:val="en-GB"/>
        </w:rPr>
        <w:tab/>
      </w:r>
      <w:r w:rsidR="004E74D9">
        <w:rPr>
          <w:rFonts w:ascii="Times New Roman" w:hAnsi="Times New Roman" w:cs="Times New Roman"/>
          <w:sz w:val="28"/>
          <w:szCs w:val="28"/>
          <w:lang w:val="en-GB"/>
        </w:rPr>
        <w:t xml:space="preserve">The starting point for </w:t>
      </w:r>
      <w:r w:rsidR="001E56A0">
        <w:rPr>
          <w:rFonts w:ascii="Times New Roman" w:hAnsi="Times New Roman" w:cs="Times New Roman"/>
          <w:sz w:val="28"/>
          <w:szCs w:val="28"/>
          <w:lang w:val="en-GB"/>
        </w:rPr>
        <w:t xml:space="preserve">a fair </w:t>
      </w:r>
      <w:r w:rsidR="004E74D9">
        <w:rPr>
          <w:rFonts w:ascii="Times New Roman" w:hAnsi="Times New Roman" w:cs="Times New Roman"/>
          <w:sz w:val="28"/>
          <w:szCs w:val="28"/>
          <w:lang w:val="en-GB"/>
        </w:rPr>
        <w:t xml:space="preserve">determination of the identified legal issues above </w:t>
      </w:r>
      <w:r w:rsidR="001E56A0">
        <w:rPr>
          <w:rFonts w:ascii="Times New Roman" w:hAnsi="Times New Roman" w:cs="Times New Roman"/>
          <w:sz w:val="28"/>
          <w:szCs w:val="28"/>
          <w:lang w:val="en-GB"/>
        </w:rPr>
        <w:t xml:space="preserve">is </w:t>
      </w:r>
      <w:r w:rsidR="004E74D9">
        <w:rPr>
          <w:rFonts w:ascii="Times New Roman" w:hAnsi="Times New Roman" w:cs="Times New Roman"/>
          <w:sz w:val="28"/>
          <w:szCs w:val="28"/>
          <w:lang w:val="en-GB"/>
        </w:rPr>
        <w:t xml:space="preserve">to </w:t>
      </w:r>
      <w:r w:rsidR="004637B6">
        <w:rPr>
          <w:rFonts w:ascii="Times New Roman" w:hAnsi="Times New Roman" w:cs="Times New Roman"/>
          <w:sz w:val="28"/>
          <w:szCs w:val="28"/>
          <w:lang w:val="en-GB"/>
        </w:rPr>
        <w:t>first resolve</w:t>
      </w:r>
      <w:r w:rsidR="001E56A0">
        <w:rPr>
          <w:rFonts w:ascii="Times New Roman" w:hAnsi="Times New Roman" w:cs="Times New Roman"/>
          <w:sz w:val="28"/>
          <w:szCs w:val="28"/>
          <w:lang w:val="en-GB"/>
        </w:rPr>
        <w:t xml:space="preserve"> </w:t>
      </w:r>
      <w:r w:rsidR="004637B6">
        <w:rPr>
          <w:rFonts w:ascii="Times New Roman" w:hAnsi="Times New Roman" w:cs="Times New Roman"/>
          <w:sz w:val="28"/>
          <w:szCs w:val="28"/>
          <w:lang w:val="en-GB"/>
        </w:rPr>
        <w:t xml:space="preserve">the effect of the </w:t>
      </w:r>
      <w:r w:rsidR="001E56A0">
        <w:rPr>
          <w:rFonts w:ascii="Times New Roman" w:hAnsi="Times New Roman" w:cs="Times New Roman"/>
          <w:sz w:val="28"/>
          <w:szCs w:val="28"/>
          <w:lang w:val="en-GB"/>
        </w:rPr>
        <w:t>April 2022 Delimitation Order</w:t>
      </w:r>
      <w:r w:rsidR="004637B6">
        <w:rPr>
          <w:rFonts w:ascii="Times New Roman" w:hAnsi="Times New Roman" w:cs="Times New Roman"/>
          <w:sz w:val="28"/>
          <w:szCs w:val="28"/>
          <w:lang w:val="en-GB"/>
        </w:rPr>
        <w:t xml:space="preserve"> on the AD constituency elective conferences held in January and March </w:t>
      </w:r>
      <w:r w:rsidR="00713933">
        <w:rPr>
          <w:rFonts w:ascii="Times New Roman" w:hAnsi="Times New Roman" w:cs="Times New Roman"/>
          <w:sz w:val="28"/>
          <w:szCs w:val="28"/>
          <w:lang w:val="en-GB"/>
        </w:rPr>
        <w:t xml:space="preserve">for the </w:t>
      </w:r>
      <w:r w:rsidR="00713933" w:rsidRPr="00397217">
        <w:rPr>
          <w:rFonts w:ascii="Times New Roman" w:hAnsi="Times New Roman" w:cs="Times New Roman"/>
          <w:sz w:val="28"/>
          <w:szCs w:val="28"/>
          <w:lang w:val="en-GB"/>
        </w:rPr>
        <w:t>Sebapala No.66</w:t>
      </w:r>
      <w:r w:rsidR="00713933" w:rsidRPr="00DA0311">
        <w:rPr>
          <w:rFonts w:ascii="Times New Roman" w:hAnsi="Times New Roman" w:cs="Times New Roman"/>
          <w:b/>
          <w:bCs/>
          <w:sz w:val="28"/>
          <w:szCs w:val="28"/>
          <w:lang w:val="en-GB"/>
        </w:rPr>
        <w:t xml:space="preserve"> </w:t>
      </w:r>
      <w:r w:rsidR="00713933">
        <w:rPr>
          <w:rFonts w:ascii="Times New Roman" w:hAnsi="Times New Roman" w:cs="Times New Roman"/>
          <w:sz w:val="28"/>
          <w:szCs w:val="28"/>
          <w:lang w:val="en-GB"/>
        </w:rPr>
        <w:t xml:space="preserve">and </w:t>
      </w:r>
      <w:r w:rsidR="00713933" w:rsidRPr="00397217">
        <w:rPr>
          <w:rFonts w:ascii="Times New Roman" w:hAnsi="Times New Roman" w:cs="Times New Roman"/>
          <w:sz w:val="28"/>
          <w:szCs w:val="28"/>
          <w:lang w:val="en-GB"/>
        </w:rPr>
        <w:t>Mt Moorosi No.67 constituencies</w:t>
      </w:r>
      <w:r w:rsidR="00713933">
        <w:rPr>
          <w:rFonts w:ascii="Times New Roman" w:hAnsi="Times New Roman" w:cs="Times New Roman"/>
          <w:sz w:val="28"/>
          <w:szCs w:val="28"/>
          <w:lang w:val="en-GB"/>
        </w:rPr>
        <w:t xml:space="preserve"> which saw the election and/or </w:t>
      </w:r>
      <w:r w:rsidR="004637B6">
        <w:rPr>
          <w:rFonts w:ascii="Times New Roman" w:hAnsi="Times New Roman" w:cs="Times New Roman"/>
          <w:sz w:val="28"/>
          <w:szCs w:val="28"/>
          <w:lang w:val="en-GB"/>
        </w:rPr>
        <w:t xml:space="preserve">nomination of </w:t>
      </w:r>
      <w:r w:rsidR="00713933">
        <w:rPr>
          <w:rFonts w:ascii="Times New Roman" w:hAnsi="Times New Roman" w:cs="Times New Roman"/>
          <w:sz w:val="28"/>
          <w:szCs w:val="28"/>
          <w:lang w:val="en-GB"/>
        </w:rPr>
        <w:t xml:space="preserve">the </w:t>
      </w:r>
      <w:r w:rsidR="004637B6">
        <w:rPr>
          <w:rFonts w:ascii="Times New Roman" w:hAnsi="Times New Roman" w:cs="Times New Roman"/>
          <w:sz w:val="28"/>
          <w:szCs w:val="28"/>
          <w:lang w:val="en-GB"/>
        </w:rPr>
        <w:t>4</w:t>
      </w:r>
      <w:r w:rsidR="004637B6" w:rsidRPr="004637B6">
        <w:rPr>
          <w:rFonts w:ascii="Times New Roman" w:hAnsi="Times New Roman" w:cs="Times New Roman"/>
          <w:sz w:val="28"/>
          <w:szCs w:val="28"/>
          <w:vertAlign w:val="superscript"/>
          <w:lang w:val="en-GB"/>
        </w:rPr>
        <w:t>th</w:t>
      </w:r>
      <w:r w:rsidR="004637B6">
        <w:rPr>
          <w:rFonts w:ascii="Times New Roman" w:hAnsi="Times New Roman" w:cs="Times New Roman"/>
          <w:sz w:val="28"/>
          <w:szCs w:val="28"/>
          <w:lang w:val="en-GB"/>
        </w:rPr>
        <w:t xml:space="preserve"> Respondent</w:t>
      </w:r>
      <w:r w:rsidR="00713933">
        <w:rPr>
          <w:rFonts w:ascii="Times New Roman" w:hAnsi="Times New Roman" w:cs="Times New Roman"/>
          <w:sz w:val="28"/>
          <w:szCs w:val="28"/>
          <w:lang w:val="en-GB"/>
        </w:rPr>
        <w:t xml:space="preserve"> and the</w:t>
      </w:r>
      <w:r w:rsidR="004637B6">
        <w:rPr>
          <w:rFonts w:ascii="Times New Roman" w:hAnsi="Times New Roman" w:cs="Times New Roman"/>
          <w:sz w:val="28"/>
          <w:szCs w:val="28"/>
          <w:lang w:val="en-GB"/>
        </w:rPr>
        <w:t xml:space="preserve"> Applicant </w:t>
      </w:r>
      <w:r w:rsidR="00713933">
        <w:rPr>
          <w:rFonts w:ascii="Times New Roman" w:hAnsi="Times New Roman" w:cs="Times New Roman"/>
          <w:sz w:val="28"/>
          <w:szCs w:val="28"/>
          <w:lang w:val="en-GB"/>
        </w:rPr>
        <w:t xml:space="preserve">as qualifying candidates for representing AD in the forthcoming elections. Reference will also be made to the Constitutional Court </w:t>
      </w:r>
      <w:r w:rsidR="001E56A0">
        <w:rPr>
          <w:rFonts w:ascii="Times New Roman" w:hAnsi="Times New Roman" w:cs="Times New Roman"/>
          <w:sz w:val="28"/>
          <w:szCs w:val="28"/>
          <w:lang w:val="en-GB"/>
        </w:rPr>
        <w:t xml:space="preserve">judgment </w:t>
      </w:r>
      <w:r w:rsidR="004550D2">
        <w:rPr>
          <w:rFonts w:ascii="Times New Roman" w:hAnsi="Times New Roman" w:cs="Times New Roman"/>
          <w:sz w:val="28"/>
          <w:szCs w:val="28"/>
          <w:lang w:val="en-GB"/>
        </w:rPr>
        <w:t>referred to in the afore</w:t>
      </w:r>
      <w:r w:rsidR="00713933">
        <w:rPr>
          <w:rFonts w:ascii="Times New Roman" w:hAnsi="Times New Roman" w:cs="Times New Roman"/>
          <w:sz w:val="28"/>
          <w:szCs w:val="28"/>
          <w:lang w:val="en-GB"/>
        </w:rPr>
        <w:t>-</w:t>
      </w:r>
      <w:r w:rsidR="004550D2">
        <w:rPr>
          <w:rFonts w:ascii="Times New Roman" w:hAnsi="Times New Roman" w:cs="Times New Roman"/>
          <w:sz w:val="28"/>
          <w:szCs w:val="28"/>
          <w:lang w:val="en-GB"/>
        </w:rPr>
        <w:t xml:space="preserve">going paragraphs </w:t>
      </w:r>
      <w:r w:rsidR="001E56A0">
        <w:rPr>
          <w:rFonts w:ascii="Times New Roman" w:hAnsi="Times New Roman" w:cs="Times New Roman"/>
          <w:sz w:val="28"/>
          <w:szCs w:val="28"/>
          <w:lang w:val="en-GB"/>
        </w:rPr>
        <w:lastRenderedPageBreak/>
        <w:t xml:space="preserve">and </w:t>
      </w:r>
      <w:r w:rsidR="001E56A0" w:rsidRPr="00684D72">
        <w:rPr>
          <w:rFonts w:ascii="Times New Roman" w:hAnsi="Times New Roman" w:cs="Times New Roman"/>
          <w:sz w:val="28"/>
          <w:szCs w:val="28"/>
          <w:lang w:val="en-GB"/>
        </w:rPr>
        <w:t xml:space="preserve">IEC’s </w:t>
      </w:r>
      <w:r w:rsidR="004E74D9" w:rsidRPr="00684D72">
        <w:rPr>
          <w:rFonts w:ascii="Times New Roman" w:hAnsi="Times New Roman" w:cs="Times New Roman"/>
          <w:sz w:val="28"/>
          <w:szCs w:val="28"/>
          <w:lang w:val="en-GB"/>
        </w:rPr>
        <w:t xml:space="preserve"> </w:t>
      </w:r>
      <w:r w:rsidR="00E14DE3" w:rsidRPr="00684D72">
        <w:rPr>
          <w:rFonts w:ascii="Times New Roman" w:hAnsi="Times New Roman" w:cs="Times New Roman"/>
          <w:sz w:val="28"/>
          <w:szCs w:val="28"/>
          <w:lang w:val="en-GB"/>
        </w:rPr>
        <w:t>la</w:t>
      </w:r>
      <w:r w:rsidR="00E14DE3">
        <w:rPr>
          <w:rFonts w:ascii="Times New Roman" w:hAnsi="Times New Roman" w:cs="Times New Roman"/>
          <w:sz w:val="28"/>
          <w:szCs w:val="28"/>
          <w:lang w:val="en-GB"/>
        </w:rPr>
        <w:t>test amendment of to the April Delimitation Order</w:t>
      </w:r>
      <w:r w:rsidR="00E14DE3">
        <w:rPr>
          <w:rStyle w:val="FootnoteReference"/>
          <w:rFonts w:ascii="Times New Roman" w:hAnsi="Times New Roman" w:cs="Times New Roman"/>
          <w:sz w:val="28"/>
          <w:szCs w:val="28"/>
          <w:lang w:val="en-GB"/>
        </w:rPr>
        <w:footnoteReference w:id="12"/>
      </w:r>
      <w:r w:rsidR="00E14DE3">
        <w:rPr>
          <w:rFonts w:ascii="Times New Roman" w:hAnsi="Times New Roman" w:cs="Times New Roman"/>
          <w:sz w:val="28"/>
          <w:szCs w:val="28"/>
          <w:lang w:val="en-GB"/>
        </w:rPr>
        <w:t xml:space="preserve"> </w:t>
      </w:r>
      <w:r w:rsidR="004550D2">
        <w:rPr>
          <w:rFonts w:ascii="Times New Roman" w:hAnsi="Times New Roman" w:cs="Times New Roman"/>
          <w:sz w:val="28"/>
          <w:szCs w:val="28"/>
          <w:lang w:val="en-GB"/>
        </w:rPr>
        <w:t>which the court has taken judicial notice of.</w:t>
      </w:r>
    </w:p>
    <w:p w14:paraId="18C395E0" w14:textId="77777777" w:rsidR="00DA0311" w:rsidRDefault="00DA0311" w:rsidP="000414B1">
      <w:pPr>
        <w:spacing w:line="480" w:lineRule="auto"/>
        <w:ind w:left="720" w:hanging="720"/>
        <w:jc w:val="both"/>
        <w:rPr>
          <w:rFonts w:ascii="Times New Roman" w:hAnsi="Times New Roman" w:cs="Times New Roman"/>
          <w:sz w:val="28"/>
          <w:szCs w:val="28"/>
          <w:lang w:val="en-GB"/>
        </w:rPr>
      </w:pPr>
    </w:p>
    <w:p w14:paraId="062E0EB0" w14:textId="0756D891" w:rsidR="00713933" w:rsidRDefault="00684D72" w:rsidP="00DA0311">
      <w:pPr>
        <w:spacing w:line="480" w:lineRule="auto"/>
        <w:ind w:left="720" w:hanging="720"/>
        <w:jc w:val="both"/>
        <w:rPr>
          <w:rFonts w:ascii="Times New Roman" w:hAnsi="Times New Roman" w:cs="Times New Roman"/>
          <w:sz w:val="28"/>
          <w:szCs w:val="28"/>
          <w:lang w:val="en-GB"/>
        </w:rPr>
      </w:pPr>
      <w:r>
        <w:rPr>
          <w:rFonts w:ascii="Times New Roman" w:hAnsi="Times New Roman" w:cs="Times New Roman"/>
          <w:b/>
          <w:bCs/>
          <w:sz w:val="28"/>
          <w:szCs w:val="28"/>
          <w:lang w:val="en-GB"/>
        </w:rPr>
        <w:t>[2</w:t>
      </w:r>
      <w:r w:rsidR="000A3F62">
        <w:rPr>
          <w:rFonts w:ascii="Times New Roman" w:hAnsi="Times New Roman" w:cs="Times New Roman"/>
          <w:b/>
          <w:bCs/>
          <w:sz w:val="28"/>
          <w:szCs w:val="28"/>
          <w:lang w:val="en-GB"/>
        </w:rPr>
        <w:t>2</w:t>
      </w:r>
      <w:r>
        <w:rPr>
          <w:rFonts w:ascii="Times New Roman" w:hAnsi="Times New Roman" w:cs="Times New Roman"/>
          <w:b/>
          <w:bCs/>
          <w:sz w:val="28"/>
          <w:szCs w:val="28"/>
          <w:lang w:val="en-GB"/>
        </w:rPr>
        <w:t>]</w:t>
      </w:r>
      <w:r>
        <w:rPr>
          <w:rFonts w:ascii="Times New Roman" w:hAnsi="Times New Roman" w:cs="Times New Roman"/>
          <w:b/>
          <w:bCs/>
          <w:sz w:val="28"/>
          <w:szCs w:val="28"/>
          <w:lang w:val="en-GB"/>
        </w:rPr>
        <w:tab/>
      </w:r>
      <w:r w:rsidR="001B58B6">
        <w:rPr>
          <w:rFonts w:ascii="Times New Roman" w:hAnsi="Times New Roman" w:cs="Times New Roman"/>
          <w:sz w:val="28"/>
          <w:szCs w:val="28"/>
          <w:lang w:val="en-GB"/>
        </w:rPr>
        <w:t xml:space="preserve"> </w:t>
      </w:r>
      <w:r w:rsidR="00713933">
        <w:rPr>
          <w:rFonts w:ascii="Times New Roman" w:hAnsi="Times New Roman" w:cs="Times New Roman"/>
          <w:sz w:val="28"/>
          <w:szCs w:val="28"/>
          <w:lang w:val="en-GB"/>
        </w:rPr>
        <w:t>It is undisputed that t</w:t>
      </w:r>
      <w:r w:rsidR="001B58B6" w:rsidRPr="001B58B6">
        <w:rPr>
          <w:rFonts w:ascii="Times New Roman" w:hAnsi="Times New Roman" w:cs="Times New Roman"/>
          <w:sz w:val="28"/>
          <w:szCs w:val="28"/>
          <w:lang w:val="en-GB"/>
        </w:rPr>
        <w:t xml:space="preserve">he Applicant was nominated as a candidate at </w:t>
      </w:r>
      <w:r w:rsidR="001B58B6" w:rsidRPr="00397217">
        <w:rPr>
          <w:rFonts w:ascii="Times New Roman" w:hAnsi="Times New Roman" w:cs="Times New Roman"/>
          <w:sz w:val="28"/>
          <w:szCs w:val="28"/>
          <w:lang w:val="en-GB"/>
        </w:rPr>
        <w:t>M</w:t>
      </w:r>
      <w:r w:rsidRPr="00397217">
        <w:rPr>
          <w:rFonts w:ascii="Times New Roman" w:hAnsi="Times New Roman" w:cs="Times New Roman"/>
          <w:sz w:val="28"/>
          <w:szCs w:val="28"/>
          <w:lang w:val="en-GB"/>
        </w:rPr>
        <w:t xml:space="preserve">t </w:t>
      </w:r>
      <w:r w:rsidR="001B58B6" w:rsidRPr="00397217">
        <w:rPr>
          <w:rFonts w:ascii="Times New Roman" w:hAnsi="Times New Roman" w:cs="Times New Roman"/>
          <w:sz w:val="28"/>
          <w:szCs w:val="28"/>
          <w:lang w:val="en-GB"/>
        </w:rPr>
        <w:t>Moorosi No.67 constituency</w:t>
      </w:r>
      <w:r w:rsidR="001B58B6" w:rsidRPr="001B58B6">
        <w:rPr>
          <w:rFonts w:ascii="Times New Roman" w:hAnsi="Times New Roman" w:cs="Times New Roman"/>
          <w:sz w:val="28"/>
          <w:szCs w:val="28"/>
          <w:lang w:val="en-GB"/>
        </w:rPr>
        <w:t xml:space="preserve"> before the Delimitation Order of April 2022 was issued. </w:t>
      </w:r>
      <w:bookmarkStart w:id="2" w:name="_Hlk112795989"/>
      <w:r w:rsidR="001B58B6" w:rsidRPr="001B58B6">
        <w:rPr>
          <w:rFonts w:ascii="Times New Roman" w:hAnsi="Times New Roman" w:cs="Times New Roman"/>
          <w:sz w:val="28"/>
          <w:szCs w:val="28"/>
          <w:lang w:val="en-GB"/>
        </w:rPr>
        <w:t>Due process for Applicant’s nomination and election from the sub-branch, branch, up to the constituency elective conference was followed, in compliance with the 1</w:t>
      </w:r>
      <w:r w:rsidR="001B58B6" w:rsidRPr="001B58B6">
        <w:rPr>
          <w:rFonts w:ascii="Times New Roman" w:hAnsi="Times New Roman" w:cs="Times New Roman"/>
          <w:sz w:val="28"/>
          <w:szCs w:val="28"/>
          <w:vertAlign w:val="superscript"/>
          <w:lang w:val="en-GB"/>
        </w:rPr>
        <w:t>st</w:t>
      </w:r>
      <w:r w:rsidR="001B58B6" w:rsidRPr="001B58B6">
        <w:rPr>
          <w:rFonts w:ascii="Times New Roman" w:hAnsi="Times New Roman" w:cs="Times New Roman"/>
          <w:sz w:val="28"/>
          <w:szCs w:val="28"/>
          <w:lang w:val="en-GB"/>
        </w:rPr>
        <w:t xml:space="preserve"> Respondent’s Constitution</w:t>
      </w:r>
      <w:bookmarkEnd w:id="2"/>
      <w:r w:rsidR="00E14DE3">
        <w:rPr>
          <w:rFonts w:ascii="Times New Roman" w:hAnsi="Times New Roman" w:cs="Times New Roman"/>
          <w:sz w:val="28"/>
          <w:szCs w:val="28"/>
          <w:lang w:val="en-GB"/>
        </w:rPr>
        <w:t>.</w:t>
      </w:r>
    </w:p>
    <w:p w14:paraId="1126DE9D" w14:textId="77777777" w:rsidR="00713933" w:rsidRDefault="00713933" w:rsidP="00713933">
      <w:pPr>
        <w:spacing w:line="480" w:lineRule="auto"/>
        <w:ind w:left="180" w:hanging="720"/>
        <w:jc w:val="both"/>
        <w:rPr>
          <w:rFonts w:ascii="Times New Roman" w:hAnsi="Times New Roman" w:cs="Times New Roman"/>
          <w:sz w:val="28"/>
          <w:szCs w:val="28"/>
          <w:lang w:val="en-GB"/>
        </w:rPr>
      </w:pPr>
    </w:p>
    <w:p w14:paraId="6DC21B6A" w14:textId="1E7B9638" w:rsidR="001B58B6" w:rsidRPr="001B58B6" w:rsidRDefault="00684D72" w:rsidP="00DA0311">
      <w:pPr>
        <w:spacing w:line="480" w:lineRule="auto"/>
        <w:ind w:left="720" w:hanging="720"/>
        <w:jc w:val="both"/>
        <w:rPr>
          <w:rFonts w:ascii="Times New Roman" w:hAnsi="Times New Roman" w:cs="Times New Roman"/>
          <w:sz w:val="28"/>
          <w:szCs w:val="28"/>
          <w:lang w:val="en-GB"/>
        </w:rPr>
      </w:pPr>
      <w:r w:rsidRPr="00684D72">
        <w:rPr>
          <w:rFonts w:ascii="Times New Roman" w:hAnsi="Times New Roman" w:cs="Times New Roman"/>
          <w:b/>
          <w:bCs/>
          <w:sz w:val="28"/>
          <w:szCs w:val="28"/>
          <w:lang w:val="en-GB"/>
        </w:rPr>
        <w:t>[2</w:t>
      </w:r>
      <w:r w:rsidR="000A3F62">
        <w:rPr>
          <w:rFonts w:ascii="Times New Roman" w:hAnsi="Times New Roman" w:cs="Times New Roman"/>
          <w:b/>
          <w:bCs/>
          <w:sz w:val="28"/>
          <w:szCs w:val="28"/>
          <w:lang w:val="en-GB"/>
        </w:rPr>
        <w:t>3</w:t>
      </w:r>
      <w:r>
        <w:rPr>
          <w:rFonts w:ascii="Times New Roman" w:hAnsi="Times New Roman" w:cs="Times New Roman"/>
          <w:b/>
          <w:bCs/>
          <w:sz w:val="28"/>
          <w:szCs w:val="28"/>
          <w:lang w:val="en-GB"/>
        </w:rPr>
        <w:t>]</w:t>
      </w:r>
      <w:r>
        <w:rPr>
          <w:rFonts w:ascii="Times New Roman" w:hAnsi="Times New Roman" w:cs="Times New Roman"/>
          <w:b/>
          <w:bCs/>
          <w:sz w:val="28"/>
          <w:szCs w:val="28"/>
          <w:lang w:val="en-GB"/>
        </w:rPr>
        <w:tab/>
      </w:r>
      <w:r w:rsidR="00713933">
        <w:rPr>
          <w:rFonts w:ascii="Times New Roman" w:hAnsi="Times New Roman" w:cs="Times New Roman"/>
          <w:sz w:val="28"/>
          <w:szCs w:val="28"/>
          <w:lang w:val="en-GB"/>
        </w:rPr>
        <w:t>It is also a matter of common cause that t</w:t>
      </w:r>
      <w:r w:rsidR="001B58B6" w:rsidRPr="001B58B6">
        <w:rPr>
          <w:rFonts w:ascii="Times New Roman" w:hAnsi="Times New Roman" w:cs="Times New Roman"/>
          <w:sz w:val="28"/>
          <w:szCs w:val="28"/>
          <w:lang w:val="en-GB"/>
        </w:rPr>
        <w:t>he 4</w:t>
      </w:r>
      <w:r w:rsidR="001B58B6" w:rsidRPr="001B58B6">
        <w:rPr>
          <w:rFonts w:ascii="Times New Roman" w:hAnsi="Times New Roman" w:cs="Times New Roman"/>
          <w:sz w:val="28"/>
          <w:szCs w:val="28"/>
          <w:vertAlign w:val="superscript"/>
          <w:lang w:val="en-GB"/>
        </w:rPr>
        <w:t>th</w:t>
      </w:r>
      <w:r w:rsidR="001B58B6" w:rsidRPr="001B58B6">
        <w:rPr>
          <w:rFonts w:ascii="Times New Roman" w:hAnsi="Times New Roman" w:cs="Times New Roman"/>
          <w:sz w:val="28"/>
          <w:szCs w:val="28"/>
          <w:lang w:val="en-GB"/>
        </w:rPr>
        <w:t xml:space="preserve"> Respondent had also been nominated as a candidate to stand for the </w:t>
      </w:r>
      <w:r w:rsidR="001B58B6" w:rsidRPr="00397217">
        <w:rPr>
          <w:rFonts w:ascii="Times New Roman" w:hAnsi="Times New Roman" w:cs="Times New Roman"/>
          <w:sz w:val="28"/>
          <w:szCs w:val="28"/>
          <w:lang w:val="en-GB"/>
        </w:rPr>
        <w:t>Sebapala No.66 constituency</w:t>
      </w:r>
      <w:r w:rsidR="001B58B6" w:rsidRPr="001B58B6">
        <w:rPr>
          <w:rFonts w:ascii="Times New Roman" w:hAnsi="Times New Roman" w:cs="Times New Roman"/>
          <w:sz w:val="28"/>
          <w:szCs w:val="28"/>
          <w:lang w:val="en-GB"/>
        </w:rPr>
        <w:t xml:space="preserve"> before the above Delimitation Order was issued. Due process for Applicant’s nomination and election from the sub-branch, branch, up to the constituency elective conference was followed, </w:t>
      </w:r>
      <w:bookmarkStart w:id="3" w:name="_Hlk112796085"/>
      <w:r w:rsidR="001B58B6" w:rsidRPr="001B58B6">
        <w:rPr>
          <w:rFonts w:ascii="Times New Roman" w:hAnsi="Times New Roman" w:cs="Times New Roman"/>
          <w:sz w:val="28"/>
          <w:szCs w:val="28"/>
          <w:lang w:val="en-GB"/>
        </w:rPr>
        <w:t>in compliance with the 1</w:t>
      </w:r>
      <w:r w:rsidR="001B58B6" w:rsidRPr="001B58B6">
        <w:rPr>
          <w:rFonts w:ascii="Times New Roman" w:hAnsi="Times New Roman" w:cs="Times New Roman"/>
          <w:sz w:val="28"/>
          <w:szCs w:val="28"/>
          <w:vertAlign w:val="superscript"/>
          <w:lang w:val="en-GB"/>
        </w:rPr>
        <w:t>st</w:t>
      </w:r>
      <w:r w:rsidR="001B58B6" w:rsidRPr="001B58B6">
        <w:rPr>
          <w:rFonts w:ascii="Times New Roman" w:hAnsi="Times New Roman" w:cs="Times New Roman"/>
          <w:sz w:val="28"/>
          <w:szCs w:val="28"/>
          <w:lang w:val="en-GB"/>
        </w:rPr>
        <w:t xml:space="preserve"> Respondent’s Constitution.</w:t>
      </w:r>
    </w:p>
    <w:bookmarkEnd w:id="3"/>
    <w:p w14:paraId="1876FF74" w14:textId="77777777" w:rsidR="00FA6E78" w:rsidRDefault="00FA6E78" w:rsidP="001B58B6">
      <w:pPr>
        <w:spacing w:line="480" w:lineRule="auto"/>
        <w:ind w:left="720" w:hanging="720"/>
        <w:jc w:val="both"/>
        <w:rPr>
          <w:rFonts w:ascii="Times New Roman" w:hAnsi="Times New Roman" w:cs="Times New Roman"/>
          <w:sz w:val="28"/>
          <w:szCs w:val="28"/>
          <w:lang w:val="en-GB"/>
        </w:rPr>
      </w:pPr>
    </w:p>
    <w:p w14:paraId="56D7134B" w14:textId="2A5CA715" w:rsidR="00684D72" w:rsidRDefault="00684D72" w:rsidP="00DA0311">
      <w:pPr>
        <w:spacing w:line="480" w:lineRule="auto"/>
        <w:ind w:left="720" w:hanging="810"/>
        <w:jc w:val="both"/>
        <w:rPr>
          <w:rFonts w:ascii="Times New Roman" w:hAnsi="Times New Roman" w:cs="Times New Roman"/>
          <w:sz w:val="28"/>
          <w:szCs w:val="28"/>
          <w:lang w:val="en-GB"/>
        </w:rPr>
      </w:pPr>
      <w:r>
        <w:rPr>
          <w:rFonts w:ascii="Times New Roman" w:hAnsi="Times New Roman" w:cs="Times New Roman"/>
          <w:b/>
          <w:bCs/>
          <w:sz w:val="28"/>
          <w:szCs w:val="28"/>
          <w:lang w:val="en-GB"/>
        </w:rPr>
        <w:lastRenderedPageBreak/>
        <w:t>[2</w:t>
      </w:r>
      <w:r w:rsidR="000A3F62">
        <w:rPr>
          <w:rFonts w:ascii="Times New Roman" w:hAnsi="Times New Roman" w:cs="Times New Roman"/>
          <w:b/>
          <w:bCs/>
          <w:sz w:val="28"/>
          <w:szCs w:val="28"/>
          <w:lang w:val="en-GB"/>
        </w:rPr>
        <w:t>4</w:t>
      </w:r>
      <w:r>
        <w:rPr>
          <w:rFonts w:ascii="Times New Roman" w:hAnsi="Times New Roman" w:cs="Times New Roman"/>
          <w:b/>
          <w:bCs/>
          <w:sz w:val="28"/>
          <w:szCs w:val="28"/>
          <w:lang w:val="en-GB"/>
        </w:rPr>
        <w:t>]</w:t>
      </w:r>
      <w:r>
        <w:rPr>
          <w:rFonts w:ascii="Times New Roman" w:hAnsi="Times New Roman" w:cs="Times New Roman"/>
          <w:b/>
          <w:bCs/>
          <w:sz w:val="28"/>
          <w:szCs w:val="28"/>
          <w:lang w:val="en-GB"/>
        </w:rPr>
        <w:tab/>
      </w:r>
      <w:r w:rsidR="00FA6E78">
        <w:rPr>
          <w:rFonts w:ascii="Times New Roman" w:hAnsi="Times New Roman" w:cs="Times New Roman"/>
          <w:sz w:val="28"/>
          <w:szCs w:val="28"/>
          <w:lang w:val="en-GB"/>
        </w:rPr>
        <w:t>It is further undisputed that t</w:t>
      </w:r>
      <w:r w:rsidR="001B58B6">
        <w:rPr>
          <w:rFonts w:ascii="Times New Roman" w:hAnsi="Times New Roman" w:cs="Times New Roman"/>
          <w:sz w:val="28"/>
          <w:szCs w:val="28"/>
          <w:lang w:val="en-GB"/>
        </w:rPr>
        <w:t>he April 2022 Delimitation Order varied the boundaries of the constituencies after the election of the Applicant and the 4</w:t>
      </w:r>
      <w:r w:rsidR="001B58B6" w:rsidRPr="009406C3">
        <w:rPr>
          <w:rFonts w:ascii="Times New Roman" w:hAnsi="Times New Roman" w:cs="Times New Roman"/>
          <w:sz w:val="28"/>
          <w:szCs w:val="28"/>
          <w:vertAlign w:val="superscript"/>
          <w:lang w:val="en-GB"/>
        </w:rPr>
        <w:t>th</w:t>
      </w:r>
      <w:r w:rsidR="001B58B6">
        <w:rPr>
          <w:rFonts w:ascii="Times New Roman" w:hAnsi="Times New Roman" w:cs="Times New Roman"/>
          <w:sz w:val="28"/>
          <w:szCs w:val="28"/>
          <w:lang w:val="en-GB"/>
        </w:rPr>
        <w:t xml:space="preserve"> Respondent in their respective constituencies.</w:t>
      </w:r>
      <w:r w:rsidR="00681867">
        <w:rPr>
          <w:rFonts w:ascii="Times New Roman" w:hAnsi="Times New Roman" w:cs="Times New Roman"/>
          <w:sz w:val="28"/>
          <w:szCs w:val="28"/>
          <w:lang w:val="en-GB"/>
        </w:rPr>
        <w:t xml:space="preserve"> </w:t>
      </w:r>
      <w:r w:rsidR="00FA6E78">
        <w:rPr>
          <w:rFonts w:ascii="Times New Roman" w:hAnsi="Times New Roman" w:cs="Times New Roman"/>
          <w:sz w:val="28"/>
          <w:szCs w:val="28"/>
          <w:lang w:val="en-GB"/>
        </w:rPr>
        <w:t xml:space="preserve">As a result of the </w:t>
      </w:r>
      <w:r w:rsidR="00681867">
        <w:rPr>
          <w:rFonts w:ascii="Times New Roman" w:hAnsi="Times New Roman" w:cs="Times New Roman"/>
          <w:sz w:val="28"/>
          <w:szCs w:val="28"/>
          <w:lang w:val="en-GB"/>
        </w:rPr>
        <w:t>new delimitation</w:t>
      </w:r>
      <w:r w:rsidR="00FA6E78">
        <w:rPr>
          <w:rFonts w:ascii="Times New Roman" w:hAnsi="Times New Roman" w:cs="Times New Roman"/>
          <w:sz w:val="28"/>
          <w:szCs w:val="28"/>
          <w:lang w:val="en-GB"/>
        </w:rPr>
        <w:t>, t</w:t>
      </w:r>
      <w:r w:rsidR="001B58B6">
        <w:rPr>
          <w:rFonts w:ascii="Times New Roman" w:hAnsi="Times New Roman" w:cs="Times New Roman"/>
          <w:sz w:val="28"/>
          <w:szCs w:val="28"/>
          <w:lang w:val="en-GB"/>
        </w:rPr>
        <w:t xml:space="preserve">he </w:t>
      </w:r>
      <w:r w:rsidR="001B58B6" w:rsidRPr="00F74A27">
        <w:rPr>
          <w:rFonts w:ascii="Times New Roman" w:hAnsi="Times New Roman" w:cs="Times New Roman"/>
          <w:sz w:val="28"/>
          <w:szCs w:val="28"/>
          <w:lang w:val="en-GB"/>
        </w:rPr>
        <w:t>M</w:t>
      </w:r>
      <w:r w:rsidRPr="00F74A27">
        <w:rPr>
          <w:rFonts w:ascii="Times New Roman" w:hAnsi="Times New Roman" w:cs="Times New Roman"/>
          <w:sz w:val="28"/>
          <w:szCs w:val="28"/>
          <w:lang w:val="en-GB"/>
        </w:rPr>
        <w:t>t</w:t>
      </w:r>
      <w:r w:rsidR="001B58B6" w:rsidRPr="00F74A27">
        <w:rPr>
          <w:rFonts w:ascii="Times New Roman" w:hAnsi="Times New Roman" w:cs="Times New Roman"/>
          <w:sz w:val="28"/>
          <w:szCs w:val="28"/>
          <w:lang w:val="en-GB"/>
        </w:rPr>
        <w:t xml:space="preserve"> Moorosi No. 67 constituency</w:t>
      </w:r>
      <w:r w:rsidR="001B58B6" w:rsidRPr="001329B2">
        <w:rPr>
          <w:rFonts w:ascii="Times New Roman" w:hAnsi="Times New Roman" w:cs="Times New Roman"/>
          <w:b/>
          <w:bCs/>
          <w:sz w:val="28"/>
          <w:szCs w:val="28"/>
          <w:lang w:val="en-GB"/>
        </w:rPr>
        <w:t xml:space="preserve"> </w:t>
      </w:r>
      <w:r w:rsidR="001B58B6" w:rsidRPr="00612FFD">
        <w:rPr>
          <w:rFonts w:ascii="Times New Roman" w:hAnsi="Times New Roman" w:cs="Times New Roman"/>
          <w:sz w:val="28"/>
          <w:szCs w:val="28"/>
          <w:lang w:val="en-GB"/>
        </w:rPr>
        <w:t>was a</w:t>
      </w:r>
      <w:r w:rsidR="001B58B6">
        <w:rPr>
          <w:rFonts w:ascii="Times New Roman" w:hAnsi="Times New Roman" w:cs="Times New Roman"/>
          <w:sz w:val="28"/>
          <w:szCs w:val="28"/>
          <w:lang w:val="en-GB"/>
        </w:rPr>
        <w:t xml:space="preserve">ffected </w:t>
      </w:r>
      <w:r w:rsidR="00FA6E78">
        <w:rPr>
          <w:rFonts w:ascii="Times New Roman" w:hAnsi="Times New Roman" w:cs="Times New Roman"/>
          <w:sz w:val="28"/>
          <w:szCs w:val="28"/>
          <w:lang w:val="en-GB"/>
        </w:rPr>
        <w:t xml:space="preserve">to the extent </w:t>
      </w:r>
      <w:r w:rsidR="001B58B6">
        <w:rPr>
          <w:rFonts w:ascii="Times New Roman" w:hAnsi="Times New Roman" w:cs="Times New Roman"/>
          <w:sz w:val="28"/>
          <w:szCs w:val="28"/>
          <w:lang w:val="en-GB"/>
        </w:rPr>
        <w:t xml:space="preserve">that it now includes new villages from the extinguished </w:t>
      </w:r>
      <w:r w:rsidR="001B58B6" w:rsidRPr="00F74A27">
        <w:rPr>
          <w:rFonts w:ascii="Times New Roman" w:hAnsi="Times New Roman" w:cs="Times New Roman"/>
          <w:sz w:val="28"/>
          <w:szCs w:val="28"/>
          <w:lang w:val="en-GB"/>
        </w:rPr>
        <w:t>Sebapala No. 66 constituency</w:t>
      </w:r>
      <w:r w:rsidR="001B58B6">
        <w:rPr>
          <w:rFonts w:ascii="Times New Roman" w:hAnsi="Times New Roman" w:cs="Times New Roman"/>
          <w:sz w:val="28"/>
          <w:szCs w:val="28"/>
          <w:lang w:val="en-GB"/>
        </w:rPr>
        <w:t xml:space="preserve"> that were not part of </w:t>
      </w:r>
      <w:r w:rsidR="00026992">
        <w:rPr>
          <w:rFonts w:ascii="Times New Roman" w:hAnsi="Times New Roman" w:cs="Times New Roman"/>
          <w:sz w:val="28"/>
          <w:szCs w:val="28"/>
          <w:lang w:val="en-GB"/>
        </w:rPr>
        <w:t>the former</w:t>
      </w:r>
      <w:r w:rsidR="001B58B6">
        <w:rPr>
          <w:rFonts w:ascii="Times New Roman" w:hAnsi="Times New Roman" w:cs="Times New Roman"/>
          <w:sz w:val="28"/>
          <w:szCs w:val="28"/>
          <w:lang w:val="en-GB"/>
        </w:rPr>
        <w:t xml:space="preserve"> before</w:t>
      </w:r>
      <w:r w:rsidR="00FA6E78">
        <w:rPr>
          <w:rFonts w:ascii="Times New Roman" w:hAnsi="Times New Roman" w:cs="Times New Roman"/>
          <w:sz w:val="28"/>
          <w:szCs w:val="28"/>
          <w:lang w:val="en-GB"/>
        </w:rPr>
        <w:t xml:space="preserve">. </w:t>
      </w:r>
      <w:r w:rsidR="00D65FE4">
        <w:rPr>
          <w:rFonts w:ascii="Times New Roman" w:hAnsi="Times New Roman" w:cs="Times New Roman"/>
          <w:sz w:val="28"/>
          <w:szCs w:val="28"/>
          <w:lang w:val="en-GB"/>
        </w:rPr>
        <w:t xml:space="preserve">A proper interpretation of the effect of the </w:t>
      </w:r>
      <w:r w:rsidR="009E5770">
        <w:rPr>
          <w:rFonts w:ascii="Times New Roman" w:hAnsi="Times New Roman" w:cs="Times New Roman"/>
          <w:sz w:val="28"/>
          <w:szCs w:val="28"/>
          <w:lang w:val="en-GB"/>
        </w:rPr>
        <w:t xml:space="preserve">April 2022 </w:t>
      </w:r>
      <w:r w:rsidR="00D65FE4">
        <w:rPr>
          <w:rFonts w:ascii="Times New Roman" w:hAnsi="Times New Roman" w:cs="Times New Roman"/>
          <w:sz w:val="28"/>
          <w:szCs w:val="28"/>
          <w:lang w:val="en-GB"/>
        </w:rPr>
        <w:t>Delimitation Order</w:t>
      </w:r>
      <w:r w:rsidR="00C517A7">
        <w:rPr>
          <w:rFonts w:ascii="Times New Roman" w:hAnsi="Times New Roman" w:cs="Times New Roman"/>
          <w:sz w:val="28"/>
          <w:szCs w:val="28"/>
          <w:lang w:val="en-GB"/>
        </w:rPr>
        <w:t xml:space="preserve"> </w:t>
      </w:r>
      <w:r w:rsidR="009E5770">
        <w:rPr>
          <w:rFonts w:ascii="Times New Roman" w:hAnsi="Times New Roman" w:cs="Times New Roman"/>
          <w:sz w:val="28"/>
          <w:szCs w:val="28"/>
          <w:lang w:val="en-GB"/>
        </w:rPr>
        <w:t>with regard to the combina</w:t>
      </w:r>
      <w:r w:rsidR="00C517A7">
        <w:rPr>
          <w:rFonts w:ascii="Times New Roman" w:hAnsi="Times New Roman" w:cs="Times New Roman"/>
          <w:sz w:val="28"/>
          <w:szCs w:val="28"/>
          <w:lang w:val="en-GB"/>
        </w:rPr>
        <w:t>tion of the two constituencies</w:t>
      </w:r>
      <w:r w:rsidR="00D91E39">
        <w:rPr>
          <w:rFonts w:ascii="Times New Roman" w:hAnsi="Times New Roman" w:cs="Times New Roman"/>
          <w:sz w:val="28"/>
          <w:szCs w:val="28"/>
          <w:lang w:val="en-GB"/>
        </w:rPr>
        <w:t xml:space="preserve"> by a legal instrument</w:t>
      </w:r>
      <w:r w:rsidR="00C517A7">
        <w:rPr>
          <w:rFonts w:ascii="Times New Roman" w:hAnsi="Times New Roman" w:cs="Times New Roman"/>
          <w:sz w:val="28"/>
          <w:szCs w:val="28"/>
          <w:lang w:val="en-GB"/>
        </w:rPr>
        <w:t xml:space="preserve"> is that the old Mt Moorosi constituency is no longer existent. </w:t>
      </w:r>
      <w:r w:rsidR="00D91E39">
        <w:rPr>
          <w:rFonts w:ascii="Times New Roman" w:hAnsi="Times New Roman" w:cs="Times New Roman"/>
          <w:sz w:val="28"/>
          <w:szCs w:val="28"/>
          <w:lang w:val="en-GB"/>
        </w:rPr>
        <w:t xml:space="preserve">So is the old Sebapala constituency which has in fact been abolished by the Delimitation Order. What remains </w:t>
      </w:r>
      <w:r w:rsidR="00026992">
        <w:rPr>
          <w:rFonts w:ascii="Times New Roman" w:hAnsi="Times New Roman" w:cs="Times New Roman"/>
          <w:sz w:val="28"/>
          <w:szCs w:val="28"/>
          <w:lang w:val="en-GB"/>
        </w:rPr>
        <w:t xml:space="preserve">in my view </w:t>
      </w:r>
      <w:r w:rsidR="00D91E39">
        <w:rPr>
          <w:rFonts w:ascii="Times New Roman" w:hAnsi="Times New Roman" w:cs="Times New Roman"/>
          <w:sz w:val="28"/>
          <w:szCs w:val="28"/>
          <w:lang w:val="en-GB"/>
        </w:rPr>
        <w:t>now is</w:t>
      </w:r>
      <w:r w:rsidR="00C517A7">
        <w:rPr>
          <w:rFonts w:ascii="Times New Roman" w:hAnsi="Times New Roman" w:cs="Times New Roman"/>
          <w:sz w:val="28"/>
          <w:szCs w:val="28"/>
          <w:lang w:val="en-GB"/>
        </w:rPr>
        <w:t xml:space="preserve"> the </w:t>
      </w:r>
      <w:r w:rsidR="00C517A7" w:rsidRPr="00F74A27">
        <w:rPr>
          <w:rFonts w:ascii="Times New Roman" w:hAnsi="Times New Roman" w:cs="Times New Roman"/>
          <w:sz w:val="28"/>
          <w:szCs w:val="28"/>
          <w:lang w:val="en-GB"/>
        </w:rPr>
        <w:t xml:space="preserve">new Mt Moorosi </w:t>
      </w:r>
      <w:r w:rsidR="00D91E39" w:rsidRPr="00F74A27">
        <w:rPr>
          <w:rFonts w:ascii="Times New Roman" w:hAnsi="Times New Roman" w:cs="Times New Roman"/>
          <w:sz w:val="28"/>
          <w:szCs w:val="28"/>
          <w:lang w:val="en-GB"/>
        </w:rPr>
        <w:t>No.67 constituency</w:t>
      </w:r>
      <w:r w:rsidR="00D91E39">
        <w:rPr>
          <w:rFonts w:ascii="Times New Roman" w:hAnsi="Times New Roman" w:cs="Times New Roman"/>
          <w:sz w:val="28"/>
          <w:szCs w:val="28"/>
          <w:lang w:val="en-GB"/>
        </w:rPr>
        <w:t xml:space="preserve"> </w:t>
      </w:r>
      <w:r w:rsidR="0088535A">
        <w:rPr>
          <w:rFonts w:ascii="Times New Roman" w:hAnsi="Times New Roman" w:cs="Times New Roman"/>
          <w:sz w:val="28"/>
          <w:szCs w:val="28"/>
          <w:lang w:val="en-GB"/>
        </w:rPr>
        <w:t>which is composed of parts of the old Mt Moorosi and parts of the Sebapala constituencies.</w:t>
      </w:r>
    </w:p>
    <w:p w14:paraId="2B811F45" w14:textId="77777777" w:rsidR="00684D72" w:rsidRDefault="00684D72" w:rsidP="00684D72">
      <w:pPr>
        <w:spacing w:line="480" w:lineRule="auto"/>
        <w:ind w:left="180" w:hanging="720"/>
        <w:jc w:val="both"/>
        <w:rPr>
          <w:rFonts w:ascii="Times New Roman" w:hAnsi="Times New Roman" w:cs="Times New Roman"/>
          <w:sz w:val="28"/>
          <w:szCs w:val="28"/>
          <w:lang w:val="en-GB"/>
        </w:rPr>
      </w:pPr>
    </w:p>
    <w:p w14:paraId="2FE60634" w14:textId="11799ECA" w:rsidR="00356A6B" w:rsidRDefault="00684D72" w:rsidP="00DA0311">
      <w:pPr>
        <w:spacing w:line="480" w:lineRule="auto"/>
        <w:ind w:left="720" w:hanging="720"/>
        <w:jc w:val="both"/>
        <w:rPr>
          <w:rFonts w:ascii="Times New Roman" w:hAnsi="Times New Roman" w:cs="Times New Roman"/>
          <w:sz w:val="28"/>
          <w:szCs w:val="28"/>
          <w:lang w:val="en-GB"/>
        </w:rPr>
      </w:pPr>
      <w:r>
        <w:rPr>
          <w:rFonts w:ascii="Times New Roman" w:hAnsi="Times New Roman" w:cs="Times New Roman"/>
          <w:b/>
          <w:bCs/>
          <w:sz w:val="28"/>
          <w:szCs w:val="28"/>
          <w:lang w:val="en-GB"/>
        </w:rPr>
        <w:t>[2</w:t>
      </w:r>
      <w:r w:rsidR="000A3F62">
        <w:rPr>
          <w:rFonts w:ascii="Times New Roman" w:hAnsi="Times New Roman" w:cs="Times New Roman"/>
          <w:b/>
          <w:bCs/>
          <w:sz w:val="28"/>
          <w:szCs w:val="28"/>
          <w:lang w:val="en-GB"/>
        </w:rPr>
        <w:t>5</w:t>
      </w:r>
      <w:r>
        <w:rPr>
          <w:rFonts w:ascii="Times New Roman" w:hAnsi="Times New Roman" w:cs="Times New Roman"/>
          <w:b/>
          <w:bCs/>
          <w:sz w:val="28"/>
          <w:szCs w:val="28"/>
          <w:lang w:val="en-GB"/>
        </w:rPr>
        <w:t>]</w:t>
      </w:r>
      <w:r>
        <w:rPr>
          <w:rFonts w:ascii="Times New Roman" w:hAnsi="Times New Roman" w:cs="Times New Roman"/>
          <w:b/>
          <w:bCs/>
          <w:sz w:val="28"/>
          <w:szCs w:val="28"/>
          <w:lang w:val="en-GB"/>
        </w:rPr>
        <w:tab/>
      </w:r>
      <w:r w:rsidR="009E5770">
        <w:rPr>
          <w:rFonts w:ascii="Times New Roman" w:hAnsi="Times New Roman" w:cs="Times New Roman"/>
          <w:sz w:val="28"/>
          <w:szCs w:val="28"/>
          <w:lang w:val="en-GB"/>
        </w:rPr>
        <w:t xml:space="preserve">It logically follows from the above conclusion therefore, that any </w:t>
      </w:r>
      <w:r w:rsidR="00026992">
        <w:rPr>
          <w:rFonts w:ascii="Times New Roman" w:hAnsi="Times New Roman" w:cs="Times New Roman"/>
          <w:sz w:val="28"/>
          <w:szCs w:val="28"/>
          <w:lang w:val="en-GB"/>
        </w:rPr>
        <w:t xml:space="preserve">candidacy </w:t>
      </w:r>
      <w:r w:rsidR="009E5770">
        <w:rPr>
          <w:rFonts w:ascii="Times New Roman" w:hAnsi="Times New Roman" w:cs="Times New Roman"/>
          <w:sz w:val="28"/>
          <w:szCs w:val="28"/>
          <w:lang w:val="en-GB"/>
        </w:rPr>
        <w:t xml:space="preserve">rights </w:t>
      </w:r>
      <w:r w:rsidR="005F36EE">
        <w:rPr>
          <w:rFonts w:ascii="Times New Roman" w:hAnsi="Times New Roman" w:cs="Times New Roman"/>
          <w:sz w:val="28"/>
          <w:szCs w:val="28"/>
          <w:lang w:val="en-GB"/>
        </w:rPr>
        <w:t xml:space="preserve">earned by </w:t>
      </w:r>
      <w:r w:rsidR="00287731">
        <w:rPr>
          <w:rFonts w:ascii="Times New Roman" w:hAnsi="Times New Roman" w:cs="Times New Roman"/>
          <w:sz w:val="28"/>
          <w:szCs w:val="28"/>
          <w:lang w:val="en-GB"/>
        </w:rPr>
        <w:t xml:space="preserve">the Applicant </w:t>
      </w:r>
      <w:r w:rsidR="00C655EF">
        <w:rPr>
          <w:rFonts w:ascii="Times New Roman" w:hAnsi="Times New Roman" w:cs="Times New Roman"/>
          <w:sz w:val="28"/>
          <w:szCs w:val="28"/>
          <w:lang w:val="en-GB"/>
        </w:rPr>
        <w:t>from the constituency election of</w:t>
      </w:r>
      <w:r w:rsidR="00026992">
        <w:rPr>
          <w:rFonts w:ascii="Times New Roman" w:hAnsi="Times New Roman" w:cs="Times New Roman"/>
          <w:sz w:val="28"/>
          <w:szCs w:val="28"/>
          <w:lang w:val="en-GB"/>
        </w:rPr>
        <w:t xml:space="preserve"> March 2022 under the old Mt Moorosi constituency </w:t>
      </w:r>
      <w:r w:rsidR="00FD2A0B">
        <w:rPr>
          <w:rFonts w:ascii="Times New Roman" w:hAnsi="Times New Roman" w:cs="Times New Roman"/>
          <w:sz w:val="28"/>
          <w:szCs w:val="28"/>
          <w:lang w:val="en-GB"/>
        </w:rPr>
        <w:t>are no</w:t>
      </w:r>
      <w:r w:rsidR="00B44389">
        <w:rPr>
          <w:rFonts w:ascii="Times New Roman" w:hAnsi="Times New Roman" w:cs="Times New Roman"/>
          <w:sz w:val="28"/>
          <w:szCs w:val="28"/>
          <w:lang w:val="en-GB"/>
        </w:rPr>
        <w:t xml:space="preserve"> longer </w:t>
      </w:r>
      <w:r w:rsidR="00FD2A0B">
        <w:rPr>
          <w:rFonts w:ascii="Times New Roman" w:hAnsi="Times New Roman" w:cs="Times New Roman"/>
          <w:sz w:val="28"/>
          <w:szCs w:val="28"/>
          <w:lang w:val="en-GB"/>
        </w:rPr>
        <w:t xml:space="preserve">in </w:t>
      </w:r>
      <w:r w:rsidR="00B44389">
        <w:rPr>
          <w:rFonts w:ascii="Times New Roman" w:hAnsi="Times New Roman" w:cs="Times New Roman"/>
          <w:sz w:val="28"/>
          <w:szCs w:val="28"/>
          <w:lang w:val="en-GB"/>
        </w:rPr>
        <w:t>exist</w:t>
      </w:r>
      <w:r w:rsidR="00FD2A0B">
        <w:rPr>
          <w:rFonts w:ascii="Times New Roman" w:hAnsi="Times New Roman" w:cs="Times New Roman"/>
          <w:sz w:val="28"/>
          <w:szCs w:val="28"/>
          <w:lang w:val="en-GB"/>
        </w:rPr>
        <w:t>ence</w:t>
      </w:r>
      <w:r w:rsidR="00B44389">
        <w:rPr>
          <w:rFonts w:ascii="Times New Roman" w:hAnsi="Times New Roman" w:cs="Times New Roman"/>
          <w:sz w:val="28"/>
          <w:szCs w:val="28"/>
          <w:lang w:val="en-GB"/>
        </w:rPr>
        <w:t>. The same argument applies for the 4</w:t>
      </w:r>
      <w:r w:rsidR="00B44389" w:rsidRPr="00B44389">
        <w:rPr>
          <w:rFonts w:ascii="Times New Roman" w:hAnsi="Times New Roman" w:cs="Times New Roman"/>
          <w:sz w:val="28"/>
          <w:szCs w:val="28"/>
          <w:vertAlign w:val="superscript"/>
          <w:lang w:val="en-GB"/>
        </w:rPr>
        <w:t>th</w:t>
      </w:r>
      <w:r w:rsidR="00B44389">
        <w:rPr>
          <w:rFonts w:ascii="Times New Roman" w:hAnsi="Times New Roman" w:cs="Times New Roman"/>
          <w:sz w:val="28"/>
          <w:szCs w:val="28"/>
          <w:lang w:val="en-GB"/>
        </w:rPr>
        <w:t xml:space="preserve"> Respondent in respect of his old Sebapala constituency which no longer exists.</w:t>
      </w:r>
      <w:r w:rsidR="000760CF">
        <w:rPr>
          <w:rFonts w:ascii="Times New Roman" w:hAnsi="Times New Roman" w:cs="Times New Roman"/>
          <w:sz w:val="28"/>
          <w:szCs w:val="28"/>
          <w:lang w:val="en-GB"/>
        </w:rPr>
        <w:t xml:space="preserve"> He cannot therefore seek to enforce his entitlement for candidacy under the current Mt Moorosi No.67 constituency </w:t>
      </w:r>
      <w:r w:rsidR="000760CF">
        <w:rPr>
          <w:rFonts w:ascii="Times New Roman" w:hAnsi="Times New Roman" w:cs="Times New Roman"/>
          <w:sz w:val="28"/>
          <w:szCs w:val="28"/>
          <w:lang w:val="en-GB"/>
        </w:rPr>
        <w:lastRenderedPageBreak/>
        <w:t>which has terminated the rights that he earned under the old and replaced constituency.</w:t>
      </w:r>
      <w:r w:rsidR="00212AED">
        <w:rPr>
          <w:rFonts w:ascii="Times New Roman" w:hAnsi="Times New Roman" w:cs="Times New Roman"/>
          <w:sz w:val="28"/>
          <w:szCs w:val="28"/>
          <w:lang w:val="en-GB"/>
        </w:rPr>
        <w:t xml:space="preserve"> </w:t>
      </w:r>
    </w:p>
    <w:p w14:paraId="68EF6E47" w14:textId="77777777" w:rsidR="00356A6B" w:rsidRDefault="00356A6B" w:rsidP="00356A6B">
      <w:pPr>
        <w:spacing w:line="480" w:lineRule="auto"/>
        <w:ind w:left="180" w:hanging="720"/>
        <w:jc w:val="both"/>
        <w:rPr>
          <w:rFonts w:ascii="Times New Roman" w:hAnsi="Times New Roman" w:cs="Times New Roman"/>
          <w:sz w:val="28"/>
          <w:szCs w:val="28"/>
          <w:lang w:val="en-GB"/>
        </w:rPr>
      </w:pPr>
    </w:p>
    <w:p w14:paraId="56173F1B" w14:textId="4F9D023F" w:rsidR="00356A6B" w:rsidRDefault="00356A6B" w:rsidP="00DA0311">
      <w:pPr>
        <w:spacing w:line="480" w:lineRule="auto"/>
        <w:ind w:left="720" w:hanging="720"/>
        <w:jc w:val="both"/>
        <w:rPr>
          <w:rFonts w:ascii="Times New Roman" w:eastAsia="Times New Roman" w:hAnsi="Times New Roman" w:cs="Times New Roman"/>
          <w:sz w:val="28"/>
          <w:szCs w:val="28"/>
        </w:rPr>
      </w:pPr>
      <w:r>
        <w:rPr>
          <w:rFonts w:ascii="Times New Roman" w:hAnsi="Times New Roman" w:cs="Times New Roman"/>
          <w:b/>
          <w:bCs/>
          <w:sz w:val="28"/>
          <w:szCs w:val="28"/>
          <w:lang w:val="en-GB"/>
        </w:rPr>
        <w:t>[2</w:t>
      </w:r>
      <w:r w:rsidR="000A3F62">
        <w:rPr>
          <w:rFonts w:ascii="Times New Roman" w:hAnsi="Times New Roman" w:cs="Times New Roman"/>
          <w:b/>
          <w:bCs/>
          <w:sz w:val="28"/>
          <w:szCs w:val="28"/>
          <w:lang w:val="en-GB"/>
        </w:rPr>
        <w:t>6</w:t>
      </w:r>
      <w:r>
        <w:rPr>
          <w:rFonts w:ascii="Times New Roman" w:hAnsi="Times New Roman" w:cs="Times New Roman"/>
          <w:b/>
          <w:bCs/>
          <w:sz w:val="28"/>
          <w:szCs w:val="28"/>
          <w:lang w:val="en-GB"/>
        </w:rPr>
        <w:t>]</w:t>
      </w:r>
      <w:r>
        <w:rPr>
          <w:rFonts w:ascii="Times New Roman" w:hAnsi="Times New Roman" w:cs="Times New Roman"/>
          <w:b/>
          <w:bCs/>
          <w:sz w:val="28"/>
          <w:szCs w:val="28"/>
          <w:lang w:val="en-GB"/>
        </w:rPr>
        <w:tab/>
      </w:r>
      <w:r w:rsidR="00777023">
        <w:rPr>
          <w:rFonts w:ascii="Times New Roman" w:hAnsi="Times New Roman" w:cs="Times New Roman"/>
          <w:sz w:val="28"/>
          <w:szCs w:val="28"/>
          <w:lang w:val="en-GB"/>
        </w:rPr>
        <w:t xml:space="preserve">The Applicant </w:t>
      </w:r>
      <w:r w:rsidR="00E14DE3">
        <w:rPr>
          <w:rFonts w:ascii="Times New Roman" w:eastAsia="Times New Roman" w:hAnsi="Times New Roman" w:cs="Times New Roman"/>
          <w:sz w:val="28"/>
          <w:szCs w:val="28"/>
        </w:rPr>
        <w:t>alternatively</w:t>
      </w:r>
      <w:r w:rsidR="00777023" w:rsidRPr="00380944">
        <w:rPr>
          <w:rFonts w:ascii="Times New Roman" w:eastAsia="Times New Roman" w:hAnsi="Times New Roman" w:cs="Times New Roman"/>
          <w:sz w:val="28"/>
          <w:szCs w:val="28"/>
        </w:rPr>
        <w:t xml:space="preserve"> </w:t>
      </w:r>
      <w:r w:rsidR="00E14DE3">
        <w:rPr>
          <w:rFonts w:ascii="Times New Roman" w:eastAsia="Times New Roman" w:hAnsi="Times New Roman" w:cs="Times New Roman"/>
          <w:sz w:val="28"/>
          <w:szCs w:val="28"/>
        </w:rPr>
        <w:t>contends</w:t>
      </w:r>
      <w:r w:rsidR="00777023" w:rsidRPr="00380944">
        <w:rPr>
          <w:rFonts w:ascii="Times New Roman" w:eastAsia="Times New Roman" w:hAnsi="Times New Roman" w:cs="Times New Roman"/>
          <w:sz w:val="28"/>
          <w:szCs w:val="28"/>
        </w:rPr>
        <w:t xml:space="preserve"> that following the Delimitation Order of April 2022, the Constitutional Court judgment referred to in the afore-going paragraphs, delivered on the 8</w:t>
      </w:r>
      <w:r w:rsidR="00777023" w:rsidRPr="00380944">
        <w:rPr>
          <w:rFonts w:ascii="Times New Roman" w:eastAsia="Times New Roman" w:hAnsi="Times New Roman" w:cs="Times New Roman"/>
          <w:sz w:val="28"/>
          <w:szCs w:val="28"/>
          <w:vertAlign w:val="superscript"/>
        </w:rPr>
        <w:t>th</w:t>
      </w:r>
      <w:r w:rsidR="00777023" w:rsidRPr="00380944">
        <w:rPr>
          <w:rFonts w:ascii="Times New Roman" w:eastAsia="Times New Roman" w:hAnsi="Times New Roman" w:cs="Times New Roman"/>
          <w:sz w:val="28"/>
          <w:szCs w:val="28"/>
        </w:rPr>
        <w:t xml:space="preserve"> August 2022, declared unconstitutional and set aside the </w:t>
      </w:r>
      <w:r>
        <w:rPr>
          <w:rFonts w:ascii="Times New Roman" w:eastAsia="Times New Roman" w:hAnsi="Times New Roman" w:cs="Times New Roman"/>
          <w:sz w:val="28"/>
          <w:szCs w:val="28"/>
        </w:rPr>
        <w:tab/>
      </w:r>
      <w:r w:rsidR="00777023" w:rsidRPr="00380944">
        <w:rPr>
          <w:rFonts w:ascii="Times New Roman" w:eastAsia="Times New Roman" w:hAnsi="Times New Roman" w:cs="Times New Roman"/>
          <w:sz w:val="28"/>
          <w:szCs w:val="28"/>
        </w:rPr>
        <w:t xml:space="preserve">Delimitation Order to the extent of its non-compliance in respect of the 20 constituencies which includes </w:t>
      </w:r>
      <w:r w:rsidR="00777023" w:rsidRPr="00F74A27">
        <w:rPr>
          <w:rFonts w:ascii="Times New Roman" w:eastAsia="Times New Roman" w:hAnsi="Times New Roman" w:cs="Times New Roman"/>
          <w:sz w:val="28"/>
          <w:szCs w:val="28"/>
        </w:rPr>
        <w:t>Mt Moorosi constituency</w:t>
      </w:r>
      <w:r w:rsidR="00777023" w:rsidRPr="00380944">
        <w:rPr>
          <w:rFonts w:ascii="Times New Roman" w:eastAsia="Times New Roman" w:hAnsi="Times New Roman" w:cs="Times New Roman"/>
          <w:sz w:val="28"/>
          <w:szCs w:val="28"/>
        </w:rPr>
        <w:t>. During oral argument</w:t>
      </w:r>
      <w:r w:rsidR="00DA0311">
        <w:rPr>
          <w:rFonts w:ascii="Times New Roman" w:eastAsia="Times New Roman" w:hAnsi="Times New Roman" w:cs="Times New Roman"/>
          <w:sz w:val="28"/>
          <w:szCs w:val="28"/>
        </w:rPr>
        <w:t>.</w:t>
      </w:r>
    </w:p>
    <w:p w14:paraId="2E0F0D73" w14:textId="77777777" w:rsidR="00DA0311" w:rsidRDefault="00DA0311" w:rsidP="00356A6B">
      <w:pPr>
        <w:spacing w:line="480" w:lineRule="auto"/>
        <w:ind w:left="180" w:hanging="720"/>
        <w:jc w:val="both"/>
        <w:rPr>
          <w:rFonts w:ascii="Times New Roman" w:hAnsi="Times New Roman" w:cs="Times New Roman"/>
          <w:b/>
          <w:bCs/>
          <w:sz w:val="28"/>
          <w:szCs w:val="28"/>
          <w:lang w:val="en-GB"/>
        </w:rPr>
      </w:pPr>
    </w:p>
    <w:p w14:paraId="593C0A6F" w14:textId="01E11CC7" w:rsidR="00356A6B" w:rsidRDefault="00356A6B" w:rsidP="00DA0311">
      <w:pPr>
        <w:spacing w:line="480" w:lineRule="auto"/>
        <w:ind w:left="720" w:hanging="720"/>
        <w:jc w:val="both"/>
        <w:rPr>
          <w:rFonts w:ascii="Times New Roman" w:eastAsia="Times New Roman" w:hAnsi="Times New Roman" w:cs="Times New Roman"/>
          <w:sz w:val="28"/>
          <w:szCs w:val="28"/>
        </w:rPr>
      </w:pPr>
      <w:r>
        <w:rPr>
          <w:rFonts w:ascii="Times New Roman" w:hAnsi="Times New Roman" w:cs="Times New Roman"/>
          <w:b/>
          <w:bCs/>
          <w:sz w:val="28"/>
          <w:szCs w:val="28"/>
          <w:lang w:val="en-GB"/>
        </w:rPr>
        <w:t>[2</w:t>
      </w:r>
      <w:r w:rsidR="000A3F62">
        <w:rPr>
          <w:rFonts w:ascii="Times New Roman" w:hAnsi="Times New Roman" w:cs="Times New Roman"/>
          <w:b/>
          <w:bCs/>
          <w:sz w:val="28"/>
          <w:szCs w:val="28"/>
          <w:lang w:val="en-GB"/>
        </w:rPr>
        <w:t>7</w:t>
      </w:r>
      <w:r>
        <w:rPr>
          <w:rFonts w:ascii="Times New Roman" w:hAnsi="Times New Roman" w:cs="Times New Roman"/>
          <w:b/>
          <w:bCs/>
          <w:sz w:val="28"/>
          <w:szCs w:val="28"/>
          <w:lang w:val="en-GB"/>
        </w:rPr>
        <w:t>]</w:t>
      </w:r>
      <w:r>
        <w:rPr>
          <w:rFonts w:ascii="Times New Roman" w:hAnsi="Times New Roman" w:cs="Times New Roman"/>
          <w:b/>
          <w:bCs/>
          <w:sz w:val="28"/>
          <w:szCs w:val="28"/>
          <w:lang w:val="en-GB"/>
        </w:rPr>
        <w:tab/>
      </w:r>
      <w:r w:rsidR="00777023" w:rsidRPr="00380944">
        <w:rPr>
          <w:rFonts w:ascii="Times New Roman" w:eastAsia="Times New Roman" w:hAnsi="Times New Roman" w:cs="Times New Roman"/>
          <w:sz w:val="28"/>
          <w:szCs w:val="28"/>
        </w:rPr>
        <w:t xml:space="preserve">Counsel for the Applicant argued that the net effect of the Constitutional Court judgment on </w:t>
      </w:r>
      <w:r w:rsidR="00777023" w:rsidRPr="00F74A27">
        <w:rPr>
          <w:rFonts w:ascii="Times New Roman" w:eastAsia="Times New Roman" w:hAnsi="Times New Roman" w:cs="Times New Roman"/>
          <w:sz w:val="28"/>
          <w:szCs w:val="28"/>
        </w:rPr>
        <w:t xml:space="preserve">Mt </w:t>
      </w:r>
      <w:r w:rsidR="00DA0311" w:rsidRPr="00F74A27">
        <w:rPr>
          <w:rFonts w:ascii="Times New Roman" w:eastAsia="Times New Roman" w:hAnsi="Times New Roman" w:cs="Times New Roman"/>
          <w:sz w:val="28"/>
          <w:szCs w:val="28"/>
        </w:rPr>
        <w:t>Moorosi constituency</w:t>
      </w:r>
      <w:r w:rsidR="00777023" w:rsidRPr="00380944">
        <w:rPr>
          <w:rFonts w:ascii="Times New Roman" w:eastAsia="Times New Roman" w:hAnsi="Times New Roman" w:cs="Times New Roman"/>
          <w:sz w:val="28"/>
          <w:szCs w:val="28"/>
        </w:rPr>
        <w:t xml:space="preserve"> was to restore the </w:t>
      </w:r>
      <w:r w:rsidR="00777023" w:rsidRPr="00380944">
        <w:rPr>
          <w:rFonts w:ascii="Times New Roman" w:eastAsia="Times New Roman" w:hAnsi="Times New Roman" w:cs="Times New Roman"/>
          <w:i/>
          <w:iCs/>
          <w:sz w:val="28"/>
          <w:szCs w:val="28"/>
        </w:rPr>
        <w:t>status quo</w:t>
      </w:r>
      <w:r w:rsidR="00777023" w:rsidRPr="00380944">
        <w:rPr>
          <w:rFonts w:ascii="Times New Roman" w:eastAsia="Times New Roman" w:hAnsi="Times New Roman" w:cs="Times New Roman"/>
          <w:sz w:val="28"/>
          <w:szCs w:val="28"/>
        </w:rPr>
        <w:t xml:space="preserve"> in favour of the Applicant by which he then remained the only rightful candidate elected and nominated as a candidate to represent the party in the national elections under Mt Moorosi constituency.</w:t>
      </w:r>
      <w:r w:rsidR="00777023">
        <w:rPr>
          <w:rFonts w:ascii="Times New Roman" w:eastAsia="Times New Roman" w:hAnsi="Times New Roman" w:cs="Times New Roman"/>
          <w:sz w:val="28"/>
          <w:szCs w:val="28"/>
        </w:rPr>
        <w:t xml:space="preserve"> I do not agree with the Applicant</w:t>
      </w:r>
      <w:r w:rsidR="000D544C">
        <w:rPr>
          <w:rFonts w:ascii="Times New Roman" w:eastAsia="Times New Roman" w:hAnsi="Times New Roman" w:cs="Times New Roman"/>
          <w:sz w:val="28"/>
          <w:szCs w:val="28"/>
        </w:rPr>
        <w:t xml:space="preserve">’s interpretation of the Constitutional Court decision as it relates to reasons for setting aside the Order in respect of the non-compliant constituencies. The Court did not set aside the Order on the basis </w:t>
      </w:r>
      <w:r w:rsidR="00AF6CB1">
        <w:rPr>
          <w:rFonts w:ascii="Times New Roman" w:eastAsia="Times New Roman" w:hAnsi="Times New Roman" w:cs="Times New Roman"/>
          <w:sz w:val="28"/>
          <w:szCs w:val="28"/>
        </w:rPr>
        <w:t>wrong/unlawful demarcation</w:t>
      </w:r>
      <w:r w:rsidR="000D544C">
        <w:rPr>
          <w:rFonts w:ascii="Times New Roman" w:eastAsia="Times New Roman" w:hAnsi="Times New Roman" w:cs="Times New Roman"/>
          <w:sz w:val="28"/>
          <w:szCs w:val="28"/>
        </w:rPr>
        <w:t xml:space="preserve"> but non-compliance with the prescribed quota as per </w:t>
      </w:r>
      <w:r w:rsidR="006A6542">
        <w:rPr>
          <w:rFonts w:ascii="Times New Roman" w:eastAsia="Times New Roman" w:hAnsi="Times New Roman" w:cs="Times New Roman"/>
          <w:sz w:val="28"/>
          <w:szCs w:val="28"/>
        </w:rPr>
        <w:t>S</w:t>
      </w:r>
      <w:r w:rsidR="000D544C">
        <w:rPr>
          <w:rFonts w:ascii="Times New Roman" w:eastAsia="Times New Roman" w:hAnsi="Times New Roman" w:cs="Times New Roman"/>
          <w:sz w:val="28"/>
          <w:szCs w:val="28"/>
        </w:rPr>
        <w:t>67(2) of the Constitution</w:t>
      </w:r>
      <w:r w:rsidR="00AF6CB1">
        <w:rPr>
          <w:rFonts w:ascii="Times New Roman" w:eastAsia="Times New Roman" w:hAnsi="Times New Roman" w:cs="Times New Roman"/>
          <w:sz w:val="28"/>
          <w:szCs w:val="28"/>
        </w:rPr>
        <w:t xml:space="preserve">. </w:t>
      </w:r>
      <w:r w:rsidR="000D544C">
        <w:rPr>
          <w:rFonts w:ascii="Times New Roman" w:eastAsia="Times New Roman" w:hAnsi="Times New Roman" w:cs="Times New Roman"/>
          <w:sz w:val="28"/>
          <w:szCs w:val="28"/>
        </w:rPr>
        <w:t xml:space="preserve"> </w:t>
      </w:r>
    </w:p>
    <w:p w14:paraId="3309B124" w14:textId="77777777" w:rsidR="00356A6B" w:rsidRDefault="00356A6B" w:rsidP="00356A6B">
      <w:pPr>
        <w:spacing w:line="480" w:lineRule="auto"/>
        <w:ind w:left="180" w:hanging="720"/>
        <w:jc w:val="both"/>
        <w:rPr>
          <w:rFonts w:ascii="Times New Roman" w:eastAsia="Times New Roman" w:hAnsi="Times New Roman" w:cs="Times New Roman"/>
          <w:sz w:val="28"/>
          <w:szCs w:val="28"/>
        </w:rPr>
      </w:pPr>
    </w:p>
    <w:p w14:paraId="654AD55C" w14:textId="655B1EE9" w:rsidR="00356A6B" w:rsidRDefault="00356A6B" w:rsidP="00DA0311">
      <w:pPr>
        <w:spacing w:line="480" w:lineRule="auto"/>
        <w:ind w:left="720" w:hanging="720"/>
        <w:jc w:val="both"/>
        <w:rPr>
          <w:rFonts w:ascii="Times New Roman" w:hAnsi="Times New Roman" w:cs="Times New Roman"/>
          <w:sz w:val="28"/>
          <w:szCs w:val="28"/>
          <w:lang w:val="en-GB"/>
        </w:rPr>
      </w:pPr>
      <w:r>
        <w:rPr>
          <w:rFonts w:ascii="Times New Roman" w:eastAsia="Times New Roman" w:hAnsi="Times New Roman" w:cs="Times New Roman"/>
          <w:b/>
          <w:bCs/>
          <w:sz w:val="28"/>
          <w:szCs w:val="28"/>
        </w:rPr>
        <w:t>[2</w:t>
      </w:r>
      <w:r w:rsidR="000A3F62">
        <w:rPr>
          <w:rFonts w:ascii="Times New Roman" w:eastAsia="Times New Roman" w:hAnsi="Times New Roman" w:cs="Times New Roman"/>
          <w:b/>
          <w:bCs/>
          <w:sz w:val="28"/>
          <w:szCs w:val="28"/>
        </w:rPr>
        <w:t>8</w:t>
      </w:r>
      <w:r>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ab/>
      </w:r>
      <w:r w:rsidR="00AF6CB1">
        <w:rPr>
          <w:rFonts w:ascii="Times New Roman" w:eastAsia="Times New Roman" w:hAnsi="Times New Roman" w:cs="Times New Roman"/>
          <w:sz w:val="28"/>
          <w:szCs w:val="28"/>
        </w:rPr>
        <w:t>Even assuming that the Applicant was restored to his original position by leaving the old Mt Moorosi without the Sebapala parts which then formed part of it under the April 2022 Order, it is worth mentioning again that the</w:t>
      </w:r>
      <w:r w:rsidR="00406681">
        <w:rPr>
          <w:rFonts w:ascii="Times New Roman" w:hAnsi="Times New Roman" w:cs="Times New Roman"/>
          <w:sz w:val="28"/>
          <w:szCs w:val="28"/>
          <w:lang w:val="en-GB"/>
        </w:rPr>
        <w:t xml:space="preserve"> </w:t>
      </w:r>
      <w:r w:rsidR="00777023" w:rsidRPr="00BC0F73">
        <w:rPr>
          <w:rFonts w:ascii="Times New Roman" w:hAnsi="Times New Roman" w:cs="Times New Roman"/>
          <w:sz w:val="28"/>
          <w:szCs w:val="28"/>
          <w:lang w:val="en-GB"/>
        </w:rPr>
        <w:t>court has taken judicial notice of the fact that following the Constitutional Court judgment delivered on the 8</w:t>
      </w:r>
      <w:r w:rsidR="00777023" w:rsidRPr="00BC0F73">
        <w:rPr>
          <w:rFonts w:ascii="Times New Roman" w:hAnsi="Times New Roman" w:cs="Times New Roman"/>
          <w:sz w:val="28"/>
          <w:szCs w:val="28"/>
          <w:vertAlign w:val="superscript"/>
          <w:lang w:val="en-GB"/>
        </w:rPr>
        <w:t>th</w:t>
      </w:r>
      <w:r w:rsidR="00777023" w:rsidRPr="00BC0F73">
        <w:rPr>
          <w:rFonts w:ascii="Times New Roman" w:hAnsi="Times New Roman" w:cs="Times New Roman"/>
          <w:sz w:val="28"/>
          <w:szCs w:val="28"/>
          <w:lang w:val="en-GB"/>
        </w:rPr>
        <w:t xml:space="preserve"> August 2022,  the IEC did take corrective measures and that even after such corrective measures, </w:t>
      </w:r>
      <w:r w:rsidR="00777023" w:rsidRPr="00F74A27">
        <w:rPr>
          <w:rFonts w:ascii="Times New Roman" w:hAnsi="Times New Roman" w:cs="Times New Roman"/>
          <w:sz w:val="28"/>
          <w:szCs w:val="28"/>
          <w:lang w:val="en-GB"/>
        </w:rPr>
        <w:t>Sebapala No.66 Constituency</w:t>
      </w:r>
      <w:r w:rsidR="00777023" w:rsidRPr="00BC0F73">
        <w:rPr>
          <w:rFonts w:ascii="Times New Roman" w:hAnsi="Times New Roman" w:cs="Times New Roman"/>
          <w:b/>
          <w:bCs/>
          <w:sz w:val="28"/>
          <w:szCs w:val="28"/>
          <w:lang w:val="en-GB"/>
        </w:rPr>
        <w:t xml:space="preserve"> </w:t>
      </w:r>
      <w:r w:rsidR="00777023" w:rsidRPr="00BC0F73">
        <w:rPr>
          <w:rFonts w:ascii="Times New Roman" w:hAnsi="Times New Roman" w:cs="Times New Roman"/>
          <w:sz w:val="28"/>
          <w:szCs w:val="28"/>
          <w:lang w:val="en-GB"/>
        </w:rPr>
        <w:t xml:space="preserve">remains non-existent, some of its parts having been combined with the </w:t>
      </w:r>
      <w:r w:rsidR="00777023" w:rsidRPr="00F74A27">
        <w:rPr>
          <w:rFonts w:ascii="Times New Roman" w:hAnsi="Times New Roman" w:cs="Times New Roman"/>
          <w:sz w:val="28"/>
          <w:szCs w:val="28"/>
          <w:lang w:val="en-GB"/>
        </w:rPr>
        <w:t>Mount Moorosi No.67</w:t>
      </w:r>
      <w:r w:rsidR="00777023" w:rsidRPr="00BC0F73">
        <w:rPr>
          <w:rFonts w:ascii="Times New Roman" w:hAnsi="Times New Roman" w:cs="Times New Roman"/>
          <w:sz w:val="28"/>
          <w:szCs w:val="28"/>
          <w:lang w:val="en-GB"/>
        </w:rPr>
        <w:t xml:space="preserve"> as explained above.</w:t>
      </w:r>
      <w:r w:rsidR="00AF3A6E" w:rsidRPr="00BC0F73">
        <w:rPr>
          <w:rFonts w:ascii="Times New Roman" w:hAnsi="Times New Roman" w:cs="Times New Roman"/>
          <w:sz w:val="28"/>
          <w:szCs w:val="28"/>
          <w:lang w:val="en-GB"/>
        </w:rPr>
        <w:t xml:space="preserve"> So the current Mt Moorosi No.67 constituency remains to be a new constituency.</w:t>
      </w:r>
      <w:r w:rsidR="00BC0F73">
        <w:rPr>
          <w:rFonts w:ascii="Times New Roman" w:hAnsi="Times New Roman" w:cs="Times New Roman"/>
          <w:sz w:val="28"/>
          <w:szCs w:val="28"/>
          <w:lang w:val="en-GB"/>
        </w:rPr>
        <w:t xml:space="preserve"> Having so concluded, it is my view also that he was not entitled to hearing as claimed because there was no duty on the 2</w:t>
      </w:r>
      <w:r w:rsidR="00BC0F73" w:rsidRPr="00BC0F73">
        <w:rPr>
          <w:rFonts w:ascii="Times New Roman" w:hAnsi="Times New Roman" w:cs="Times New Roman"/>
          <w:sz w:val="28"/>
          <w:szCs w:val="28"/>
          <w:vertAlign w:val="superscript"/>
          <w:lang w:val="en-GB"/>
        </w:rPr>
        <w:t>nd</w:t>
      </w:r>
      <w:r w:rsidR="00BC0F73">
        <w:rPr>
          <w:rFonts w:ascii="Times New Roman" w:hAnsi="Times New Roman" w:cs="Times New Roman"/>
          <w:sz w:val="28"/>
          <w:szCs w:val="28"/>
          <w:lang w:val="en-GB"/>
        </w:rPr>
        <w:t xml:space="preserve"> Respondents to do so when </w:t>
      </w:r>
      <w:r w:rsidR="004E07BD">
        <w:rPr>
          <w:rFonts w:ascii="Times New Roman" w:hAnsi="Times New Roman" w:cs="Times New Roman"/>
          <w:sz w:val="28"/>
          <w:szCs w:val="28"/>
          <w:lang w:val="en-GB"/>
        </w:rPr>
        <w:t xml:space="preserve">he had no more candidacy rights under the new Mt Moorosi constituency, which has been brought about by a legal instrument and not one of the party’s creation. </w:t>
      </w:r>
    </w:p>
    <w:p w14:paraId="1A4E8C22" w14:textId="77777777" w:rsidR="00356A6B" w:rsidRDefault="00356A6B" w:rsidP="00356A6B">
      <w:pPr>
        <w:spacing w:line="480" w:lineRule="auto"/>
        <w:ind w:left="180" w:hanging="720"/>
        <w:jc w:val="both"/>
        <w:rPr>
          <w:rFonts w:ascii="Times New Roman" w:hAnsi="Times New Roman" w:cs="Times New Roman"/>
          <w:sz w:val="28"/>
          <w:szCs w:val="28"/>
          <w:lang w:val="en-GB"/>
        </w:rPr>
      </w:pPr>
    </w:p>
    <w:p w14:paraId="0E617150" w14:textId="4F253E80" w:rsidR="006571DB" w:rsidRDefault="00356A6B" w:rsidP="00DA0311">
      <w:pPr>
        <w:spacing w:line="480" w:lineRule="auto"/>
        <w:ind w:left="720" w:hanging="720"/>
        <w:jc w:val="both"/>
        <w:rPr>
          <w:rFonts w:ascii="Times New Roman" w:hAnsi="Times New Roman" w:cs="Times New Roman"/>
          <w:sz w:val="28"/>
          <w:szCs w:val="28"/>
          <w:lang w:val="en-GB"/>
        </w:rPr>
      </w:pPr>
      <w:r>
        <w:rPr>
          <w:rFonts w:ascii="Times New Roman" w:hAnsi="Times New Roman" w:cs="Times New Roman"/>
          <w:b/>
          <w:bCs/>
          <w:sz w:val="28"/>
          <w:szCs w:val="28"/>
          <w:lang w:val="en-GB"/>
        </w:rPr>
        <w:t>[2</w:t>
      </w:r>
      <w:r w:rsidR="000A3F62">
        <w:rPr>
          <w:rFonts w:ascii="Times New Roman" w:hAnsi="Times New Roman" w:cs="Times New Roman"/>
          <w:b/>
          <w:bCs/>
          <w:sz w:val="28"/>
          <w:szCs w:val="28"/>
          <w:lang w:val="en-GB"/>
        </w:rPr>
        <w:t>9</w:t>
      </w:r>
      <w:r>
        <w:rPr>
          <w:rFonts w:ascii="Times New Roman" w:hAnsi="Times New Roman" w:cs="Times New Roman"/>
          <w:b/>
          <w:bCs/>
          <w:sz w:val="28"/>
          <w:szCs w:val="28"/>
          <w:lang w:val="en-GB"/>
        </w:rPr>
        <w:t>]</w:t>
      </w:r>
      <w:r>
        <w:rPr>
          <w:rFonts w:ascii="Times New Roman" w:hAnsi="Times New Roman" w:cs="Times New Roman"/>
          <w:b/>
          <w:bCs/>
          <w:sz w:val="28"/>
          <w:szCs w:val="28"/>
          <w:lang w:val="en-GB"/>
        </w:rPr>
        <w:tab/>
      </w:r>
      <w:r w:rsidR="004E07BD">
        <w:rPr>
          <w:rFonts w:ascii="Times New Roman" w:hAnsi="Times New Roman" w:cs="Times New Roman"/>
          <w:sz w:val="28"/>
          <w:szCs w:val="28"/>
          <w:lang w:val="en-GB"/>
        </w:rPr>
        <w:t>In any event, I have established that the Applicant was consulted on the matter as he is/was a member of the 2</w:t>
      </w:r>
      <w:r w:rsidR="004E07BD" w:rsidRPr="004E07BD">
        <w:rPr>
          <w:rFonts w:ascii="Times New Roman" w:hAnsi="Times New Roman" w:cs="Times New Roman"/>
          <w:sz w:val="28"/>
          <w:szCs w:val="28"/>
          <w:vertAlign w:val="superscript"/>
          <w:lang w:val="en-GB"/>
        </w:rPr>
        <w:t>nd</w:t>
      </w:r>
      <w:r w:rsidR="004E07BD">
        <w:rPr>
          <w:rFonts w:ascii="Times New Roman" w:hAnsi="Times New Roman" w:cs="Times New Roman"/>
          <w:sz w:val="28"/>
          <w:szCs w:val="28"/>
          <w:lang w:val="en-GB"/>
        </w:rPr>
        <w:t xml:space="preserve"> Respondent. He was amenable at all material times to the calling of new elections following the Delimitation Order, but started to resist earlier decisions when the impact affected his constituency. </w:t>
      </w:r>
      <w:r w:rsidR="004E07BD">
        <w:rPr>
          <w:rFonts w:ascii="Times New Roman" w:hAnsi="Times New Roman" w:cs="Times New Roman"/>
          <w:sz w:val="28"/>
          <w:szCs w:val="28"/>
          <w:lang w:val="en-GB"/>
        </w:rPr>
        <w:lastRenderedPageBreak/>
        <w:t xml:space="preserve">He has made </w:t>
      </w:r>
      <w:r w:rsidR="006571DB">
        <w:rPr>
          <w:rFonts w:ascii="Times New Roman" w:hAnsi="Times New Roman" w:cs="Times New Roman"/>
          <w:sz w:val="28"/>
          <w:szCs w:val="28"/>
          <w:lang w:val="en-GB"/>
        </w:rPr>
        <w:t>a bare denial that he was not part of the NEC meetings where the issue of new election at Mt Moorosi constituency was discussed. I cannot rely on him on this part.</w:t>
      </w:r>
      <w:r w:rsidR="00406681">
        <w:rPr>
          <w:rFonts w:ascii="Times New Roman" w:hAnsi="Times New Roman" w:cs="Times New Roman"/>
          <w:sz w:val="28"/>
          <w:szCs w:val="28"/>
          <w:lang w:val="en-GB"/>
        </w:rPr>
        <w:t xml:space="preserve"> </w:t>
      </w:r>
      <w:r w:rsidR="00AF3A6E" w:rsidRPr="00BC0F73">
        <w:rPr>
          <w:rFonts w:ascii="Times New Roman" w:hAnsi="Times New Roman" w:cs="Times New Roman"/>
          <w:sz w:val="28"/>
          <w:szCs w:val="28"/>
          <w:lang w:val="en-GB"/>
        </w:rPr>
        <w:t xml:space="preserve">I </w:t>
      </w:r>
      <w:r w:rsidR="006571DB">
        <w:rPr>
          <w:rFonts w:ascii="Times New Roman" w:hAnsi="Times New Roman" w:cs="Times New Roman"/>
          <w:sz w:val="28"/>
          <w:szCs w:val="28"/>
          <w:lang w:val="en-GB"/>
        </w:rPr>
        <w:t>therefore</w:t>
      </w:r>
      <w:r w:rsidR="00406681">
        <w:rPr>
          <w:rFonts w:ascii="Times New Roman" w:hAnsi="Times New Roman" w:cs="Times New Roman"/>
          <w:sz w:val="28"/>
          <w:szCs w:val="28"/>
          <w:lang w:val="en-GB"/>
        </w:rPr>
        <w:t>,</w:t>
      </w:r>
      <w:r w:rsidR="006571DB">
        <w:rPr>
          <w:rFonts w:ascii="Times New Roman" w:hAnsi="Times New Roman" w:cs="Times New Roman"/>
          <w:sz w:val="28"/>
          <w:szCs w:val="28"/>
          <w:lang w:val="en-GB"/>
        </w:rPr>
        <w:t xml:space="preserve"> </w:t>
      </w:r>
      <w:r w:rsidR="00AF3A6E" w:rsidRPr="00BC0F73">
        <w:rPr>
          <w:rFonts w:ascii="Times New Roman" w:hAnsi="Times New Roman" w:cs="Times New Roman"/>
          <w:sz w:val="28"/>
          <w:szCs w:val="28"/>
          <w:lang w:val="en-GB"/>
        </w:rPr>
        <w:t xml:space="preserve">conclude that </w:t>
      </w:r>
      <w:r w:rsidR="006571DB">
        <w:rPr>
          <w:rFonts w:ascii="Times New Roman" w:hAnsi="Times New Roman" w:cs="Times New Roman"/>
          <w:sz w:val="28"/>
          <w:szCs w:val="28"/>
          <w:lang w:val="en-GB"/>
        </w:rPr>
        <w:t>t</w:t>
      </w:r>
      <w:r w:rsidR="00AF3A6E" w:rsidRPr="00BC0F73">
        <w:rPr>
          <w:rFonts w:ascii="Times New Roman" w:hAnsi="Times New Roman" w:cs="Times New Roman"/>
          <w:sz w:val="28"/>
          <w:szCs w:val="28"/>
          <w:lang w:val="en-GB"/>
        </w:rPr>
        <w:t xml:space="preserve">he </w:t>
      </w:r>
      <w:r w:rsidR="006571DB">
        <w:rPr>
          <w:rFonts w:ascii="Times New Roman" w:hAnsi="Times New Roman" w:cs="Times New Roman"/>
          <w:sz w:val="28"/>
          <w:szCs w:val="28"/>
          <w:lang w:val="en-GB"/>
        </w:rPr>
        <w:t xml:space="preserve">Applicant </w:t>
      </w:r>
      <w:r w:rsidR="00AF3A6E" w:rsidRPr="00BC0F73">
        <w:rPr>
          <w:rFonts w:ascii="Times New Roman" w:hAnsi="Times New Roman" w:cs="Times New Roman"/>
          <w:sz w:val="28"/>
          <w:szCs w:val="28"/>
          <w:lang w:val="en-GB"/>
        </w:rPr>
        <w:t xml:space="preserve">has no rights that he is claiming under the current Mt Moorosi </w:t>
      </w:r>
      <w:r w:rsidR="00285B9D" w:rsidRPr="00BC0F73">
        <w:rPr>
          <w:rFonts w:ascii="Times New Roman" w:hAnsi="Times New Roman" w:cs="Times New Roman"/>
          <w:sz w:val="28"/>
          <w:szCs w:val="28"/>
          <w:lang w:val="en-GB"/>
        </w:rPr>
        <w:t>c</w:t>
      </w:r>
      <w:r w:rsidR="00AF3A6E" w:rsidRPr="00BC0F73">
        <w:rPr>
          <w:rFonts w:ascii="Times New Roman" w:hAnsi="Times New Roman" w:cs="Times New Roman"/>
          <w:sz w:val="28"/>
          <w:szCs w:val="28"/>
          <w:lang w:val="en-GB"/>
        </w:rPr>
        <w:t>onstit</w:t>
      </w:r>
      <w:r w:rsidR="00285B9D" w:rsidRPr="00BC0F73">
        <w:rPr>
          <w:rFonts w:ascii="Times New Roman" w:hAnsi="Times New Roman" w:cs="Times New Roman"/>
          <w:sz w:val="28"/>
          <w:szCs w:val="28"/>
          <w:lang w:val="en-GB"/>
        </w:rPr>
        <w:t>uency</w:t>
      </w:r>
      <w:r w:rsidR="006571DB">
        <w:rPr>
          <w:rFonts w:ascii="Times New Roman" w:hAnsi="Times New Roman" w:cs="Times New Roman"/>
          <w:sz w:val="28"/>
          <w:szCs w:val="28"/>
          <w:lang w:val="en-GB"/>
        </w:rPr>
        <w:t xml:space="preserve"> to the extent of entitling him to the nomination that occurred under the old Mt Moorosi constituency</w:t>
      </w:r>
      <w:r w:rsidR="00AF3A6E" w:rsidRPr="00BC0F73">
        <w:rPr>
          <w:rFonts w:ascii="Times New Roman" w:hAnsi="Times New Roman" w:cs="Times New Roman"/>
          <w:sz w:val="28"/>
          <w:szCs w:val="28"/>
          <w:lang w:val="en-GB"/>
        </w:rPr>
        <w:t xml:space="preserve">. </w:t>
      </w:r>
    </w:p>
    <w:p w14:paraId="20A2FA70" w14:textId="77777777" w:rsidR="00406681" w:rsidRDefault="006571DB" w:rsidP="00AF3A6E">
      <w:pPr>
        <w:spacing w:line="480" w:lineRule="auto"/>
        <w:ind w:left="-270" w:hanging="720"/>
        <w:jc w:val="both"/>
        <w:rPr>
          <w:rFonts w:ascii="Times New Roman" w:hAnsi="Times New Roman" w:cs="Times New Roman"/>
          <w:sz w:val="28"/>
          <w:szCs w:val="28"/>
          <w:lang w:val="en-GB"/>
        </w:rPr>
      </w:pPr>
      <w:r>
        <w:rPr>
          <w:rFonts w:ascii="Times New Roman" w:hAnsi="Times New Roman" w:cs="Times New Roman"/>
          <w:sz w:val="28"/>
          <w:szCs w:val="28"/>
          <w:lang w:val="en-GB"/>
        </w:rPr>
        <w:tab/>
      </w:r>
    </w:p>
    <w:p w14:paraId="6412A126" w14:textId="20422270" w:rsidR="00E51236" w:rsidRDefault="00356A6B" w:rsidP="00F949BC">
      <w:pPr>
        <w:spacing w:line="480" w:lineRule="auto"/>
        <w:ind w:left="720" w:hanging="720"/>
        <w:jc w:val="both"/>
        <w:rPr>
          <w:rFonts w:ascii="Times New Roman" w:hAnsi="Times New Roman" w:cs="Times New Roman"/>
          <w:sz w:val="28"/>
          <w:szCs w:val="28"/>
          <w:lang w:val="en-GB"/>
        </w:rPr>
      </w:pPr>
      <w:r>
        <w:rPr>
          <w:rFonts w:ascii="Times New Roman" w:hAnsi="Times New Roman" w:cs="Times New Roman"/>
          <w:b/>
          <w:bCs/>
          <w:sz w:val="28"/>
          <w:szCs w:val="28"/>
          <w:lang w:val="en-GB"/>
        </w:rPr>
        <w:t>[</w:t>
      </w:r>
      <w:r w:rsidR="000A3F62">
        <w:rPr>
          <w:rFonts w:ascii="Times New Roman" w:hAnsi="Times New Roman" w:cs="Times New Roman"/>
          <w:b/>
          <w:bCs/>
          <w:sz w:val="28"/>
          <w:szCs w:val="28"/>
          <w:lang w:val="en-GB"/>
        </w:rPr>
        <w:t>30</w:t>
      </w:r>
      <w:r>
        <w:rPr>
          <w:rFonts w:ascii="Times New Roman" w:hAnsi="Times New Roman" w:cs="Times New Roman"/>
          <w:b/>
          <w:bCs/>
          <w:sz w:val="28"/>
          <w:szCs w:val="28"/>
          <w:lang w:val="en-GB"/>
        </w:rPr>
        <w:t>]</w:t>
      </w:r>
      <w:r>
        <w:rPr>
          <w:rFonts w:ascii="Times New Roman" w:hAnsi="Times New Roman" w:cs="Times New Roman"/>
          <w:b/>
          <w:bCs/>
          <w:sz w:val="28"/>
          <w:szCs w:val="28"/>
          <w:lang w:val="en-GB"/>
        </w:rPr>
        <w:tab/>
      </w:r>
      <w:r w:rsidR="00AF3A6E" w:rsidRPr="00BC0F73">
        <w:rPr>
          <w:rFonts w:ascii="Times New Roman" w:hAnsi="Times New Roman" w:cs="Times New Roman"/>
          <w:sz w:val="28"/>
          <w:szCs w:val="28"/>
          <w:lang w:val="en-GB"/>
        </w:rPr>
        <w:t>Notheless</w:t>
      </w:r>
      <w:r w:rsidR="00285B9D" w:rsidRPr="00BC0F73">
        <w:rPr>
          <w:rFonts w:ascii="Times New Roman" w:hAnsi="Times New Roman" w:cs="Times New Roman"/>
          <w:sz w:val="28"/>
          <w:szCs w:val="28"/>
          <w:lang w:val="en-GB"/>
        </w:rPr>
        <w:t>,</w:t>
      </w:r>
      <w:r w:rsidR="00AF3A6E" w:rsidRPr="00BC0F73">
        <w:rPr>
          <w:rFonts w:ascii="Times New Roman" w:hAnsi="Times New Roman" w:cs="Times New Roman"/>
          <w:sz w:val="28"/>
          <w:szCs w:val="28"/>
          <w:lang w:val="en-GB"/>
        </w:rPr>
        <w:t xml:space="preserve"> I</w:t>
      </w:r>
      <w:r w:rsidR="00AF3A6E">
        <w:rPr>
          <w:rFonts w:ascii="Times New Roman" w:hAnsi="Times New Roman" w:cs="Times New Roman"/>
          <w:sz w:val="28"/>
          <w:szCs w:val="28"/>
          <w:lang w:val="en-GB"/>
        </w:rPr>
        <w:t xml:space="preserve"> </w:t>
      </w:r>
      <w:r w:rsidR="00C655EF">
        <w:rPr>
          <w:rFonts w:ascii="Times New Roman" w:hAnsi="Times New Roman" w:cs="Times New Roman"/>
          <w:sz w:val="28"/>
          <w:szCs w:val="28"/>
          <w:lang w:val="en-GB"/>
        </w:rPr>
        <w:t xml:space="preserve">acknowledge </w:t>
      </w:r>
      <w:r w:rsidR="0057558A">
        <w:rPr>
          <w:rFonts w:ascii="Times New Roman" w:hAnsi="Times New Roman" w:cs="Times New Roman"/>
          <w:sz w:val="28"/>
          <w:szCs w:val="28"/>
          <w:lang w:val="en-GB"/>
        </w:rPr>
        <w:t xml:space="preserve">with respect the </w:t>
      </w:r>
      <w:r w:rsidR="00C655EF">
        <w:rPr>
          <w:rFonts w:ascii="Times New Roman" w:hAnsi="Times New Roman" w:cs="Times New Roman"/>
          <w:sz w:val="28"/>
          <w:szCs w:val="28"/>
          <w:lang w:val="en-GB"/>
        </w:rPr>
        <w:t>various decisions by the Apex Court</w:t>
      </w:r>
      <w:r w:rsidR="00285B9D">
        <w:rPr>
          <w:rStyle w:val="FootnoteReference"/>
          <w:rFonts w:ascii="Times New Roman" w:hAnsi="Times New Roman" w:cs="Times New Roman"/>
          <w:sz w:val="28"/>
          <w:szCs w:val="28"/>
          <w:lang w:val="en-GB"/>
        </w:rPr>
        <w:footnoteReference w:id="13"/>
      </w:r>
      <w:r w:rsidR="00C655EF">
        <w:rPr>
          <w:rFonts w:ascii="Times New Roman" w:hAnsi="Times New Roman" w:cs="Times New Roman"/>
          <w:sz w:val="28"/>
          <w:szCs w:val="28"/>
          <w:lang w:val="en-GB"/>
        </w:rPr>
        <w:t xml:space="preserve"> </w:t>
      </w:r>
      <w:r w:rsidR="00AF3A6E">
        <w:rPr>
          <w:rFonts w:ascii="Times New Roman" w:hAnsi="Times New Roman" w:cs="Times New Roman"/>
          <w:sz w:val="28"/>
          <w:szCs w:val="28"/>
          <w:lang w:val="en-GB"/>
        </w:rPr>
        <w:t xml:space="preserve">to </w:t>
      </w:r>
      <w:r>
        <w:rPr>
          <w:rFonts w:ascii="Times New Roman" w:hAnsi="Times New Roman" w:cs="Times New Roman"/>
          <w:sz w:val="28"/>
          <w:szCs w:val="28"/>
          <w:lang w:val="en-GB"/>
        </w:rPr>
        <w:tab/>
      </w:r>
      <w:r w:rsidR="00AF3A6E">
        <w:rPr>
          <w:rFonts w:ascii="Times New Roman" w:hAnsi="Times New Roman" w:cs="Times New Roman"/>
          <w:sz w:val="28"/>
          <w:szCs w:val="28"/>
          <w:lang w:val="en-GB"/>
        </w:rPr>
        <w:t xml:space="preserve">the effect that </w:t>
      </w:r>
      <w:r w:rsidR="00285B9D">
        <w:rPr>
          <w:rFonts w:ascii="Times New Roman" w:hAnsi="Times New Roman" w:cs="Times New Roman"/>
          <w:sz w:val="28"/>
          <w:szCs w:val="28"/>
          <w:lang w:val="en-GB"/>
        </w:rPr>
        <w:t xml:space="preserve">the relationship between a political party and its members is a contractual one, the terms of the contract being contained in the party’s constitution. </w:t>
      </w:r>
      <w:r w:rsidR="007E4732">
        <w:rPr>
          <w:rFonts w:ascii="Times New Roman" w:hAnsi="Times New Roman" w:cs="Times New Roman"/>
          <w:sz w:val="28"/>
          <w:szCs w:val="28"/>
          <w:lang w:val="en-GB"/>
        </w:rPr>
        <w:t xml:space="preserve"> </w:t>
      </w:r>
      <w:r w:rsidR="00285B9D">
        <w:rPr>
          <w:rFonts w:ascii="Times New Roman" w:hAnsi="Times New Roman" w:cs="Times New Roman"/>
          <w:sz w:val="28"/>
          <w:szCs w:val="28"/>
          <w:lang w:val="en-GB"/>
        </w:rPr>
        <w:t xml:space="preserve">In terms of those decisions, </w:t>
      </w:r>
      <w:r w:rsidR="00203796">
        <w:rPr>
          <w:rFonts w:ascii="Times New Roman" w:hAnsi="Times New Roman" w:cs="Times New Roman"/>
          <w:sz w:val="28"/>
          <w:szCs w:val="28"/>
          <w:lang w:val="en-GB"/>
        </w:rPr>
        <w:t xml:space="preserve">it is my understanding that </w:t>
      </w:r>
      <w:r w:rsidR="00285B9D">
        <w:rPr>
          <w:rFonts w:ascii="Times New Roman" w:hAnsi="Times New Roman" w:cs="Times New Roman"/>
          <w:sz w:val="28"/>
          <w:szCs w:val="28"/>
          <w:lang w:val="en-GB"/>
        </w:rPr>
        <w:t xml:space="preserve">a member of a political </w:t>
      </w:r>
      <w:r w:rsidR="00F74A27">
        <w:rPr>
          <w:rFonts w:ascii="Times New Roman" w:hAnsi="Times New Roman" w:cs="Times New Roman"/>
          <w:sz w:val="28"/>
          <w:szCs w:val="28"/>
          <w:lang w:val="en-GB"/>
        </w:rPr>
        <w:t>party has</w:t>
      </w:r>
      <w:r w:rsidR="00285B9D">
        <w:rPr>
          <w:rFonts w:ascii="Times New Roman" w:hAnsi="Times New Roman" w:cs="Times New Roman"/>
          <w:sz w:val="28"/>
          <w:szCs w:val="28"/>
          <w:lang w:val="en-GB"/>
        </w:rPr>
        <w:t xml:space="preserve"> </w:t>
      </w:r>
      <w:r w:rsidR="00285B9D" w:rsidRPr="006571DB">
        <w:rPr>
          <w:rFonts w:ascii="Times New Roman" w:hAnsi="Times New Roman" w:cs="Times New Roman"/>
          <w:i/>
          <w:iCs/>
          <w:sz w:val="28"/>
          <w:szCs w:val="28"/>
          <w:lang w:val="en-GB"/>
        </w:rPr>
        <w:t xml:space="preserve">locus standi </w:t>
      </w:r>
      <w:r w:rsidR="00285B9D">
        <w:rPr>
          <w:rFonts w:ascii="Times New Roman" w:hAnsi="Times New Roman" w:cs="Times New Roman"/>
          <w:sz w:val="28"/>
          <w:szCs w:val="28"/>
          <w:lang w:val="en-GB"/>
        </w:rPr>
        <w:t xml:space="preserve">to sue </w:t>
      </w:r>
      <w:r w:rsidR="000B6D50">
        <w:rPr>
          <w:rFonts w:ascii="Times New Roman" w:hAnsi="Times New Roman" w:cs="Times New Roman"/>
          <w:sz w:val="28"/>
          <w:szCs w:val="28"/>
          <w:lang w:val="en-GB"/>
        </w:rPr>
        <w:t xml:space="preserve">on </w:t>
      </w:r>
      <w:r w:rsidR="00285B9D">
        <w:rPr>
          <w:rFonts w:ascii="Times New Roman" w:hAnsi="Times New Roman" w:cs="Times New Roman"/>
          <w:sz w:val="28"/>
          <w:szCs w:val="28"/>
          <w:lang w:val="en-GB"/>
        </w:rPr>
        <w:t>the decisions of the party’s NEC</w:t>
      </w:r>
      <w:r w:rsidR="00203796">
        <w:rPr>
          <w:rFonts w:ascii="Times New Roman" w:hAnsi="Times New Roman" w:cs="Times New Roman"/>
          <w:sz w:val="28"/>
          <w:szCs w:val="28"/>
          <w:lang w:val="en-GB"/>
        </w:rPr>
        <w:t xml:space="preserve"> if such decisions contravene the provisions of the contract between the parties, viz the constitution</w:t>
      </w:r>
      <w:r w:rsidR="00E51236">
        <w:rPr>
          <w:rFonts w:ascii="Times New Roman" w:hAnsi="Times New Roman" w:cs="Times New Roman"/>
          <w:sz w:val="28"/>
          <w:szCs w:val="28"/>
          <w:lang w:val="en-GB"/>
        </w:rPr>
        <w:t>. If you</w:t>
      </w:r>
      <w:r w:rsidR="00203796">
        <w:rPr>
          <w:rFonts w:ascii="Times New Roman" w:hAnsi="Times New Roman" w:cs="Times New Roman"/>
          <w:sz w:val="28"/>
          <w:szCs w:val="28"/>
          <w:lang w:val="en-GB"/>
        </w:rPr>
        <w:t xml:space="preserve"> are a party to a contract, you have </w:t>
      </w:r>
      <w:r w:rsidR="00E51236">
        <w:rPr>
          <w:rFonts w:ascii="Times New Roman" w:hAnsi="Times New Roman" w:cs="Times New Roman"/>
          <w:sz w:val="28"/>
          <w:szCs w:val="28"/>
          <w:lang w:val="en-GB"/>
        </w:rPr>
        <w:t>a direct and substantial interest in matters affecting the operation of such a contract. In that event the Applicant in this case had the right to sue the 2</w:t>
      </w:r>
      <w:r w:rsidR="00E51236" w:rsidRPr="00E51236">
        <w:rPr>
          <w:rFonts w:ascii="Times New Roman" w:hAnsi="Times New Roman" w:cs="Times New Roman"/>
          <w:sz w:val="28"/>
          <w:szCs w:val="28"/>
          <w:vertAlign w:val="superscript"/>
          <w:lang w:val="en-GB"/>
        </w:rPr>
        <w:t>nd</w:t>
      </w:r>
      <w:r w:rsidR="00E51236">
        <w:rPr>
          <w:rFonts w:ascii="Times New Roman" w:hAnsi="Times New Roman" w:cs="Times New Roman"/>
          <w:sz w:val="28"/>
          <w:szCs w:val="28"/>
          <w:lang w:val="en-GB"/>
        </w:rPr>
        <w:t xml:space="preserve"> Respondent for violating the provisions of the AD constitution, even if it was </w:t>
      </w:r>
      <w:r w:rsidR="00E51236">
        <w:rPr>
          <w:rFonts w:ascii="Times New Roman" w:hAnsi="Times New Roman" w:cs="Times New Roman"/>
          <w:sz w:val="28"/>
          <w:szCs w:val="28"/>
          <w:lang w:val="en-GB"/>
        </w:rPr>
        <w:lastRenderedPageBreak/>
        <w:t xml:space="preserve">not for his personal claim in the context of his alleged entitlement which has been disposed of above. </w:t>
      </w:r>
    </w:p>
    <w:p w14:paraId="273A6E80" w14:textId="77777777" w:rsidR="00E51236" w:rsidRDefault="00E51236" w:rsidP="00AF3A6E">
      <w:pPr>
        <w:spacing w:line="480" w:lineRule="auto"/>
        <w:ind w:left="-270" w:hanging="720"/>
        <w:jc w:val="both"/>
        <w:rPr>
          <w:rFonts w:ascii="Times New Roman" w:hAnsi="Times New Roman" w:cs="Times New Roman"/>
          <w:sz w:val="28"/>
          <w:szCs w:val="28"/>
          <w:lang w:val="en-GB"/>
        </w:rPr>
      </w:pPr>
    </w:p>
    <w:p w14:paraId="3E0CDE44" w14:textId="3014BADB" w:rsidR="007057E4" w:rsidRDefault="00030D9A" w:rsidP="00F949BC">
      <w:pPr>
        <w:spacing w:line="480" w:lineRule="auto"/>
        <w:ind w:left="720" w:hanging="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b/>
          <w:bCs/>
          <w:sz w:val="28"/>
          <w:szCs w:val="28"/>
          <w:lang w:val="en-GB"/>
        </w:rPr>
        <w:t>[3</w:t>
      </w:r>
      <w:r w:rsidR="000A3F62">
        <w:rPr>
          <w:rFonts w:ascii="Times New Roman" w:hAnsi="Times New Roman" w:cs="Times New Roman"/>
          <w:b/>
          <w:bCs/>
          <w:sz w:val="28"/>
          <w:szCs w:val="28"/>
          <w:lang w:val="en-GB"/>
        </w:rPr>
        <w:t>1</w:t>
      </w:r>
      <w:r>
        <w:rPr>
          <w:rFonts w:ascii="Times New Roman" w:hAnsi="Times New Roman" w:cs="Times New Roman"/>
          <w:b/>
          <w:bCs/>
          <w:sz w:val="28"/>
          <w:szCs w:val="28"/>
          <w:lang w:val="en-GB"/>
        </w:rPr>
        <w:t>]</w:t>
      </w:r>
      <w:r>
        <w:rPr>
          <w:rFonts w:ascii="Times New Roman" w:hAnsi="Times New Roman" w:cs="Times New Roman"/>
          <w:b/>
          <w:bCs/>
          <w:sz w:val="28"/>
          <w:szCs w:val="28"/>
          <w:lang w:val="en-GB"/>
        </w:rPr>
        <w:tab/>
      </w:r>
      <w:r w:rsidR="00E51236">
        <w:rPr>
          <w:rFonts w:ascii="Times New Roman" w:hAnsi="Times New Roman" w:cs="Times New Roman"/>
          <w:sz w:val="28"/>
          <w:szCs w:val="28"/>
          <w:lang w:val="en-GB"/>
        </w:rPr>
        <w:t>So the next question for determination i</w:t>
      </w:r>
      <w:r w:rsidR="007057E4">
        <w:rPr>
          <w:rFonts w:ascii="Times New Roman" w:hAnsi="Times New Roman" w:cs="Times New Roman"/>
          <w:sz w:val="28"/>
          <w:szCs w:val="28"/>
          <w:lang w:val="en-GB"/>
        </w:rPr>
        <w:t>s in</w:t>
      </w:r>
      <w:r w:rsidR="00E51236">
        <w:rPr>
          <w:rFonts w:ascii="Times New Roman" w:hAnsi="Times New Roman" w:cs="Times New Roman"/>
          <w:sz w:val="28"/>
          <w:szCs w:val="28"/>
          <w:lang w:val="en-GB"/>
        </w:rPr>
        <w:t xml:space="preserve"> relation to Applicant’s prayer for the </w:t>
      </w:r>
      <w:r>
        <w:rPr>
          <w:rFonts w:ascii="Times New Roman" w:hAnsi="Times New Roman" w:cs="Times New Roman"/>
          <w:sz w:val="28"/>
          <w:szCs w:val="28"/>
          <w:lang w:val="en-GB"/>
        </w:rPr>
        <w:tab/>
      </w:r>
      <w:r w:rsidR="00E51236">
        <w:rPr>
          <w:rFonts w:ascii="Times New Roman" w:hAnsi="Times New Roman" w:cs="Times New Roman"/>
          <w:sz w:val="28"/>
          <w:szCs w:val="28"/>
          <w:lang w:val="en-GB"/>
        </w:rPr>
        <w:t xml:space="preserve">court to </w:t>
      </w:r>
      <w:r w:rsidR="00052CC5">
        <w:rPr>
          <w:rFonts w:ascii="Times New Roman" w:hAnsi="Times New Roman" w:cs="Times New Roman"/>
          <w:sz w:val="28"/>
          <w:szCs w:val="28"/>
          <w:lang w:val="en-GB"/>
        </w:rPr>
        <w:t>declare the decision of the 2</w:t>
      </w:r>
      <w:r w:rsidR="00052CC5" w:rsidRPr="00052CC5">
        <w:rPr>
          <w:rFonts w:ascii="Times New Roman" w:hAnsi="Times New Roman" w:cs="Times New Roman"/>
          <w:sz w:val="28"/>
          <w:szCs w:val="28"/>
          <w:vertAlign w:val="superscript"/>
          <w:lang w:val="en-GB"/>
        </w:rPr>
        <w:t>nd</w:t>
      </w:r>
      <w:r w:rsidR="00052CC5">
        <w:rPr>
          <w:rFonts w:ascii="Times New Roman" w:hAnsi="Times New Roman" w:cs="Times New Roman"/>
          <w:sz w:val="28"/>
          <w:szCs w:val="28"/>
          <w:lang w:val="en-GB"/>
        </w:rPr>
        <w:t xml:space="preserve"> Respondent </w:t>
      </w:r>
      <w:r w:rsidR="000B6D50">
        <w:rPr>
          <w:rFonts w:ascii="Times New Roman" w:hAnsi="Times New Roman" w:cs="Times New Roman"/>
          <w:sz w:val="28"/>
          <w:szCs w:val="28"/>
          <w:lang w:val="en-GB"/>
        </w:rPr>
        <w:t xml:space="preserve">to or the holding of fresh elections </w:t>
      </w:r>
      <w:r>
        <w:rPr>
          <w:rFonts w:ascii="Times New Roman" w:hAnsi="Times New Roman" w:cs="Times New Roman"/>
          <w:sz w:val="28"/>
          <w:szCs w:val="28"/>
          <w:lang w:val="en-GB"/>
        </w:rPr>
        <w:tab/>
      </w:r>
      <w:r w:rsidR="00052CC5">
        <w:rPr>
          <w:rFonts w:ascii="Times New Roman" w:hAnsi="Times New Roman" w:cs="Times New Roman"/>
          <w:sz w:val="28"/>
          <w:szCs w:val="28"/>
          <w:lang w:val="en-GB"/>
        </w:rPr>
        <w:t xml:space="preserve">for purposes of re-election of candidates in the Mt Moorosi Constituency as </w:t>
      </w:r>
      <w:r>
        <w:rPr>
          <w:rFonts w:ascii="Times New Roman" w:hAnsi="Times New Roman" w:cs="Times New Roman"/>
          <w:sz w:val="28"/>
          <w:szCs w:val="28"/>
          <w:lang w:val="en-GB"/>
        </w:rPr>
        <w:tab/>
      </w:r>
      <w:r w:rsidR="00052CC5">
        <w:rPr>
          <w:rFonts w:ascii="Times New Roman" w:hAnsi="Times New Roman" w:cs="Times New Roman"/>
          <w:sz w:val="28"/>
          <w:szCs w:val="28"/>
          <w:lang w:val="en-GB"/>
        </w:rPr>
        <w:t>unconstitutional for violating the party’s constitution</w:t>
      </w:r>
      <w:r w:rsidR="007057E4">
        <w:rPr>
          <w:rFonts w:ascii="Times New Roman" w:hAnsi="Times New Roman" w:cs="Times New Roman"/>
          <w:sz w:val="28"/>
          <w:szCs w:val="28"/>
          <w:lang w:val="en-GB"/>
        </w:rPr>
        <w:t xml:space="preserve">. That question will answer the </w:t>
      </w:r>
      <w:r>
        <w:rPr>
          <w:rFonts w:ascii="Times New Roman" w:hAnsi="Times New Roman" w:cs="Times New Roman"/>
          <w:sz w:val="28"/>
          <w:szCs w:val="28"/>
          <w:lang w:val="en-GB"/>
        </w:rPr>
        <w:tab/>
      </w:r>
      <w:r w:rsidR="007057E4">
        <w:rPr>
          <w:rFonts w:ascii="Times New Roman" w:hAnsi="Times New Roman" w:cs="Times New Roman"/>
          <w:sz w:val="28"/>
          <w:szCs w:val="28"/>
          <w:lang w:val="en-GB"/>
        </w:rPr>
        <w:t>legal question for determination, viz whether the 2</w:t>
      </w:r>
      <w:r w:rsidR="007057E4" w:rsidRPr="007057E4">
        <w:rPr>
          <w:rFonts w:ascii="Times New Roman" w:hAnsi="Times New Roman" w:cs="Times New Roman"/>
          <w:sz w:val="28"/>
          <w:szCs w:val="28"/>
          <w:vertAlign w:val="superscript"/>
          <w:lang w:val="en-GB"/>
        </w:rPr>
        <w:t>nd</w:t>
      </w:r>
      <w:r w:rsidR="007057E4">
        <w:rPr>
          <w:rFonts w:ascii="Times New Roman" w:hAnsi="Times New Roman" w:cs="Times New Roman"/>
          <w:sz w:val="28"/>
          <w:szCs w:val="28"/>
          <w:lang w:val="en-GB"/>
        </w:rPr>
        <w:t xml:space="preserve"> Respondent’s decision to hold </w:t>
      </w:r>
      <w:r>
        <w:rPr>
          <w:rFonts w:ascii="Times New Roman" w:hAnsi="Times New Roman" w:cs="Times New Roman"/>
          <w:sz w:val="28"/>
          <w:szCs w:val="28"/>
          <w:lang w:val="en-GB"/>
        </w:rPr>
        <w:tab/>
      </w:r>
      <w:r w:rsidR="007057E4">
        <w:rPr>
          <w:rFonts w:ascii="Times New Roman" w:hAnsi="Times New Roman" w:cs="Times New Roman"/>
          <w:sz w:val="28"/>
          <w:szCs w:val="28"/>
          <w:lang w:val="en-GB"/>
        </w:rPr>
        <w:t>constituency election afresh is unlawful or not.</w:t>
      </w:r>
    </w:p>
    <w:p w14:paraId="36A970E5" w14:textId="77777777" w:rsidR="007057E4" w:rsidRDefault="007057E4" w:rsidP="00AF3A6E">
      <w:pPr>
        <w:spacing w:line="480" w:lineRule="auto"/>
        <w:ind w:left="-270" w:hanging="720"/>
        <w:jc w:val="both"/>
        <w:rPr>
          <w:rFonts w:ascii="Times New Roman" w:hAnsi="Times New Roman" w:cs="Times New Roman"/>
          <w:sz w:val="28"/>
          <w:szCs w:val="28"/>
          <w:lang w:val="en-GB"/>
        </w:rPr>
      </w:pPr>
    </w:p>
    <w:p w14:paraId="14FDB1D2" w14:textId="282A078A" w:rsidR="00607F89" w:rsidRDefault="00030D9A" w:rsidP="00F949BC">
      <w:pPr>
        <w:spacing w:line="480" w:lineRule="auto"/>
        <w:ind w:left="720" w:hanging="720"/>
        <w:jc w:val="both"/>
        <w:rPr>
          <w:rFonts w:ascii="Times New Roman" w:hAnsi="Times New Roman" w:cs="Times New Roman"/>
          <w:sz w:val="28"/>
          <w:szCs w:val="28"/>
          <w:lang w:val="en-GB"/>
        </w:rPr>
      </w:pPr>
      <w:r>
        <w:rPr>
          <w:rFonts w:ascii="Times New Roman" w:hAnsi="Times New Roman" w:cs="Times New Roman"/>
          <w:b/>
          <w:bCs/>
          <w:sz w:val="28"/>
          <w:szCs w:val="28"/>
          <w:lang w:val="en-GB"/>
        </w:rPr>
        <w:t>[3</w:t>
      </w:r>
      <w:r w:rsidR="000A3F62">
        <w:rPr>
          <w:rFonts w:ascii="Times New Roman" w:hAnsi="Times New Roman" w:cs="Times New Roman"/>
          <w:b/>
          <w:bCs/>
          <w:sz w:val="28"/>
          <w:szCs w:val="28"/>
          <w:lang w:val="en-GB"/>
        </w:rPr>
        <w:t>2</w:t>
      </w:r>
      <w:r>
        <w:rPr>
          <w:rFonts w:ascii="Times New Roman" w:hAnsi="Times New Roman" w:cs="Times New Roman"/>
          <w:b/>
          <w:bCs/>
          <w:sz w:val="28"/>
          <w:szCs w:val="28"/>
          <w:lang w:val="en-GB"/>
        </w:rPr>
        <w:t>]</w:t>
      </w:r>
      <w:r>
        <w:rPr>
          <w:rFonts w:ascii="Times New Roman" w:hAnsi="Times New Roman" w:cs="Times New Roman"/>
          <w:b/>
          <w:bCs/>
          <w:sz w:val="28"/>
          <w:szCs w:val="28"/>
          <w:lang w:val="en-GB"/>
        </w:rPr>
        <w:tab/>
      </w:r>
      <w:r w:rsidR="007057E4">
        <w:rPr>
          <w:rFonts w:ascii="Times New Roman" w:hAnsi="Times New Roman" w:cs="Times New Roman"/>
          <w:sz w:val="28"/>
          <w:szCs w:val="28"/>
          <w:lang w:val="en-GB"/>
        </w:rPr>
        <w:t>The answer is, it</w:t>
      </w:r>
      <w:r w:rsidR="008D45C4">
        <w:rPr>
          <w:rFonts w:ascii="Times New Roman" w:hAnsi="Times New Roman" w:cs="Times New Roman"/>
          <w:sz w:val="28"/>
          <w:szCs w:val="28"/>
          <w:lang w:val="en-GB"/>
        </w:rPr>
        <w:t xml:space="preserve"> is </w:t>
      </w:r>
      <w:r w:rsidR="007057E4">
        <w:rPr>
          <w:rFonts w:ascii="Times New Roman" w:hAnsi="Times New Roman" w:cs="Times New Roman"/>
          <w:sz w:val="28"/>
          <w:szCs w:val="28"/>
          <w:lang w:val="en-GB"/>
        </w:rPr>
        <w:t>the 2</w:t>
      </w:r>
      <w:r w:rsidR="007057E4" w:rsidRPr="007057E4">
        <w:rPr>
          <w:rFonts w:ascii="Times New Roman" w:hAnsi="Times New Roman" w:cs="Times New Roman"/>
          <w:sz w:val="28"/>
          <w:szCs w:val="28"/>
          <w:vertAlign w:val="superscript"/>
          <w:lang w:val="en-GB"/>
        </w:rPr>
        <w:t>nd</w:t>
      </w:r>
      <w:r w:rsidR="007057E4">
        <w:rPr>
          <w:rFonts w:ascii="Times New Roman" w:hAnsi="Times New Roman" w:cs="Times New Roman"/>
          <w:sz w:val="28"/>
          <w:szCs w:val="28"/>
          <w:lang w:val="en-GB"/>
        </w:rPr>
        <w:t xml:space="preserve"> Respondent’s duty to call </w:t>
      </w:r>
      <w:r w:rsidR="000B6D50">
        <w:rPr>
          <w:rFonts w:ascii="Times New Roman" w:hAnsi="Times New Roman" w:cs="Times New Roman"/>
          <w:sz w:val="28"/>
          <w:szCs w:val="28"/>
          <w:lang w:val="en-GB"/>
        </w:rPr>
        <w:t>elective meetings between</w:t>
      </w:r>
      <w:r w:rsidR="007E4732">
        <w:rPr>
          <w:rFonts w:ascii="Times New Roman" w:hAnsi="Times New Roman" w:cs="Times New Roman"/>
          <w:sz w:val="28"/>
          <w:szCs w:val="28"/>
          <w:lang w:val="en-GB"/>
        </w:rPr>
        <w:t xml:space="preserve"> </w:t>
      </w:r>
      <w:r w:rsidR="000B6D50">
        <w:rPr>
          <w:rFonts w:ascii="Times New Roman" w:hAnsi="Times New Roman" w:cs="Times New Roman"/>
          <w:sz w:val="28"/>
          <w:szCs w:val="28"/>
          <w:lang w:val="en-GB"/>
        </w:rPr>
        <w:t>conferences</w:t>
      </w:r>
      <w:r w:rsidR="007057E4">
        <w:rPr>
          <w:rFonts w:ascii="Times New Roman" w:hAnsi="Times New Roman" w:cs="Times New Roman"/>
          <w:sz w:val="28"/>
          <w:szCs w:val="28"/>
          <w:lang w:val="en-GB"/>
        </w:rPr>
        <w:t xml:space="preserve">, </w:t>
      </w:r>
      <w:r w:rsidR="008D45C4">
        <w:rPr>
          <w:rFonts w:ascii="Times New Roman" w:hAnsi="Times New Roman" w:cs="Times New Roman"/>
          <w:sz w:val="28"/>
          <w:szCs w:val="28"/>
          <w:lang w:val="en-GB"/>
        </w:rPr>
        <w:t xml:space="preserve">but </w:t>
      </w:r>
      <w:r w:rsidR="008D45C4" w:rsidRPr="008D45C4">
        <w:rPr>
          <w:rFonts w:ascii="Times New Roman" w:hAnsi="Times New Roman" w:cs="Times New Roman"/>
          <w:i/>
          <w:iCs/>
          <w:sz w:val="28"/>
          <w:szCs w:val="28"/>
          <w:lang w:val="en-GB"/>
        </w:rPr>
        <w:t>in casu,</w:t>
      </w:r>
      <w:r w:rsidR="008D45C4">
        <w:rPr>
          <w:rFonts w:ascii="Times New Roman" w:hAnsi="Times New Roman" w:cs="Times New Roman"/>
          <w:sz w:val="28"/>
          <w:szCs w:val="28"/>
          <w:lang w:val="en-GB"/>
        </w:rPr>
        <w:t xml:space="preserve"> the Respondents have </w:t>
      </w:r>
      <w:r w:rsidR="0098517B">
        <w:rPr>
          <w:rFonts w:ascii="Times New Roman" w:hAnsi="Times New Roman" w:cs="Times New Roman"/>
          <w:sz w:val="28"/>
          <w:szCs w:val="28"/>
          <w:lang w:val="en-GB"/>
        </w:rPr>
        <w:t>in contravention of its constitution</w:t>
      </w:r>
      <w:r w:rsidR="008D45C4">
        <w:rPr>
          <w:rFonts w:ascii="Times New Roman" w:hAnsi="Times New Roman" w:cs="Times New Roman"/>
          <w:sz w:val="28"/>
          <w:szCs w:val="28"/>
          <w:lang w:val="en-GB"/>
        </w:rPr>
        <w:t xml:space="preserve">, instructed the holding of elections at the highest level of the election and nomination </w:t>
      </w:r>
      <w:r>
        <w:rPr>
          <w:rFonts w:ascii="Times New Roman" w:hAnsi="Times New Roman" w:cs="Times New Roman"/>
          <w:sz w:val="28"/>
          <w:szCs w:val="28"/>
          <w:lang w:val="en-GB"/>
        </w:rPr>
        <w:tab/>
      </w:r>
      <w:r w:rsidR="008D45C4">
        <w:rPr>
          <w:rFonts w:ascii="Times New Roman" w:hAnsi="Times New Roman" w:cs="Times New Roman"/>
          <w:sz w:val="28"/>
          <w:szCs w:val="28"/>
          <w:lang w:val="en-GB"/>
        </w:rPr>
        <w:t xml:space="preserve">process/structure, that is </w:t>
      </w:r>
      <w:r w:rsidR="0098517B">
        <w:rPr>
          <w:rFonts w:ascii="Times New Roman" w:hAnsi="Times New Roman" w:cs="Times New Roman"/>
          <w:sz w:val="28"/>
          <w:szCs w:val="28"/>
          <w:lang w:val="en-GB"/>
        </w:rPr>
        <w:t xml:space="preserve">at </w:t>
      </w:r>
      <w:r w:rsidR="008D45C4">
        <w:rPr>
          <w:rFonts w:ascii="Times New Roman" w:hAnsi="Times New Roman" w:cs="Times New Roman"/>
          <w:sz w:val="28"/>
          <w:szCs w:val="28"/>
          <w:lang w:val="en-GB"/>
        </w:rPr>
        <w:t>the constituency level</w:t>
      </w:r>
      <w:r w:rsidR="0098517B">
        <w:rPr>
          <w:rFonts w:ascii="Times New Roman" w:hAnsi="Times New Roman" w:cs="Times New Roman"/>
          <w:sz w:val="28"/>
          <w:szCs w:val="28"/>
          <w:lang w:val="en-GB"/>
        </w:rPr>
        <w:t>. The 2</w:t>
      </w:r>
      <w:r w:rsidR="0098517B" w:rsidRPr="0098517B">
        <w:rPr>
          <w:rFonts w:ascii="Times New Roman" w:hAnsi="Times New Roman" w:cs="Times New Roman"/>
          <w:sz w:val="28"/>
          <w:szCs w:val="28"/>
          <w:vertAlign w:val="superscript"/>
          <w:lang w:val="en-GB"/>
        </w:rPr>
        <w:t>nd</w:t>
      </w:r>
      <w:r w:rsidR="0098517B">
        <w:rPr>
          <w:rFonts w:ascii="Times New Roman" w:hAnsi="Times New Roman" w:cs="Times New Roman"/>
          <w:sz w:val="28"/>
          <w:szCs w:val="28"/>
          <w:lang w:val="en-GB"/>
        </w:rPr>
        <w:t xml:space="preserve"> Respondent has also outside its mandate under the constitution directed that the </w:t>
      </w:r>
      <w:r w:rsidR="008D45C4">
        <w:rPr>
          <w:rFonts w:ascii="Times New Roman" w:hAnsi="Times New Roman" w:cs="Times New Roman"/>
          <w:sz w:val="28"/>
          <w:szCs w:val="28"/>
          <w:lang w:val="en-GB"/>
        </w:rPr>
        <w:t>Applicant and 4</w:t>
      </w:r>
      <w:r w:rsidR="008D45C4" w:rsidRPr="008D45C4">
        <w:rPr>
          <w:rFonts w:ascii="Times New Roman" w:hAnsi="Times New Roman" w:cs="Times New Roman"/>
          <w:sz w:val="28"/>
          <w:szCs w:val="28"/>
          <w:vertAlign w:val="superscript"/>
          <w:lang w:val="en-GB"/>
        </w:rPr>
        <w:t>th</w:t>
      </w:r>
      <w:r w:rsidR="00F949BC">
        <w:rPr>
          <w:rFonts w:ascii="Times New Roman" w:hAnsi="Times New Roman" w:cs="Times New Roman"/>
          <w:sz w:val="28"/>
          <w:szCs w:val="28"/>
          <w:lang w:val="en-GB"/>
        </w:rPr>
        <w:t xml:space="preserve"> </w:t>
      </w:r>
      <w:r w:rsidR="008D45C4">
        <w:rPr>
          <w:rFonts w:ascii="Times New Roman" w:hAnsi="Times New Roman" w:cs="Times New Roman"/>
          <w:sz w:val="28"/>
          <w:szCs w:val="28"/>
          <w:lang w:val="en-GB"/>
        </w:rPr>
        <w:t xml:space="preserve">Respondent </w:t>
      </w:r>
      <w:r w:rsidR="0098517B">
        <w:rPr>
          <w:rFonts w:ascii="Times New Roman" w:hAnsi="Times New Roman" w:cs="Times New Roman"/>
          <w:sz w:val="28"/>
          <w:szCs w:val="28"/>
          <w:lang w:val="en-GB"/>
        </w:rPr>
        <w:t xml:space="preserve">compete for </w:t>
      </w:r>
      <w:r w:rsidR="008D45C4">
        <w:rPr>
          <w:rFonts w:ascii="Times New Roman" w:hAnsi="Times New Roman" w:cs="Times New Roman"/>
          <w:sz w:val="28"/>
          <w:szCs w:val="28"/>
          <w:lang w:val="en-GB"/>
        </w:rPr>
        <w:t>constituency candidacy</w:t>
      </w:r>
      <w:r w:rsidR="0098517B">
        <w:rPr>
          <w:rFonts w:ascii="Times New Roman" w:hAnsi="Times New Roman" w:cs="Times New Roman"/>
          <w:sz w:val="28"/>
          <w:szCs w:val="28"/>
          <w:lang w:val="en-GB"/>
        </w:rPr>
        <w:t xml:space="preserve"> at the highest level</w:t>
      </w:r>
      <w:r w:rsidR="008D45C4">
        <w:rPr>
          <w:rFonts w:ascii="Times New Roman" w:hAnsi="Times New Roman" w:cs="Times New Roman"/>
          <w:sz w:val="28"/>
          <w:szCs w:val="28"/>
          <w:lang w:val="en-GB"/>
        </w:rPr>
        <w:t xml:space="preserve">. In my view the correct approach </w:t>
      </w:r>
      <w:r w:rsidR="0098517B">
        <w:rPr>
          <w:rFonts w:ascii="Times New Roman" w:hAnsi="Times New Roman" w:cs="Times New Roman"/>
          <w:sz w:val="28"/>
          <w:szCs w:val="28"/>
          <w:lang w:val="en-GB"/>
        </w:rPr>
        <w:t>is to</w:t>
      </w:r>
      <w:r w:rsidR="008D45C4">
        <w:rPr>
          <w:rFonts w:ascii="Times New Roman" w:hAnsi="Times New Roman" w:cs="Times New Roman"/>
          <w:sz w:val="28"/>
          <w:szCs w:val="28"/>
          <w:lang w:val="en-GB"/>
        </w:rPr>
        <w:t xml:space="preserve"> start the process afresh from the sub-branch level. </w:t>
      </w:r>
      <w:r w:rsidR="00203796">
        <w:rPr>
          <w:rFonts w:ascii="Times New Roman" w:hAnsi="Times New Roman" w:cs="Times New Roman"/>
          <w:sz w:val="28"/>
          <w:szCs w:val="28"/>
          <w:lang w:val="en-GB"/>
        </w:rPr>
        <w:t xml:space="preserve"> </w:t>
      </w:r>
    </w:p>
    <w:p w14:paraId="78B033AE" w14:textId="6F6FFD17" w:rsidR="00030D9A" w:rsidRDefault="00030D9A" w:rsidP="00F949BC">
      <w:pPr>
        <w:spacing w:line="480" w:lineRule="auto"/>
        <w:ind w:left="720" w:hanging="720"/>
        <w:jc w:val="both"/>
        <w:rPr>
          <w:rFonts w:ascii="Times New Roman" w:hAnsi="Times New Roman" w:cs="Times New Roman"/>
          <w:sz w:val="28"/>
          <w:szCs w:val="28"/>
          <w:lang w:val="en-GB"/>
        </w:rPr>
      </w:pPr>
      <w:r>
        <w:rPr>
          <w:rFonts w:ascii="Times New Roman" w:hAnsi="Times New Roman" w:cs="Times New Roman"/>
          <w:b/>
          <w:bCs/>
          <w:sz w:val="28"/>
          <w:szCs w:val="28"/>
          <w:lang w:val="en-GB"/>
        </w:rPr>
        <w:lastRenderedPageBreak/>
        <w:t>[3</w:t>
      </w:r>
      <w:r w:rsidR="000A3F62">
        <w:rPr>
          <w:rFonts w:ascii="Times New Roman" w:hAnsi="Times New Roman" w:cs="Times New Roman"/>
          <w:b/>
          <w:bCs/>
          <w:sz w:val="28"/>
          <w:szCs w:val="28"/>
          <w:lang w:val="en-GB"/>
        </w:rPr>
        <w:t>3</w:t>
      </w:r>
      <w:r>
        <w:rPr>
          <w:rFonts w:ascii="Times New Roman" w:hAnsi="Times New Roman" w:cs="Times New Roman"/>
          <w:b/>
          <w:bCs/>
          <w:sz w:val="28"/>
          <w:szCs w:val="28"/>
          <w:lang w:val="en-GB"/>
        </w:rPr>
        <w:t>]</w:t>
      </w:r>
      <w:r>
        <w:rPr>
          <w:rFonts w:ascii="Times New Roman" w:hAnsi="Times New Roman" w:cs="Times New Roman"/>
          <w:b/>
          <w:bCs/>
          <w:sz w:val="28"/>
          <w:szCs w:val="28"/>
          <w:lang w:val="en-GB"/>
        </w:rPr>
        <w:tab/>
      </w:r>
      <w:r w:rsidR="0098517B">
        <w:rPr>
          <w:rFonts w:ascii="Times New Roman" w:hAnsi="Times New Roman" w:cs="Times New Roman"/>
          <w:sz w:val="28"/>
          <w:szCs w:val="28"/>
          <w:lang w:val="en-GB"/>
        </w:rPr>
        <w:t xml:space="preserve">But in view of the following factors that have been revealed </w:t>
      </w:r>
      <w:r w:rsidR="00235B7D">
        <w:rPr>
          <w:rFonts w:ascii="Times New Roman" w:hAnsi="Times New Roman" w:cs="Times New Roman"/>
          <w:sz w:val="28"/>
          <w:szCs w:val="28"/>
          <w:lang w:val="en-GB"/>
        </w:rPr>
        <w:t>from the parties’ pleadings, there is no time left between the order of court in this case and the party’s obligation to submit the names of confirmed nominees to represent the AD in the forthcoming national elections</w:t>
      </w:r>
      <w:r w:rsidR="00607F89">
        <w:rPr>
          <w:rFonts w:ascii="Times New Roman" w:hAnsi="Times New Roman" w:cs="Times New Roman"/>
          <w:sz w:val="28"/>
          <w:szCs w:val="28"/>
          <w:lang w:val="en-GB"/>
        </w:rPr>
        <w:t xml:space="preserve"> to IEC</w:t>
      </w:r>
      <w:r w:rsidR="00235B7D">
        <w:rPr>
          <w:rFonts w:ascii="Times New Roman" w:hAnsi="Times New Roman" w:cs="Times New Roman"/>
          <w:sz w:val="28"/>
          <w:szCs w:val="28"/>
          <w:lang w:val="en-GB"/>
        </w:rPr>
        <w:t>, the deadline being the 2</w:t>
      </w:r>
      <w:r w:rsidR="00235B7D" w:rsidRPr="00235B7D">
        <w:rPr>
          <w:rFonts w:ascii="Times New Roman" w:hAnsi="Times New Roman" w:cs="Times New Roman"/>
          <w:sz w:val="28"/>
          <w:szCs w:val="28"/>
          <w:vertAlign w:val="superscript"/>
          <w:lang w:val="en-GB"/>
        </w:rPr>
        <w:t>nd</w:t>
      </w:r>
      <w:r w:rsidR="00235B7D">
        <w:rPr>
          <w:rFonts w:ascii="Times New Roman" w:hAnsi="Times New Roman" w:cs="Times New Roman"/>
          <w:sz w:val="28"/>
          <w:szCs w:val="28"/>
          <w:lang w:val="en-GB"/>
        </w:rPr>
        <w:t xml:space="preserve"> September</w:t>
      </w:r>
      <w:r w:rsidR="00F949BC">
        <w:rPr>
          <w:rFonts w:ascii="Times New Roman" w:hAnsi="Times New Roman" w:cs="Times New Roman"/>
          <w:sz w:val="28"/>
          <w:szCs w:val="28"/>
          <w:lang w:val="en-GB"/>
        </w:rPr>
        <w:t xml:space="preserve"> </w:t>
      </w:r>
      <w:r w:rsidR="00235B7D">
        <w:rPr>
          <w:rFonts w:ascii="Times New Roman" w:hAnsi="Times New Roman" w:cs="Times New Roman"/>
          <w:sz w:val="28"/>
          <w:szCs w:val="28"/>
          <w:lang w:val="en-GB"/>
        </w:rPr>
        <w:t xml:space="preserve">2022. </w:t>
      </w:r>
      <w:r w:rsidR="00285B9D">
        <w:rPr>
          <w:rFonts w:ascii="Times New Roman" w:hAnsi="Times New Roman" w:cs="Times New Roman"/>
          <w:sz w:val="28"/>
          <w:szCs w:val="28"/>
          <w:lang w:val="en-GB"/>
        </w:rPr>
        <w:t xml:space="preserve">  </w:t>
      </w:r>
      <w:r w:rsidR="00235B7D">
        <w:rPr>
          <w:rFonts w:ascii="Times New Roman" w:hAnsi="Times New Roman" w:cs="Times New Roman"/>
          <w:sz w:val="28"/>
          <w:szCs w:val="28"/>
          <w:lang w:val="en-GB"/>
        </w:rPr>
        <w:t>I have also considered that the change in the constituency boundaries</w:t>
      </w:r>
      <w:r>
        <w:rPr>
          <w:rFonts w:ascii="Times New Roman" w:hAnsi="Times New Roman" w:cs="Times New Roman"/>
          <w:sz w:val="28"/>
          <w:szCs w:val="28"/>
          <w:lang w:val="en-GB"/>
        </w:rPr>
        <w:tab/>
      </w:r>
      <w:r w:rsidR="00235B7D">
        <w:rPr>
          <w:rFonts w:ascii="Times New Roman" w:hAnsi="Times New Roman" w:cs="Times New Roman"/>
          <w:sz w:val="28"/>
          <w:szCs w:val="28"/>
          <w:lang w:val="en-GB"/>
        </w:rPr>
        <w:t xml:space="preserve">affecting Mt Moorosi </w:t>
      </w:r>
      <w:r w:rsidR="00607F89">
        <w:rPr>
          <w:rFonts w:ascii="Times New Roman" w:hAnsi="Times New Roman" w:cs="Times New Roman"/>
          <w:sz w:val="28"/>
          <w:szCs w:val="28"/>
          <w:lang w:val="en-GB"/>
        </w:rPr>
        <w:t xml:space="preserve">constituency </w:t>
      </w:r>
      <w:r w:rsidR="00235B7D">
        <w:rPr>
          <w:rFonts w:ascii="Times New Roman" w:hAnsi="Times New Roman" w:cs="Times New Roman"/>
          <w:sz w:val="28"/>
          <w:szCs w:val="28"/>
          <w:lang w:val="en-GB"/>
        </w:rPr>
        <w:t xml:space="preserve">was an eventuality beyond the control of the </w:t>
      </w:r>
      <w:r>
        <w:rPr>
          <w:rFonts w:ascii="Times New Roman" w:hAnsi="Times New Roman" w:cs="Times New Roman"/>
          <w:sz w:val="28"/>
          <w:szCs w:val="28"/>
          <w:lang w:val="en-GB"/>
        </w:rPr>
        <w:tab/>
      </w:r>
      <w:r w:rsidR="00235B7D">
        <w:rPr>
          <w:rFonts w:ascii="Times New Roman" w:hAnsi="Times New Roman" w:cs="Times New Roman"/>
          <w:sz w:val="28"/>
          <w:szCs w:val="28"/>
          <w:lang w:val="en-GB"/>
        </w:rPr>
        <w:t>political</w:t>
      </w:r>
      <w:r w:rsidR="003A1B6A">
        <w:rPr>
          <w:rFonts w:ascii="Times New Roman" w:hAnsi="Times New Roman" w:cs="Times New Roman"/>
          <w:sz w:val="28"/>
          <w:szCs w:val="28"/>
          <w:lang w:val="en-GB"/>
        </w:rPr>
        <w:t xml:space="preserve"> </w:t>
      </w:r>
      <w:r w:rsidR="00235B7D">
        <w:rPr>
          <w:rFonts w:ascii="Times New Roman" w:hAnsi="Times New Roman" w:cs="Times New Roman"/>
          <w:sz w:val="28"/>
          <w:szCs w:val="28"/>
          <w:lang w:val="en-GB"/>
        </w:rPr>
        <w:t xml:space="preserve">parties and for that reason, </w:t>
      </w:r>
      <w:r w:rsidR="003A1B6A">
        <w:rPr>
          <w:rFonts w:ascii="Times New Roman" w:hAnsi="Times New Roman" w:cs="Times New Roman"/>
          <w:sz w:val="28"/>
          <w:szCs w:val="28"/>
          <w:lang w:val="en-GB"/>
        </w:rPr>
        <w:t>any decision by the 2</w:t>
      </w:r>
      <w:r w:rsidR="003A1B6A" w:rsidRPr="003A1B6A">
        <w:rPr>
          <w:rFonts w:ascii="Times New Roman" w:hAnsi="Times New Roman" w:cs="Times New Roman"/>
          <w:sz w:val="28"/>
          <w:szCs w:val="28"/>
          <w:vertAlign w:val="superscript"/>
          <w:lang w:val="en-GB"/>
        </w:rPr>
        <w:t>nd</w:t>
      </w:r>
      <w:r w:rsidR="003A1B6A">
        <w:rPr>
          <w:rFonts w:ascii="Times New Roman" w:hAnsi="Times New Roman" w:cs="Times New Roman"/>
          <w:sz w:val="28"/>
          <w:szCs w:val="28"/>
          <w:lang w:val="en-GB"/>
        </w:rPr>
        <w:t xml:space="preserve"> Respondent which </w:t>
      </w:r>
      <w:r>
        <w:rPr>
          <w:rFonts w:ascii="Times New Roman" w:hAnsi="Times New Roman" w:cs="Times New Roman"/>
          <w:sz w:val="28"/>
          <w:szCs w:val="28"/>
          <w:lang w:val="en-GB"/>
        </w:rPr>
        <w:tab/>
      </w:r>
      <w:r w:rsidR="00607F89">
        <w:rPr>
          <w:rFonts w:ascii="Times New Roman" w:hAnsi="Times New Roman" w:cs="Times New Roman"/>
          <w:sz w:val="28"/>
          <w:szCs w:val="28"/>
          <w:lang w:val="en-GB"/>
        </w:rPr>
        <w:t xml:space="preserve">purports to </w:t>
      </w:r>
      <w:r w:rsidR="003A1B6A">
        <w:rPr>
          <w:rFonts w:ascii="Times New Roman" w:hAnsi="Times New Roman" w:cs="Times New Roman"/>
          <w:sz w:val="28"/>
          <w:szCs w:val="28"/>
          <w:lang w:val="en-GB"/>
        </w:rPr>
        <w:t xml:space="preserve">violate the constitution of its </w:t>
      </w:r>
      <w:r w:rsidR="00607F89">
        <w:rPr>
          <w:rFonts w:ascii="Times New Roman" w:hAnsi="Times New Roman" w:cs="Times New Roman"/>
          <w:sz w:val="28"/>
          <w:szCs w:val="28"/>
          <w:lang w:val="en-GB"/>
        </w:rPr>
        <w:t>own party</w:t>
      </w:r>
      <w:r w:rsidR="003A1B6A">
        <w:rPr>
          <w:rFonts w:ascii="Times New Roman" w:hAnsi="Times New Roman" w:cs="Times New Roman"/>
          <w:sz w:val="28"/>
          <w:szCs w:val="28"/>
          <w:lang w:val="en-GB"/>
        </w:rPr>
        <w:t xml:space="preserve"> is an excusable</w:t>
      </w:r>
      <w:r w:rsidR="00607F89">
        <w:rPr>
          <w:rFonts w:ascii="Times New Roman" w:hAnsi="Times New Roman" w:cs="Times New Roman"/>
          <w:sz w:val="28"/>
          <w:szCs w:val="28"/>
          <w:lang w:val="en-GB"/>
        </w:rPr>
        <w:t xml:space="preserve"> for as long as </w:t>
      </w:r>
      <w:r w:rsidR="00E767B6">
        <w:rPr>
          <w:rFonts w:ascii="Times New Roman" w:hAnsi="Times New Roman" w:cs="Times New Roman"/>
          <w:sz w:val="28"/>
          <w:szCs w:val="28"/>
          <w:lang w:val="en-GB"/>
        </w:rPr>
        <w:t>it is viewed in the light of serving the best interest of the party</w:t>
      </w:r>
      <w:r w:rsidR="003A1B6A">
        <w:rPr>
          <w:rFonts w:ascii="Times New Roman" w:hAnsi="Times New Roman" w:cs="Times New Roman"/>
          <w:sz w:val="28"/>
          <w:szCs w:val="28"/>
          <w:lang w:val="en-GB"/>
        </w:rPr>
        <w:t xml:space="preserve">. </w:t>
      </w:r>
    </w:p>
    <w:p w14:paraId="364D51E5" w14:textId="77777777" w:rsidR="007E4732" w:rsidRDefault="007E4732" w:rsidP="00F949BC">
      <w:pPr>
        <w:spacing w:line="480" w:lineRule="auto"/>
        <w:ind w:left="720" w:hanging="720"/>
        <w:jc w:val="both"/>
        <w:rPr>
          <w:rFonts w:ascii="Times New Roman" w:hAnsi="Times New Roman" w:cs="Times New Roman"/>
          <w:sz w:val="28"/>
          <w:szCs w:val="28"/>
          <w:lang w:val="en-GB"/>
        </w:rPr>
      </w:pPr>
    </w:p>
    <w:p w14:paraId="43E20F25" w14:textId="06CD487A" w:rsidR="00DD7B56" w:rsidRDefault="00030D9A" w:rsidP="0052395E">
      <w:pPr>
        <w:spacing w:line="480" w:lineRule="auto"/>
        <w:ind w:left="720" w:hanging="720"/>
        <w:jc w:val="both"/>
        <w:rPr>
          <w:rFonts w:ascii="Times New Roman" w:hAnsi="Times New Roman" w:cs="Times New Roman"/>
          <w:sz w:val="28"/>
          <w:szCs w:val="28"/>
          <w:lang w:val="en-GB"/>
        </w:rPr>
      </w:pPr>
      <w:r>
        <w:rPr>
          <w:rFonts w:ascii="Times New Roman" w:hAnsi="Times New Roman" w:cs="Times New Roman"/>
          <w:b/>
          <w:bCs/>
          <w:sz w:val="28"/>
          <w:szCs w:val="28"/>
          <w:lang w:val="en-GB"/>
        </w:rPr>
        <w:t>[3</w:t>
      </w:r>
      <w:r w:rsidR="000A3F62">
        <w:rPr>
          <w:rFonts w:ascii="Times New Roman" w:hAnsi="Times New Roman" w:cs="Times New Roman"/>
          <w:b/>
          <w:bCs/>
          <w:sz w:val="28"/>
          <w:szCs w:val="28"/>
          <w:lang w:val="en-GB"/>
        </w:rPr>
        <w:t>4</w:t>
      </w:r>
      <w:r>
        <w:rPr>
          <w:rFonts w:ascii="Times New Roman" w:hAnsi="Times New Roman" w:cs="Times New Roman"/>
          <w:b/>
          <w:bCs/>
          <w:sz w:val="28"/>
          <w:szCs w:val="28"/>
          <w:lang w:val="en-GB"/>
        </w:rPr>
        <w:t>]</w:t>
      </w:r>
      <w:r>
        <w:rPr>
          <w:rFonts w:ascii="Times New Roman" w:hAnsi="Times New Roman" w:cs="Times New Roman"/>
          <w:b/>
          <w:bCs/>
          <w:sz w:val="28"/>
          <w:szCs w:val="28"/>
          <w:lang w:val="en-GB"/>
        </w:rPr>
        <w:tab/>
      </w:r>
      <w:r w:rsidR="003A1B6A">
        <w:rPr>
          <w:rFonts w:ascii="Times New Roman" w:hAnsi="Times New Roman" w:cs="Times New Roman"/>
          <w:sz w:val="28"/>
          <w:szCs w:val="28"/>
          <w:lang w:val="en-GB"/>
        </w:rPr>
        <w:t>For this reason, I do not find anything unlawful if the 2</w:t>
      </w:r>
      <w:r w:rsidR="003A1B6A" w:rsidRPr="003A1B6A">
        <w:rPr>
          <w:rFonts w:ascii="Times New Roman" w:hAnsi="Times New Roman" w:cs="Times New Roman"/>
          <w:sz w:val="28"/>
          <w:szCs w:val="28"/>
          <w:vertAlign w:val="superscript"/>
          <w:lang w:val="en-GB"/>
        </w:rPr>
        <w:t>nd</w:t>
      </w:r>
      <w:r w:rsidR="003A1B6A">
        <w:rPr>
          <w:rFonts w:ascii="Times New Roman" w:hAnsi="Times New Roman" w:cs="Times New Roman"/>
          <w:sz w:val="28"/>
          <w:szCs w:val="28"/>
          <w:lang w:val="en-GB"/>
        </w:rPr>
        <w:t xml:space="preserve"> </w:t>
      </w:r>
      <w:r w:rsidR="00E767B6">
        <w:rPr>
          <w:rFonts w:ascii="Times New Roman" w:hAnsi="Times New Roman" w:cs="Times New Roman"/>
          <w:sz w:val="28"/>
          <w:szCs w:val="28"/>
          <w:lang w:val="en-GB"/>
        </w:rPr>
        <w:t>Respondent</w:t>
      </w:r>
      <w:r w:rsidR="003A1B6A">
        <w:rPr>
          <w:rFonts w:ascii="Times New Roman" w:hAnsi="Times New Roman" w:cs="Times New Roman"/>
          <w:sz w:val="28"/>
          <w:szCs w:val="28"/>
          <w:lang w:val="en-GB"/>
        </w:rPr>
        <w:t xml:space="preserve"> directs that the Applicant and the 4</w:t>
      </w:r>
      <w:r w:rsidR="003A1B6A" w:rsidRPr="003A1B6A">
        <w:rPr>
          <w:rFonts w:ascii="Times New Roman" w:hAnsi="Times New Roman" w:cs="Times New Roman"/>
          <w:sz w:val="28"/>
          <w:szCs w:val="28"/>
          <w:vertAlign w:val="superscript"/>
          <w:lang w:val="en-GB"/>
        </w:rPr>
        <w:t>th</w:t>
      </w:r>
      <w:r w:rsidR="003A1B6A">
        <w:rPr>
          <w:rFonts w:ascii="Times New Roman" w:hAnsi="Times New Roman" w:cs="Times New Roman"/>
          <w:sz w:val="28"/>
          <w:szCs w:val="28"/>
          <w:lang w:val="en-GB"/>
        </w:rPr>
        <w:t xml:space="preserve"> Respondent compete for candidacy at the abovementioned constituency</w:t>
      </w:r>
      <w:r w:rsidR="00E767B6">
        <w:rPr>
          <w:rFonts w:ascii="Times New Roman" w:hAnsi="Times New Roman" w:cs="Times New Roman"/>
          <w:sz w:val="28"/>
          <w:szCs w:val="28"/>
          <w:lang w:val="en-GB"/>
        </w:rPr>
        <w:t xml:space="preserve"> in view of the remaining time for the party to submit the name of a nominee to IEC before the deadline</w:t>
      </w:r>
      <w:r w:rsidR="003A1B6A">
        <w:rPr>
          <w:rFonts w:ascii="Times New Roman" w:hAnsi="Times New Roman" w:cs="Times New Roman"/>
          <w:sz w:val="28"/>
          <w:szCs w:val="28"/>
          <w:lang w:val="en-GB"/>
        </w:rPr>
        <w:t xml:space="preserve">. It is my view that none of the voters within that </w:t>
      </w:r>
      <w:r>
        <w:rPr>
          <w:rFonts w:ascii="Times New Roman" w:hAnsi="Times New Roman" w:cs="Times New Roman"/>
          <w:sz w:val="28"/>
          <w:szCs w:val="28"/>
          <w:lang w:val="en-GB"/>
        </w:rPr>
        <w:tab/>
      </w:r>
      <w:r w:rsidR="003A1B6A">
        <w:rPr>
          <w:rFonts w:ascii="Times New Roman" w:hAnsi="Times New Roman" w:cs="Times New Roman"/>
          <w:sz w:val="28"/>
          <w:szCs w:val="28"/>
          <w:lang w:val="en-GB"/>
        </w:rPr>
        <w:t xml:space="preserve">constituency will be prejudiced by such a decision. Rather the </w:t>
      </w:r>
      <w:r w:rsidR="00C15687">
        <w:rPr>
          <w:rFonts w:ascii="Times New Roman" w:hAnsi="Times New Roman" w:cs="Times New Roman"/>
          <w:sz w:val="28"/>
          <w:szCs w:val="28"/>
          <w:lang w:val="en-GB"/>
        </w:rPr>
        <w:t>party stands to gain by the holding of the election as directed by the 2</w:t>
      </w:r>
      <w:r w:rsidR="00C15687" w:rsidRPr="00C15687">
        <w:rPr>
          <w:rFonts w:ascii="Times New Roman" w:hAnsi="Times New Roman" w:cs="Times New Roman"/>
          <w:sz w:val="28"/>
          <w:szCs w:val="28"/>
          <w:vertAlign w:val="superscript"/>
          <w:lang w:val="en-GB"/>
        </w:rPr>
        <w:t>nd</w:t>
      </w:r>
      <w:r w:rsidR="00C15687">
        <w:rPr>
          <w:rFonts w:ascii="Times New Roman" w:hAnsi="Times New Roman" w:cs="Times New Roman"/>
          <w:sz w:val="28"/>
          <w:szCs w:val="28"/>
          <w:lang w:val="en-GB"/>
        </w:rPr>
        <w:t xml:space="preserve"> Respondent in the Mt Moorosi </w:t>
      </w:r>
      <w:r w:rsidR="00DD7B56">
        <w:rPr>
          <w:rFonts w:ascii="Times New Roman" w:hAnsi="Times New Roman" w:cs="Times New Roman"/>
          <w:sz w:val="28"/>
          <w:szCs w:val="28"/>
          <w:lang w:val="en-GB"/>
        </w:rPr>
        <w:tab/>
      </w:r>
      <w:r w:rsidR="00C15687">
        <w:rPr>
          <w:rFonts w:ascii="Times New Roman" w:hAnsi="Times New Roman" w:cs="Times New Roman"/>
          <w:sz w:val="28"/>
          <w:szCs w:val="28"/>
          <w:lang w:val="en-GB"/>
        </w:rPr>
        <w:t>constituency within the remaining period</w:t>
      </w:r>
      <w:r w:rsidR="00E767B6">
        <w:rPr>
          <w:rFonts w:ascii="Times New Roman" w:hAnsi="Times New Roman" w:cs="Times New Roman"/>
          <w:sz w:val="28"/>
          <w:szCs w:val="28"/>
          <w:lang w:val="en-GB"/>
        </w:rPr>
        <w:t xml:space="preserve"> for the party’s representation in that constituency</w:t>
      </w:r>
      <w:r w:rsidR="00C15687">
        <w:rPr>
          <w:rFonts w:ascii="Times New Roman" w:hAnsi="Times New Roman" w:cs="Times New Roman"/>
          <w:sz w:val="28"/>
          <w:szCs w:val="28"/>
          <w:lang w:val="en-GB"/>
        </w:rPr>
        <w:t>.</w:t>
      </w:r>
      <w:r w:rsidR="00C655EF">
        <w:rPr>
          <w:rFonts w:ascii="Times New Roman" w:hAnsi="Times New Roman" w:cs="Times New Roman"/>
          <w:sz w:val="28"/>
          <w:szCs w:val="28"/>
        </w:rPr>
        <w:t xml:space="preserve"> </w:t>
      </w:r>
    </w:p>
    <w:p w14:paraId="0DF63819" w14:textId="77777777" w:rsidR="00DD7B56" w:rsidRDefault="00DD7B56" w:rsidP="00BC0F73">
      <w:pPr>
        <w:spacing w:line="480" w:lineRule="auto"/>
        <w:ind w:left="-270" w:hanging="720"/>
        <w:jc w:val="both"/>
        <w:rPr>
          <w:rFonts w:ascii="Times New Roman" w:hAnsi="Times New Roman" w:cs="Times New Roman"/>
          <w:sz w:val="28"/>
          <w:szCs w:val="28"/>
          <w:lang w:val="en-GB"/>
        </w:rPr>
      </w:pPr>
    </w:p>
    <w:p w14:paraId="22084C69" w14:textId="0B38BFCD" w:rsidR="00DD7B56" w:rsidRDefault="00DD7B56" w:rsidP="0052395E">
      <w:pPr>
        <w:spacing w:line="480" w:lineRule="auto"/>
        <w:ind w:left="720" w:hanging="720"/>
        <w:jc w:val="both"/>
        <w:rPr>
          <w:rFonts w:ascii="Times New Roman" w:hAnsi="Times New Roman" w:cs="Times New Roman"/>
          <w:sz w:val="28"/>
          <w:szCs w:val="28"/>
          <w:lang w:val="en-GB"/>
        </w:rPr>
      </w:pPr>
      <w:r>
        <w:rPr>
          <w:rFonts w:ascii="Times New Roman" w:hAnsi="Times New Roman" w:cs="Times New Roman"/>
          <w:b/>
          <w:bCs/>
          <w:sz w:val="28"/>
          <w:szCs w:val="28"/>
          <w:lang w:val="en-GB"/>
        </w:rPr>
        <w:t>[3</w:t>
      </w:r>
      <w:r w:rsidR="000A3F62">
        <w:rPr>
          <w:rFonts w:ascii="Times New Roman" w:hAnsi="Times New Roman" w:cs="Times New Roman"/>
          <w:b/>
          <w:bCs/>
          <w:sz w:val="28"/>
          <w:szCs w:val="28"/>
          <w:lang w:val="en-GB"/>
        </w:rPr>
        <w:t>5</w:t>
      </w:r>
      <w:r>
        <w:rPr>
          <w:rFonts w:ascii="Times New Roman" w:hAnsi="Times New Roman" w:cs="Times New Roman"/>
          <w:b/>
          <w:bCs/>
          <w:sz w:val="28"/>
          <w:szCs w:val="28"/>
          <w:lang w:val="en-GB"/>
        </w:rPr>
        <w:t>]</w:t>
      </w:r>
      <w:r>
        <w:rPr>
          <w:rFonts w:ascii="Times New Roman" w:hAnsi="Times New Roman" w:cs="Times New Roman"/>
          <w:b/>
          <w:bCs/>
          <w:sz w:val="28"/>
          <w:szCs w:val="28"/>
          <w:lang w:val="en-GB"/>
        </w:rPr>
        <w:tab/>
      </w:r>
      <w:r w:rsidR="00C15687">
        <w:rPr>
          <w:rFonts w:ascii="Times New Roman" w:hAnsi="Times New Roman" w:cs="Times New Roman"/>
          <w:sz w:val="28"/>
          <w:szCs w:val="28"/>
          <w:lang w:val="en-GB"/>
        </w:rPr>
        <w:t xml:space="preserve">I agree </w:t>
      </w:r>
      <w:r w:rsidR="006B5297">
        <w:rPr>
          <w:rFonts w:ascii="Times New Roman" w:hAnsi="Times New Roman" w:cs="Times New Roman"/>
          <w:sz w:val="28"/>
          <w:szCs w:val="28"/>
          <w:lang w:val="en-GB"/>
        </w:rPr>
        <w:t>with Counsel for the Respondents that</w:t>
      </w:r>
      <w:r w:rsidR="003419DF">
        <w:rPr>
          <w:rFonts w:ascii="Times New Roman" w:hAnsi="Times New Roman" w:cs="Times New Roman"/>
          <w:sz w:val="28"/>
          <w:szCs w:val="28"/>
          <w:lang w:val="en-GB"/>
        </w:rPr>
        <w:t xml:space="preserve"> </w:t>
      </w:r>
      <w:r w:rsidR="003419DF" w:rsidRPr="00C4197B">
        <w:rPr>
          <w:rFonts w:ascii="Times New Roman" w:hAnsi="Times New Roman" w:cs="Times New Roman"/>
          <w:b/>
          <w:bCs/>
          <w:sz w:val="28"/>
          <w:szCs w:val="28"/>
          <w:lang w:val="en-GB"/>
        </w:rPr>
        <w:t>Clause</w:t>
      </w:r>
      <w:r w:rsidR="00BF093A">
        <w:rPr>
          <w:rFonts w:ascii="Times New Roman" w:hAnsi="Times New Roman" w:cs="Times New Roman"/>
          <w:b/>
          <w:bCs/>
          <w:sz w:val="28"/>
          <w:szCs w:val="28"/>
          <w:lang w:val="en-GB"/>
        </w:rPr>
        <w:t xml:space="preserve"> </w:t>
      </w:r>
      <w:r w:rsidR="003419DF" w:rsidRPr="00C4197B">
        <w:rPr>
          <w:rFonts w:ascii="Times New Roman" w:hAnsi="Times New Roman" w:cs="Times New Roman"/>
          <w:b/>
          <w:bCs/>
          <w:sz w:val="28"/>
          <w:szCs w:val="28"/>
          <w:lang w:val="en-GB"/>
        </w:rPr>
        <w:t>5.2.1</w:t>
      </w:r>
      <w:r w:rsidR="003419DF">
        <w:rPr>
          <w:rFonts w:ascii="Times New Roman" w:hAnsi="Times New Roman" w:cs="Times New Roman"/>
          <w:sz w:val="28"/>
          <w:szCs w:val="28"/>
          <w:lang w:val="en-GB"/>
        </w:rPr>
        <w:t xml:space="preserve"> of the 1</w:t>
      </w:r>
      <w:r w:rsidR="003419DF" w:rsidRPr="003419DF">
        <w:rPr>
          <w:rFonts w:ascii="Times New Roman" w:hAnsi="Times New Roman" w:cs="Times New Roman"/>
          <w:sz w:val="28"/>
          <w:szCs w:val="28"/>
          <w:vertAlign w:val="superscript"/>
          <w:lang w:val="en-GB"/>
        </w:rPr>
        <w:t>st</w:t>
      </w:r>
      <w:r w:rsidR="003419DF">
        <w:rPr>
          <w:rFonts w:ascii="Times New Roman" w:hAnsi="Times New Roman" w:cs="Times New Roman"/>
          <w:sz w:val="28"/>
          <w:szCs w:val="28"/>
          <w:lang w:val="en-GB"/>
        </w:rPr>
        <w:t xml:space="preserve"> Respondent</w:t>
      </w:r>
      <w:r w:rsidR="00830EB8">
        <w:rPr>
          <w:rFonts w:ascii="Times New Roman" w:hAnsi="Times New Roman" w:cs="Times New Roman"/>
          <w:sz w:val="28"/>
          <w:szCs w:val="28"/>
          <w:lang w:val="en-GB"/>
        </w:rPr>
        <w:t xml:space="preserve">’s </w:t>
      </w:r>
      <w:r w:rsidR="00BF093A">
        <w:rPr>
          <w:rFonts w:ascii="Times New Roman" w:hAnsi="Times New Roman" w:cs="Times New Roman"/>
          <w:sz w:val="28"/>
          <w:szCs w:val="28"/>
          <w:lang w:val="en-GB"/>
        </w:rPr>
        <w:t>c</w:t>
      </w:r>
      <w:r w:rsidR="00830EB8">
        <w:rPr>
          <w:rFonts w:ascii="Times New Roman" w:hAnsi="Times New Roman" w:cs="Times New Roman"/>
          <w:sz w:val="28"/>
          <w:szCs w:val="28"/>
          <w:lang w:val="en-GB"/>
        </w:rPr>
        <w:t>onstitution endows</w:t>
      </w:r>
      <w:r w:rsidR="007468A3">
        <w:rPr>
          <w:rFonts w:ascii="Times New Roman" w:hAnsi="Times New Roman" w:cs="Times New Roman"/>
          <w:sz w:val="28"/>
          <w:szCs w:val="28"/>
          <w:lang w:val="en-GB"/>
        </w:rPr>
        <w:t xml:space="preserve"> the 2</w:t>
      </w:r>
      <w:r w:rsidR="007468A3" w:rsidRPr="007468A3">
        <w:rPr>
          <w:rFonts w:ascii="Times New Roman" w:hAnsi="Times New Roman" w:cs="Times New Roman"/>
          <w:sz w:val="28"/>
          <w:szCs w:val="28"/>
          <w:vertAlign w:val="superscript"/>
          <w:lang w:val="en-GB"/>
        </w:rPr>
        <w:t>nd</w:t>
      </w:r>
      <w:r w:rsidR="007468A3">
        <w:rPr>
          <w:rFonts w:ascii="Times New Roman" w:hAnsi="Times New Roman" w:cs="Times New Roman"/>
          <w:sz w:val="28"/>
          <w:szCs w:val="28"/>
          <w:lang w:val="en-GB"/>
        </w:rPr>
        <w:t xml:space="preserve"> Respondent with the power to call for elections.  In</w:t>
      </w:r>
      <w:r>
        <w:rPr>
          <w:rFonts w:ascii="Times New Roman" w:hAnsi="Times New Roman" w:cs="Times New Roman"/>
          <w:sz w:val="28"/>
          <w:szCs w:val="28"/>
          <w:lang w:val="en-GB"/>
        </w:rPr>
        <w:t xml:space="preserve"> </w:t>
      </w:r>
      <w:r w:rsidR="007468A3">
        <w:rPr>
          <w:rFonts w:ascii="Times New Roman" w:hAnsi="Times New Roman" w:cs="Times New Roman"/>
          <w:sz w:val="28"/>
          <w:szCs w:val="28"/>
          <w:lang w:val="en-GB"/>
        </w:rPr>
        <w:t>exercising such a power, the</w:t>
      </w:r>
      <w:r w:rsidR="006B5297">
        <w:rPr>
          <w:rFonts w:ascii="Times New Roman" w:hAnsi="Times New Roman" w:cs="Times New Roman"/>
          <w:sz w:val="28"/>
          <w:szCs w:val="28"/>
          <w:lang w:val="en-GB"/>
        </w:rPr>
        <w:t xml:space="preserve"> 2</w:t>
      </w:r>
      <w:r w:rsidR="006B5297" w:rsidRPr="006B5297">
        <w:rPr>
          <w:rFonts w:ascii="Times New Roman" w:hAnsi="Times New Roman" w:cs="Times New Roman"/>
          <w:sz w:val="28"/>
          <w:szCs w:val="28"/>
          <w:vertAlign w:val="superscript"/>
          <w:lang w:val="en-GB"/>
        </w:rPr>
        <w:t>nd</w:t>
      </w:r>
      <w:r w:rsidR="006B5297">
        <w:rPr>
          <w:rFonts w:ascii="Times New Roman" w:hAnsi="Times New Roman" w:cs="Times New Roman"/>
          <w:sz w:val="28"/>
          <w:szCs w:val="28"/>
          <w:lang w:val="en-GB"/>
        </w:rPr>
        <w:t xml:space="preserve"> Respondent</w:t>
      </w:r>
      <w:r w:rsidR="007468A3">
        <w:rPr>
          <w:rFonts w:ascii="Times New Roman" w:hAnsi="Times New Roman" w:cs="Times New Roman"/>
          <w:sz w:val="28"/>
          <w:szCs w:val="28"/>
          <w:lang w:val="en-GB"/>
        </w:rPr>
        <w:t xml:space="preserve"> called for </w:t>
      </w:r>
      <w:r w:rsidR="00C4197B">
        <w:rPr>
          <w:rFonts w:ascii="Times New Roman" w:hAnsi="Times New Roman" w:cs="Times New Roman"/>
          <w:sz w:val="28"/>
          <w:szCs w:val="28"/>
          <w:lang w:val="en-GB"/>
        </w:rPr>
        <w:t>n</w:t>
      </w:r>
      <w:r w:rsidR="007468A3">
        <w:rPr>
          <w:rFonts w:ascii="Times New Roman" w:hAnsi="Times New Roman" w:cs="Times New Roman"/>
          <w:sz w:val="28"/>
          <w:szCs w:val="28"/>
          <w:lang w:val="en-GB"/>
        </w:rPr>
        <w:t xml:space="preserve">ew elections </w:t>
      </w:r>
      <w:r w:rsidR="006B5297">
        <w:rPr>
          <w:rFonts w:ascii="Times New Roman" w:hAnsi="Times New Roman" w:cs="Times New Roman"/>
          <w:sz w:val="28"/>
          <w:szCs w:val="28"/>
          <w:lang w:val="en-GB"/>
        </w:rPr>
        <w:t xml:space="preserve">for the new </w:t>
      </w:r>
      <w:r w:rsidR="007468A3" w:rsidRPr="007E4732">
        <w:rPr>
          <w:rFonts w:ascii="Times New Roman" w:hAnsi="Times New Roman" w:cs="Times New Roman"/>
          <w:sz w:val="28"/>
          <w:szCs w:val="28"/>
          <w:lang w:val="en-GB"/>
        </w:rPr>
        <w:t>M</w:t>
      </w:r>
      <w:r w:rsidR="006B5297" w:rsidRPr="007E4732">
        <w:rPr>
          <w:rFonts w:ascii="Times New Roman" w:hAnsi="Times New Roman" w:cs="Times New Roman"/>
          <w:sz w:val="28"/>
          <w:szCs w:val="28"/>
          <w:lang w:val="en-GB"/>
        </w:rPr>
        <w:t>t</w:t>
      </w:r>
      <w:r w:rsidR="007468A3" w:rsidRPr="007E4732">
        <w:rPr>
          <w:rFonts w:ascii="Times New Roman" w:hAnsi="Times New Roman" w:cs="Times New Roman"/>
          <w:sz w:val="28"/>
          <w:szCs w:val="28"/>
          <w:lang w:val="en-GB"/>
        </w:rPr>
        <w:t xml:space="preserve"> </w:t>
      </w:r>
      <w:r w:rsidRPr="007E4732">
        <w:rPr>
          <w:rFonts w:ascii="Times New Roman" w:hAnsi="Times New Roman" w:cs="Times New Roman"/>
          <w:sz w:val="28"/>
          <w:szCs w:val="28"/>
          <w:lang w:val="en-GB"/>
        </w:rPr>
        <w:tab/>
      </w:r>
      <w:r w:rsidR="007468A3" w:rsidRPr="007E4732">
        <w:rPr>
          <w:rFonts w:ascii="Times New Roman" w:hAnsi="Times New Roman" w:cs="Times New Roman"/>
          <w:sz w:val="28"/>
          <w:szCs w:val="28"/>
          <w:lang w:val="en-GB"/>
        </w:rPr>
        <w:t xml:space="preserve">Moorosi </w:t>
      </w:r>
      <w:r w:rsidR="006B5297" w:rsidRPr="007E4732">
        <w:rPr>
          <w:rFonts w:ascii="Times New Roman" w:hAnsi="Times New Roman" w:cs="Times New Roman"/>
          <w:sz w:val="28"/>
          <w:szCs w:val="28"/>
          <w:lang w:val="en-GB"/>
        </w:rPr>
        <w:t xml:space="preserve">No.67 </w:t>
      </w:r>
      <w:r w:rsidR="007468A3" w:rsidRPr="007E4732">
        <w:rPr>
          <w:rFonts w:ascii="Times New Roman" w:hAnsi="Times New Roman" w:cs="Times New Roman"/>
          <w:sz w:val="28"/>
          <w:szCs w:val="28"/>
          <w:lang w:val="en-GB"/>
        </w:rPr>
        <w:t>constituency</w:t>
      </w:r>
      <w:r w:rsidR="007468A3">
        <w:rPr>
          <w:rFonts w:ascii="Times New Roman" w:hAnsi="Times New Roman" w:cs="Times New Roman"/>
          <w:sz w:val="28"/>
          <w:szCs w:val="28"/>
          <w:lang w:val="en-GB"/>
        </w:rPr>
        <w:t xml:space="preserve"> because there was in principle no candidate as of yet.  </w:t>
      </w:r>
      <w:r w:rsidR="0052395E">
        <w:rPr>
          <w:rFonts w:ascii="Times New Roman" w:hAnsi="Times New Roman" w:cs="Times New Roman"/>
          <w:sz w:val="28"/>
          <w:szCs w:val="28"/>
          <w:lang w:val="en-GB"/>
        </w:rPr>
        <w:t>T</w:t>
      </w:r>
      <w:r w:rsidR="007468A3">
        <w:rPr>
          <w:rFonts w:ascii="Times New Roman" w:hAnsi="Times New Roman" w:cs="Times New Roman"/>
          <w:sz w:val="28"/>
          <w:szCs w:val="28"/>
          <w:lang w:val="en-GB"/>
        </w:rPr>
        <w:t xml:space="preserve">he reasons that: one, the Applicant had not yet been confirmed, two, even if he was that constituency from which he was nominated was altered so as to include villages wherein he was not nominated.  </w:t>
      </w:r>
    </w:p>
    <w:p w14:paraId="3B02AAE2" w14:textId="77777777" w:rsidR="00DD7B56" w:rsidRDefault="00DD7B56" w:rsidP="00BC0F73">
      <w:pPr>
        <w:spacing w:line="480" w:lineRule="auto"/>
        <w:ind w:left="-270" w:hanging="720"/>
        <w:jc w:val="both"/>
        <w:rPr>
          <w:rFonts w:ascii="Times New Roman" w:hAnsi="Times New Roman" w:cs="Times New Roman"/>
          <w:sz w:val="28"/>
          <w:szCs w:val="28"/>
          <w:lang w:val="en-GB"/>
        </w:rPr>
      </w:pPr>
    </w:p>
    <w:p w14:paraId="2AB18A91" w14:textId="0E42E9FF" w:rsidR="00AD0C3A" w:rsidRDefault="00DD7B56" w:rsidP="0052395E">
      <w:pPr>
        <w:spacing w:line="480" w:lineRule="auto"/>
        <w:ind w:left="720" w:hanging="720"/>
        <w:jc w:val="both"/>
        <w:rPr>
          <w:rFonts w:ascii="Times New Roman" w:hAnsi="Times New Roman" w:cs="Times New Roman"/>
          <w:sz w:val="28"/>
          <w:szCs w:val="28"/>
          <w:lang w:val="en-GB"/>
        </w:rPr>
      </w:pPr>
      <w:r>
        <w:rPr>
          <w:rFonts w:ascii="Times New Roman" w:hAnsi="Times New Roman" w:cs="Times New Roman"/>
          <w:b/>
          <w:bCs/>
          <w:sz w:val="28"/>
          <w:szCs w:val="28"/>
          <w:lang w:val="en-GB"/>
        </w:rPr>
        <w:t>[3</w:t>
      </w:r>
      <w:r w:rsidR="000A3F62">
        <w:rPr>
          <w:rFonts w:ascii="Times New Roman" w:hAnsi="Times New Roman" w:cs="Times New Roman"/>
          <w:b/>
          <w:bCs/>
          <w:sz w:val="28"/>
          <w:szCs w:val="28"/>
          <w:lang w:val="en-GB"/>
        </w:rPr>
        <w:t>6</w:t>
      </w:r>
      <w:r>
        <w:rPr>
          <w:rFonts w:ascii="Times New Roman" w:hAnsi="Times New Roman" w:cs="Times New Roman"/>
          <w:b/>
          <w:bCs/>
          <w:sz w:val="28"/>
          <w:szCs w:val="28"/>
          <w:lang w:val="en-GB"/>
        </w:rPr>
        <w:t>]</w:t>
      </w:r>
      <w:r w:rsidR="00CB3623">
        <w:rPr>
          <w:rFonts w:ascii="Times New Roman" w:hAnsi="Times New Roman" w:cs="Times New Roman"/>
          <w:b/>
          <w:bCs/>
          <w:sz w:val="28"/>
          <w:szCs w:val="28"/>
          <w:lang w:val="en-GB"/>
        </w:rPr>
        <w:tab/>
      </w:r>
      <w:r w:rsidR="007468A3">
        <w:rPr>
          <w:rFonts w:ascii="Times New Roman" w:hAnsi="Times New Roman" w:cs="Times New Roman"/>
          <w:sz w:val="28"/>
          <w:szCs w:val="28"/>
          <w:lang w:val="en-GB"/>
        </w:rPr>
        <w:t xml:space="preserve"> </w:t>
      </w:r>
      <w:r w:rsidR="006B5297">
        <w:rPr>
          <w:rFonts w:ascii="Times New Roman" w:hAnsi="Times New Roman" w:cs="Times New Roman"/>
          <w:sz w:val="28"/>
          <w:szCs w:val="28"/>
          <w:lang w:val="en-GB"/>
        </w:rPr>
        <w:t xml:space="preserve">Indeed if </w:t>
      </w:r>
      <w:r w:rsidR="007468A3">
        <w:rPr>
          <w:rFonts w:ascii="Times New Roman" w:hAnsi="Times New Roman" w:cs="Times New Roman"/>
          <w:sz w:val="28"/>
          <w:szCs w:val="28"/>
          <w:lang w:val="en-GB"/>
        </w:rPr>
        <w:t>the 2</w:t>
      </w:r>
      <w:r w:rsidR="007468A3" w:rsidRPr="007468A3">
        <w:rPr>
          <w:rFonts w:ascii="Times New Roman" w:hAnsi="Times New Roman" w:cs="Times New Roman"/>
          <w:sz w:val="28"/>
          <w:szCs w:val="28"/>
          <w:vertAlign w:val="superscript"/>
          <w:lang w:val="en-GB"/>
        </w:rPr>
        <w:t>nd</w:t>
      </w:r>
      <w:r w:rsidR="007468A3">
        <w:rPr>
          <w:rFonts w:ascii="Times New Roman" w:hAnsi="Times New Roman" w:cs="Times New Roman"/>
          <w:sz w:val="28"/>
          <w:szCs w:val="28"/>
          <w:lang w:val="en-GB"/>
        </w:rPr>
        <w:t xml:space="preserve"> Respondent had not resolved to have fresh elections, that would</w:t>
      </w:r>
      <w:r w:rsidR="00CB3623">
        <w:rPr>
          <w:rFonts w:ascii="Times New Roman" w:hAnsi="Times New Roman" w:cs="Times New Roman"/>
          <w:sz w:val="28"/>
          <w:szCs w:val="28"/>
          <w:lang w:val="en-GB"/>
        </w:rPr>
        <w:tab/>
      </w:r>
      <w:r w:rsidR="007468A3">
        <w:rPr>
          <w:rFonts w:ascii="Times New Roman" w:hAnsi="Times New Roman" w:cs="Times New Roman"/>
          <w:sz w:val="28"/>
          <w:szCs w:val="28"/>
          <w:lang w:val="en-GB"/>
        </w:rPr>
        <w:t>mean infringement upon the rights of the voters whose right therein</w:t>
      </w:r>
      <w:r w:rsidR="0025115C">
        <w:rPr>
          <w:rFonts w:ascii="Times New Roman" w:hAnsi="Times New Roman" w:cs="Times New Roman"/>
          <w:sz w:val="28"/>
          <w:szCs w:val="28"/>
          <w:lang w:val="en-GB"/>
        </w:rPr>
        <w:t xml:space="preserve"> necessitates new </w:t>
      </w:r>
      <w:r w:rsidR="00CB3623">
        <w:rPr>
          <w:rFonts w:ascii="Times New Roman" w:hAnsi="Times New Roman" w:cs="Times New Roman"/>
          <w:sz w:val="28"/>
          <w:szCs w:val="28"/>
          <w:lang w:val="en-GB"/>
        </w:rPr>
        <w:tab/>
      </w:r>
      <w:r w:rsidR="0025115C">
        <w:rPr>
          <w:rFonts w:ascii="Times New Roman" w:hAnsi="Times New Roman" w:cs="Times New Roman"/>
          <w:sz w:val="28"/>
          <w:szCs w:val="28"/>
          <w:lang w:val="en-GB"/>
        </w:rPr>
        <w:t xml:space="preserve">elections so as to afford others a voting chance of the representative of their </w:t>
      </w:r>
      <w:r w:rsidR="00CB3623">
        <w:rPr>
          <w:rFonts w:ascii="Times New Roman" w:hAnsi="Times New Roman" w:cs="Times New Roman"/>
          <w:sz w:val="28"/>
          <w:szCs w:val="28"/>
          <w:lang w:val="en-GB"/>
        </w:rPr>
        <w:t xml:space="preserve"> </w:t>
      </w:r>
      <w:r w:rsidR="0025115C">
        <w:rPr>
          <w:rFonts w:ascii="Times New Roman" w:hAnsi="Times New Roman" w:cs="Times New Roman"/>
          <w:sz w:val="28"/>
          <w:szCs w:val="28"/>
          <w:lang w:val="en-GB"/>
        </w:rPr>
        <w:t>choice.  Thus the 2</w:t>
      </w:r>
      <w:r w:rsidR="0025115C" w:rsidRPr="0025115C">
        <w:rPr>
          <w:rFonts w:ascii="Times New Roman" w:hAnsi="Times New Roman" w:cs="Times New Roman"/>
          <w:sz w:val="28"/>
          <w:szCs w:val="28"/>
          <w:vertAlign w:val="superscript"/>
          <w:lang w:val="en-GB"/>
        </w:rPr>
        <w:t>nd</w:t>
      </w:r>
      <w:r w:rsidR="0025115C">
        <w:rPr>
          <w:rFonts w:ascii="Times New Roman" w:hAnsi="Times New Roman" w:cs="Times New Roman"/>
          <w:sz w:val="28"/>
          <w:szCs w:val="28"/>
          <w:lang w:val="en-GB"/>
        </w:rPr>
        <w:t xml:space="preserve"> Respondent, as a governing body,</w:t>
      </w:r>
      <w:r>
        <w:rPr>
          <w:rFonts w:ascii="Times New Roman" w:hAnsi="Times New Roman" w:cs="Times New Roman"/>
          <w:sz w:val="28"/>
          <w:szCs w:val="28"/>
          <w:lang w:val="en-GB"/>
        </w:rPr>
        <w:t xml:space="preserve"> </w:t>
      </w:r>
      <w:r w:rsidR="0025115C">
        <w:rPr>
          <w:rFonts w:ascii="Times New Roman" w:hAnsi="Times New Roman" w:cs="Times New Roman"/>
          <w:sz w:val="28"/>
          <w:szCs w:val="28"/>
          <w:lang w:val="en-GB"/>
        </w:rPr>
        <w:t xml:space="preserve">tried to ensure that public power is exercised in accordance with constitutional and </w:t>
      </w:r>
      <w:r>
        <w:rPr>
          <w:rFonts w:ascii="Times New Roman" w:hAnsi="Times New Roman" w:cs="Times New Roman"/>
          <w:sz w:val="28"/>
          <w:szCs w:val="28"/>
          <w:lang w:val="en-GB"/>
        </w:rPr>
        <w:tab/>
      </w:r>
      <w:r w:rsidR="0025115C">
        <w:rPr>
          <w:rFonts w:ascii="Times New Roman" w:hAnsi="Times New Roman" w:cs="Times New Roman"/>
          <w:sz w:val="28"/>
          <w:szCs w:val="28"/>
          <w:lang w:val="en-GB"/>
        </w:rPr>
        <w:t>legal</w:t>
      </w:r>
      <w:r w:rsidR="00CB3623">
        <w:rPr>
          <w:rFonts w:ascii="Times New Roman" w:hAnsi="Times New Roman" w:cs="Times New Roman"/>
          <w:sz w:val="28"/>
          <w:szCs w:val="28"/>
          <w:lang w:val="en-GB"/>
        </w:rPr>
        <w:t xml:space="preserve"> </w:t>
      </w:r>
      <w:r w:rsidR="0025115C">
        <w:rPr>
          <w:rFonts w:ascii="Times New Roman" w:hAnsi="Times New Roman" w:cs="Times New Roman"/>
          <w:sz w:val="28"/>
          <w:szCs w:val="28"/>
          <w:lang w:val="en-GB"/>
        </w:rPr>
        <w:t xml:space="preserve">prescripts and that the rule of law was upheld, by calling for fresh elections, thereby ensuring that </w:t>
      </w:r>
      <w:r w:rsidR="00CB3623">
        <w:rPr>
          <w:rFonts w:ascii="Times New Roman" w:hAnsi="Times New Roman" w:cs="Times New Roman"/>
          <w:sz w:val="28"/>
          <w:szCs w:val="28"/>
          <w:lang w:val="en-GB"/>
        </w:rPr>
        <w:t xml:space="preserve">  </w:t>
      </w:r>
      <w:r w:rsidR="0025115C">
        <w:rPr>
          <w:rFonts w:ascii="Times New Roman" w:hAnsi="Times New Roman" w:cs="Times New Roman"/>
          <w:sz w:val="28"/>
          <w:szCs w:val="28"/>
          <w:lang w:val="en-GB"/>
        </w:rPr>
        <w:t>it represents the public in Parliament, not just an individual</w:t>
      </w:r>
      <w:r w:rsidR="006B5297">
        <w:rPr>
          <w:rFonts w:ascii="Times New Roman" w:hAnsi="Times New Roman" w:cs="Times New Roman"/>
          <w:sz w:val="28"/>
          <w:szCs w:val="28"/>
          <w:lang w:val="en-GB"/>
        </w:rPr>
        <w:t xml:space="preserve">. </w:t>
      </w:r>
      <w:r w:rsidR="00E767B6">
        <w:rPr>
          <w:rFonts w:ascii="Times New Roman" w:hAnsi="Times New Roman" w:cs="Times New Roman"/>
          <w:sz w:val="28"/>
          <w:szCs w:val="28"/>
          <w:lang w:val="en-GB"/>
        </w:rPr>
        <w:t xml:space="preserve">I agree with Counsel. </w:t>
      </w:r>
      <w:r w:rsidR="00CB3623">
        <w:rPr>
          <w:rFonts w:ascii="Times New Roman" w:hAnsi="Times New Roman" w:cs="Times New Roman"/>
          <w:sz w:val="28"/>
          <w:szCs w:val="28"/>
          <w:lang w:val="en-GB"/>
        </w:rPr>
        <w:t xml:space="preserve">  </w:t>
      </w:r>
    </w:p>
    <w:p w14:paraId="3817933C" w14:textId="77777777" w:rsidR="0052395E" w:rsidRDefault="0052395E" w:rsidP="0052395E">
      <w:pPr>
        <w:spacing w:line="480" w:lineRule="auto"/>
        <w:ind w:left="720" w:hanging="720"/>
        <w:jc w:val="both"/>
        <w:rPr>
          <w:rFonts w:ascii="Times New Roman" w:hAnsi="Times New Roman" w:cs="Times New Roman"/>
          <w:sz w:val="28"/>
          <w:szCs w:val="28"/>
          <w:lang w:val="en-GB"/>
        </w:rPr>
      </w:pPr>
    </w:p>
    <w:p w14:paraId="182C56D2" w14:textId="36AE97AD" w:rsidR="00CB3623" w:rsidRDefault="00AD0C3A" w:rsidP="0052395E">
      <w:pPr>
        <w:spacing w:line="480" w:lineRule="auto"/>
        <w:ind w:left="720" w:hanging="720"/>
        <w:jc w:val="both"/>
        <w:rPr>
          <w:rFonts w:ascii="Times New Roman" w:hAnsi="Times New Roman" w:cs="Times New Roman"/>
          <w:sz w:val="28"/>
          <w:szCs w:val="28"/>
          <w:lang w:val="en-GB"/>
        </w:rPr>
      </w:pPr>
      <w:r>
        <w:rPr>
          <w:rFonts w:ascii="Times New Roman" w:hAnsi="Times New Roman" w:cs="Times New Roman"/>
          <w:b/>
          <w:bCs/>
          <w:sz w:val="28"/>
          <w:szCs w:val="28"/>
          <w:lang w:val="en-GB"/>
        </w:rPr>
        <w:lastRenderedPageBreak/>
        <w:t>[3</w:t>
      </w:r>
      <w:r w:rsidR="000A3F62">
        <w:rPr>
          <w:rFonts w:ascii="Times New Roman" w:hAnsi="Times New Roman" w:cs="Times New Roman"/>
          <w:b/>
          <w:bCs/>
          <w:sz w:val="28"/>
          <w:szCs w:val="28"/>
          <w:lang w:val="en-GB"/>
        </w:rPr>
        <w:t>7</w:t>
      </w:r>
      <w:r>
        <w:rPr>
          <w:rFonts w:ascii="Times New Roman" w:hAnsi="Times New Roman" w:cs="Times New Roman"/>
          <w:b/>
          <w:bCs/>
          <w:sz w:val="28"/>
          <w:szCs w:val="28"/>
          <w:lang w:val="en-GB"/>
        </w:rPr>
        <w:t>]</w:t>
      </w:r>
      <w:r>
        <w:rPr>
          <w:rFonts w:ascii="Times New Roman" w:hAnsi="Times New Roman" w:cs="Times New Roman"/>
          <w:b/>
          <w:bCs/>
          <w:sz w:val="28"/>
          <w:szCs w:val="28"/>
          <w:lang w:val="en-GB"/>
        </w:rPr>
        <w:tab/>
      </w:r>
      <w:r w:rsidRPr="00AD0C3A">
        <w:rPr>
          <w:rFonts w:ascii="Times New Roman" w:hAnsi="Times New Roman" w:cs="Times New Roman"/>
          <w:sz w:val="28"/>
          <w:szCs w:val="28"/>
          <w:lang w:val="en-GB"/>
        </w:rPr>
        <w:t xml:space="preserve">In reaching </w:t>
      </w:r>
      <w:r w:rsidR="007D10F0">
        <w:rPr>
          <w:rFonts w:ascii="Times New Roman" w:hAnsi="Times New Roman" w:cs="Times New Roman"/>
          <w:sz w:val="28"/>
          <w:szCs w:val="28"/>
          <w:lang w:val="en-GB"/>
        </w:rPr>
        <w:t>t</w:t>
      </w:r>
      <w:r w:rsidRPr="00AD0C3A">
        <w:rPr>
          <w:rFonts w:ascii="Times New Roman" w:hAnsi="Times New Roman" w:cs="Times New Roman"/>
          <w:sz w:val="28"/>
          <w:szCs w:val="28"/>
          <w:lang w:val="en-GB"/>
        </w:rPr>
        <w:t xml:space="preserve">he above </w:t>
      </w:r>
      <w:r w:rsidR="007D10F0">
        <w:rPr>
          <w:rFonts w:ascii="Times New Roman" w:hAnsi="Times New Roman" w:cs="Times New Roman"/>
          <w:sz w:val="28"/>
          <w:szCs w:val="28"/>
          <w:lang w:val="en-GB"/>
        </w:rPr>
        <w:t xml:space="preserve">conclusion, </w:t>
      </w:r>
      <w:r w:rsidRPr="00AD0C3A">
        <w:rPr>
          <w:rFonts w:ascii="Times New Roman" w:hAnsi="Times New Roman" w:cs="Times New Roman"/>
          <w:sz w:val="28"/>
          <w:szCs w:val="28"/>
          <w:lang w:val="en-GB"/>
        </w:rPr>
        <w:t>I</w:t>
      </w:r>
      <w:r w:rsidR="007D10F0">
        <w:rPr>
          <w:rFonts w:ascii="Times New Roman" w:hAnsi="Times New Roman" w:cs="Times New Roman"/>
          <w:sz w:val="28"/>
          <w:szCs w:val="28"/>
          <w:lang w:val="en-GB"/>
        </w:rPr>
        <w:t xml:space="preserve"> </w:t>
      </w:r>
      <w:r w:rsidRPr="00AD0C3A">
        <w:rPr>
          <w:rFonts w:ascii="Times New Roman" w:hAnsi="Times New Roman" w:cs="Times New Roman"/>
          <w:sz w:val="28"/>
          <w:szCs w:val="28"/>
          <w:lang w:val="en-GB"/>
        </w:rPr>
        <w:t xml:space="preserve">have adopted the approach </w:t>
      </w:r>
      <w:r w:rsidR="007D10F0">
        <w:rPr>
          <w:rFonts w:ascii="Times New Roman" w:hAnsi="Times New Roman" w:cs="Times New Roman"/>
          <w:sz w:val="28"/>
          <w:szCs w:val="28"/>
          <w:lang w:val="en-GB"/>
        </w:rPr>
        <w:t xml:space="preserve">invoked by </w:t>
      </w:r>
      <w:r w:rsidRPr="00AD0C3A">
        <w:rPr>
          <w:rFonts w:ascii="Times New Roman" w:hAnsi="Times New Roman" w:cs="Times New Roman"/>
          <w:sz w:val="28"/>
          <w:szCs w:val="28"/>
          <w:lang w:val="en-GB"/>
        </w:rPr>
        <w:t xml:space="preserve"> </w:t>
      </w:r>
      <w:r w:rsidR="007D10F0">
        <w:rPr>
          <w:rFonts w:ascii="Times New Roman" w:hAnsi="Times New Roman" w:cs="Times New Roman"/>
          <w:sz w:val="28"/>
          <w:szCs w:val="28"/>
          <w:lang w:val="en-GB"/>
        </w:rPr>
        <w:t>the court</w:t>
      </w:r>
      <w:r w:rsidRPr="00AD0C3A">
        <w:rPr>
          <w:rFonts w:ascii="Times New Roman" w:hAnsi="Times New Roman" w:cs="Times New Roman"/>
          <w:sz w:val="28"/>
          <w:szCs w:val="28"/>
          <w:lang w:val="en-GB"/>
        </w:rPr>
        <w:t xml:space="preserve"> </w:t>
      </w:r>
      <w:r w:rsidR="007D10F0">
        <w:rPr>
          <w:rFonts w:ascii="Times New Roman" w:hAnsi="Times New Roman" w:cs="Times New Roman"/>
          <w:sz w:val="28"/>
          <w:szCs w:val="28"/>
          <w:lang w:val="en-GB"/>
        </w:rPr>
        <w:tab/>
      </w:r>
      <w:r w:rsidRPr="00AD0C3A">
        <w:rPr>
          <w:rFonts w:ascii="Times New Roman" w:hAnsi="Times New Roman" w:cs="Times New Roman"/>
          <w:sz w:val="28"/>
          <w:szCs w:val="28"/>
          <w:lang w:val="en-GB"/>
        </w:rPr>
        <w:t xml:space="preserve">in </w:t>
      </w:r>
      <w:bookmarkStart w:id="15" w:name="_Hlk112931046"/>
      <w:r w:rsidRPr="007D10F0">
        <w:rPr>
          <w:rFonts w:ascii="Times New Roman" w:hAnsi="Times New Roman" w:cs="Times New Roman"/>
          <w:b/>
          <w:bCs/>
          <w:sz w:val="28"/>
          <w:szCs w:val="28"/>
          <w:lang w:val="en-GB"/>
        </w:rPr>
        <w:t>Motaung v Makubela and Another NO; Motaung v Mothiba NO</w:t>
      </w:r>
      <w:bookmarkEnd w:id="15"/>
      <w:r w:rsidR="007D10F0" w:rsidRPr="006A6542">
        <w:rPr>
          <w:rStyle w:val="FootnoteReference"/>
          <w:rFonts w:ascii="Times New Roman" w:hAnsi="Times New Roman" w:cs="Times New Roman"/>
          <w:sz w:val="28"/>
          <w:szCs w:val="28"/>
          <w:lang w:val="en-GB"/>
        </w:rPr>
        <w:footnoteReference w:id="14"/>
      </w:r>
      <w:r w:rsidRPr="00AD0C3A">
        <w:rPr>
          <w:rFonts w:ascii="Times New Roman" w:hAnsi="Times New Roman" w:cs="Times New Roman"/>
          <w:sz w:val="28"/>
          <w:szCs w:val="28"/>
          <w:lang w:val="en-GB"/>
        </w:rPr>
        <w:t xml:space="preserve">  </w:t>
      </w:r>
      <w:r w:rsidR="00B24009">
        <w:rPr>
          <w:rFonts w:ascii="Times New Roman" w:hAnsi="Times New Roman" w:cs="Times New Roman"/>
          <w:sz w:val="28"/>
          <w:szCs w:val="28"/>
          <w:lang w:val="en-GB"/>
        </w:rPr>
        <w:t xml:space="preserve">where </w:t>
      </w:r>
      <w:r w:rsidRPr="00AD0C3A">
        <w:rPr>
          <w:rFonts w:ascii="Times New Roman" w:hAnsi="Times New Roman" w:cs="Times New Roman"/>
          <w:sz w:val="28"/>
          <w:szCs w:val="28"/>
          <w:lang w:val="en-GB"/>
        </w:rPr>
        <w:t xml:space="preserve">it was held </w:t>
      </w:r>
      <w:r w:rsidR="00B24009">
        <w:rPr>
          <w:rFonts w:ascii="Times New Roman" w:hAnsi="Times New Roman" w:cs="Times New Roman"/>
          <w:sz w:val="28"/>
          <w:szCs w:val="28"/>
          <w:lang w:val="en-GB"/>
        </w:rPr>
        <w:t>that th</w:t>
      </w:r>
      <w:r w:rsidRPr="00AD0C3A">
        <w:rPr>
          <w:rFonts w:ascii="Times New Roman" w:hAnsi="Times New Roman" w:cs="Times New Roman"/>
          <w:sz w:val="28"/>
          <w:szCs w:val="28"/>
          <w:lang w:val="en-GB"/>
        </w:rPr>
        <w:t>e court is entitled to adopt a benevolent approach (what it actually</w:t>
      </w:r>
      <w:r w:rsidR="006A6542">
        <w:rPr>
          <w:rFonts w:ascii="Times New Roman" w:hAnsi="Times New Roman" w:cs="Times New Roman"/>
          <w:sz w:val="28"/>
          <w:szCs w:val="28"/>
          <w:lang w:val="en-GB"/>
        </w:rPr>
        <w:t xml:space="preserve"> </w:t>
      </w:r>
      <w:r w:rsidRPr="00AD0C3A">
        <w:rPr>
          <w:rFonts w:ascii="Times New Roman" w:hAnsi="Times New Roman" w:cs="Times New Roman"/>
          <w:sz w:val="28"/>
          <w:szCs w:val="28"/>
          <w:lang w:val="en-GB"/>
        </w:rPr>
        <w:t>termed ‘the common sense’ approach, which makes it possible for the association to perform its functions without being carpingly worried that the courts would pin it down for</w:t>
      </w:r>
      <w:r w:rsidR="007D10F0">
        <w:rPr>
          <w:rFonts w:ascii="Times New Roman" w:hAnsi="Times New Roman" w:cs="Times New Roman"/>
          <w:sz w:val="28"/>
          <w:szCs w:val="28"/>
          <w:lang w:val="en-GB"/>
        </w:rPr>
        <w:t xml:space="preserve"> m</w:t>
      </w:r>
      <w:r w:rsidRPr="00AD0C3A">
        <w:rPr>
          <w:rFonts w:ascii="Times New Roman" w:hAnsi="Times New Roman" w:cs="Times New Roman"/>
          <w:sz w:val="28"/>
          <w:szCs w:val="28"/>
          <w:lang w:val="en-GB"/>
        </w:rPr>
        <w:t xml:space="preserve">inor ferreting by its officials) in interpreting a constitution. </w:t>
      </w:r>
      <w:r w:rsidR="006A6542">
        <w:rPr>
          <w:rFonts w:ascii="Times New Roman" w:hAnsi="Times New Roman" w:cs="Times New Roman"/>
          <w:sz w:val="28"/>
          <w:szCs w:val="28"/>
          <w:lang w:val="en-GB"/>
        </w:rPr>
        <w:t xml:space="preserve"> </w:t>
      </w:r>
      <w:r w:rsidRPr="00AD0C3A">
        <w:rPr>
          <w:rFonts w:ascii="Times New Roman" w:hAnsi="Times New Roman" w:cs="Times New Roman"/>
          <w:sz w:val="28"/>
          <w:szCs w:val="28"/>
          <w:lang w:val="en-GB"/>
        </w:rPr>
        <w:t>The court then went further to indicate that where, however, despite the adoption of the benevolent approach there has in fact been a serious breach of the constitutional provisions of such an association and that such breach is therefore not a ‘mere matter of form with any interference with the substance’ of the decision involved, the court shoul</w:t>
      </w:r>
      <w:r w:rsidR="00B24009">
        <w:rPr>
          <w:rFonts w:ascii="Times New Roman" w:hAnsi="Times New Roman" w:cs="Times New Roman"/>
          <w:sz w:val="28"/>
          <w:szCs w:val="28"/>
          <w:lang w:val="en-GB"/>
        </w:rPr>
        <w:t>d</w:t>
      </w:r>
      <w:r w:rsidRPr="00AD0C3A">
        <w:rPr>
          <w:rFonts w:ascii="Times New Roman" w:hAnsi="Times New Roman" w:cs="Times New Roman"/>
          <w:sz w:val="28"/>
          <w:szCs w:val="28"/>
          <w:lang w:val="en-GB"/>
        </w:rPr>
        <w:t xml:space="preserve"> not hesitate to give full effect to the legal consequences of such a breach by declaring them invalid.</w:t>
      </w:r>
      <w:r w:rsidR="00CB3623" w:rsidRPr="00AD0C3A">
        <w:rPr>
          <w:rFonts w:ascii="Times New Roman" w:hAnsi="Times New Roman" w:cs="Times New Roman"/>
          <w:sz w:val="28"/>
          <w:szCs w:val="28"/>
          <w:lang w:val="en-GB"/>
        </w:rPr>
        <w:tab/>
      </w:r>
    </w:p>
    <w:p w14:paraId="6F999E32" w14:textId="77777777" w:rsidR="00AD0C3A" w:rsidRDefault="00AD0C3A" w:rsidP="00AD0C3A">
      <w:pPr>
        <w:spacing w:line="480" w:lineRule="auto"/>
        <w:ind w:left="-270" w:hanging="540"/>
        <w:jc w:val="both"/>
        <w:rPr>
          <w:rFonts w:ascii="Times New Roman" w:hAnsi="Times New Roman" w:cs="Times New Roman"/>
          <w:sz w:val="28"/>
          <w:szCs w:val="28"/>
          <w:lang w:val="en-GB"/>
        </w:rPr>
      </w:pPr>
    </w:p>
    <w:p w14:paraId="50A88886" w14:textId="663EB13F" w:rsidR="00B24009" w:rsidRDefault="006B34F8" w:rsidP="007E4732">
      <w:pPr>
        <w:spacing w:line="480" w:lineRule="auto"/>
        <w:ind w:left="720" w:hanging="780"/>
        <w:jc w:val="both"/>
        <w:rPr>
          <w:rFonts w:ascii="Times New Roman" w:hAnsi="Times New Roman" w:cs="Times New Roman"/>
          <w:sz w:val="28"/>
          <w:szCs w:val="28"/>
          <w:lang w:val="en-GB"/>
        </w:rPr>
      </w:pPr>
      <w:r>
        <w:rPr>
          <w:rFonts w:ascii="Times New Roman" w:hAnsi="Times New Roman" w:cs="Times New Roman"/>
          <w:b/>
          <w:bCs/>
          <w:sz w:val="28"/>
          <w:szCs w:val="28"/>
          <w:lang w:val="en-GB"/>
        </w:rPr>
        <w:t>[3</w:t>
      </w:r>
      <w:r w:rsidR="000A3F62">
        <w:rPr>
          <w:rFonts w:ascii="Times New Roman" w:hAnsi="Times New Roman" w:cs="Times New Roman"/>
          <w:b/>
          <w:bCs/>
          <w:sz w:val="28"/>
          <w:szCs w:val="28"/>
          <w:lang w:val="en-GB"/>
        </w:rPr>
        <w:t>8</w:t>
      </w:r>
      <w:r>
        <w:rPr>
          <w:rFonts w:ascii="Times New Roman" w:hAnsi="Times New Roman" w:cs="Times New Roman"/>
          <w:b/>
          <w:bCs/>
          <w:sz w:val="28"/>
          <w:szCs w:val="28"/>
          <w:lang w:val="en-GB"/>
        </w:rPr>
        <w:t>]</w:t>
      </w:r>
      <w:r>
        <w:rPr>
          <w:rFonts w:ascii="Times New Roman" w:hAnsi="Times New Roman" w:cs="Times New Roman"/>
          <w:b/>
          <w:bCs/>
          <w:sz w:val="28"/>
          <w:szCs w:val="28"/>
          <w:lang w:val="en-GB"/>
        </w:rPr>
        <w:tab/>
      </w:r>
      <w:r w:rsidR="00044066">
        <w:rPr>
          <w:rFonts w:ascii="Times New Roman" w:hAnsi="Times New Roman" w:cs="Times New Roman"/>
          <w:sz w:val="28"/>
          <w:szCs w:val="28"/>
          <w:lang w:val="en-GB"/>
        </w:rPr>
        <w:t>T</w:t>
      </w:r>
      <w:r w:rsidR="00E767B6">
        <w:rPr>
          <w:rFonts w:ascii="Times New Roman" w:hAnsi="Times New Roman" w:cs="Times New Roman"/>
          <w:sz w:val="28"/>
          <w:szCs w:val="28"/>
          <w:lang w:val="en-GB"/>
        </w:rPr>
        <w:t>he 2</w:t>
      </w:r>
      <w:r w:rsidR="00E767B6" w:rsidRPr="00EC4848">
        <w:rPr>
          <w:rFonts w:ascii="Times New Roman" w:hAnsi="Times New Roman" w:cs="Times New Roman"/>
          <w:sz w:val="28"/>
          <w:szCs w:val="28"/>
          <w:vertAlign w:val="superscript"/>
          <w:lang w:val="en-GB"/>
        </w:rPr>
        <w:t>nd</w:t>
      </w:r>
      <w:r w:rsidR="00E767B6">
        <w:rPr>
          <w:rFonts w:ascii="Times New Roman" w:hAnsi="Times New Roman" w:cs="Times New Roman"/>
          <w:sz w:val="28"/>
          <w:szCs w:val="28"/>
          <w:lang w:val="en-GB"/>
        </w:rPr>
        <w:t xml:space="preserve"> Respondent’s decision to call for fresh election</w:t>
      </w:r>
      <w:r w:rsidR="00044066">
        <w:rPr>
          <w:rFonts w:ascii="Times New Roman" w:hAnsi="Times New Roman" w:cs="Times New Roman"/>
          <w:sz w:val="28"/>
          <w:szCs w:val="28"/>
          <w:lang w:val="en-GB"/>
        </w:rPr>
        <w:t xml:space="preserve"> between the Applicant and the 4</w:t>
      </w:r>
      <w:r w:rsidR="00044066" w:rsidRPr="00044066">
        <w:rPr>
          <w:rFonts w:ascii="Times New Roman" w:hAnsi="Times New Roman" w:cs="Times New Roman"/>
          <w:sz w:val="28"/>
          <w:szCs w:val="28"/>
          <w:vertAlign w:val="superscript"/>
          <w:lang w:val="en-GB"/>
        </w:rPr>
        <w:t>th</w:t>
      </w:r>
      <w:r w:rsidR="00044066">
        <w:rPr>
          <w:rFonts w:ascii="Times New Roman" w:hAnsi="Times New Roman" w:cs="Times New Roman"/>
          <w:sz w:val="28"/>
          <w:szCs w:val="28"/>
          <w:lang w:val="en-GB"/>
        </w:rPr>
        <w:t xml:space="preserve"> Respondent is in line with principles of democracy which demands fairness to </w:t>
      </w:r>
      <w:r w:rsidR="00AD0C3A">
        <w:rPr>
          <w:rFonts w:ascii="Times New Roman" w:hAnsi="Times New Roman" w:cs="Times New Roman"/>
          <w:sz w:val="28"/>
          <w:szCs w:val="28"/>
          <w:lang w:val="en-GB"/>
        </w:rPr>
        <w:t xml:space="preserve">all </w:t>
      </w:r>
      <w:r w:rsidR="00044066">
        <w:rPr>
          <w:rFonts w:ascii="Times New Roman" w:hAnsi="Times New Roman" w:cs="Times New Roman"/>
          <w:sz w:val="28"/>
          <w:szCs w:val="28"/>
          <w:lang w:val="en-GB"/>
        </w:rPr>
        <w:t>voters.</w:t>
      </w:r>
      <w:r w:rsidR="00E767B6">
        <w:rPr>
          <w:rFonts w:ascii="Times New Roman" w:hAnsi="Times New Roman" w:cs="Times New Roman"/>
          <w:sz w:val="28"/>
          <w:szCs w:val="28"/>
          <w:lang w:val="en-GB"/>
        </w:rPr>
        <w:t xml:space="preserve"> </w:t>
      </w:r>
    </w:p>
    <w:p w14:paraId="72632757" w14:textId="77777777" w:rsidR="00B24009" w:rsidRDefault="00B24009">
      <w:pPr>
        <w:rPr>
          <w:rFonts w:ascii="Times New Roman" w:hAnsi="Times New Roman" w:cs="Times New Roman"/>
          <w:sz w:val="28"/>
          <w:szCs w:val="28"/>
          <w:lang w:val="en-GB"/>
        </w:rPr>
      </w:pPr>
      <w:r>
        <w:rPr>
          <w:rFonts w:ascii="Times New Roman" w:hAnsi="Times New Roman" w:cs="Times New Roman"/>
          <w:sz w:val="28"/>
          <w:szCs w:val="28"/>
          <w:lang w:val="en-GB"/>
        </w:rPr>
        <w:br w:type="page"/>
      </w:r>
    </w:p>
    <w:p w14:paraId="084FA0B9" w14:textId="66EA341A" w:rsidR="004B1698" w:rsidRPr="007E4732" w:rsidRDefault="007E4732" w:rsidP="007E4732">
      <w:pPr>
        <w:spacing w:line="480" w:lineRule="auto"/>
        <w:ind w:left="360"/>
        <w:jc w:val="both"/>
        <w:rPr>
          <w:rFonts w:ascii="Times New Roman" w:hAnsi="Times New Roman" w:cs="Times New Roman"/>
          <w:b/>
          <w:bCs/>
          <w:sz w:val="28"/>
          <w:szCs w:val="28"/>
          <w:lang w:val="en-GB"/>
        </w:rPr>
      </w:pPr>
      <w:r w:rsidRPr="007E4732">
        <w:rPr>
          <w:rFonts w:ascii="Times New Roman" w:hAnsi="Times New Roman" w:cs="Times New Roman"/>
          <w:b/>
          <w:bCs/>
          <w:sz w:val="28"/>
          <w:szCs w:val="28"/>
          <w:lang w:val="en-GB"/>
        </w:rPr>
        <w:lastRenderedPageBreak/>
        <w:t>F.</w:t>
      </w:r>
      <w:r w:rsidR="00922F6A" w:rsidRPr="007E4732">
        <w:rPr>
          <w:rFonts w:ascii="Times New Roman" w:hAnsi="Times New Roman" w:cs="Times New Roman"/>
          <w:b/>
          <w:bCs/>
          <w:sz w:val="28"/>
          <w:szCs w:val="28"/>
          <w:u w:val="single"/>
          <w:lang w:val="en-GB"/>
        </w:rPr>
        <w:t>CONCLUSION</w:t>
      </w:r>
    </w:p>
    <w:p w14:paraId="1DE488BA" w14:textId="17C4639D" w:rsidR="00DD7B56" w:rsidRDefault="00D1548C" w:rsidP="007E4732">
      <w:pPr>
        <w:spacing w:line="480" w:lineRule="auto"/>
        <w:ind w:left="990" w:hanging="720"/>
        <w:jc w:val="both"/>
        <w:rPr>
          <w:rFonts w:ascii="Times New Roman" w:hAnsi="Times New Roman" w:cs="Times New Roman"/>
          <w:sz w:val="28"/>
          <w:szCs w:val="28"/>
          <w:lang w:val="en-GB"/>
        </w:rPr>
      </w:pPr>
      <w:r w:rsidRPr="00D1548C">
        <w:rPr>
          <w:rFonts w:ascii="Times New Roman" w:hAnsi="Times New Roman" w:cs="Times New Roman"/>
          <w:b/>
          <w:bCs/>
          <w:sz w:val="28"/>
          <w:szCs w:val="28"/>
          <w:lang w:val="en-GB"/>
        </w:rPr>
        <w:t>[</w:t>
      </w:r>
      <w:r w:rsidR="00CB3623">
        <w:rPr>
          <w:rFonts w:ascii="Times New Roman" w:hAnsi="Times New Roman" w:cs="Times New Roman"/>
          <w:b/>
          <w:bCs/>
          <w:sz w:val="28"/>
          <w:szCs w:val="28"/>
          <w:lang w:val="en-GB"/>
        </w:rPr>
        <w:t>3</w:t>
      </w:r>
      <w:r w:rsidR="000A3F62">
        <w:rPr>
          <w:rFonts w:ascii="Times New Roman" w:hAnsi="Times New Roman" w:cs="Times New Roman"/>
          <w:b/>
          <w:bCs/>
          <w:sz w:val="28"/>
          <w:szCs w:val="28"/>
          <w:lang w:val="en-GB"/>
        </w:rPr>
        <w:t>9</w:t>
      </w:r>
      <w:r w:rsidRPr="00D1548C">
        <w:rPr>
          <w:rFonts w:ascii="Times New Roman" w:hAnsi="Times New Roman" w:cs="Times New Roman"/>
          <w:b/>
          <w:bCs/>
          <w:sz w:val="28"/>
          <w:szCs w:val="28"/>
          <w:lang w:val="en-GB"/>
        </w:rPr>
        <w:t>]</w:t>
      </w:r>
      <w:r>
        <w:rPr>
          <w:rFonts w:ascii="Times New Roman" w:hAnsi="Times New Roman" w:cs="Times New Roman"/>
          <w:sz w:val="28"/>
          <w:szCs w:val="28"/>
          <w:lang w:val="en-GB"/>
        </w:rPr>
        <w:tab/>
      </w:r>
      <w:r w:rsidR="004B1698">
        <w:rPr>
          <w:rFonts w:ascii="Times New Roman" w:hAnsi="Times New Roman" w:cs="Times New Roman"/>
          <w:sz w:val="28"/>
          <w:szCs w:val="28"/>
          <w:lang w:val="en-GB"/>
        </w:rPr>
        <w:t xml:space="preserve">On the bases of the foregoing arguments, </w:t>
      </w:r>
      <w:r w:rsidR="00044066">
        <w:rPr>
          <w:rFonts w:ascii="Times New Roman" w:hAnsi="Times New Roman" w:cs="Times New Roman"/>
          <w:sz w:val="28"/>
          <w:szCs w:val="28"/>
          <w:lang w:val="en-GB"/>
        </w:rPr>
        <w:t xml:space="preserve">I conclude </w:t>
      </w:r>
      <w:r w:rsidR="004B1698">
        <w:rPr>
          <w:rFonts w:ascii="Times New Roman" w:hAnsi="Times New Roman" w:cs="Times New Roman"/>
          <w:sz w:val="28"/>
          <w:szCs w:val="28"/>
          <w:lang w:val="en-GB"/>
        </w:rPr>
        <w:t xml:space="preserve">that the Applicant </w:t>
      </w:r>
      <w:r w:rsidR="00044066">
        <w:rPr>
          <w:rFonts w:ascii="Times New Roman" w:hAnsi="Times New Roman" w:cs="Times New Roman"/>
          <w:sz w:val="28"/>
          <w:szCs w:val="28"/>
          <w:lang w:val="en-GB"/>
        </w:rPr>
        <w:t xml:space="preserve">has failed </w:t>
      </w:r>
      <w:r w:rsidR="004B1698">
        <w:rPr>
          <w:rFonts w:ascii="Times New Roman" w:hAnsi="Times New Roman" w:cs="Times New Roman"/>
          <w:sz w:val="28"/>
          <w:szCs w:val="28"/>
          <w:lang w:val="en-GB"/>
        </w:rPr>
        <w:t xml:space="preserve">to make </w:t>
      </w:r>
      <w:r w:rsidR="00044066">
        <w:rPr>
          <w:rFonts w:ascii="Times New Roman" w:hAnsi="Times New Roman" w:cs="Times New Roman"/>
          <w:sz w:val="28"/>
          <w:szCs w:val="28"/>
          <w:lang w:val="en-GB"/>
        </w:rPr>
        <w:t xml:space="preserve">a </w:t>
      </w:r>
      <w:r w:rsidR="004B1698">
        <w:rPr>
          <w:rFonts w:ascii="Times New Roman" w:hAnsi="Times New Roman" w:cs="Times New Roman"/>
          <w:sz w:val="28"/>
          <w:szCs w:val="28"/>
          <w:lang w:val="en-GB"/>
        </w:rPr>
        <w:t>case for declaring the decision of the 2</w:t>
      </w:r>
      <w:r w:rsidR="004B1698" w:rsidRPr="004B1698">
        <w:rPr>
          <w:rFonts w:ascii="Times New Roman" w:hAnsi="Times New Roman" w:cs="Times New Roman"/>
          <w:sz w:val="28"/>
          <w:szCs w:val="28"/>
          <w:vertAlign w:val="superscript"/>
          <w:lang w:val="en-GB"/>
        </w:rPr>
        <w:t>nd</w:t>
      </w:r>
      <w:r w:rsidR="004B1698">
        <w:rPr>
          <w:rFonts w:ascii="Times New Roman" w:hAnsi="Times New Roman" w:cs="Times New Roman"/>
          <w:sz w:val="28"/>
          <w:szCs w:val="28"/>
          <w:lang w:val="en-GB"/>
        </w:rPr>
        <w:t xml:space="preserve"> Respondent </w:t>
      </w:r>
      <w:r w:rsidR="00625366">
        <w:rPr>
          <w:rFonts w:ascii="Times New Roman" w:hAnsi="Times New Roman" w:cs="Times New Roman"/>
          <w:sz w:val="28"/>
          <w:szCs w:val="28"/>
          <w:lang w:val="en-GB"/>
        </w:rPr>
        <w:t xml:space="preserve">to call constituency election in Mt Moorosi No. 67 constituency </w:t>
      </w:r>
      <w:r w:rsidR="004B1698">
        <w:rPr>
          <w:rFonts w:ascii="Times New Roman" w:hAnsi="Times New Roman" w:cs="Times New Roman"/>
          <w:sz w:val="28"/>
          <w:szCs w:val="28"/>
          <w:lang w:val="en-GB"/>
        </w:rPr>
        <w:t>as unlawful and</w:t>
      </w:r>
      <w:r w:rsidR="00044066">
        <w:rPr>
          <w:rFonts w:ascii="Times New Roman" w:hAnsi="Times New Roman" w:cs="Times New Roman"/>
          <w:sz w:val="28"/>
          <w:szCs w:val="28"/>
          <w:lang w:val="en-GB"/>
        </w:rPr>
        <w:t>/</w:t>
      </w:r>
      <w:r w:rsidR="004B1698">
        <w:rPr>
          <w:rFonts w:ascii="Times New Roman" w:hAnsi="Times New Roman" w:cs="Times New Roman"/>
          <w:sz w:val="28"/>
          <w:szCs w:val="28"/>
          <w:lang w:val="en-GB"/>
        </w:rPr>
        <w:t>or unfair</w:t>
      </w:r>
      <w:r w:rsidR="00625366">
        <w:rPr>
          <w:rFonts w:ascii="Times New Roman" w:hAnsi="Times New Roman" w:cs="Times New Roman"/>
          <w:sz w:val="28"/>
          <w:szCs w:val="28"/>
          <w:lang w:val="en-GB"/>
        </w:rPr>
        <w:t>.</w:t>
      </w:r>
      <w:r w:rsidR="004B1698">
        <w:rPr>
          <w:rFonts w:ascii="Times New Roman" w:hAnsi="Times New Roman" w:cs="Times New Roman"/>
          <w:sz w:val="28"/>
          <w:szCs w:val="28"/>
          <w:lang w:val="en-GB"/>
        </w:rPr>
        <w:t xml:space="preserve">   </w:t>
      </w:r>
    </w:p>
    <w:p w14:paraId="2B23A29D" w14:textId="77777777" w:rsidR="00DD7B56" w:rsidRDefault="00DD7B56" w:rsidP="00D1548C">
      <w:pPr>
        <w:spacing w:line="480" w:lineRule="auto"/>
        <w:ind w:left="720" w:hanging="720"/>
        <w:jc w:val="both"/>
        <w:rPr>
          <w:rFonts w:ascii="Times New Roman" w:hAnsi="Times New Roman" w:cs="Times New Roman"/>
          <w:sz w:val="28"/>
          <w:szCs w:val="28"/>
          <w:lang w:val="en-GB"/>
        </w:rPr>
      </w:pPr>
    </w:p>
    <w:p w14:paraId="27901613" w14:textId="0568CDA2" w:rsidR="00044066" w:rsidRDefault="00DD7B56" w:rsidP="007E4732">
      <w:pPr>
        <w:tabs>
          <w:tab w:val="left" w:pos="-270"/>
        </w:tabs>
        <w:spacing w:line="480" w:lineRule="auto"/>
        <w:ind w:left="810" w:hanging="810"/>
        <w:jc w:val="both"/>
        <w:rPr>
          <w:rFonts w:ascii="Times New Roman" w:hAnsi="Times New Roman" w:cs="Times New Roman"/>
          <w:sz w:val="28"/>
          <w:szCs w:val="28"/>
          <w:lang w:val="en-GB"/>
        </w:rPr>
      </w:pPr>
      <w:r>
        <w:rPr>
          <w:rFonts w:ascii="Times New Roman" w:hAnsi="Times New Roman" w:cs="Times New Roman"/>
          <w:b/>
          <w:bCs/>
          <w:sz w:val="28"/>
          <w:szCs w:val="28"/>
          <w:lang w:val="en-GB"/>
        </w:rPr>
        <w:t>[</w:t>
      </w:r>
      <w:r w:rsidR="000A3F62">
        <w:rPr>
          <w:rFonts w:ascii="Times New Roman" w:hAnsi="Times New Roman" w:cs="Times New Roman"/>
          <w:b/>
          <w:bCs/>
          <w:sz w:val="28"/>
          <w:szCs w:val="28"/>
          <w:lang w:val="en-GB"/>
        </w:rPr>
        <w:t>40</w:t>
      </w:r>
      <w:r>
        <w:rPr>
          <w:rFonts w:ascii="Times New Roman" w:hAnsi="Times New Roman" w:cs="Times New Roman"/>
          <w:b/>
          <w:bCs/>
          <w:sz w:val="28"/>
          <w:szCs w:val="28"/>
          <w:lang w:val="en-GB"/>
        </w:rPr>
        <w:t>]</w:t>
      </w:r>
      <w:r>
        <w:rPr>
          <w:rFonts w:ascii="Times New Roman" w:hAnsi="Times New Roman" w:cs="Times New Roman"/>
          <w:b/>
          <w:bCs/>
          <w:sz w:val="28"/>
          <w:szCs w:val="28"/>
          <w:lang w:val="en-GB"/>
        </w:rPr>
        <w:tab/>
      </w:r>
      <w:r w:rsidR="00044066">
        <w:rPr>
          <w:rFonts w:ascii="Times New Roman" w:hAnsi="Times New Roman" w:cs="Times New Roman"/>
          <w:sz w:val="28"/>
          <w:szCs w:val="28"/>
          <w:lang w:val="en-GB"/>
        </w:rPr>
        <w:t>I therefore order as follows;</w:t>
      </w:r>
    </w:p>
    <w:p w14:paraId="112D5760" w14:textId="5038CE26" w:rsidR="004B1698" w:rsidRDefault="00044066" w:rsidP="00D1548C">
      <w:pPr>
        <w:spacing w:line="480" w:lineRule="auto"/>
        <w:ind w:left="720" w:hanging="720"/>
        <w:jc w:val="both"/>
        <w:rPr>
          <w:rFonts w:ascii="Times New Roman" w:hAnsi="Times New Roman" w:cs="Times New Roman"/>
          <w:sz w:val="28"/>
          <w:szCs w:val="28"/>
          <w:lang w:val="en-GB"/>
        </w:rPr>
      </w:pPr>
      <w:r>
        <w:rPr>
          <w:rFonts w:ascii="Times New Roman" w:hAnsi="Times New Roman" w:cs="Times New Roman"/>
          <w:b/>
          <w:bCs/>
          <w:sz w:val="28"/>
          <w:szCs w:val="28"/>
          <w:lang w:val="en-GB"/>
        </w:rPr>
        <w:tab/>
      </w:r>
      <w:r w:rsidR="007E4732" w:rsidRPr="007E4732">
        <w:rPr>
          <w:rFonts w:ascii="Times New Roman" w:hAnsi="Times New Roman" w:cs="Times New Roman"/>
          <w:sz w:val="28"/>
          <w:szCs w:val="28"/>
          <w:lang w:val="en-GB"/>
        </w:rPr>
        <w:t>(a)</w:t>
      </w:r>
      <w:r w:rsidR="007E4732">
        <w:rPr>
          <w:rFonts w:ascii="Times New Roman" w:hAnsi="Times New Roman" w:cs="Times New Roman"/>
          <w:b/>
          <w:bCs/>
          <w:sz w:val="28"/>
          <w:szCs w:val="28"/>
          <w:lang w:val="en-GB"/>
        </w:rPr>
        <w:tab/>
      </w:r>
      <w:r w:rsidR="004B1698">
        <w:rPr>
          <w:rFonts w:ascii="Times New Roman" w:hAnsi="Times New Roman" w:cs="Times New Roman"/>
          <w:sz w:val="28"/>
          <w:szCs w:val="28"/>
          <w:lang w:val="en-GB"/>
        </w:rPr>
        <w:t>Th</w:t>
      </w:r>
      <w:r>
        <w:rPr>
          <w:rFonts w:ascii="Times New Roman" w:hAnsi="Times New Roman" w:cs="Times New Roman"/>
          <w:sz w:val="28"/>
          <w:szCs w:val="28"/>
          <w:lang w:val="en-GB"/>
        </w:rPr>
        <w:t xml:space="preserve">e </w:t>
      </w:r>
      <w:r w:rsidR="004B1698">
        <w:rPr>
          <w:rFonts w:ascii="Times New Roman" w:hAnsi="Times New Roman" w:cs="Times New Roman"/>
          <w:sz w:val="28"/>
          <w:szCs w:val="28"/>
          <w:lang w:val="en-GB"/>
        </w:rPr>
        <w:t xml:space="preserve">application </w:t>
      </w:r>
      <w:r>
        <w:rPr>
          <w:rFonts w:ascii="Times New Roman" w:hAnsi="Times New Roman" w:cs="Times New Roman"/>
          <w:sz w:val="28"/>
          <w:szCs w:val="28"/>
          <w:lang w:val="en-GB"/>
        </w:rPr>
        <w:t>is</w:t>
      </w:r>
      <w:r w:rsidR="004B1698">
        <w:rPr>
          <w:rFonts w:ascii="Times New Roman" w:hAnsi="Times New Roman" w:cs="Times New Roman"/>
          <w:sz w:val="28"/>
          <w:szCs w:val="28"/>
          <w:lang w:val="en-GB"/>
        </w:rPr>
        <w:t xml:space="preserve"> dismissed</w:t>
      </w:r>
      <w:r w:rsidR="00625366">
        <w:rPr>
          <w:rFonts w:ascii="Times New Roman" w:hAnsi="Times New Roman" w:cs="Times New Roman"/>
          <w:sz w:val="28"/>
          <w:szCs w:val="28"/>
          <w:lang w:val="en-GB"/>
        </w:rPr>
        <w:t>.</w:t>
      </w:r>
    </w:p>
    <w:p w14:paraId="268EE9EE" w14:textId="6AB7CE9C" w:rsidR="00625366" w:rsidRDefault="00625366" w:rsidP="00D1548C">
      <w:pPr>
        <w:spacing w:line="480" w:lineRule="auto"/>
        <w:ind w:left="720" w:hanging="720"/>
        <w:jc w:val="both"/>
        <w:rPr>
          <w:rFonts w:ascii="Times New Roman" w:hAnsi="Times New Roman" w:cs="Times New Roman"/>
          <w:sz w:val="28"/>
          <w:szCs w:val="28"/>
          <w:lang w:val="en-GB"/>
        </w:rPr>
      </w:pPr>
      <w:r>
        <w:rPr>
          <w:rFonts w:ascii="Times New Roman" w:hAnsi="Times New Roman" w:cs="Times New Roman"/>
          <w:b/>
          <w:bCs/>
          <w:sz w:val="28"/>
          <w:szCs w:val="28"/>
          <w:lang w:val="en-GB"/>
        </w:rPr>
        <w:tab/>
      </w:r>
      <w:r w:rsidR="007E4732" w:rsidRPr="007E4732">
        <w:rPr>
          <w:rFonts w:ascii="Times New Roman" w:hAnsi="Times New Roman" w:cs="Times New Roman"/>
          <w:sz w:val="28"/>
          <w:szCs w:val="28"/>
          <w:lang w:val="en-GB"/>
        </w:rPr>
        <w:t>(b)</w:t>
      </w:r>
      <w:r w:rsidR="007E4732">
        <w:rPr>
          <w:rFonts w:ascii="Times New Roman" w:hAnsi="Times New Roman" w:cs="Times New Roman"/>
          <w:b/>
          <w:bCs/>
          <w:sz w:val="28"/>
          <w:szCs w:val="28"/>
          <w:lang w:val="en-GB"/>
        </w:rPr>
        <w:tab/>
      </w:r>
      <w:r w:rsidR="00B24009">
        <w:rPr>
          <w:rFonts w:ascii="Times New Roman" w:hAnsi="Times New Roman" w:cs="Times New Roman"/>
          <w:sz w:val="28"/>
          <w:szCs w:val="28"/>
          <w:lang w:val="en-GB"/>
        </w:rPr>
        <w:t>Parties much each</w:t>
      </w:r>
      <w:r>
        <w:rPr>
          <w:rFonts w:ascii="Times New Roman" w:hAnsi="Times New Roman" w:cs="Times New Roman"/>
          <w:sz w:val="28"/>
          <w:szCs w:val="28"/>
          <w:lang w:val="en-GB"/>
        </w:rPr>
        <w:t xml:space="preserve"> bear the cost</w:t>
      </w:r>
      <w:r w:rsidR="00B24009">
        <w:rPr>
          <w:rFonts w:ascii="Times New Roman" w:hAnsi="Times New Roman" w:cs="Times New Roman"/>
          <w:sz w:val="28"/>
          <w:szCs w:val="28"/>
          <w:lang w:val="en-GB"/>
        </w:rPr>
        <w:t>s</w:t>
      </w:r>
      <w:r>
        <w:rPr>
          <w:rFonts w:ascii="Times New Roman" w:hAnsi="Times New Roman" w:cs="Times New Roman"/>
          <w:sz w:val="28"/>
          <w:szCs w:val="28"/>
          <w:lang w:val="en-GB"/>
        </w:rPr>
        <w:t xml:space="preserve"> of suit</w:t>
      </w:r>
      <w:r w:rsidR="00B24009">
        <w:rPr>
          <w:rFonts w:ascii="Times New Roman" w:hAnsi="Times New Roman" w:cs="Times New Roman"/>
          <w:sz w:val="28"/>
          <w:szCs w:val="28"/>
          <w:lang w:val="en-GB"/>
        </w:rPr>
        <w:t>.</w:t>
      </w:r>
    </w:p>
    <w:p w14:paraId="2B010C83" w14:textId="6249B4CF" w:rsidR="004B1698" w:rsidRDefault="004B1698" w:rsidP="00D1548C">
      <w:pPr>
        <w:jc w:val="both"/>
        <w:rPr>
          <w:rFonts w:ascii="Times New Roman" w:hAnsi="Times New Roman" w:cs="Times New Roman"/>
          <w:sz w:val="28"/>
          <w:szCs w:val="28"/>
          <w:lang w:val="en-GB"/>
        </w:rPr>
      </w:pPr>
    </w:p>
    <w:p w14:paraId="40AA6462" w14:textId="63D9CEC1" w:rsidR="004B1698" w:rsidRDefault="004B1698" w:rsidP="004B1698">
      <w:pPr>
        <w:ind w:left="360"/>
        <w:jc w:val="both"/>
        <w:rPr>
          <w:rFonts w:ascii="Times New Roman" w:hAnsi="Times New Roman" w:cs="Times New Roman"/>
          <w:sz w:val="28"/>
          <w:szCs w:val="28"/>
          <w:lang w:val="en-GB"/>
        </w:rPr>
      </w:pPr>
    </w:p>
    <w:p w14:paraId="35DDA312" w14:textId="657F5395" w:rsidR="004B1698" w:rsidRPr="009A616B" w:rsidRDefault="004B1698" w:rsidP="009A616B">
      <w:pPr>
        <w:spacing w:after="0" w:line="240" w:lineRule="auto"/>
        <w:ind w:left="360"/>
        <w:jc w:val="center"/>
        <w:rPr>
          <w:rFonts w:ascii="Times New Roman" w:hAnsi="Times New Roman" w:cs="Times New Roman"/>
          <w:b/>
          <w:bCs/>
          <w:sz w:val="28"/>
          <w:szCs w:val="28"/>
          <w:lang w:val="en-GB"/>
        </w:rPr>
      </w:pPr>
      <w:r w:rsidRPr="009A616B">
        <w:rPr>
          <w:rFonts w:ascii="Times New Roman" w:hAnsi="Times New Roman" w:cs="Times New Roman"/>
          <w:b/>
          <w:bCs/>
          <w:sz w:val="28"/>
          <w:szCs w:val="28"/>
          <w:lang w:val="en-GB"/>
        </w:rPr>
        <w:t>_____________________</w:t>
      </w:r>
    </w:p>
    <w:p w14:paraId="60B67ACF" w14:textId="27B6A35B" w:rsidR="004B1698" w:rsidRPr="009A616B" w:rsidRDefault="004B1698" w:rsidP="009A616B">
      <w:pPr>
        <w:spacing w:after="0" w:line="240" w:lineRule="auto"/>
        <w:ind w:left="360"/>
        <w:jc w:val="center"/>
        <w:rPr>
          <w:rFonts w:ascii="Times New Roman" w:hAnsi="Times New Roman" w:cs="Times New Roman"/>
          <w:b/>
          <w:bCs/>
          <w:sz w:val="28"/>
          <w:szCs w:val="28"/>
          <w:lang w:val="en-GB"/>
        </w:rPr>
      </w:pPr>
      <w:r w:rsidRPr="009A616B">
        <w:rPr>
          <w:rFonts w:ascii="Times New Roman" w:hAnsi="Times New Roman" w:cs="Times New Roman"/>
          <w:b/>
          <w:bCs/>
          <w:sz w:val="28"/>
          <w:szCs w:val="28"/>
          <w:lang w:val="en-GB"/>
        </w:rPr>
        <w:t>M. J. MAKHETHE</w:t>
      </w:r>
    </w:p>
    <w:p w14:paraId="24A59421" w14:textId="46F1A87E" w:rsidR="004B1698" w:rsidRPr="009A616B" w:rsidRDefault="004B1698" w:rsidP="009A616B">
      <w:pPr>
        <w:spacing w:after="0" w:line="240" w:lineRule="auto"/>
        <w:ind w:left="360"/>
        <w:jc w:val="center"/>
        <w:rPr>
          <w:rFonts w:ascii="Times New Roman" w:hAnsi="Times New Roman" w:cs="Times New Roman"/>
          <w:b/>
          <w:bCs/>
          <w:sz w:val="28"/>
          <w:szCs w:val="28"/>
          <w:lang w:val="en-GB"/>
        </w:rPr>
      </w:pPr>
      <w:r w:rsidRPr="009A616B">
        <w:rPr>
          <w:rFonts w:ascii="Times New Roman" w:hAnsi="Times New Roman" w:cs="Times New Roman"/>
          <w:b/>
          <w:bCs/>
          <w:sz w:val="28"/>
          <w:szCs w:val="28"/>
          <w:lang w:val="en-GB"/>
        </w:rPr>
        <w:t>JUDGE</w:t>
      </w:r>
    </w:p>
    <w:p w14:paraId="3FD9BCDF" w14:textId="1F2F7B59" w:rsidR="004B1698" w:rsidRDefault="004B1698" w:rsidP="004B1698">
      <w:pPr>
        <w:ind w:left="360"/>
        <w:jc w:val="center"/>
        <w:rPr>
          <w:rFonts w:ascii="Times New Roman" w:hAnsi="Times New Roman" w:cs="Times New Roman"/>
          <w:sz w:val="28"/>
          <w:szCs w:val="28"/>
          <w:lang w:val="en-GB"/>
        </w:rPr>
      </w:pPr>
    </w:p>
    <w:p w14:paraId="7B9BD1FB" w14:textId="6A443808" w:rsidR="004B1698" w:rsidRDefault="004B1698" w:rsidP="004B1698">
      <w:pPr>
        <w:ind w:left="360"/>
        <w:jc w:val="both"/>
        <w:rPr>
          <w:rFonts w:ascii="Times New Roman" w:hAnsi="Times New Roman" w:cs="Times New Roman"/>
          <w:sz w:val="28"/>
          <w:szCs w:val="28"/>
          <w:lang w:val="en-GB"/>
        </w:rPr>
      </w:pPr>
      <w:r>
        <w:rPr>
          <w:rFonts w:ascii="Times New Roman" w:hAnsi="Times New Roman" w:cs="Times New Roman"/>
          <w:sz w:val="28"/>
          <w:szCs w:val="28"/>
          <w:lang w:val="en-GB"/>
        </w:rPr>
        <w:t>For Applicant</w:t>
      </w:r>
      <w:r>
        <w:rPr>
          <w:rFonts w:ascii="Times New Roman" w:hAnsi="Times New Roman" w:cs="Times New Roman"/>
          <w:sz w:val="28"/>
          <w:szCs w:val="28"/>
          <w:lang w:val="en-GB"/>
        </w:rPr>
        <w:tab/>
      </w:r>
      <w:r>
        <w:rPr>
          <w:rFonts w:ascii="Times New Roman" w:hAnsi="Times New Roman" w:cs="Times New Roman"/>
          <w:sz w:val="28"/>
          <w:szCs w:val="28"/>
          <w:lang w:val="en-GB"/>
        </w:rPr>
        <w:tab/>
        <w:t>:</w:t>
      </w:r>
      <w:r w:rsidR="00B24009">
        <w:rPr>
          <w:rFonts w:ascii="Times New Roman" w:hAnsi="Times New Roman" w:cs="Times New Roman"/>
          <w:sz w:val="28"/>
          <w:szCs w:val="28"/>
          <w:lang w:val="en-GB"/>
        </w:rPr>
        <w:t xml:space="preserve"> Adv. Fiee</w:t>
      </w:r>
    </w:p>
    <w:p w14:paraId="0E11F284" w14:textId="2EEC4832" w:rsidR="004B1698" w:rsidRPr="004B1698" w:rsidRDefault="004B1698" w:rsidP="004B1698">
      <w:pPr>
        <w:ind w:left="360"/>
        <w:jc w:val="both"/>
        <w:rPr>
          <w:rFonts w:ascii="Times New Roman" w:hAnsi="Times New Roman" w:cs="Times New Roman"/>
          <w:sz w:val="28"/>
          <w:szCs w:val="28"/>
          <w:lang w:val="en-GB"/>
        </w:rPr>
      </w:pPr>
      <w:r>
        <w:rPr>
          <w:rFonts w:ascii="Times New Roman" w:hAnsi="Times New Roman" w:cs="Times New Roman"/>
          <w:sz w:val="28"/>
          <w:szCs w:val="28"/>
          <w:lang w:val="en-GB"/>
        </w:rPr>
        <w:t>For Respondents</w:t>
      </w:r>
      <w:r>
        <w:rPr>
          <w:rFonts w:ascii="Times New Roman" w:hAnsi="Times New Roman" w:cs="Times New Roman"/>
          <w:sz w:val="28"/>
          <w:szCs w:val="28"/>
          <w:lang w:val="en-GB"/>
        </w:rPr>
        <w:tab/>
        <w:t>:</w:t>
      </w:r>
      <w:r w:rsidR="00B24009">
        <w:rPr>
          <w:rFonts w:ascii="Times New Roman" w:hAnsi="Times New Roman" w:cs="Times New Roman"/>
          <w:sz w:val="28"/>
          <w:szCs w:val="28"/>
          <w:lang w:val="en-GB"/>
        </w:rPr>
        <w:t xml:space="preserve"> Adv. Khesuoe</w:t>
      </w:r>
    </w:p>
    <w:p w14:paraId="30A0FEE1" w14:textId="3A3448CE" w:rsidR="00EC4848" w:rsidRPr="005F7F6F" w:rsidRDefault="00EC4848" w:rsidP="00EC4848">
      <w:pPr>
        <w:ind w:left="720" w:hanging="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p>
    <w:sectPr w:rsidR="00EC4848" w:rsidRPr="005F7F6F" w:rsidSect="00D1548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F5263" w14:textId="77777777" w:rsidR="0015391C" w:rsidRDefault="0015391C" w:rsidP="00DB5441">
      <w:pPr>
        <w:spacing w:after="0" w:line="240" w:lineRule="auto"/>
      </w:pPr>
      <w:r>
        <w:separator/>
      </w:r>
    </w:p>
  </w:endnote>
  <w:endnote w:type="continuationSeparator" w:id="0">
    <w:p w14:paraId="22640B04" w14:textId="77777777" w:rsidR="0015391C" w:rsidRDefault="0015391C" w:rsidP="00DB5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604912"/>
      <w:docPartObj>
        <w:docPartGallery w:val="Page Numbers (Bottom of Page)"/>
        <w:docPartUnique/>
      </w:docPartObj>
    </w:sdtPr>
    <w:sdtEndPr>
      <w:rPr>
        <w:noProof/>
      </w:rPr>
    </w:sdtEndPr>
    <w:sdtContent>
      <w:p w14:paraId="0BAD13B4" w14:textId="4EA41BE9" w:rsidR="00D1548C" w:rsidRDefault="00D154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DA0F73" w14:textId="77777777" w:rsidR="00D1548C" w:rsidRDefault="00D15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368A" w14:textId="77777777" w:rsidR="0015391C" w:rsidRDefault="0015391C" w:rsidP="00DB5441">
      <w:pPr>
        <w:spacing w:after="0" w:line="240" w:lineRule="auto"/>
      </w:pPr>
      <w:r>
        <w:separator/>
      </w:r>
    </w:p>
  </w:footnote>
  <w:footnote w:type="continuationSeparator" w:id="0">
    <w:p w14:paraId="518A8591" w14:textId="77777777" w:rsidR="0015391C" w:rsidRDefault="0015391C" w:rsidP="00DB5441">
      <w:pPr>
        <w:spacing w:after="0" w:line="240" w:lineRule="auto"/>
      </w:pPr>
      <w:r>
        <w:continuationSeparator/>
      </w:r>
    </w:p>
  </w:footnote>
  <w:footnote w:id="1">
    <w:p w14:paraId="25DDB965" w14:textId="2247DBD5" w:rsidR="00682737" w:rsidRPr="00682737" w:rsidRDefault="00682737">
      <w:pPr>
        <w:pStyle w:val="FootnoteText"/>
        <w:rPr>
          <w:rFonts w:ascii="Times New Roman" w:hAnsi="Times New Roman" w:cs="Times New Roman"/>
          <w:lang w:val="en-GB"/>
        </w:rPr>
      </w:pPr>
      <w:r>
        <w:rPr>
          <w:rStyle w:val="FootnoteReference"/>
        </w:rPr>
        <w:footnoteRef/>
      </w:r>
      <w:r>
        <w:t xml:space="preserve"> </w:t>
      </w:r>
      <w:r w:rsidRPr="00682737">
        <w:rPr>
          <w:rFonts w:ascii="Times New Roman" w:hAnsi="Times New Roman" w:cs="Times New Roman"/>
          <w:lang w:val="en-GB"/>
        </w:rPr>
        <w:t>Legal Notice No. 37 of  April 2022</w:t>
      </w:r>
    </w:p>
  </w:footnote>
  <w:footnote w:id="2">
    <w:p w14:paraId="69DF378E" w14:textId="5561BC17" w:rsidR="000A17C1" w:rsidRPr="000A17C1" w:rsidRDefault="000A17C1">
      <w:pPr>
        <w:pStyle w:val="FootnoteText"/>
        <w:rPr>
          <w:lang w:val="en-GB"/>
        </w:rPr>
      </w:pPr>
      <w:r>
        <w:rPr>
          <w:rStyle w:val="FootnoteReference"/>
        </w:rPr>
        <w:footnoteRef/>
      </w:r>
      <w:r>
        <w:t xml:space="preserve"> </w:t>
      </w:r>
      <w:r>
        <w:rPr>
          <w:lang w:val="en-GB"/>
        </w:rPr>
        <w:t xml:space="preserve">See Legal Notices No. 109 and 140 of 2021 </w:t>
      </w:r>
    </w:p>
  </w:footnote>
  <w:footnote w:id="3">
    <w:p w14:paraId="0FAA6B10" w14:textId="6691AA6A" w:rsidR="00CB1F8B" w:rsidRPr="00CB1F8B" w:rsidRDefault="00CB1F8B">
      <w:pPr>
        <w:pStyle w:val="FootnoteText"/>
        <w:rPr>
          <w:lang w:val="en-GB"/>
        </w:rPr>
      </w:pPr>
      <w:r>
        <w:rPr>
          <w:rStyle w:val="FootnoteReference"/>
        </w:rPr>
        <w:footnoteRef/>
      </w:r>
      <w:r>
        <w:t xml:space="preserve"> </w:t>
      </w:r>
      <w:r w:rsidR="009378A0">
        <w:t>Record pages</w:t>
      </w:r>
      <w:r w:rsidR="009378A0">
        <w:rPr>
          <w:lang w:val="en-GB"/>
        </w:rPr>
        <w:t xml:space="preserve"> 000103 - 000106 </w:t>
      </w:r>
    </w:p>
  </w:footnote>
  <w:footnote w:id="4">
    <w:p w14:paraId="04E3AC66" w14:textId="4DA5ABE4" w:rsidR="00BC6849" w:rsidRPr="00BC6849" w:rsidRDefault="00BC6849">
      <w:pPr>
        <w:pStyle w:val="FootnoteText"/>
        <w:rPr>
          <w:lang w:val="en-GB"/>
        </w:rPr>
      </w:pPr>
      <w:r>
        <w:rPr>
          <w:rStyle w:val="FootnoteReference"/>
        </w:rPr>
        <w:footnoteRef/>
      </w:r>
      <w:r>
        <w:t xml:space="preserve"> </w:t>
      </w:r>
      <w:r>
        <w:rPr>
          <w:lang w:val="en-GB"/>
        </w:rPr>
        <w:t>Record page 000018</w:t>
      </w:r>
    </w:p>
  </w:footnote>
  <w:footnote w:id="5">
    <w:p w14:paraId="21D1FB0C" w14:textId="33074478" w:rsidR="00034F51" w:rsidRPr="00034F51" w:rsidRDefault="00034F51">
      <w:pPr>
        <w:pStyle w:val="FootnoteText"/>
        <w:rPr>
          <w:lang w:val="en-GB"/>
        </w:rPr>
      </w:pPr>
      <w:r>
        <w:rPr>
          <w:rStyle w:val="FootnoteReference"/>
        </w:rPr>
        <w:footnoteRef/>
      </w:r>
      <w:r>
        <w:t xml:space="preserve"> </w:t>
      </w:r>
      <w:r w:rsidRPr="00034F51">
        <w:rPr>
          <w:lang w:val="en-GB"/>
        </w:rPr>
        <w:t>Constitutional Case No.10/2022)</w:t>
      </w:r>
    </w:p>
  </w:footnote>
  <w:footnote w:id="6">
    <w:p w14:paraId="5064E4B9" w14:textId="6D21EFE8" w:rsidR="00653ECC" w:rsidRPr="00653ECC" w:rsidRDefault="00653ECC">
      <w:pPr>
        <w:pStyle w:val="FootnoteText"/>
        <w:rPr>
          <w:lang w:val="en-GB"/>
        </w:rPr>
      </w:pPr>
      <w:r>
        <w:rPr>
          <w:rStyle w:val="FootnoteReference"/>
        </w:rPr>
        <w:footnoteRef/>
      </w:r>
      <w:r>
        <w:t xml:space="preserve"> </w:t>
      </w:r>
      <w:r>
        <w:rPr>
          <w:lang w:val="en-GB"/>
        </w:rPr>
        <w:t>1993</w:t>
      </w:r>
      <w:r w:rsidR="00446B53">
        <w:rPr>
          <w:lang w:val="en-GB"/>
        </w:rPr>
        <w:t>,</w:t>
      </w:r>
      <w:r>
        <w:rPr>
          <w:lang w:val="en-GB"/>
        </w:rPr>
        <w:t xml:space="preserve"> Section 67(2)</w:t>
      </w:r>
    </w:p>
  </w:footnote>
  <w:footnote w:id="7">
    <w:p w14:paraId="66DF7BB7" w14:textId="6354F16C" w:rsidR="00034F51" w:rsidRPr="00034F51" w:rsidRDefault="00034F51">
      <w:pPr>
        <w:pStyle w:val="FootnoteText"/>
        <w:rPr>
          <w:lang w:val="en-GB"/>
        </w:rPr>
      </w:pPr>
      <w:r>
        <w:rPr>
          <w:rStyle w:val="FootnoteReference"/>
        </w:rPr>
        <w:footnoteRef/>
      </w:r>
      <w:r>
        <w:t xml:space="preserve"> </w:t>
      </w:r>
      <w:r w:rsidR="00682737">
        <w:t xml:space="preserve">National Assembly </w:t>
      </w:r>
      <w:r>
        <w:rPr>
          <w:lang w:val="en-GB"/>
        </w:rPr>
        <w:t xml:space="preserve">Electoral Act </w:t>
      </w:r>
      <w:r w:rsidR="00682737">
        <w:rPr>
          <w:lang w:val="en-GB"/>
        </w:rPr>
        <w:t xml:space="preserve">No. 14 of </w:t>
      </w:r>
      <w:r>
        <w:rPr>
          <w:lang w:val="en-GB"/>
        </w:rPr>
        <w:t>2011</w:t>
      </w:r>
      <w:r w:rsidR="00682737">
        <w:rPr>
          <w:lang w:val="en-GB"/>
        </w:rPr>
        <w:t xml:space="preserve">, </w:t>
      </w:r>
      <w:r>
        <w:rPr>
          <w:lang w:val="en-GB"/>
        </w:rPr>
        <w:t xml:space="preserve">Section 142 </w:t>
      </w:r>
    </w:p>
  </w:footnote>
  <w:footnote w:id="8">
    <w:p w14:paraId="526493D0" w14:textId="64EDD9B4" w:rsidR="002336CE" w:rsidRPr="002336CE" w:rsidRDefault="002336CE">
      <w:pPr>
        <w:pStyle w:val="FootnoteText"/>
        <w:rPr>
          <w:lang w:val="en-GB"/>
        </w:rPr>
      </w:pPr>
      <w:r>
        <w:rPr>
          <w:rStyle w:val="FootnoteReference"/>
        </w:rPr>
        <w:footnoteRef/>
      </w:r>
      <w:r>
        <w:t xml:space="preserve"> </w:t>
      </w:r>
      <w:r w:rsidRPr="00974A2C">
        <w:rPr>
          <w:highlight w:val="yellow"/>
          <w:lang w:val="en-GB"/>
        </w:rPr>
        <w:t>Delimitation Order (Amendment)</w:t>
      </w:r>
    </w:p>
  </w:footnote>
  <w:footnote w:id="9">
    <w:p w14:paraId="2DD2E9B2" w14:textId="351786E6" w:rsidR="005B3B2D" w:rsidRPr="005B3B2D" w:rsidRDefault="005B3B2D">
      <w:pPr>
        <w:pStyle w:val="FootnoteText"/>
        <w:rPr>
          <w:lang w:val="en-GB"/>
        </w:rPr>
      </w:pPr>
      <w:r>
        <w:rPr>
          <w:rStyle w:val="FootnoteReference"/>
        </w:rPr>
        <w:footnoteRef/>
      </w:r>
      <w:r>
        <w:t xml:space="preserve"> </w:t>
      </w:r>
      <w:r>
        <w:rPr>
          <w:lang w:val="en-GB"/>
        </w:rPr>
        <w:t>Record page 000018</w:t>
      </w:r>
    </w:p>
  </w:footnote>
  <w:footnote w:id="10">
    <w:p w14:paraId="69222B75" w14:textId="77777777" w:rsidR="00AF1D13" w:rsidRPr="001126F9" w:rsidRDefault="00AF1D13" w:rsidP="00AF1D13">
      <w:pPr>
        <w:pStyle w:val="FootnoteText"/>
        <w:rPr>
          <w:lang w:val="en-GB"/>
        </w:rPr>
      </w:pPr>
      <w:r>
        <w:rPr>
          <w:rStyle w:val="FootnoteReference"/>
        </w:rPr>
        <w:footnoteRef/>
      </w:r>
      <w:r>
        <w:t xml:space="preserve"> </w:t>
      </w:r>
      <w:r>
        <w:rPr>
          <w:lang w:val="en-GB"/>
        </w:rPr>
        <w:t xml:space="preserve">Respondent’s Heads of Argument paragraph 6.2 </w:t>
      </w:r>
    </w:p>
  </w:footnote>
  <w:footnote w:id="11">
    <w:p w14:paraId="614D60CB" w14:textId="1DD7809F" w:rsidR="00D132ED" w:rsidRPr="00D132ED" w:rsidRDefault="00D132ED">
      <w:pPr>
        <w:pStyle w:val="FootnoteText"/>
        <w:rPr>
          <w:lang w:val="en-GB"/>
        </w:rPr>
      </w:pPr>
      <w:r>
        <w:rPr>
          <w:rStyle w:val="FootnoteReference"/>
        </w:rPr>
        <w:footnoteRef/>
      </w:r>
      <w:r>
        <w:t xml:space="preserve"> </w:t>
      </w:r>
      <w:r>
        <w:rPr>
          <w:lang w:val="en-GB"/>
        </w:rPr>
        <w:t>(CIV/APN/156/98 at p4</w:t>
      </w:r>
    </w:p>
  </w:footnote>
  <w:footnote w:id="12">
    <w:p w14:paraId="26317E49" w14:textId="1CEFF3D2" w:rsidR="00E14DE3" w:rsidRPr="00E14DE3" w:rsidRDefault="00E14DE3">
      <w:pPr>
        <w:pStyle w:val="FootnoteText"/>
        <w:rPr>
          <w:lang w:val="en-GB"/>
        </w:rPr>
      </w:pPr>
      <w:r>
        <w:rPr>
          <w:rStyle w:val="FootnoteReference"/>
        </w:rPr>
        <w:footnoteRef/>
      </w:r>
      <w:r>
        <w:t xml:space="preserve"> </w:t>
      </w:r>
      <w:r w:rsidR="00035245">
        <w:t>National Assembly Electoral Act, 2011 Constituency Delimitation (Amendment) Order, Order, 2022 Legal Notice No.87</w:t>
      </w:r>
    </w:p>
  </w:footnote>
  <w:footnote w:id="13">
    <w:p w14:paraId="22D90322" w14:textId="530C9AE7" w:rsidR="0083430A" w:rsidRPr="00AD0C3A" w:rsidRDefault="00285B9D" w:rsidP="0083430A">
      <w:pPr>
        <w:pStyle w:val="FootnoteText"/>
        <w:ind w:left="-90"/>
        <w:rPr>
          <w:rFonts w:ascii="Times New Roman" w:hAnsi="Times New Roman" w:cs="Times New Roman"/>
          <w:b/>
          <w:bCs/>
        </w:rPr>
      </w:pPr>
      <w:r>
        <w:rPr>
          <w:rStyle w:val="FootnoteReference"/>
        </w:rPr>
        <w:footnoteRef/>
      </w:r>
      <w:r>
        <w:t xml:space="preserve"> </w:t>
      </w:r>
      <w:bookmarkStart w:id="4" w:name="_Hlk112924360"/>
      <w:bookmarkStart w:id="5" w:name="_Hlk112924361"/>
      <w:bookmarkStart w:id="6" w:name="_Hlk112924362"/>
      <w:bookmarkStart w:id="7" w:name="_Hlk112924363"/>
      <w:bookmarkStart w:id="8" w:name="_Hlk112924364"/>
      <w:bookmarkStart w:id="9" w:name="_Hlk112924365"/>
      <w:bookmarkStart w:id="10" w:name="_Hlk112924366"/>
      <w:bookmarkStart w:id="11" w:name="_Hlk112924367"/>
      <w:bookmarkStart w:id="12" w:name="_Hlk112924368"/>
      <w:bookmarkStart w:id="13" w:name="_Hlk112924369"/>
      <w:r w:rsidR="00203796" w:rsidRPr="00AD0C3A">
        <w:rPr>
          <w:rFonts w:ascii="Times New Roman" w:hAnsi="Times New Roman" w:cs="Times New Roman"/>
          <w:lang w:val="en-GB"/>
        </w:rPr>
        <w:t>Rethabile Marumo &amp; Ors v National Executive Committee of LCD &amp; Ano. (COA (CIV) No. 42/2011)</w:t>
      </w:r>
      <w:bookmarkEnd w:id="4"/>
      <w:bookmarkEnd w:id="5"/>
      <w:bookmarkEnd w:id="6"/>
      <w:bookmarkEnd w:id="7"/>
      <w:bookmarkEnd w:id="8"/>
      <w:bookmarkEnd w:id="9"/>
      <w:bookmarkEnd w:id="10"/>
      <w:bookmarkEnd w:id="11"/>
      <w:bookmarkEnd w:id="12"/>
      <w:bookmarkEnd w:id="13"/>
      <w:r w:rsidR="0083430A" w:rsidRPr="00AD0C3A">
        <w:rPr>
          <w:rFonts w:ascii="Times New Roman" w:hAnsi="Times New Roman" w:cs="Times New Roman"/>
          <w:lang w:val="en-GB"/>
        </w:rPr>
        <w:t xml:space="preserve">, </w:t>
      </w:r>
      <w:bookmarkStart w:id="14" w:name="_Hlk112931164"/>
      <w:r w:rsidR="0083430A" w:rsidRPr="00AD0C3A">
        <w:rPr>
          <w:rFonts w:ascii="Times New Roman" w:hAnsi="Times New Roman" w:cs="Times New Roman"/>
        </w:rPr>
        <w:t>Ts’ehlana v National Executive Committee of the LCD and Another</w:t>
      </w:r>
      <w:r w:rsidR="0083430A" w:rsidRPr="00AD0C3A">
        <w:rPr>
          <w:rFonts w:ascii="Times New Roman" w:eastAsia="Times New Roman" w:hAnsi="Times New Roman" w:cs="Times New Roman"/>
          <w:bCs/>
        </w:rPr>
        <w:t xml:space="preserve"> </w:t>
      </w:r>
      <w:r w:rsidR="0083430A" w:rsidRPr="00AD0C3A">
        <w:rPr>
          <w:rFonts w:ascii="Times New Roman" w:hAnsi="Times New Roman" w:cs="Times New Roman"/>
          <w:bCs/>
        </w:rPr>
        <w:t>LAC (2005-2005) 267 at 273G-J par 12</w:t>
      </w:r>
      <w:r w:rsidR="00AD0C3A" w:rsidRPr="00AD0C3A">
        <w:rPr>
          <w:rFonts w:ascii="Times New Roman" w:hAnsi="Times New Roman" w:cs="Times New Roman"/>
          <w:bCs/>
        </w:rPr>
        <w:t>,</w:t>
      </w:r>
      <w:r w:rsidR="0083430A" w:rsidRPr="00AD0C3A">
        <w:rPr>
          <w:rFonts w:ascii="Times New Roman" w:hAnsi="Times New Roman" w:cs="Times New Roman"/>
        </w:rPr>
        <w:t xml:space="preserve"> Lesotho District of the United Church v Rev. Moyeye and Others </w:t>
      </w:r>
      <w:r w:rsidR="0083430A" w:rsidRPr="00AD0C3A">
        <w:rPr>
          <w:rFonts w:ascii="Times New Roman" w:hAnsi="Times New Roman" w:cs="Times New Roman"/>
          <w:bCs/>
        </w:rPr>
        <w:t xml:space="preserve">LAC (2007-2008) 103 at 107B-D par 11, </w:t>
      </w:r>
    </w:p>
    <w:p w14:paraId="17DAFB99" w14:textId="7A59E958" w:rsidR="00285B9D" w:rsidRPr="00285B9D" w:rsidRDefault="00285B9D">
      <w:pPr>
        <w:pStyle w:val="FootnoteText"/>
        <w:rPr>
          <w:lang w:val="en-GB"/>
        </w:rPr>
      </w:pPr>
    </w:p>
    <w:bookmarkEnd w:id="14"/>
  </w:footnote>
  <w:footnote w:id="14">
    <w:p w14:paraId="3D8C2C94" w14:textId="7DC3071B" w:rsidR="007D10F0" w:rsidRPr="007D10F0" w:rsidRDefault="007D10F0">
      <w:pPr>
        <w:pStyle w:val="FootnoteText"/>
        <w:rPr>
          <w:lang w:val="en-GB"/>
        </w:rPr>
      </w:pPr>
      <w:r>
        <w:rPr>
          <w:rStyle w:val="FootnoteReference"/>
        </w:rPr>
        <w:footnoteRef/>
      </w:r>
      <w:r>
        <w:t xml:space="preserve"> </w:t>
      </w:r>
      <w:bookmarkStart w:id="16" w:name="_Hlk112931118"/>
      <w:bookmarkStart w:id="17" w:name="_Hlk112931119"/>
      <w:bookmarkStart w:id="18" w:name="_Hlk112931120"/>
      <w:bookmarkStart w:id="19" w:name="_Hlk112931121"/>
      <w:r w:rsidRPr="007D10F0">
        <w:t>1975 (1) SA 618 at 675G</w:t>
      </w:r>
      <w:bookmarkEnd w:id="16"/>
      <w:bookmarkEnd w:id="17"/>
      <w:bookmarkEnd w:id="18"/>
      <w:bookmarkEnd w:id="19"/>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85CF1"/>
    <w:multiLevelType w:val="hybridMultilevel"/>
    <w:tmpl w:val="8B4C471C"/>
    <w:lvl w:ilvl="0" w:tplc="5894A7D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02E2C"/>
    <w:multiLevelType w:val="hybridMultilevel"/>
    <w:tmpl w:val="F8EAC5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472F59"/>
    <w:multiLevelType w:val="hybridMultilevel"/>
    <w:tmpl w:val="F49A7742"/>
    <w:lvl w:ilvl="0" w:tplc="753AAF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8971FE"/>
    <w:multiLevelType w:val="hybridMultilevel"/>
    <w:tmpl w:val="8B4C471C"/>
    <w:lvl w:ilvl="0" w:tplc="FFFFFFFF">
      <w:start w:val="4"/>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F415730"/>
    <w:multiLevelType w:val="multilevel"/>
    <w:tmpl w:val="9690B266"/>
    <w:lvl w:ilvl="0">
      <w:start w:val="1"/>
      <w:numFmt w:val="decimal"/>
      <w:lvlText w:val="%1."/>
      <w:lvlJc w:val="left"/>
      <w:pPr>
        <w:ind w:left="1080" w:hanging="360"/>
      </w:pPr>
      <w:rPr>
        <w:rFonts w:hint="default"/>
      </w:r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15:restartNumberingAfterBreak="0">
    <w:nsid w:val="50A76906"/>
    <w:multiLevelType w:val="hybridMultilevel"/>
    <w:tmpl w:val="F8EAC5B6"/>
    <w:lvl w:ilvl="0" w:tplc="B6881F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97538B"/>
    <w:multiLevelType w:val="hybridMultilevel"/>
    <w:tmpl w:val="ABC65CC0"/>
    <w:lvl w:ilvl="0" w:tplc="E2B4C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E45E9"/>
    <w:multiLevelType w:val="hybridMultilevel"/>
    <w:tmpl w:val="F918A9AA"/>
    <w:lvl w:ilvl="0" w:tplc="57945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137E7F"/>
    <w:multiLevelType w:val="hybridMultilevel"/>
    <w:tmpl w:val="2C9CAD56"/>
    <w:lvl w:ilvl="0" w:tplc="E3221976">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8F955AB"/>
    <w:multiLevelType w:val="hybridMultilevel"/>
    <w:tmpl w:val="8CC4BA16"/>
    <w:lvl w:ilvl="0" w:tplc="8ACADDC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4C7E1C"/>
    <w:multiLevelType w:val="hybridMultilevel"/>
    <w:tmpl w:val="F8EAC5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0651676">
    <w:abstractNumId w:val="6"/>
  </w:num>
  <w:num w:numId="2" w16cid:durableId="2128572961">
    <w:abstractNumId w:val="7"/>
  </w:num>
  <w:num w:numId="3" w16cid:durableId="416488090">
    <w:abstractNumId w:val="4"/>
  </w:num>
  <w:num w:numId="4" w16cid:durableId="232282418">
    <w:abstractNumId w:val="0"/>
  </w:num>
  <w:num w:numId="5" w16cid:durableId="1899630101">
    <w:abstractNumId w:val="8"/>
  </w:num>
  <w:num w:numId="6" w16cid:durableId="1743597011">
    <w:abstractNumId w:val="2"/>
  </w:num>
  <w:num w:numId="7" w16cid:durableId="2013993561">
    <w:abstractNumId w:val="3"/>
  </w:num>
  <w:num w:numId="8" w16cid:durableId="1066756728">
    <w:abstractNumId w:val="5"/>
  </w:num>
  <w:num w:numId="9" w16cid:durableId="1105541842">
    <w:abstractNumId w:val="9"/>
  </w:num>
  <w:num w:numId="10" w16cid:durableId="1482232082">
    <w:abstractNumId w:val="10"/>
  </w:num>
  <w:num w:numId="11" w16cid:durableId="2102680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F6F"/>
    <w:rsid w:val="0000250B"/>
    <w:rsid w:val="00024B32"/>
    <w:rsid w:val="00026992"/>
    <w:rsid w:val="00030D9A"/>
    <w:rsid w:val="00034F51"/>
    <w:rsid w:val="00035245"/>
    <w:rsid w:val="00037AC8"/>
    <w:rsid w:val="000414B1"/>
    <w:rsid w:val="0004395C"/>
    <w:rsid w:val="00044066"/>
    <w:rsid w:val="00044EBB"/>
    <w:rsid w:val="00045C2A"/>
    <w:rsid w:val="00047F87"/>
    <w:rsid w:val="0005093D"/>
    <w:rsid w:val="00052CC5"/>
    <w:rsid w:val="00063FFD"/>
    <w:rsid w:val="00066E70"/>
    <w:rsid w:val="0007214E"/>
    <w:rsid w:val="000760CF"/>
    <w:rsid w:val="00090DFD"/>
    <w:rsid w:val="0009120D"/>
    <w:rsid w:val="000A0F80"/>
    <w:rsid w:val="000A17C1"/>
    <w:rsid w:val="000A3F62"/>
    <w:rsid w:val="000B1F84"/>
    <w:rsid w:val="000B4B17"/>
    <w:rsid w:val="000B6D50"/>
    <w:rsid w:val="000D544C"/>
    <w:rsid w:val="000F337C"/>
    <w:rsid w:val="000F5214"/>
    <w:rsid w:val="00104CF2"/>
    <w:rsid w:val="001126F9"/>
    <w:rsid w:val="001220C4"/>
    <w:rsid w:val="001329B2"/>
    <w:rsid w:val="0015368C"/>
    <w:rsid w:val="0015391C"/>
    <w:rsid w:val="00164416"/>
    <w:rsid w:val="00180664"/>
    <w:rsid w:val="00183838"/>
    <w:rsid w:val="00195448"/>
    <w:rsid w:val="0019715F"/>
    <w:rsid w:val="001B4ADA"/>
    <w:rsid w:val="001B58B6"/>
    <w:rsid w:val="001E56A0"/>
    <w:rsid w:val="001F4377"/>
    <w:rsid w:val="00203796"/>
    <w:rsid w:val="00212AED"/>
    <w:rsid w:val="002336CE"/>
    <w:rsid w:val="00234B04"/>
    <w:rsid w:val="00235B7D"/>
    <w:rsid w:val="002429E7"/>
    <w:rsid w:val="00245713"/>
    <w:rsid w:val="0025115C"/>
    <w:rsid w:val="0026661F"/>
    <w:rsid w:val="00267CB9"/>
    <w:rsid w:val="00272D0C"/>
    <w:rsid w:val="00273E7A"/>
    <w:rsid w:val="00285B9D"/>
    <w:rsid w:val="00287731"/>
    <w:rsid w:val="002A5DCF"/>
    <w:rsid w:val="002A6354"/>
    <w:rsid w:val="002B0025"/>
    <w:rsid w:val="002C31F7"/>
    <w:rsid w:val="002C66A4"/>
    <w:rsid w:val="002C73A2"/>
    <w:rsid w:val="002D0353"/>
    <w:rsid w:val="002D70C0"/>
    <w:rsid w:val="002E195A"/>
    <w:rsid w:val="002E5FC3"/>
    <w:rsid w:val="0030395F"/>
    <w:rsid w:val="003103C2"/>
    <w:rsid w:val="003343AA"/>
    <w:rsid w:val="00341452"/>
    <w:rsid w:val="003419DF"/>
    <w:rsid w:val="00356A6B"/>
    <w:rsid w:val="003612DC"/>
    <w:rsid w:val="00363A36"/>
    <w:rsid w:val="0037647D"/>
    <w:rsid w:val="00380944"/>
    <w:rsid w:val="00383A39"/>
    <w:rsid w:val="00387AFA"/>
    <w:rsid w:val="00396F84"/>
    <w:rsid w:val="00397217"/>
    <w:rsid w:val="00397FB1"/>
    <w:rsid w:val="003A1B6A"/>
    <w:rsid w:val="003D2D36"/>
    <w:rsid w:val="003D37FB"/>
    <w:rsid w:val="00406681"/>
    <w:rsid w:val="00413F0B"/>
    <w:rsid w:val="00427B25"/>
    <w:rsid w:val="00446B53"/>
    <w:rsid w:val="00451C2D"/>
    <w:rsid w:val="004550D2"/>
    <w:rsid w:val="00460A7C"/>
    <w:rsid w:val="004637B6"/>
    <w:rsid w:val="00470CF4"/>
    <w:rsid w:val="00490CF6"/>
    <w:rsid w:val="00494BD1"/>
    <w:rsid w:val="004A176C"/>
    <w:rsid w:val="004A7460"/>
    <w:rsid w:val="004B1360"/>
    <w:rsid w:val="004B1698"/>
    <w:rsid w:val="004B4BE9"/>
    <w:rsid w:val="004E07BD"/>
    <w:rsid w:val="004E1E28"/>
    <w:rsid w:val="004E74D9"/>
    <w:rsid w:val="00505161"/>
    <w:rsid w:val="0052395E"/>
    <w:rsid w:val="00526C2E"/>
    <w:rsid w:val="00545B96"/>
    <w:rsid w:val="0057558A"/>
    <w:rsid w:val="00585C25"/>
    <w:rsid w:val="005A5DBB"/>
    <w:rsid w:val="005B3B2D"/>
    <w:rsid w:val="005D51B1"/>
    <w:rsid w:val="005F36EE"/>
    <w:rsid w:val="005F7F6F"/>
    <w:rsid w:val="00600397"/>
    <w:rsid w:val="006023FF"/>
    <w:rsid w:val="006066AD"/>
    <w:rsid w:val="00607F89"/>
    <w:rsid w:val="00610BBF"/>
    <w:rsid w:val="00612FFD"/>
    <w:rsid w:val="0062515B"/>
    <w:rsid w:val="00625366"/>
    <w:rsid w:val="00637B97"/>
    <w:rsid w:val="00652A4C"/>
    <w:rsid w:val="00653ECC"/>
    <w:rsid w:val="006571DB"/>
    <w:rsid w:val="00663A56"/>
    <w:rsid w:val="006761CA"/>
    <w:rsid w:val="00681867"/>
    <w:rsid w:val="00682737"/>
    <w:rsid w:val="00684D72"/>
    <w:rsid w:val="006A4FFF"/>
    <w:rsid w:val="006A6542"/>
    <w:rsid w:val="006A75EB"/>
    <w:rsid w:val="006B34F8"/>
    <w:rsid w:val="006B5297"/>
    <w:rsid w:val="006B6FAC"/>
    <w:rsid w:val="006D25C9"/>
    <w:rsid w:val="006E4456"/>
    <w:rsid w:val="007057E4"/>
    <w:rsid w:val="00713933"/>
    <w:rsid w:val="00720563"/>
    <w:rsid w:val="0072566C"/>
    <w:rsid w:val="00740E49"/>
    <w:rsid w:val="00742332"/>
    <w:rsid w:val="007468A3"/>
    <w:rsid w:val="007550AD"/>
    <w:rsid w:val="007651B9"/>
    <w:rsid w:val="0077384E"/>
    <w:rsid w:val="00777023"/>
    <w:rsid w:val="007820A8"/>
    <w:rsid w:val="00786C91"/>
    <w:rsid w:val="00787635"/>
    <w:rsid w:val="0079407F"/>
    <w:rsid w:val="007940BA"/>
    <w:rsid w:val="007B5490"/>
    <w:rsid w:val="007C6982"/>
    <w:rsid w:val="007D10F0"/>
    <w:rsid w:val="007D5758"/>
    <w:rsid w:val="007D75B3"/>
    <w:rsid w:val="007E139C"/>
    <w:rsid w:val="007E42E4"/>
    <w:rsid w:val="007E4732"/>
    <w:rsid w:val="007E5BBF"/>
    <w:rsid w:val="00812529"/>
    <w:rsid w:val="00814D2D"/>
    <w:rsid w:val="00814ECA"/>
    <w:rsid w:val="00815BC6"/>
    <w:rsid w:val="00830EB8"/>
    <w:rsid w:val="0083430A"/>
    <w:rsid w:val="008403C8"/>
    <w:rsid w:val="00842863"/>
    <w:rsid w:val="008775FC"/>
    <w:rsid w:val="0088535A"/>
    <w:rsid w:val="00895A9A"/>
    <w:rsid w:val="008B3455"/>
    <w:rsid w:val="008C1488"/>
    <w:rsid w:val="008D45C4"/>
    <w:rsid w:val="008E0082"/>
    <w:rsid w:val="008E0DC1"/>
    <w:rsid w:val="008E148D"/>
    <w:rsid w:val="008E4529"/>
    <w:rsid w:val="008E7C9D"/>
    <w:rsid w:val="008F33D1"/>
    <w:rsid w:val="008F7B91"/>
    <w:rsid w:val="009135AF"/>
    <w:rsid w:val="00922F6A"/>
    <w:rsid w:val="009262BE"/>
    <w:rsid w:val="009350AF"/>
    <w:rsid w:val="009378A0"/>
    <w:rsid w:val="009406C3"/>
    <w:rsid w:val="00940D8B"/>
    <w:rsid w:val="00944D33"/>
    <w:rsid w:val="00970AC1"/>
    <w:rsid w:val="00974A2C"/>
    <w:rsid w:val="0098380D"/>
    <w:rsid w:val="0098517B"/>
    <w:rsid w:val="009A616B"/>
    <w:rsid w:val="009B4AE6"/>
    <w:rsid w:val="009C69BA"/>
    <w:rsid w:val="009E5770"/>
    <w:rsid w:val="00A04D1F"/>
    <w:rsid w:val="00A06F42"/>
    <w:rsid w:val="00A13B4C"/>
    <w:rsid w:val="00A16DC2"/>
    <w:rsid w:val="00A17E3C"/>
    <w:rsid w:val="00A26B4E"/>
    <w:rsid w:val="00A31309"/>
    <w:rsid w:val="00A31F39"/>
    <w:rsid w:val="00A50EA4"/>
    <w:rsid w:val="00A70895"/>
    <w:rsid w:val="00A95550"/>
    <w:rsid w:val="00A973D2"/>
    <w:rsid w:val="00AA51FC"/>
    <w:rsid w:val="00AB19F7"/>
    <w:rsid w:val="00AC02D2"/>
    <w:rsid w:val="00AC19A2"/>
    <w:rsid w:val="00AC4CB3"/>
    <w:rsid w:val="00AD0C3A"/>
    <w:rsid w:val="00AD1A59"/>
    <w:rsid w:val="00AD38C6"/>
    <w:rsid w:val="00AE1EB3"/>
    <w:rsid w:val="00AF1D13"/>
    <w:rsid w:val="00AF3A6E"/>
    <w:rsid w:val="00AF6CB1"/>
    <w:rsid w:val="00AF7CC7"/>
    <w:rsid w:val="00B05EDD"/>
    <w:rsid w:val="00B120D8"/>
    <w:rsid w:val="00B203EE"/>
    <w:rsid w:val="00B2193D"/>
    <w:rsid w:val="00B24009"/>
    <w:rsid w:val="00B261D1"/>
    <w:rsid w:val="00B3319C"/>
    <w:rsid w:val="00B44389"/>
    <w:rsid w:val="00B52B90"/>
    <w:rsid w:val="00B668EF"/>
    <w:rsid w:val="00B7750F"/>
    <w:rsid w:val="00B95B8A"/>
    <w:rsid w:val="00BA0FD9"/>
    <w:rsid w:val="00BA4730"/>
    <w:rsid w:val="00BB7EF2"/>
    <w:rsid w:val="00BC0F73"/>
    <w:rsid w:val="00BC6849"/>
    <w:rsid w:val="00BE1CE9"/>
    <w:rsid w:val="00BE4DA4"/>
    <w:rsid w:val="00BF093A"/>
    <w:rsid w:val="00BF2AA0"/>
    <w:rsid w:val="00C06084"/>
    <w:rsid w:val="00C13523"/>
    <w:rsid w:val="00C152CB"/>
    <w:rsid w:val="00C15687"/>
    <w:rsid w:val="00C203BF"/>
    <w:rsid w:val="00C20A06"/>
    <w:rsid w:val="00C238E9"/>
    <w:rsid w:val="00C349EA"/>
    <w:rsid w:val="00C4197B"/>
    <w:rsid w:val="00C517A7"/>
    <w:rsid w:val="00C53F63"/>
    <w:rsid w:val="00C55F1F"/>
    <w:rsid w:val="00C6419D"/>
    <w:rsid w:val="00C655EF"/>
    <w:rsid w:val="00C679FC"/>
    <w:rsid w:val="00C71835"/>
    <w:rsid w:val="00C97AA5"/>
    <w:rsid w:val="00CA061E"/>
    <w:rsid w:val="00CA5FE1"/>
    <w:rsid w:val="00CB1F8B"/>
    <w:rsid w:val="00CB3623"/>
    <w:rsid w:val="00CC6BF1"/>
    <w:rsid w:val="00CD6C41"/>
    <w:rsid w:val="00D00009"/>
    <w:rsid w:val="00D05AC5"/>
    <w:rsid w:val="00D11B0F"/>
    <w:rsid w:val="00D12EA8"/>
    <w:rsid w:val="00D132ED"/>
    <w:rsid w:val="00D1548C"/>
    <w:rsid w:val="00D20DAF"/>
    <w:rsid w:val="00D222E1"/>
    <w:rsid w:val="00D3542A"/>
    <w:rsid w:val="00D65FE4"/>
    <w:rsid w:val="00D853A4"/>
    <w:rsid w:val="00D87ACA"/>
    <w:rsid w:val="00D91E39"/>
    <w:rsid w:val="00DA0311"/>
    <w:rsid w:val="00DA21DA"/>
    <w:rsid w:val="00DA408B"/>
    <w:rsid w:val="00DA5545"/>
    <w:rsid w:val="00DB5441"/>
    <w:rsid w:val="00DC0636"/>
    <w:rsid w:val="00DC52F8"/>
    <w:rsid w:val="00DC66E1"/>
    <w:rsid w:val="00DD7B56"/>
    <w:rsid w:val="00DF145A"/>
    <w:rsid w:val="00E011AC"/>
    <w:rsid w:val="00E1465B"/>
    <w:rsid w:val="00E14DE3"/>
    <w:rsid w:val="00E26FE6"/>
    <w:rsid w:val="00E33445"/>
    <w:rsid w:val="00E51236"/>
    <w:rsid w:val="00E767B6"/>
    <w:rsid w:val="00E76D20"/>
    <w:rsid w:val="00E811E3"/>
    <w:rsid w:val="00E82745"/>
    <w:rsid w:val="00E87C2B"/>
    <w:rsid w:val="00EA02AF"/>
    <w:rsid w:val="00EA40CA"/>
    <w:rsid w:val="00EC171B"/>
    <w:rsid w:val="00EC4848"/>
    <w:rsid w:val="00F07E7C"/>
    <w:rsid w:val="00F21FA4"/>
    <w:rsid w:val="00F5089B"/>
    <w:rsid w:val="00F52257"/>
    <w:rsid w:val="00F5639C"/>
    <w:rsid w:val="00F607DF"/>
    <w:rsid w:val="00F62629"/>
    <w:rsid w:val="00F74A27"/>
    <w:rsid w:val="00F759F4"/>
    <w:rsid w:val="00F77EC3"/>
    <w:rsid w:val="00F814FC"/>
    <w:rsid w:val="00F84C06"/>
    <w:rsid w:val="00F92226"/>
    <w:rsid w:val="00F949BC"/>
    <w:rsid w:val="00F94F3E"/>
    <w:rsid w:val="00FA2408"/>
    <w:rsid w:val="00FA6E78"/>
    <w:rsid w:val="00FD2A0B"/>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C129"/>
  <w15:chartTrackingRefBased/>
  <w15:docId w15:val="{97E99FD7-48EB-4E7F-848B-D421470D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DA4"/>
    <w:pPr>
      <w:ind w:left="720"/>
      <w:contextualSpacing/>
    </w:pPr>
  </w:style>
  <w:style w:type="paragraph" w:styleId="FootnoteText">
    <w:name w:val="footnote text"/>
    <w:basedOn w:val="Normal"/>
    <w:link w:val="FootnoteTextChar"/>
    <w:uiPriority w:val="99"/>
    <w:semiHidden/>
    <w:unhideWhenUsed/>
    <w:rsid w:val="00DB54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441"/>
    <w:rPr>
      <w:sz w:val="20"/>
      <w:szCs w:val="20"/>
    </w:rPr>
  </w:style>
  <w:style w:type="character" w:styleId="FootnoteReference">
    <w:name w:val="footnote reference"/>
    <w:basedOn w:val="DefaultParagraphFont"/>
    <w:uiPriority w:val="99"/>
    <w:semiHidden/>
    <w:unhideWhenUsed/>
    <w:rsid w:val="00DB5441"/>
    <w:rPr>
      <w:vertAlign w:val="superscript"/>
    </w:rPr>
  </w:style>
  <w:style w:type="paragraph" w:styleId="Header">
    <w:name w:val="header"/>
    <w:basedOn w:val="Normal"/>
    <w:link w:val="HeaderChar"/>
    <w:uiPriority w:val="99"/>
    <w:unhideWhenUsed/>
    <w:rsid w:val="00D15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48C"/>
  </w:style>
  <w:style w:type="paragraph" w:styleId="Footer">
    <w:name w:val="footer"/>
    <w:basedOn w:val="Normal"/>
    <w:link w:val="FooterChar"/>
    <w:uiPriority w:val="99"/>
    <w:unhideWhenUsed/>
    <w:rsid w:val="00D15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601FE-93C9-48F9-BD3E-ED5F9542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4093</Words>
  <Characters>23334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Makoena Makara</dc:creator>
  <cp:keywords/>
  <dc:description/>
  <cp:lastModifiedBy>Makoena Makara</cp:lastModifiedBy>
  <cp:revision>3</cp:revision>
  <dcterms:created xsi:type="dcterms:W3CDTF">2022-09-01T13:01:00Z</dcterms:created>
  <dcterms:modified xsi:type="dcterms:W3CDTF">2022-09-01T13:02:00Z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2022-08-30T07:18:05Z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2702ef45-7933-4a25-81df-527b75e0b432</vt:lpwstr>
  </property>
  <property fmtid="{D5CDD505-2E9C-101B-9397-08002B2CF9AE}" pid="8" name="MSIP_Label_9f914f9e-4c1b-4005-a7de-34e254df930c_ContentBits">
    <vt:lpwstr>0</vt:lpwstr>
  </property>
</Properties>
</file>