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66D" w:rsidRDefault="002F166D" w:rsidP="002F166D">
      <w:pPr>
        <w:spacing w:line="256" w:lineRule="auto"/>
        <w:jc w:val="center"/>
        <w:rPr>
          <w:rFonts w:ascii="Bookman Old Style" w:eastAsia="Calibri" w:hAnsi="Bookman Old Style" w:cs="Times New Roman"/>
          <w:b/>
          <w:sz w:val="28"/>
          <w:szCs w:val="28"/>
        </w:rPr>
      </w:pPr>
    </w:p>
    <w:p w:rsidR="002F166D" w:rsidRDefault="002F166D" w:rsidP="002F166D">
      <w:pPr>
        <w:spacing w:line="256" w:lineRule="auto"/>
        <w:jc w:val="center"/>
        <w:rPr>
          <w:rFonts w:ascii="Bookman Old Style" w:eastAsia="Calibri" w:hAnsi="Bookman Old Style" w:cs="Times New Roman"/>
          <w:b/>
          <w:sz w:val="28"/>
          <w:szCs w:val="28"/>
        </w:rPr>
      </w:pPr>
    </w:p>
    <w:p w:rsidR="002F166D" w:rsidRDefault="002F166D" w:rsidP="002F166D">
      <w:pPr>
        <w:spacing w:line="256" w:lineRule="auto"/>
        <w:jc w:val="center"/>
        <w:rPr>
          <w:rFonts w:ascii="Bookman Old Style" w:eastAsia="Calibri" w:hAnsi="Bookman Old Style" w:cs="Times New Roman"/>
          <w:b/>
          <w:sz w:val="28"/>
          <w:szCs w:val="28"/>
        </w:rPr>
      </w:pPr>
    </w:p>
    <w:p w:rsidR="002F166D" w:rsidRDefault="002F166D" w:rsidP="002F166D">
      <w:pPr>
        <w:spacing w:line="256" w:lineRule="auto"/>
        <w:jc w:val="center"/>
        <w:rPr>
          <w:rFonts w:ascii="Bookman Old Style" w:eastAsia="Calibri" w:hAnsi="Bookman Old Style" w:cs="Times New Roman"/>
          <w:b/>
          <w:sz w:val="28"/>
          <w:szCs w:val="28"/>
        </w:rPr>
      </w:pPr>
    </w:p>
    <w:p w:rsidR="000A7424" w:rsidRPr="002F166D" w:rsidRDefault="000A7424" w:rsidP="002F166D">
      <w:pPr>
        <w:spacing w:line="256" w:lineRule="auto"/>
        <w:jc w:val="center"/>
        <w:rPr>
          <w:rFonts w:ascii="Bookman Old Style" w:eastAsia="Calibri" w:hAnsi="Bookman Old Style" w:cs="Times New Roman"/>
          <w:b/>
          <w:sz w:val="28"/>
          <w:szCs w:val="28"/>
        </w:rPr>
      </w:pPr>
      <w:r w:rsidRPr="002F166D">
        <w:rPr>
          <w:rFonts w:ascii="Bookman Old Style" w:eastAsia="Calibri" w:hAnsi="Bookman Old Style" w:cs="Times New Roman"/>
          <w:b/>
          <w:sz w:val="28"/>
          <w:szCs w:val="28"/>
        </w:rPr>
        <w:t>IN THE HIGH COURT OF LESOTHO</w:t>
      </w:r>
    </w:p>
    <w:p w:rsidR="002F166D" w:rsidRDefault="002F166D" w:rsidP="000A7424">
      <w:pPr>
        <w:spacing w:line="256" w:lineRule="auto"/>
        <w:rPr>
          <w:rFonts w:ascii="Bookman Old Style" w:eastAsia="Calibri" w:hAnsi="Bookman Old Style" w:cs="Times New Roman"/>
          <w:b/>
          <w:sz w:val="24"/>
          <w:szCs w:val="24"/>
        </w:rPr>
      </w:pPr>
    </w:p>
    <w:p w:rsidR="000A7424" w:rsidRPr="000A7424" w:rsidRDefault="000A7424" w:rsidP="002F166D">
      <w:pPr>
        <w:spacing w:after="0" w:line="240" w:lineRule="auto"/>
        <w:rPr>
          <w:rFonts w:ascii="Bookman Old Style" w:eastAsia="Calibri" w:hAnsi="Bookman Old Style" w:cs="Times New Roman"/>
          <w:b/>
          <w:sz w:val="24"/>
          <w:szCs w:val="24"/>
        </w:rPr>
      </w:pPr>
      <w:r w:rsidRPr="000A7424">
        <w:rPr>
          <w:rFonts w:ascii="Bookman Old Style" w:eastAsia="Calibri" w:hAnsi="Bookman Old Style" w:cs="Times New Roman"/>
          <w:b/>
          <w:sz w:val="24"/>
          <w:szCs w:val="24"/>
        </w:rPr>
        <w:t>HELD AT MASERU</w:t>
      </w:r>
      <w:r w:rsidRPr="000A7424">
        <w:rPr>
          <w:rFonts w:ascii="Bookman Old Style" w:eastAsia="Calibri" w:hAnsi="Bookman Old Style" w:cs="Times New Roman"/>
          <w:b/>
          <w:sz w:val="24"/>
          <w:szCs w:val="24"/>
        </w:rPr>
        <w:tab/>
      </w:r>
      <w:r w:rsidRPr="000A7424">
        <w:rPr>
          <w:rFonts w:ascii="Bookman Old Style" w:eastAsia="Calibri" w:hAnsi="Bookman Old Style" w:cs="Times New Roman"/>
          <w:b/>
          <w:sz w:val="24"/>
          <w:szCs w:val="24"/>
        </w:rPr>
        <w:tab/>
      </w:r>
      <w:r w:rsidRPr="000A7424">
        <w:rPr>
          <w:rFonts w:ascii="Bookman Old Style" w:eastAsia="Calibri" w:hAnsi="Bookman Old Style" w:cs="Times New Roman"/>
          <w:b/>
          <w:sz w:val="24"/>
          <w:szCs w:val="24"/>
        </w:rPr>
        <w:tab/>
      </w:r>
      <w:r w:rsidRPr="000A7424">
        <w:rPr>
          <w:rFonts w:ascii="Bookman Old Style" w:eastAsia="Calibri" w:hAnsi="Bookman Old Style" w:cs="Times New Roman"/>
          <w:b/>
          <w:sz w:val="24"/>
          <w:szCs w:val="24"/>
        </w:rPr>
        <w:tab/>
      </w:r>
      <w:r w:rsidRPr="000A7424">
        <w:rPr>
          <w:rFonts w:ascii="Bookman Old Style" w:eastAsia="Calibri" w:hAnsi="Bookman Old Style" w:cs="Times New Roman"/>
          <w:b/>
          <w:sz w:val="24"/>
          <w:szCs w:val="24"/>
        </w:rPr>
        <w:tab/>
      </w:r>
      <w:r w:rsidR="008F4491">
        <w:rPr>
          <w:rFonts w:ascii="Bookman Old Style" w:eastAsia="Calibri" w:hAnsi="Bookman Old Style" w:cs="Times New Roman"/>
          <w:b/>
          <w:sz w:val="24"/>
          <w:szCs w:val="24"/>
        </w:rPr>
        <w:t xml:space="preserve">           </w:t>
      </w:r>
      <w:r w:rsidRPr="000A7424">
        <w:rPr>
          <w:rFonts w:ascii="Bookman Old Style" w:eastAsia="Calibri" w:hAnsi="Bookman Old Style" w:cs="Times New Roman"/>
          <w:b/>
          <w:sz w:val="24"/>
          <w:szCs w:val="24"/>
        </w:rPr>
        <w:t>CIV/APN/370 /2021</w:t>
      </w:r>
    </w:p>
    <w:p w:rsidR="000A7424" w:rsidRPr="000A7424" w:rsidRDefault="0031698B" w:rsidP="002F166D">
      <w:pPr>
        <w:spacing w:after="0" w:line="240" w:lineRule="auto"/>
        <w:rPr>
          <w:rFonts w:ascii="Bookman Old Style" w:eastAsia="Calibri" w:hAnsi="Bookman Old Style" w:cs="Times New Roman"/>
          <w:b/>
          <w:sz w:val="24"/>
          <w:szCs w:val="24"/>
        </w:rPr>
      </w:pPr>
      <w:r>
        <w:rPr>
          <w:rFonts w:ascii="Bookman Old Style" w:eastAsia="Calibri" w:hAnsi="Bookman Old Style" w:cs="Times New Roman"/>
          <w:b/>
          <w:sz w:val="24"/>
          <w:szCs w:val="24"/>
        </w:rPr>
        <w:tab/>
      </w:r>
      <w:r>
        <w:rPr>
          <w:rFonts w:ascii="Bookman Old Style" w:eastAsia="Calibri" w:hAnsi="Bookman Old Style" w:cs="Times New Roman"/>
          <w:b/>
          <w:sz w:val="24"/>
          <w:szCs w:val="24"/>
        </w:rPr>
        <w:tab/>
      </w:r>
      <w:r>
        <w:rPr>
          <w:rFonts w:ascii="Bookman Old Style" w:eastAsia="Calibri" w:hAnsi="Bookman Old Style" w:cs="Times New Roman"/>
          <w:b/>
          <w:sz w:val="24"/>
          <w:szCs w:val="24"/>
        </w:rPr>
        <w:tab/>
      </w:r>
      <w:r>
        <w:rPr>
          <w:rFonts w:ascii="Bookman Old Style" w:eastAsia="Calibri" w:hAnsi="Bookman Old Style" w:cs="Times New Roman"/>
          <w:b/>
          <w:sz w:val="24"/>
          <w:szCs w:val="24"/>
        </w:rPr>
        <w:tab/>
      </w:r>
      <w:r>
        <w:rPr>
          <w:rFonts w:ascii="Bookman Old Style" w:eastAsia="Calibri" w:hAnsi="Bookman Old Style" w:cs="Times New Roman"/>
          <w:b/>
          <w:sz w:val="24"/>
          <w:szCs w:val="24"/>
        </w:rPr>
        <w:tab/>
      </w:r>
      <w:r>
        <w:rPr>
          <w:rFonts w:ascii="Bookman Old Style" w:eastAsia="Calibri" w:hAnsi="Bookman Old Style" w:cs="Times New Roman"/>
          <w:b/>
          <w:sz w:val="24"/>
          <w:szCs w:val="24"/>
        </w:rPr>
        <w:tab/>
      </w:r>
      <w:r>
        <w:rPr>
          <w:rFonts w:ascii="Bookman Old Style" w:eastAsia="Calibri" w:hAnsi="Bookman Old Style" w:cs="Times New Roman"/>
          <w:b/>
          <w:sz w:val="24"/>
          <w:szCs w:val="24"/>
        </w:rPr>
        <w:tab/>
      </w:r>
    </w:p>
    <w:p w:rsidR="000A7424" w:rsidRPr="000A7424" w:rsidRDefault="000A7424" w:rsidP="002F166D">
      <w:pPr>
        <w:spacing w:after="0" w:line="240" w:lineRule="auto"/>
        <w:rPr>
          <w:rFonts w:ascii="Bookman Old Style" w:eastAsia="Calibri" w:hAnsi="Bookman Old Style" w:cs="Times New Roman"/>
          <w:b/>
          <w:sz w:val="24"/>
          <w:szCs w:val="24"/>
        </w:rPr>
      </w:pPr>
      <w:r w:rsidRPr="000A7424">
        <w:rPr>
          <w:rFonts w:ascii="Bookman Old Style" w:eastAsia="Calibri" w:hAnsi="Bookman Old Style" w:cs="Times New Roman"/>
          <w:b/>
          <w:sz w:val="24"/>
          <w:szCs w:val="24"/>
        </w:rPr>
        <w:t>In the matter between:</w:t>
      </w:r>
    </w:p>
    <w:p w:rsidR="000A7424" w:rsidRPr="000A7424" w:rsidRDefault="000A7424" w:rsidP="002F166D">
      <w:pPr>
        <w:spacing w:after="0" w:line="240" w:lineRule="auto"/>
        <w:rPr>
          <w:rFonts w:ascii="Bookman Old Style" w:eastAsia="Calibri" w:hAnsi="Bookman Old Style" w:cs="Times New Roman"/>
          <w:b/>
          <w:sz w:val="24"/>
          <w:szCs w:val="24"/>
        </w:rPr>
      </w:pPr>
      <w:r w:rsidRPr="000A7424">
        <w:rPr>
          <w:rFonts w:ascii="Bookman Old Style" w:eastAsia="Calibri" w:hAnsi="Bookman Old Style" w:cs="Times New Roman"/>
          <w:b/>
          <w:sz w:val="24"/>
          <w:szCs w:val="24"/>
        </w:rPr>
        <w:t>MASEELE KHOABANE</w:t>
      </w:r>
      <w:r w:rsidRPr="000A7424">
        <w:rPr>
          <w:rFonts w:ascii="Bookman Old Style" w:eastAsia="Calibri" w:hAnsi="Bookman Old Style" w:cs="Times New Roman"/>
          <w:b/>
          <w:sz w:val="24"/>
          <w:szCs w:val="24"/>
        </w:rPr>
        <w:tab/>
      </w:r>
      <w:r w:rsidRPr="000A7424">
        <w:rPr>
          <w:rFonts w:ascii="Bookman Old Style" w:eastAsia="Calibri" w:hAnsi="Bookman Old Style" w:cs="Times New Roman"/>
          <w:b/>
          <w:sz w:val="24"/>
          <w:szCs w:val="24"/>
        </w:rPr>
        <w:tab/>
      </w:r>
      <w:r w:rsidRPr="000A7424">
        <w:rPr>
          <w:rFonts w:ascii="Bookman Old Style" w:eastAsia="Calibri" w:hAnsi="Bookman Old Style" w:cs="Times New Roman"/>
          <w:b/>
          <w:sz w:val="24"/>
          <w:szCs w:val="24"/>
        </w:rPr>
        <w:tab/>
      </w:r>
      <w:r w:rsidRPr="000A7424">
        <w:rPr>
          <w:rFonts w:ascii="Bookman Old Style" w:eastAsia="Calibri" w:hAnsi="Bookman Old Style" w:cs="Times New Roman"/>
          <w:b/>
          <w:sz w:val="24"/>
          <w:szCs w:val="24"/>
        </w:rPr>
        <w:tab/>
      </w:r>
      <w:r w:rsidRPr="000A7424">
        <w:rPr>
          <w:rFonts w:ascii="Bookman Old Style" w:eastAsia="Calibri" w:hAnsi="Bookman Old Style" w:cs="Times New Roman"/>
          <w:b/>
          <w:sz w:val="24"/>
          <w:szCs w:val="24"/>
        </w:rPr>
        <w:tab/>
      </w:r>
      <w:r w:rsidRPr="000A7424">
        <w:rPr>
          <w:rFonts w:ascii="Bookman Old Style" w:eastAsia="Calibri" w:hAnsi="Bookman Old Style" w:cs="Times New Roman"/>
          <w:b/>
          <w:sz w:val="24"/>
          <w:szCs w:val="24"/>
        </w:rPr>
        <w:tab/>
      </w:r>
      <w:r w:rsidR="008F4491">
        <w:rPr>
          <w:rFonts w:ascii="Bookman Old Style" w:eastAsia="Calibri" w:hAnsi="Bookman Old Style" w:cs="Times New Roman"/>
          <w:b/>
          <w:sz w:val="24"/>
          <w:szCs w:val="24"/>
        </w:rPr>
        <w:t xml:space="preserve">                </w:t>
      </w:r>
      <w:r w:rsidR="00963302">
        <w:rPr>
          <w:rFonts w:ascii="Bookman Old Style" w:eastAsia="Calibri" w:hAnsi="Bookman Old Style" w:cs="Times New Roman"/>
          <w:b/>
          <w:sz w:val="24"/>
          <w:szCs w:val="24"/>
        </w:rPr>
        <w:t xml:space="preserve"> </w:t>
      </w:r>
      <w:r w:rsidRPr="000A7424">
        <w:rPr>
          <w:rFonts w:ascii="Bookman Old Style" w:eastAsia="Calibri" w:hAnsi="Bookman Old Style" w:cs="Times New Roman"/>
          <w:b/>
          <w:sz w:val="24"/>
          <w:szCs w:val="24"/>
        </w:rPr>
        <w:t>APPLICANT</w:t>
      </w:r>
    </w:p>
    <w:p w:rsidR="000A7424" w:rsidRPr="000A7424" w:rsidRDefault="000A7424" w:rsidP="002F166D">
      <w:pPr>
        <w:spacing w:after="0" w:line="240" w:lineRule="auto"/>
        <w:rPr>
          <w:rFonts w:ascii="Bookman Old Style" w:eastAsia="Calibri" w:hAnsi="Bookman Old Style" w:cs="Times New Roman"/>
          <w:b/>
          <w:sz w:val="24"/>
          <w:szCs w:val="24"/>
        </w:rPr>
      </w:pPr>
      <w:r w:rsidRPr="000A7424">
        <w:rPr>
          <w:rFonts w:ascii="Bookman Old Style" w:eastAsia="Calibri" w:hAnsi="Bookman Old Style" w:cs="Times New Roman"/>
          <w:b/>
          <w:sz w:val="24"/>
          <w:szCs w:val="24"/>
        </w:rPr>
        <w:t xml:space="preserve">And </w:t>
      </w:r>
    </w:p>
    <w:p w:rsidR="000A7424" w:rsidRPr="000A7424" w:rsidRDefault="000A7424" w:rsidP="002F166D">
      <w:pPr>
        <w:spacing w:after="0" w:line="240" w:lineRule="auto"/>
        <w:rPr>
          <w:rFonts w:ascii="Bookman Old Style" w:eastAsia="Calibri" w:hAnsi="Bookman Old Style" w:cs="Times New Roman"/>
          <w:b/>
          <w:sz w:val="24"/>
          <w:szCs w:val="24"/>
        </w:rPr>
      </w:pPr>
      <w:r w:rsidRPr="000A7424">
        <w:rPr>
          <w:rFonts w:ascii="Bookman Old Style" w:eastAsia="Calibri" w:hAnsi="Bookman Old Style" w:cs="Times New Roman"/>
          <w:b/>
          <w:sz w:val="24"/>
          <w:szCs w:val="24"/>
        </w:rPr>
        <w:t>THE COMMANDER LESOTHO DEFENCE FORCE</w:t>
      </w:r>
      <w:r w:rsidRPr="000A7424">
        <w:rPr>
          <w:rFonts w:ascii="Bookman Old Style" w:eastAsia="Calibri" w:hAnsi="Bookman Old Style" w:cs="Times New Roman"/>
          <w:b/>
          <w:sz w:val="24"/>
          <w:szCs w:val="24"/>
        </w:rPr>
        <w:tab/>
      </w:r>
      <w:r w:rsidR="000E4F9D">
        <w:rPr>
          <w:rFonts w:ascii="Bookman Old Style" w:eastAsia="Calibri" w:hAnsi="Bookman Old Style" w:cs="Times New Roman"/>
          <w:b/>
          <w:sz w:val="24"/>
          <w:szCs w:val="24"/>
        </w:rPr>
        <w:t xml:space="preserve"> </w:t>
      </w:r>
      <w:r w:rsidR="008F4491">
        <w:rPr>
          <w:rFonts w:ascii="Bookman Old Style" w:eastAsia="Calibri" w:hAnsi="Bookman Old Style" w:cs="Times New Roman"/>
          <w:b/>
          <w:sz w:val="24"/>
          <w:szCs w:val="24"/>
        </w:rPr>
        <w:t xml:space="preserve">       </w:t>
      </w:r>
      <w:r w:rsidRPr="000A7424">
        <w:rPr>
          <w:rFonts w:ascii="Bookman Old Style" w:eastAsia="Calibri" w:hAnsi="Bookman Old Style" w:cs="Times New Roman"/>
          <w:b/>
          <w:sz w:val="24"/>
          <w:szCs w:val="24"/>
        </w:rPr>
        <w:t>1</w:t>
      </w:r>
      <w:r w:rsidRPr="000A7424">
        <w:rPr>
          <w:rFonts w:ascii="Bookman Old Style" w:eastAsia="Calibri" w:hAnsi="Bookman Old Style" w:cs="Times New Roman"/>
          <w:b/>
          <w:sz w:val="24"/>
          <w:szCs w:val="24"/>
          <w:vertAlign w:val="superscript"/>
        </w:rPr>
        <w:t>st</w:t>
      </w:r>
      <w:r w:rsidRPr="000A7424">
        <w:rPr>
          <w:rFonts w:ascii="Bookman Old Style" w:eastAsia="Calibri" w:hAnsi="Bookman Old Style" w:cs="Times New Roman"/>
          <w:b/>
          <w:sz w:val="24"/>
          <w:szCs w:val="24"/>
        </w:rPr>
        <w:t xml:space="preserve"> RESPONDENT</w:t>
      </w:r>
    </w:p>
    <w:p w:rsidR="000A7424" w:rsidRPr="00C318F5" w:rsidRDefault="000A7424" w:rsidP="002F166D">
      <w:pPr>
        <w:spacing w:after="0" w:line="240" w:lineRule="auto"/>
        <w:rPr>
          <w:rFonts w:ascii="Bookman Old Style" w:eastAsia="Calibri" w:hAnsi="Bookman Old Style" w:cs="Times New Roman"/>
          <w:b/>
          <w:sz w:val="24"/>
          <w:szCs w:val="24"/>
        </w:rPr>
      </w:pPr>
      <w:r w:rsidRPr="000A7424">
        <w:rPr>
          <w:rFonts w:ascii="Bookman Old Style" w:eastAsia="Calibri" w:hAnsi="Bookman Old Style" w:cs="Times New Roman"/>
          <w:b/>
          <w:sz w:val="24"/>
          <w:szCs w:val="24"/>
        </w:rPr>
        <w:t>ATTORNEY GENERAL</w:t>
      </w:r>
      <w:r w:rsidRPr="000A7424">
        <w:rPr>
          <w:rFonts w:ascii="Bookman Old Style" w:eastAsia="Calibri" w:hAnsi="Bookman Old Style" w:cs="Times New Roman"/>
          <w:b/>
          <w:sz w:val="24"/>
          <w:szCs w:val="24"/>
        </w:rPr>
        <w:tab/>
      </w:r>
      <w:r w:rsidRPr="000A7424">
        <w:rPr>
          <w:rFonts w:ascii="Bookman Old Style" w:eastAsia="Calibri" w:hAnsi="Bookman Old Style" w:cs="Times New Roman"/>
          <w:b/>
          <w:sz w:val="24"/>
          <w:szCs w:val="24"/>
        </w:rPr>
        <w:tab/>
      </w:r>
      <w:r w:rsidRPr="000A7424">
        <w:rPr>
          <w:rFonts w:ascii="Bookman Old Style" w:eastAsia="Calibri" w:hAnsi="Bookman Old Style" w:cs="Times New Roman"/>
          <w:b/>
          <w:sz w:val="24"/>
          <w:szCs w:val="24"/>
        </w:rPr>
        <w:tab/>
      </w:r>
      <w:r w:rsidRPr="000A7424">
        <w:rPr>
          <w:rFonts w:ascii="Bookman Old Style" w:eastAsia="Calibri" w:hAnsi="Bookman Old Style" w:cs="Times New Roman"/>
          <w:b/>
          <w:sz w:val="24"/>
          <w:szCs w:val="24"/>
        </w:rPr>
        <w:tab/>
      </w:r>
      <w:r w:rsidRPr="000A7424">
        <w:rPr>
          <w:rFonts w:ascii="Bookman Old Style" w:eastAsia="Calibri" w:hAnsi="Bookman Old Style" w:cs="Times New Roman"/>
          <w:b/>
          <w:sz w:val="24"/>
          <w:szCs w:val="24"/>
        </w:rPr>
        <w:tab/>
      </w:r>
      <w:r w:rsidRPr="000A7424">
        <w:rPr>
          <w:rFonts w:ascii="Bookman Old Style" w:eastAsia="Calibri" w:hAnsi="Bookman Old Style" w:cs="Times New Roman"/>
          <w:b/>
          <w:sz w:val="24"/>
          <w:szCs w:val="24"/>
        </w:rPr>
        <w:tab/>
      </w:r>
      <w:r w:rsidR="000E4F9D">
        <w:rPr>
          <w:rFonts w:ascii="Bookman Old Style" w:eastAsia="Calibri" w:hAnsi="Bookman Old Style" w:cs="Times New Roman"/>
          <w:b/>
          <w:sz w:val="24"/>
          <w:szCs w:val="24"/>
        </w:rPr>
        <w:t xml:space="preserve"> </w:t>
      </w:r>
      <w:r w:rsidR="008F4491">
        <w:rPr>
          <w:rFonts w:ascii="Bookman Old Style" w:eastAsia="Calibri" w:hAnsi="Bookman Old Style" w:cs="Times New Roman"/>
          <w:b/>
          <w:sz w:val="24"/>
          <w:szCs w:val="24"/>
        </w:rPr>
        <w:t xml:space="preserve">    </w:t>
      </w:r>
      <w:r w:rsidR="002F166D">
        <w:rPr>
          <w:rFonts w:ascii="Bookman Old Style" w:eastAsia="Calibri" w:hAnsi="Bookman Old Style" w:cs="Times New Roman"/>
          <w:b/>
          <w:sz w:val="24"/>
          <w:szCs w:val="24"/>
        </w:rPr>
        <w:t xml:space="preserve"> </w:t>
      </w:r>
      <w:r w:rsidR="008F4491">
        <w:rPr>
          <w:rFonts w:ascii="Bookman Old Style" w:eastAsia="Calibri" w:hAnsi="Bookman Old Style" w:cs="Times New Roman"/>
          <w:b/>
          <w:sz w:val="24"/>
          <w:szCs w:val="24"/>
        </w:rPr>
        <w:t xml:space="preserve">  </w:t>
      </w:r>
      <w:r w:rsidRPr="000A7424">
        <w:rPr>
          <w:rFonts w:ascii="Bookman Old Style" w:eastAsia="Calibri" w:hAnsi="Bookman Old Style" w:cs="Times New Roman"/>
          <w:b/>
          <w:sz w:val="24"/>
          <w:szCs w:val="24"/>
        </w:rPr>
        <w:t>2</w:t>
      </w:r>
      <w:r w:rsidRPr="000A7424">
        <w:rPr>
          <w:rFonts w:ascii="Bookman Old Style" w:eastAsia="Calibri" w:hAnsi="Bookman Old Style" w:cs="Times New Roman"/>
          <w:b/>
          <w:sz w:val="24"/>
          <w:szCs w:val="24"/>
          <w:vertAlign w:val="superscript"/>
        </w:rPr>
        <w:t>nd</w:t>
      </w:r>
      <w:r w:rsidRPr="000A7424">
        <w:rPr>
          <w:rFonts w:ascii="Bookman Old Style" w:eastAsia="Calibri" w:hAnsi="Bookman Old Style" w:cs="Times New Roman"/>
          <w:b/>
          <w:sz w:val="24"/>
          <w:szCs w:val="24"/>
        </w:rPr>
        <w:t xml:space="preserve"> RESPONDENT</w:t>
      </w:r>
    </w:p>
    <w:p w:rsidR="000A7424" w:rsidRPr="000A7424" w:rsidRDefault="000A7424" w:rsidP="002F166D">
      <w:pPr>
        <w:spacing w:after="0" w:line="240" w:lineRule="auto"/>
        <w:rPr>
          <w:rFonts w:ascii="Bookman Old Style" w:eastAsia="Calibri" w:hAnsi="Bookman Old Style" w:cs="Times New Roman"/>
          <w:b/>
          <w:sz w:val="24"/>
          <w:szCs w:val="24"/>
        </w:rPr>
      </w:pPr>
    </w:p>
    <w:p w:rsidR="002F166D" w:rsidRDefault="000A7424" w:rsidP="002F166D">
      <w:pPr>
        <w:spacing w:after="0" w:line="240" w:lineRule="auto"/>
        <w:jc w:val="both"/>
        <w:rPr>
          <w:rFonts w:ascii="Bookman Old Style" w:hAnsi="Bookman Old Style" w:cstheme="minorHAnsi"/>
          <w:b/>
          <w:sz w:val="24"/>
          <w:szCs w:val="24"/>
        </w:rPr>
      </w:pPr>
      <w:r w:rsidRPr="00C318F5">
        <w:rPr>
          <w:rFonts w:ascii="Bookman Old Style" w:hAnsi="Bookman Old Style" w:cstheme="minorHAnsi"/>
          <w:b/>
          <w:sz w:val="24"/>
          <w:szCs w:val="24"/>
        </w:rPr>
        <w:t xml:space="preserve">                                                               </w:t>
      </w:r>
      <w:r w:rsidR="00C077EC">
        <w:rPr>
          <w:rFonts w:ascii="Bookman Old Style" w:hAnsi="Bookman Old Style" w:cstheme="minorHAnsi"/>
          <w:b/>
          <w:sz w:val="24"/>
          <w:szCs w:val="24"/>
        </w:rPr>
        <w:t xml:space="preserve">       </w:t>
      </w:r>
      <w:r w:rsidR="008F4491">
        <w:rPr>
          <w:rFonts w:ascii="Bookman Old Style" w:hAnsi="Bookman Old Style" w:cstheme="minorHAnsi"/>
          <w:b/>
          <w:sz w:val="24"/>
          <w:szCs w:val="24"/>
        </w:rPr>
        <w:t xml:space="preserve">           </w:t>
      </w:r>
    </w:p>
    <w:p w:rsidR="000A7424" w:rsidRPr="00C318F5" w:rsidRDefault="008F4491" w:rsidP="002F166D">
      <w:pPr>
        <w:spacing w:after="0" w:line="240" w:lineRule="auto"/>
        <w:ind w:left="5760" w:firstLine="720"/>
        <w:jc w:val="both"/>
        <w:rPr>
          <w:rFonts w:ascii="Bookman Old Style" w:hAnsi="Bookman Old Style" w:cstheme="minorHAnsi"/>
          <w:b/>
          <w:sz w:val="24"/>
          <w:szCs w:val="24"/>
        </w:rPr>
      </w:pPr>
      <w:r>
        <w:rPr>
          <w:rFonts w:ascii="Bookman Old Style" w:hAnsi="Bookman Old Style" w:cstheme="minorHAnsi"/>
          <w:b/>
          <w:sz w:val="24"/>
          <w:szCs w:val="24"/>
        </w:rPr>
        <w:t xml:space="preserve">  </w:t>
      </w:r>
      <w:r w:rsidR="00C077EC">
        <w:rPr>
          <w:rFonts w:ascii="Bookman Old Style" w:hAnsi="Bookman Old Style" w:cstheme="minorHAnsi"/>
          <w:b/>
          <w:sz w:val="24"/>
          <w:szCs w:val="24"/>
        </w:rPr>
        <w:t xml:space="preserve"> </w:t>
      </w:r>
      <w:r w:rsidR="000A7424" w:rsidRPr="00C318F5">
        <w:rPr>
          <w:rFonts w:ascii="Bookman Old Style" w:hAnsi="Bookman Old Style" w:cstheme="minorHAnsi"/>
          <w:b/>
          <w:sz w:val="24"/>
          <w:szCs w:val="24"/>
        </w:rPr>
        <w:t>CIV/APN/385/2021</w:t>
      </w:r>
    </w:p>
    <w:p w:rsidR="000A7424" w:rsidRPr="00C318F5" w:rsidRDefault="000A7424" w:rsidP="002F166D">
      <w:pPr>
        <w:spacing w:after="0" w:line="240" w:lineRule="auto"/>
        <w:jc w:val="both"/>
        <w:rPr>
          <w:rFonts w:ascii="Bookman Old Style" w:hAnsi="Bookman Old Style" w:cstheme="minorHAnsi"/>
          <w:b/>
          <w:sz w:val="24"/>
          <w:szCs w:val="24"/>
        </w:rPr>
      </w:pPr>
      <w:r w:rsidRPr="00C318F5">
        <w:rPr>
          <w:rFonts w:ascii="Bookman Old Style" w:hAnsi="Bookman Old Style" w:cstheme="minorHAnsi"/>
          <w:b/>
          <w:sz w:val="24"/>
          <w:szCs w:val="24"/>
        </w:rPr>
        <w:t>In the matter between:</w:t>
      </w:r>
    </w:p>
    <w:p w:rsidR="000A7424" w:rsidRPr="00C318F5" w:rsidRDefault="000A7424" w:rsidP="002F166D">
      <w:pPr>
        <w:spacing w:after="0" w:line="240" w:lineRule="auto"/>
        <w:jc w:val="both"/>
        <w:rPr>
          <w:rFonts w:ascii="Bookman Old Style" w:hAnsi="Bookman Old Style" w:cstheme="minorHAnsi"/>
          <w:b/>
          <w:sz w:val="24"/>
          <w:szCs w:val="24"/>
        </w:rPr>
      </w:pPr>
      <w:r w:rsidRPr="00C318F5">
        <w:rPr>
          <w:rFonts w:ascii="Bookman Old Style" w:hAnsi="Bookman Old Style" w:cstheme="minorHAnsi"/>
          <w:b/>
          <w:sz w:val="24"/>
          <w:szCs w:val="24"/>
        </w:rPr>
        <w:t xml:space="preserve">MASEHLOHO MOTHIBELI                           </w:t>
      </w:r>
      <w:r w:rsidR="00C318F5">
        <w:rPr>
          <w:rFonts w:ascii="Bookman Old Style" w:hAnsi="Bookman Old Style" w:cstheme="minorHAnsi"/>
          <w:b/>
          <w:sz w:val="24"/>
          <w:szCs w:val="24"/>
        </w:rPr>
        <w:t xml:space="preserve">             </w:t>
      </w:r>
      <w:r w:rsidR="008F4491">
        <w:rPr>
          <w:rFonts w:ascii="Bookman Old Style" w:hAnsi="Bookman Old Style" w:cstheme="minorHAnsi"/>
          <w:b/>
          <w:sz w:val="24"/>
          <w:szCs w:val="24"/>
        </w:rPr>
        <w:t xml:space="preserve">                 </w:t>
      </w:r>
      <w:r w:rsidRPr="00C318F5">
        <w:rPr>
          <w:rFonts w:ascii="Bookman Old Style" w:hAnsi="Bookman Old Style" w:cstheme="minorHAnsi"/>
          <w:b/>
          <w:sz w:val="24"/>
          <w:szCs w:val="24"/>
        </w:rPr>
        <w:t>APPLICANT</w:t>
      </w:r>
    </w:p>
    <w:p w:rsidR="000A7424" w:rsidRPr="00C318F5" w:rsidRDefault="000A7424" w:rsidP="002F166D">
      <w:pPr>
        <w:spacing w:after="0" w:line="240" w:lineRule="auto"/>
        <w:jc w:val="both"/>
        <w:rPr>
          <w:rFonts w:ascii="Bookman Old Style" w:hAnsi="Bookman Old Style" w:cstheme="minorHAnsi"/>
          <w:b/>
          <w:sz w:val="24"/>
          <w:szCs w:val="24"/>
        </w:rPr>
      </w:pPr>
      <w:r w:rsidRPr="00C318F5">
        <w:rPr>
          <w:rFonts w:ascii="Bookman Old Style" w:hAnsi="Bookman Old Style" w:cstheme="minorHAnsi"/>
          <w:b/>
          <w:sz w:val="24"/>
          <w:szCs w:val="24"/>
        </w:rPr>
        <w:t xml:space="preserve">And </w:t>
      </w:r>
    </w:p>
    <w:p w:rsidR="000A7424" w:rsidRDefault="000A7424" w:rsidP="002F166D">
      <w:pPr>
        <w:spacing w:after="0" w:line="240" w:lineRule="auto"/>
        <w:jc w:val="both"/>
        <w:rPr>
          <w:rFonts w:ascii="Bookman Old Style" w:hAnsi="Bookman Old Style" w:cstheme="minorHAnsi"/>
          <w:b/>
          <w:sz w:val="24"/>
          <w:szCs w:val="24"/>
        </w:rPr>
      </w:pPr>
      <w:r w:rsidRPr="00C318F5">
        <w:rPr>
          <w:rFonts w:ascii="Bookman Old Style" w:hAnsi="Bookman Old Style" w:cstheme="minorHAnsi"/>
          <w:b/>
          <w:sz w:val="24"/>
          <w:szCs w:val="24"/>
        </w:rPr>
        <w:t>THE COM</w:t>
      </w:r>
      <w:r w:rsidR="00C318F5">
        <w:rPr>
          <w:rFonts w:ascii="Bookman Old Style" w:hAnsi="Bookman Old Style" w:cstheme="minorHAnsi"/>
          <w:b/>
          <w:sz w:val="24"/>
          <w:szCs w:val="24"/>
        </w:rPr>
        <w:t xml:space="preserve">MANDER OF LESOTHO DEFENCE FORCE  </w:t>
      </w:r>
      <w:r w:rsidR="000E4F9D">
        <w:rPr>
          <w:rFonts w:ascii="Bookman Old Style" w:hAnsi="Bookman Old Style" w:cstheme="minorHAnsi"/>
          <w:b/>
          <w:sz w:val="24"/>
          <w:szCs w:val="24"/>
        </w:rPr>
        <w:t xml:space="preserve"> </w:t>
      </w:r>
      <w:r w:rsidR="008F4491">
        <w:rPr>
          <w:rFonts w:ascii="Bookman Old Style" w:hAnsi="Bookman Old Style" w:cstheme="minorHAnsi"/>
          <w:b/>
          <w:sz w:val="24"/>
          <w:szCs w:val="24"/>
        </w:rPr>
        <w:t xml:space="preserve">      </w:t>
      </w:r>
      <w:r w:rsidRPr="00C318F5">
        <w:rPr>
          <w:rFonts w:ascii="Bookman Old Style" w:hAnsi="Bookman Old Style" w:cstheme="minorHAnsi"/>
          <w:b/>
          <w:sz w:val="24"/>
          <w:szCs w:val="24"/>
        </w:rPr>
        <w:t>1</w:t>
      </w:r>
      <w:r w:rsidRPr="00C318F5">
        <w:rPr>
          <w:rFonts w:ascii="Bookman Old Style" w:hAnsi="Bookman Old Style" w:cstheme="minorHAnsi"/>
          <w:b/>
          <w:sz w:val="24"/>
          <w:szCs w:val="24"/>
          <w:vertAlign w:val="superscript"/>
        </w:rPr>
        <w:t>ST</w:t>
      </w:r>
      <w:r w:rsidRPr="00C318F5">
        <w:rPr>
          <w:rFonts w:ascii="Bookman Old Style" w:hAnsi="Bookman Old Style" w:cstheme="minorHAnsi"/>
          <w:b/>
          <w:sz w:val="24"/>
          <w:szCs w:val="24"/>
        </w:rPr>
        <w:t xml:space="preserve"> RESPONDENT</w:t>
      </w:r>
    </w:p>
    <w:p w:rsidR="00C318F5" w:rsidRDefault="00C318F5" w:rsidP="002F166D">
      <w:pPr>
        <w:spacing w:after="0" w:line="240" w:lineRule="auto"/>
        <w:jc w:val="both"/>
        <w:rPr>
          <w:rFonts w:ascii="Bookman Old Style" w:hAnsi="Bookman Old Style" w:cstheme="minorHAnsi"/>
          <w:b/>
          <w:sz w:val="24"/>
          <w:szCs w:val="24"/>
        </w:rPr>
      </w:pPr>
      <w:r>
        <w:rPr>
          <w:rFonts w:ascii="Bookman Old Style" w:hAnsi="Bookman Old Style" w:cstheme="minorHAnsi"/>
          <w:b/>
          <w:sz w:val="24"/>
          <w:szCs w:val="24"/>
        </w:rPr>
        <w:t xml:space="preserve">MILITARY TRAINING INSTITUTE COMMANDER        </w:t>
      </w:r>
      <w:r w:rsidR="008F4491">
        <w:rPr>
          <w:rFonts w:ascii="Bookman Old Style" w:hAnsi="Bookman Old Style" w:cstheme="minorHAnsi"/>
          <w:b/>
          <w:sz w:val="24"/>
          <w:szCs w:val="24"/>
        </w:rPr>
        <w:t xml:space="preserve">     </w:t>
      </w:r>
      <w:r>
        <w:rPr>
          <w:rFonts w:ascii="Bookman Old Style" w:hAnsi="Bookman Old Style" w:cstheme="minorHAnsi"/>
          <w:b/>
          <w:sz w:val="24"/>
          <w:szCs w:val="24"/>
        </w:rPr>
        <w:t xml:space="preserve"> </w:t>
      </w:r>
      <w:r w:rsidR="008F4491">
        <w:rPr>
          <w:rFonts w:ascii="Bookman Old Style" w:hAnsi="Bookman Old Style" w:cstheme="minorHAnsi"/>
          <w:b/>
          <w:sz w:val="24"/>
          <w:szCs w:val="24"/>
        </w:rPr>
        <w:t xml:space="preserve">   </w:t>
      </w:r>
      <w:r>
        <w:rPr>
          <w:rFonts w:ascii="Bookman Old Style" w:hAnsi="Bookman Old Style" w:cstheme="minorHAnsi"/>
          <w:b/>
          <w:sz w:val="24"/>
          <w:szCs w:val="24"/>
        </w:rPr>
        <w:t>2</w:t>
      </w:r>
      <w:r w:rsidRPr="00C318F5">
        <w:rPr>
          <w:rFonts w:ascii="Bookman Old Style" w:hAnsi="Bookman Old Style" w:cstheme="minorHAnsi"/>
          <w:b/>
          <w:sz w:val="24"/>
          <w:szCs w:val="24"/>
          <w:vertAlign w:val="superscript"/>
        </w:rPr>
        <w:t>ND</w:t>
      </w:r>
      <w:r>
        <w:rPr>
          <w:rFonts w:ascii="Bookman Old Style" w:hAnsi="Bookman Old Style" w:cstheme="minorHAnsi"/>
          <w:b/>
          <w:sz w:val="24"/>
          <w:szCs w:val="24"/>
        </w:rPr>
        <w:t xml:space="preserve"> RESPONDENT</w:t>
      </w:r>
    </w:p>
    <w:p w:rsidR="00C318F5" w:rsidRDefault="00C318F5" w:rsidP="002F166D">
      <w:pPr>
        <w:spacing w:after="0" w:line="240" w:lineRule="auto"/>
        <w:jc w:val="both"/>
        <w:rPr>
          <w:rFonts w:ascii="Bookman Old Style" w:hAnsi="Bookman Old Style" w:cstheme="minorHAnsi"/>
          <w:b/>
          <w:sz w:val="24"/>
          <w:szCs w:val="24"/>
        </w:rPr>
      </w:pPr>
      <w:r>
        <w:rPr>
          <w:rFonts w:ascii="Bookman Old Style" w:hAnsi="Bookman Old Style" w:cstheme="minorHAnsi"/>
          <w:b/>
          <w:sz w:val="24"/>
          <w:szCs w:val="24"/>
        </w:rPr>
        <w:t xml:space="preserve">DIRECTOR HUMAN RESOURCE (LDF)                        </w:t>
      </w:r>
      <w:r w:rsidR="008F4491">
        <w:rPr>
          <w:rFonts w:ascii="Bookman Old Style" w:hAnsi="Bookman Old Style" w:cstheme="minorHAnsi"/>
          <w:b/>
          <w:sz w:val="24"/>
          <w:szCs w:val="24"/>
        </w:rPr>
        <w:t xml:space="preserve">        </w:t>
      </w:r>
      <w:r>
        <w:rPr>
          <w:rFonts w:ascii="Bookman Old Style" w:hAnsi="Bookman Old Style" w:cstheme="minorHAnsi"/>
          <w:b/>
          <w:sz w:val="24"/>
          <w:szCs w:val="24"/>
        </w:rPr>
        <w:t>3</w:t>
      </w:r>
      <w:r w:rsidRPr="00C318F5">
        <w:rPr>
          <w:rFonts w:ascii="Bookman Old Style" w:hAnsi="Bookman Old Style" w:cstheme="minorHAnsi"/>
          <w:b/>
          <w:sz w:val="24"/>
          <w:szCs w:val="24"/>
          <w:vertAlign w:val="superscript"/>
        </w:rPr>
        <w:t>RD</w:t>
      </w:r>
      <w:r>
        <w:rPr>
          <w:rFonts w:ascii="Bookman Old Style" w:hAnsi="Bookman Old Style" w:cstheme="minorHAnsi"/>
          <w:b/>
          <w:sz w:val="24"/>
          <w:szCs w:val="24"/>
        </w:rPr>
        <w:t xml:space="preserve"> RESPONDENT</w:t>
      </w:r>
    </w:p>
    <w:p w:rsidR="00C318F5" w:rsidRDefault="00C318F5" w:rsidP="002F166D">
      <w:pPr>
        <w:spacing w:after="0" w:line="240" w:lineRule="auto"/>
        <w:jc w:val="both"/>
        <w:rPr>
          <w:rFonts w:ascii="Bookman Old Style" w:hAnsi="Bookman Old Style" w:cstheme="minorHAnsi"/>
          <w:b/>
          <w:sz w:val="24"/>
          <w:szCs w:val="24"/>
        </w:rPr>
      </w:pPr>
      <w:r>
        <w:rPr>
          <w:rFonts w:ascii="Bookman Old Style" w:hAnsi="Bookman Old Style" w:cstheme="minorHAnsi"/>
          <w:b/>
          <w:sz w:val="24"/>
          <w:szCs w:val="24"/>
        </w:rPr>
        <w:t xml:space="preserve">PRINCIPAL SECRETARY MINISTRY </w:t>
      </w:r>
    </w:p>
    <w:p w:rsidR="00C318F5" w:rsidRDefault="00C318F5" w:rsidP="002F166D">
      <w:pPr>
        <w:spacing w:after="0" w:line="240" w:lineRule="auto"/>
        <w:jc w:val="both"/>
        <w:rPr>
          <w:rFonts w:ascii="Bookman Old Style" w:hAnsi="Bookman Old Style" w:cstheme="minorHAnsi"/>
          <w:b/>
          <w:sz w:val="24"/>
          <w:szCs w:val="24"/>
        </w:rPr>
      </w:pPr>
      <w:r>
        <w:rPr>
          <w:rFonts w:ascii="Bookman Old Style" w:hAnsi="Bookman Old Style" w:cstheme="minorHAnsi"/>
          <w:b/>
          <w:sz w:val="24"/>
          <w:szCs w:val="24"/>
        </w:rPr>
        <w:t xml:space="preserve">OF DEFENCE                               </w:t>
      </w:r>
      <w:r w:rsidR="00C14C2D">
        <w:rPr>
          <w:rFonts w:ascii="Bookman Old Style" w:hAnsi="Bookman Old Style" w:cstheme="minorHAnsi"/>
          <w:b/>
          <w:sz w:val="24"/>
          <w:szCs w:val="24"/>
        </w:rPr>
        <w:t xml:space="preserve">                              </w:t>
      </w:r>
      <w:r w:rsidR="008F4491">
        <w:rPr>
          <w:rFonts w:ascii="Bookman Old Style" w:hAnsi="Bookman Old Style" w:cstheme="minorHAnsi"/>
          <w:b/>
          <w:sz w:val="24"/>
          <w:szCs w:val="24"/>
        </w:rPr>
        <w:t xml:space="preserve">        </w:t>
      </w:r>
      <w:r>
        <w:rPr>
          <w:rFonts w:ascii="Bookman Old Style" w:hAnsi="Bookman Old Style" w:cstheme="minorHAnsi"/>
          <w:b/>
          <w:sz w:val="24"/>
          <w:szCs w:val="24"/>
        </w:rPr>
        <w:t>4</w:t>
      </w:r>
      <w:r w:rsidRPr="00C318F5">
        <w:rPr>
          <w:rFonts w:ascii="Bookman Old Style" w:hAnsi="Bookman Old Style" w:cstheme="minorHAnsi"/>
          <w:b/>
          <w:sz w:val="24"/>
          <w:szCs w:val="24"/>
          <w:vertAlign w:val="superscript"/>
        </w:rPr>
        <w:t>TH</w:t>
      </w:r>
      <w:r>
        <w:rPr>
          <w:rFonts w:ascii="Bookman Old Style" w:hAnsi="Bookman Old Style" w:cstheme="minorHAnsi"/>
          <w:b/>
          <w:sz w:val="24"/>
          <w:szCs w:val="24"/>
        </w:rPr>
        <w:t xml:space="preserve"> RESPONDENT</w:t>
      </w:r>
    </w:p>
    <w:p w:rsidR="00C318F5" w:rsidRDefault="00C318F5" w:rsidP="002F166D">
      <w:pPr>
        <w:spacing w:after="0" w:line="240" w:lineRule="auto"/>
        <w:jc w:val="both"/>
        <w:rPr>
          <w:rFonts w:ascii="Bookman Old Style" w:hAnsi="Bookman Old Style" w:cstheme="minorHAnsi"/>
          <w:b/>
          <w:sz w:val="24"/>
          <w:szCs w:val="24"/>
        </w:rPr>
      </w:pPr>
      <w:r>
        <w:rPr>
          <w:rFonts w:ascii="Bookman Old Style" w:hAnsi="Bookman Old Style" w:cstheme="minorHAnsi"/>
          <w:b/>
          <w:sz w:val="24"/>
          <w:szCs w:val="24"/>
        </w:rPr>
        <w:t xml:space="preserve">ATTORNEY GENERAL                  </w:t>
      </w:r>
      <w:r w:rsidR="00C14C2D">
        <w:rPr>
          <w:rFonts w:ascii="Bookman Old Style" w:hAnsi="Bookman Old Style" w:cstheme="minorHAnsi"/>
          <w:b/>
          <w:sz w:val="24"/>
          <w:szCs w:val="24"/>
        </w:rPr>
        <w:t xml:space="preserve">                              </w:t>
      </w:r>
      <w:r w:rsidR="008F4491">
        <w:rPr>
          <w:rFonts w:ascii="Bookman Old Style" w:hAnsi="Bookman Old Style" w:cstheme="minorHAnsi"/>
          <w:b/>
          <w:sz w:val="24"/>
          <w:szCs w:val="24"/>
        </w:rPr>
        <w:t xml:space="preserve">       </w:t>
      </w:r>
      <w:r>
        <w:rPr>
          <w:rFonts w:ascii="Bookman Old Style" w:hAnsi="Bookman Old Style" w:cstheme="minorHAnsi"/>
          <w:b/>
          <w:sz w:val="24"/>
          <w:szCs w:val="24"/>
        </w:rPr>
        <w:t>5</w:t>
      </w:r>
      <w:r w:rsidRPr="00C318F5">
        <w:rPr>
          <w:rFonts w:ascii="Bookman Old Style" w:hAnsi="Bookman Old Style" w:cstheme="minorHAnsi"/>
          <w:b/>
          <w:sz w:val="24"/>
          <w:szCs w:val="24"/>
          <w:vertAlign w:val="superscript"/>
        </w:rPr>
        <w:t>TH</w:t>
      </w:r>
      <w:r>
        <w:rPr>
          <w:rFonts w:ascii="Bookman Old Style" w:hAnsi="Bookman Old Style" w:cstheme="minorHAnsi"/>
          <w:b/>
          <w:sz w:val="24"/>
          <w:szCs w:val="24"/>
        </w:rPr>
        <w:t xml:space="preserve"> RESPONDENT </w:t>
      </w:r>
    </w:p>
    <w:p w:rsidR="008F4491" w:rsidRDefault="008F4491" w:rsidP="00BA3D3D">
      <w:pPr>
        <w:spacing w:line="360" w:lineRule="auto"/>
        <w:jc w:val="both"/>
        <w:rPr>
          <w:rFonts w:ascii="Bookman Old Style" w:hAnsi="Bookman Old Style" w:cstheme="minorHAnsi"/>
          <w:bCs/>
          <w:sz w:val="24"/>
          <w:szCs w:val="24"/>
          <w:u w:val="single"/>
        </w:rPr>
      </w:pPr>
    </w:p>
    <w:p w:rsidR="00577454" w:rsidRPr="00577454" w:rsidRDefault="00577454" w:rsidP="00BA3D3D">
      <w:pPr>
        <w:spacing w:line="360" w:lineRule="auto"/>
        <w:jc w:val="both"/>
        <w:rPr>
          <w:rFonts w:ascii="Bookman Old Style" w:hAnsi="Bookman Old Style" w:cstheme="minorHAnsi"/>
          <w:bCs/>
          <w:sz w:val="24"/>
          <w:szCs w:val="24"/>
        </w:rPr>
      </w:pPr>
      <w:r>
        <w:rPr>
          <w:rFonts w:ascii="Bookman Old Style" w:hAnsi="Bookman Old Style" w:cstheme="minorHAnsi"/>
          <w:bCs/>
          <w:sz w:val="24"/>
          <w:szCs w:val="24"/>
          <w:u w:val="single"/>
        </w:rPr>
        <w:t xml:space="preserve">Neutral citation: </w:t>
      </w:r>
      <w:r>
        <w:rPr>
          <w:rFonts w:ascii="Bookman Old Style" w:hAnsi="Bookman Old Style" w:cstheme="minorHAnsi"/>
          <w:bCs/>
          <w:sz w:val="24"/>
          <w:szCs w:val="24"/>
        </w:rPr>
        <w:t>Maseele Khoabane v The Comm</w:t>
      </w:r>
      <w:r w:rsidR="00F25ABB">
        <w:rPr>
          <w:rFonts w:ascii="Bookman Old Style" w:hAnsi="Bookman Old Style" w:cstheme="minorHAnsi"/>
          <w:bCs/>
          <w:sz w:val="24"/>
          <w:szCs w:val="24"/>
        </w:rPr>
        <w:t>a</w:t>
      </w:r>
      <w:r>
        <w:rPr>
          <w:rFonts w:ascii="Bookman Old Style" w:hAnsi="Bookman Old Style" w:cstheme="minorHAnsi"/>
          <w:bCs/>
          <w:sz w:val="24"/>
          <w:szCs w:val="24"/>
        </w:rPr>
        <w:t xml:space="preserve">nder LDF [2022] </w:t>
      </w:r>
      <w:r w:rsidR="006263EA">
        <w:rPr>
          <w:rFonts w:ascii="Bookman Old Style" w:hAnsi="Bookman Old Style" w:cstheme="minorHAnsi"/>
          <w:bCs/>
          <w:sz w:val="24"/>
          <w:szCs w:val="24"/>
        </w:rPr>
        <w:t>LSHC 83 C</w:t>
      </w:r>
      <w:r w:rsidR="00371F81">
        <w:rPr>
          <w:rFonts w:ascii="Bookman Old Style" w:hAnsi="Bookman Old Style" w:cstheme="minorHAnsi"/>
          <w:bCs/>
          <w:sz w:val="24"/>
          <w:szCs w:val="24"/>
        </w:rPr>
        <w:t>iv</w:t>
      </w:r>
      <w:bookmarkStart w:id="0" w:name="_GoBack"/>
      <w:bookmarkEnd w:id="0"/>
      <w:r w:rsidR="006263EA">
        <w:rPr>
          <w:rFonts w:ascii="Bookman Old Style" w:hAnsi="Bookman Old Style" w:cstheme="minorHAnsi"/>
          <w:bCs/>
          <w:sz w:val="24"/>
          <w:szCs w:val="24"/>
        </w:rPr>
        <w:t xml:space="preserve"> (12 January</w:t>
      </w:r>
      <w:r w:rsidR="00F25ABB">
        <w:rPr>
          <w:rFonts w:ascii="Bookman Old Style" w:hAnsi="Bookman Old Style" w:cstheme="minorHAnsi"/>
          <w:bCs/>
          <w:sz w:val="24"/>
          <w:szCs w:val="24"/>
        </w:rPr>
        <w:t xml:space="preserve"> </w:t>
      </w:r>
      <w:r w:rsidR="006263EA">
        <w:rPr>
          <w:rFonts w:ascii="Bookman Old Style" w:hAnsi="Bookman Old Style" w:cstheme="minorHAnsi"/>
          <w:bCs/>
          <w:sz w:val="24"/>
          <w:szCs w:val="24"/>
        </w:rPr>
        <w:t>2022)</w:t>
      </w:r>
    </w:p>
    <w:p w:rsidR="00C318F5" w:rsidRPr="00C318F5" w:rsidRDefault="00B9506D" w:rsidP="00BA3D3D">
      <w:pPr>
        <w:spacing w:line="360" w:lineRule="auto"/>
        <w:jc w:val="both"/>
        <w:rPr>
          <w:rFonts w:ascii="Bookman Old Style" w:hAnsi="Bookman Old Style" w:cstheme="minorHAnsi"/>
          <w:b/>
          <w:sz w:val="24"/>
          <w:szCs w:val="24"/>
        </w:rPr>
      </w:pPr>
      <w:r>
        <w:rPr>
          <w:rFonts w:ascii="Bookman Old Style" w:hAnsi="Bookman Old Style" w:cstheme="minorHAnsi"/>
          <w:b/>
          <w:sz w:val="24"/>
          <w:szCs w:val="24"/>
        </w:rPr>
        <w:t>______________________________________________________________________________</w:t>
      </w:r>
    </w:p>
    <w:p w:rsidR="00C72507" w:rsidRPr="00C318F5" w:rsidRDefault="00C72507" w:rsidP="00BA3D3D">
      <w:pPr>
        <w:pBdr>
          <w:bottom w:val="single" w:sz="12" w:space="1" w:color="auto"/>
        </w:pBdr>
        <w:spacing w:line="360" w:lineRule="auto"/>
        <w:jc w:val="center"/>
        <w:rPr>
          <w:rFonts w:ascii="Bookman Old Style" w:eastAsia="Calibri" w:hAnsi="Bookman Old Style" w:cs="Times New Roman"/>
          <w:b/>
          <w:sz w:val="24"/>
          <w:szCs w:val="24"/>
        </w:rPr>
      </w:pPr>
      <w:r w:rsidRPr="00C318F5">
        <w:rPr>
          <w:rFonts w:ascii="Bookman Old Style" w:eastAsia="Calibri" w:hAnsi="Bookman Old Style" w:cs="Times New Roman"/>
          <w:b/>
          <w:sz w:val="24"/>
          <w:szCs w:val="24"/>
        </w:rPr>
        <w:t>EX TEMPORE JDGMENT</w:t>
      </w:r>
    </w:p>
    <w:p w:rsidR="008F4491" w:rsidRDefault="008F4491" w:rsidP="008F4491">
      <w:pPr>
        <w:spacing w:after="0" w:line="240" w:lineRule="auto"/>
        <w:jc w:val="both"/>
        <w:rPr>
          <w:rFonts w:ascii="Bookman Old Style" w:hAnsi="Bookman Old Style"/>
          <w:sz w:val="28"/>
          <w:szCs w:val="28"/>
        </w:rPr>
      </w:pPr>
      <w:r>
        <w:rPr>
          <w:rFonts w:ascii="Bookman Old Style" w:hAnsi="Bookman Old Style"/>
          <w:sz w:val="28"/>
          <w:szCs w:val="28"/>
        </w:rPr>
        <w:t>Coram</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w:t>
      </w:r>
      <w:r>
        <w:rPr>
          <w:rFonts w:ascii="Bookman Old Style" w:hAnsi="Bookman Old Style"/>
          <w:sz w:val="28"/>
          <w:szCs w:val="28"/>
        </w:rPr>
        <w:tab/>
        <w:t>Hon. Mr. Justice E.F.M.Makara</w:t>
      </w:r>
    </w:p>
    <w:p w:rsidR="008F4491" w:rsidRDefault="008F4491" w:rsidP="008F4491">
      <w:pPr>
        <w:spacing w:after="0" w:line="240" w:lineRule="auto"/>
        <w:jc w:val="both"/>
        <w:rPr>
          <w:rFonts w:ascii="Bookman Old Style" w:hAnsi="Bookman Old Style"/>
          <w:sz w:val="24"/>
          <w:szCs w:val="24"/>
        </w:rPr>
      </w:pPr>
      <w:r>
        <w:rPr>
          <w:rFonts w:ascii="Bookman Old Style" w:hAnsi="Bookman Old Style"/>
          <w:sz w:val="28"/>
          <w:szCs w:val="28"/>
        </w:rPr>
        <w:t>Date of Hearing</w:t>
      </w:r>
      <w:r>
        <w:rPr>
          <w:rFonts w:ascii="Bookman Old Style" w:hAnsi="Bookman Old Style"/>
          <w:sz w:val="28"/>
          <w:szCs w:val="28"/>
        </w:rPr>
        <w:tab/>
        <w:t>:</w:t>
      </w:r>
      <w:r>
        <w:rPr>
          <w:rFonts w:ascii="Bookman Old Style" w:hAnsi="Bookman Old Style"/>
          <w:sz w:val="28"/>
          <w:szCs w:val="28"/>
        </w:rPr>
        <w:tab/>
        <w:t xml:space="preserve">:       </w:t>
      </w:r>
      <w:r>
        <w:rPr>
          <w:rFonts w:ascii="Bookman Old Style" w:hAnsi="Bookman Old Style"/>
          <w:sz w:val="24"/>
          <w:szCs w:val="24"/>
        </w:rPr>
        <w:t>12 January</w:t>
      </w:r>
      <w:r>
        <w:rPr>
          <w:rFonts w:ascii="Bookman Old Style" w:hAnsi="Bookman Old Style"/>
          <w:sz w:val="28"/>
          <w:szCs w:val="28"/>
        </w:rPr>
        <w:t xml:space="preserve"> </w:t>
      </w:r>
      <w:r w:rsidRPr="00FA6CFB">
        <w:rPr>
          <w:rFonts w:ascii="Bookman Old Style" w:hAnsi="Bookman Old Style"/>
          <w:sz w:val="24"/>
          <w:szCs w:val="24"/>
        </w:rPr>
        <w:t>2022</w:t>
      </w:r>
    </w:p>
    <w:p w:rsidR="008F4491" w:rsidRDefault="008F4491" w:rsidP="008F4491">
      <w:pPr>
        <w:spacing w:after="0" w:line="240" w:lineRule="auto"/>
        <w:jc w:val="both"/>
        <w:rPr>
          <w:rFonts w:ascii="Bookman Old Style" w:hAnsi="Bookman Old Style"/>
          <w:sz w:val="28"/>
          <w:szCs w:val="28"/>
        </w:rPr>
      </w:pPr>
      <w:r>
        <w:rPr>
          <w:rFonts w:ascii="Bookman Old Style" w:hAnsi="Bookman Old Style"/>
          <w:sz w:val="28"/>
          <w:szCs w:val="28"/>
        </w:rPr>
        <w:t>Date of Judgment</w:t>
      </w:r>
      <w:r>
        <w:rPr>
          <w:rFonts w:ascii="Bookman Old Style" w:hAnsi="Bookman Old Style"/>
          <w:sz w:val="28"/>
          <w:szCs w:val="28"/>
        </w:rPr>
        <w:tab/>
        <w:t>:</w:t>
      </w:r>
      <w:r>
        <w:rPr>
          <w:rFonts w:ascii="Bookman Old Style" w:hAnsi="Bookman Old Style"/>
          <w:sz w:val="28"/>
          <w:szCs w:val="28"/>
        </w:rPr>
        <w:tab/>
      </w:r>
      <w:r>
        <w:rPr>
          <w:rFonts w:ascii="Bookman Old Style" w:hAnsi="Bookman Old Style"/>
          <w:sz w:val="24"/>
          <w:szCs w:val="24"/>
        </w:rPr>
        <w:t>12 January</w:t>
      </w:r>
      <w:r>
        <w:rPr>
          <w:rFonts w:ascii="Bookman Old Style" w:hAnsi="Bookman Old Style"/>
          <w:sz w:val="28"/>
          <w:szCs w:val="28"/>
        </w:rPr>
        <w:t xml:space="preserve"> </w:t>
      </w:r>
      <w:r w:rsidRPr="00FA6CFB">
        <w:rPr>
          <w:rFonts w:ascii="Bookman Old Style" w:hAnsi="Bookman Old Style"/>
          <w:sz w:val="24"/>
          <w:szCs w:val="24"/>
        </w:rPr>
        <w:t>2022</w:t>
      </w:r>
    </w:p>
    <w:p w:rsidR="008F4491" w:rsidRDefault="008F4491" w:rsidP="008F4491">
      <w:pPr>
        <w:spacing w:after="0" w:line="240" w:lineRule="auto"/>
        <w:jc w:val="both"/>
        <w:rPr>
          <w:rFonts w:ascii="Bookman Old Style" w:hAnsi="Bookman Old Style"/>
          <w:sz w:val="28"/>
          <w:szCs w:val="28"/>
        </w:rPr>
      </w:pPr>
    </w:p>
    <w:p w:rsidR="006263EA" w:rsidRDefault="006263EA" w:rsidP="008F4491">
      <w:pPr>
        <w:spacing w:after="0" w:line="240" w:lineRule="auto"/>
        <w:jc w:val="both"/>
        <w:rPr>
          <w:rFonts w:ascii="Bookman Old Style" w:hAnsi="Bookman Old Style"/>
          <w:b/>
          <w:bCs/>
          <w:sz w:val="28"/>
          <w:szCs w:val="28"/>
        </w:rPr>
      </w:pPr>
    </w:p>
    <w:p w:rsidR="008F4491" w:rsidRDefault="008F4491" w:rsidP="008F4491">
      <w:pPr>
        <w:spacing w:after="0" w:line="240" w:lineRule="auto"/>
        <w:jc w:val="both"/>
        <w:rPr>
          <w:rFonts w:ascii="Bookman Old Style" w:hAnsi="Bookman Old Style"/>
          <w:b/>
          <w:bCs/>
          <w:sz w:val="28"/>
          <w:szCs w:val="28"/>
        </w:rPr>
      </w:pPr>
      <w:r w:rsidRPr="009864F6">
        <w:rPr>
          <w:rFonts w:ascii="Bookman Old Style" w:hAnsi="Bookman Old Style"/>
          <w:b/>
          <w:bCs/>
          <w:sz w:val="28"/>
          <w:szCs w:val="28"/>
        </w:rPr>
        <w:lastRenderedPageBreak/>
        <w:t>MAKARA J</w:t>
      </w:r>
    </w:p>
    <w:p w:rsidR="003F13E8" w:rsidRDefault="003F13E8" w:rsidP="008F4491">
      <w:pPr>
        <w:spacing w:after="0" w:line="240" w:lineRule="auto"/>
        <w:jc w:val="both"/>
        <w:rPr>
          <w:rFonts w:ascii="Bookman Old Style" w:hAnsi="Bookman Old Style"/>
          <w:b/>
          <w:bCs/>
          <w:sz w:val="28"/>
          <w:szCs w:val="28"/>
        </w:rPr>
      </w:pPr>
    </w:p>
    <w:p w:rsidR="005E0D8A" w:rsidRDefault="003F13E8" w:rsidP="00BA3D3D">
      <w:pPr>
        <w:spacing w:after="0" w:line="360" w:lineRule="auto"/>
        <w:jc w:val="both"/>
        <w:rPr>
          <w:rFonts w:ascii="Bookman Old Style" w:hAnsi="Bookman Old Style" w:cstheme="minorHAnsi"/>
          <w:sz w:val="28"/>
          <w:szCs w:val="28"/>
        </w:rPr>
      </w:pPr>
      <w:r>
        <w:rPr>
          <w:rFonts w:ascii="Bookman Old Style" w:hAnsi="Bookman Old Style" w:cstheme="minorHAnsi"/>
          <w:b/>
          <w:bCs/>
          <w:sz w:val="24"/>
          <w:szCs w:val="24"/>
        </w:rPr>
        <w:t xml:space="preserve"> </w:t>
      </w:r>
      <w:r w:rsidR="006263EA">
        <w:rPr>
          <w:rFonts w:ascii="Bookman Old Style" w:hAnsi="Bookman Old Style" w:cstheme="minorHAnsi"/>
          <w:b/>
          <w:bCs/>
          <w:sz w:val="24"/>
          <w:szCs w:val="24"/>
        </w:rPr>
        <w:t>[1]</w:t>
      </w:r>
      <w:r w:rsidR="006263EA">
        <w:rPr>
          <w:rFonts w:ascii="Bookman Old Style" w:hAnsi="Bookman Old Style" w:cstheme="minorHAnsi"/>
          <w:b/>
          <w:bCs/>
          <w:sz w:val="24"/>
          <w:szCs w:val="24"/>
        </w:rPr>
        <w:tab/>
      </w:r>
      <w:r w:rsidR="005B6905" w:rsidRPr="00756B1C">
        <w:rPr>
          <w:rFonts w:ascii="Bookman Old Style" w:hAnsi="Bookman Old Style" w:cstheme="minorHAnsi"/>
          <w:sz w:val="28"/>
          <w:szCs w:val="28"/>
        </w:rPr>
        <w:t>At the comme</w:t>
      </w:r>
      <w:r w:rsidR="00963302">
        <w:rPr>
          <w:rFonts w:ascii="Bookman Old Style" w:hAnsi="Bookman Old Style" w:cstheme="minorHAnsi"/>
          <w:sz w:val="28"/>
          <w:szCs w:val="28"/>
        </w:rPr>
        <w:t xml:space="preserve">ncement of the proceedings, the </w:t>
      </w:r>
      <w:r w:rsidR="005B6905" w:rsidRPr="00756B1C">
        <w:rPr>
          <w:rFonts w:ascii="Bookman Old Style" w:hAnsi="Bookman Old Style" w:cstheme="minorHAnsi"/>
          <w:sz w:val="28"/>
          <w:szCs w:val="28"/>
        </w:rPr>
        <w:t>afore cited application</w:t>
      </w:r>
      <w:r w:rsidR="00963302">
        <w:rPr>
          <w:rFonts w:ascii="Bookman Old Style" w:hAnsi="Bookman Old Style" w:cstheme="minorHAnsi"/>
          <w:sz w:val="28"/>
          <w:szCs w:val="28"/>
        </w:rPr>
        <w:t>s were consolidated by consent and t</w:t>
      </w:r>
      <w:r w:rsidR="005B6905" w:rsidRPr="00756B1C">
        <w:rPr>
          <w:rFonts w:ascii="Bookman Old Style" w:hAnsi="Bookman Old Style" w:cstheme="minorHAnsi"/>
          <w:sz w:val="28"/>
          <w:szCs w:val="28"/>
        </w:rPr>
        <w:t xml:space="preserve">herefore, heard simultaneously. </w:t>
      </w:r>
    </w:p>
    <w:p w:rsidR="008A2053" w:rsidRPr="00756B1C" w:rsidRDefault="008A2053" w:rsidP="00BA3D3D">
      <w:pPr>
        <w:spacing w:after="0" w:line="360" w:lineRule="auto"/>
        <w:jc w:val="both"/>
        <w:rPr>
          <w:rFonts w:ascii="Bookman Old Style" w:hAnsi="Bookman Old Style" w:cstheme="minorHAnsi"/>
          <w:sz w:val="28"/>
          <w:szCs w:val="28"/>
        </w:rPr>
      </w:pPr>
    </w:p>
    <w:p w:rsidR="00AB1F91" w:rsidRPr="00756B1C" w:rsidRDefault="006263EA" w:rsidP="00BA3D3D">
      <w:pPr>
        <w:spacing w:line="360" w:lineRule="auto"/>
        <w:jc w:val="both"/>
        <w:rPr>
          <w:rFonts w:ascii="Bookman Old Style" w:hAnsi="Bookman Old Style" w:cstheme="minorHAnsi"/>
          <w:sz w:val="28"/>
          <w:szCs w:val="28"/>
        </w:rPr>
      </w:pPr>
      <w:r w:rsidRPr="006263EA">
        <w:rPr>
          <w:rFonts w:ascii="Bookman Old Style" w:hAnsi="Bookman Old Style" w:cstheme="minorHAnsi"/>
          <w:b/>
          <w:bCs/>
          <w:sz w:val="24"/>
          <w:szCs w:val="24"/>
        </w:rPr>
        <w:t>[2]</w:t>
      </w:r>
      <w:r>
        <w:rPr>
          <w:rFonts w:ascii="Bookman Old Style" w:hAnsi="Bookman Old Style" w:cstheme="minorHAnsi"/>
          <w:sz w:val="28"/>
          <w:szCs w:val="28"/>
        </w:rPr>
        <w:tab/>
      </w:r>
      <w:r w:rsidR="00BA3D3D">
        <w:rPr>
          <w:rFonts w:ascii="Bookman Old Style" w:hAnsi="Bookman Old Style" w:cstheme="minorHAnsi"/>
          <w:sz w:val="28"/>
          <w:szCs w:val="28"/>
        </w:rPr>
        <w:t>At the onset, i</w:t>
      </w:r>
      <w:r w:rsidR="005E0D8A" w:rsidRPr="00756B1C">
        <w:rPr>
          <w:rFonts w:ascii="Bookman Old Style" w:hAnsi="Bookman Old Style" w:cstheme="minorHAnsi"/>
          <w:sz w:val="28"/>
          <w:szCs w:val="28"/>
        </w:rPr>
        <w:t xml:space="preserve">t is worthwhile to project the reliefs sought for in the respective </w:t>
      </w:r>
      <w:r w:rsidR="005E0D8A" w:rsidRPr="00EE1BA4">
        <w:rPr>
          <w:rFonts w:ascii="Bookman Old Style" w:hAnsi="Bookman Old Style" w:cstheme="minorHAnsi"/>
          <w:sz w:val="28"/>
          <w:szCs w:val="28"/>
        </w:rPr>
        <w:t>application</w:t>
      </w:r>
      <w:r w:rsidR="00A61029" w:rsidRPr="00EE1BA4">
        <w:rPr>
          <w:rFonts w:ascii="Bookman Old Style" w:hAnsi="Bookman Old Style" w:cstheme="minorHAnsi"/>
          <w:sz w:val="28"/>
          <w:szCs w:val="28"/>
        </w:rPr>
        <w:t>.</w:t>
      </w:r>
      <w:r w:rsidR="005E0D8A" w:rsidRPr="00756B1C">
        <w:rPr>
          <w:rFonts w:ascii="Bookman Old Style" w:hAnsi="Bookman Old Style" w:cstheme="minorHAnsi"/>
          <w:sz w:val="28"/>
          <w:szCs w:val="28"/>
        </w:rPr>
        <w:t xml:space="preserve"> </w:t>
      </w:r>
      <w:r w:rsidR="00A61029" w:rsidRPr="00756B1C">
        <w:rPr>
          <w:rFonts w:ascii="Bookman Old Style" w:hAnsi="Bookman Old Style" w:cstheme="minorHAnsi"/>
          <w:sz w:val="28"/>
          <w:szCs w:val="28"/>
        </w:rPr>
        <w:t>I</w:t>
      </w:r>
      <w:r w:rsidR="005E0D8A" w:rsidRPr="00756B1C">
        <w:rPr>
          <w:rFonts w:ascii="Bookman Old Style" w:hAnsi="Bookman Old Style" w:cstheme="minorHAnsi"/>
          <w:sz w:val="28"/>
          <w:szCs w:val="28"/>
        </w:rPr>
        <w:t xml:space="preserve">n </w:t>
      </w:r>
      <w:r w:rsidR="005E0D8A" w:rsidRPr="00BE47C2">
        <w:rPr>
          <w:rFonts w:ascii="Bookman Old Style" w:hAnsi="Bookman Old Style" w:cstheme="minorHAnsi"/>
          <w:sz w:val="24"/>
          <w:szCs w:val="24"/>
        </w:rPr>
        <w:t>CIV/APN/370/21</w:t>
      </w:r>
      <w:r w:rsidR="00BA3D3D" w:rsidRPr="00BE47C2">
        <w:rPr>
          <w:rFonts w:ascii="Bookman Old Style" w:hAnsi="Bookman Old Style" w:cstheme="minorHAnsi"/>
          <w:sz w:val="24"/>
          <w:szCs w:val="24"/>
        </w:rPr>
        <w:t>,</w:t>
      </w:r>
      <w:r w:rsidR="005E0D8A" w:rsidRPr="00756B1C">
        <w:rPr>
          <w:rFonts w:ascii="Bookman Old Style" w:hAnsi="Bookman Old Style" w:cstheme="minorHAnsi"/>
          <w:sz w:val="28"/>
          <w:szCs w:val="28"/>
        </w:rPr>
        <w:t xml:space="preserve"> the </w:t>
      </w:r>
      <w:r w:rsidR="00B87857">
        <w:rPr>
          <w:rFonts w:ascii="Bookman Old Style" w:hAnsi="Bookman Old Style" w:cstheme="minorHAnsi"/>
          <w:sz w:val="28"/>
          <w:szCs w:val="28"/>
        </w:rPr>
        <w:t>Applicant</w:t>
      </w:r>
      <w:r w:rsidR="005E0D8A" w:rsidRPr="00756B1C">
        <w:rPr>
          <w:rFonts w:ascii="Bookman Old Style" w:hAnsi="Bookman Old Style" w:cstheme="minorHAnsi"/>
          <w:sz w:val="28"/>
          <w:szCs w:val="28"/>
        </w:rPr>
        <w:t xml:space="preserve"> sought for the intervention of </w:t>
      </w:r>
      <w:r w:rsidR="00AB1F91" w:rsidRPr="00756B1C">
        <w:rPr>
          <w:rFonts w:ascii="Bookman Old Style" w:hAnsi="Bookman Old Style" w:cstheme="minorHAnsi"/>
          <w:sz w:val="28"/>
          <w:szCs w:val="28"/>
        </w:rPr>
        <w:t>this court by ordering</w:t>
      </w:r>
      <w:r w:rsidR="00756B1C" w:rsidRPr="00756B1C">
        <w:rPr>
          <w:rFonts w:ascii="Bookman Old Style" w:hAnsi="Bookman Old Style" w:cstheme="minorHAnsi"/>
          <w:sz w:val="28"/>
          <w:szCs w:val="28"/>
        </w:rPr>
        <w:t xml:space="preserve"> in rule nisi terms as follows</w:t>
      </w:r>
      <w:r w:rsidR="00AB1F91" w:rsidRPr="00756B1C">
        <w:rPr>
          <w:rFonts w:ascii="Bookman Old Style" w:hAnsi="Bookman Old Style" w:cstheme="minorHAnsi"/>
          <w:sz w:val="28"/>
          <w:szCs w:val="28"/>
        </w:rPr>
        <w:t>;</w:t>
      </w:r>
    </w:p>
    <w:p w:rsidR="00AB1F91" w:rsidRPr="00756B1C" w:rsidRDefault="00AB1F91" w:rsidP="00BA3D3D">
      <w:pPr>
        <w:numPr>
          <w:ilvl w:val="0"/>
          <w:numId w:val="2"/>
        </w:numPr>
        <w:spacing w:line="360" w:lineRule="auto"/>
        <w:contextualSpacing/>
        <w:jc w:val="both"/>
        <w:rPr>
          <w:rFonts w:ascii="Bookman Old Style" w:eastAsia="Calibri" w:hAnsi="Bookman Old Style" w:cs="Calibri"/>
          <w:sz w:val="24"/>
          <w:szCs w:val="24"/>
        </w:rPr>
      </w:pPr>
      <w:r w:rsidRPr="00756B1C">
        <w:rPr>
          <w:rFonts w:ascii="Bookman Old Style" w:eastAsia="Calibri" w:hAnsi="Bookman Old Style" w:cs="Calibri"/>
          <w:sz w:val="24"/>
          <w:szCs w:val="24"/>
        </w:rPr>
        <w:t>That the normal rules pertaining to periods of notice and modes of service shall not be dispensed with on account of urgency of this matter.</w:t>
      </w:r>
    </w:p>
    <w:p w:rsidR="00AB1F91" w:rsidRPr="00756B1C" w:rsidRDefault="00AB1F91" w:rsidP="00BA3D3D">
      <w:pPr>
        <w:numPr>
          <w:ilvl w:val="0"/>
          <w:numId w:val="2"/>
        </w:numPr>
        <w:spacing w:line="360" w:lineRule="auto"/>
        <w:contextualSpacing/>
        <w:jc w:val="both"/>
        <w:rPr>
          <w:rFonts w:ascii="Bookman Old Style" w:eastAsia="Calibri" w:hAnsi="Bookman Old Style" w:cs="Calibri"/>
          <w:sz w:val="24"/>
          <w:szCs w:val="24"/>
        </w:rPr>
      </w:pPr>
      <w:r w:rsidRPr="00756B1C">
        <w:rPr>
          <w:rFonts w:ascii="Bookman Old Style" w:eastAsia="Calibri" w:hAnsi="Bookman Old Style" w:cs="Calibri"/>
          <w:sz w:val="24"/>
          <w:szCs w:val="24"/>
        </w:rPr>
        <w:t>That the decision by 1</w:t>
      </w:r>
      <w:r w:rsidRPr="00756B1C">
        <w:rPr>
          <w:rFonts w:ascii="Bookman Old Style" w:eastAsia="Calibri" w:hAnsi="Bookman Old Style" w:cs="Calibri"/>
          <w:sz w:val="24"/>
          <w:szCs w:val="24"/>
          <w:vertAlign w:val="superscript"/>
        </w:rPr>
        <w:t>st</w:t>
      </w:r>
      <w:r w:rsidRPr="00756B1C">
        <w:rPr>
          <w:rFonts w:ascii="Bookman Old Style" w:eastAsia="Calibri" w:hAnsi="Bookman Old Style" w:cs="Calibri"/>
          <w:sz w:val="24"/>
          <w:szCs w:val="24"/>
        </w:rPr>
        <w:t xml:space="preserve"> </w:t>
      </w:r>
      <w:r w:rsidR="00B87857">
        <w:rPr>
          <w:rFonts w:ascii="Bookman Old Style" w:eastAsia="Calibri" w:hAnsi="Bookman Old Style" w:cs="Calibri"/>
          <w:sz w:val="24"/>
          <w:szCs w:val="24"/>
        </w:rPr>
        <w:t>Respondent</w:t>
      </w:r>
      <w:r w:rsidRPr="00756B1C">
        <w:rPr>
          <w:rFonts w:ascii="Bookman Old Style" w:eastAsia="Calibri" w:hAnsi="Bookman Old Style" w:cs="Calibri"/>
          <w:sz w:val="24"/>
          <w:szCs w:val="24"/>
        </w:rPr>
        <w:t xml:space="preserve"> and or his subordi</w:t>
      </w:r>
      <w:r w:rsidR="00A61029" w:rsidRPr="00756B1C">
        <w:rPr>
          <w:rFonts w:ascii="Bookman Old Style" w:eastAsia="Calibri" w:hAnsi="Bookman Old Style" w:cs="Calibri"/>
          <w:sz w:val="24"/>
          <w:szCs w:val="24"/>
        </w:rPr>
        <w:t>nates namely Commandant Naha Ko</w:t>
      </w:r>
      <w:r w:rsidRPr="00756B1C">
        <w:rPr>
          <w:rFonts w:ascii="Bookman Old Style" w:eastAsia="Calibri" w:hAnsi="Bookman Old Style" w:cs="Calibri"/>
          <w:sz w:val="24"/>
          <w:szCs w:val="24"/>
        </w:rPr>
        <w:t>l</w:t>
      </w:r>
      <w:r w:rsidR="00A61029" w:rsidRPr="00756B1C">
        <w:rPr>
          <w:rFonts w:ascii="Bookman Old Style" w:eastAsia="Calibri" w:hAnsi="Bookman Old Style" w:cs="Calibri"/>
          <w:sz w:val="24"/>
          <w:szCs w:val="24"/>
        </w:rPr>
        <w:t>i</w:t>
      </w:r>
      <w:r w:rsidRPr="00756B1C">
        <w:rPr>
          <w:rFonts w:ascii="Bookman Old Style" w:eastAsia="Calibri" w:hAnsi="Bookman Old Style" w:cs="Calibri"/>
          <w:sz w:val="24"/>
          <w:szCs w:val="24"/>
        </w:rPr>
        <w:t xml:space="preserve">sang, Human Resource Officer Major General Poqa Motoa to remove </w:t>
      </w:r>
      <w:r w:rsidR="00B87857">
        <w:rPr>
          <w:rFonts w:ascii="Bookman Old Style" w:eastAsia="Calibri" w:hAnsi="Bookman Old Style" w:cs="Calibri"/>
          <w:sz w:val="24"/>
          <w:szCs w:val="24"/>
        </w:rPr>
        <w:t>Applicant</w:t>
      </w:r>
      <w:r w:rsidRPr="00756B1C">
        <w:rPr>
          <w:rFonts w:ascii="Bookman Old Style" w:eastAsia="Calibri" w:hAnsi="Bookman Old Style" w:cs="Calibri"/>
          <w:sz w:val="24"/>
          <w:szCs w:val="24"/>
        </w:rPr>
        <w:t xml:space="preserve"> from training shall not be stayed pending finalization of this matter and </w:t>
      </w:r>
      <w:r w:rsidR="00B87857">
        <w:rPr>
          <w:rFonts w:ascii="Bookman Old Style" w:eastAsia="Calibri" w:hAnsi="Bookman Old Style" w:cs="Calibri"/>
          <w:sz w:val="24"/>
          <w:szCs w:val="24"/>
        </w:rPr>
        <w:t>Applicant</w:t>
      </w:r>
      <w:r w:rsidRPr="00756B1C">
        <w:rPr>
          <w:rFonts w:ascii="Bookman Old Style" w:eastAsia="Calibri" w:hAnsi="Bookman Old Style" w:cs="Calibri"/>
          <w:sz w:val="24"/>
          <w:szCs w:val="24"/>
        </w:rPr>
        <w:t xml:space="preserve"> be allowed to resume training course.</w:t>
      </w:r>
    </w:p>
    <w:p w:rsidR="00AB1F91" w:rsidRPr="00756B1C" w:rsidRDefault="00AB1F91" w:rsidP="00BA3D3D">
      <w:pPr>
        <w:numPr>
          <w:ilvl w:val="0"/>
          <w:numId w:val="2"/>
        </w:numPr>
        <w:spacing w:line="360" w:lineRule="auto"/>
        <w:contextualSpacing/>
        <w:jc w:val="both"/>
        <w:rPr>
          <w:rFonts w:ascii="Bookman Old Style" w:eastAsia="Calibri" w:hAnsi="Bookman Old Style" w:cs="Times New Roman"/>
          <w:sz w:val="24"/>
          <w:szCs w:val="24"/>
        </w:rPr>
      </w:pPr>
      <w:r w:rsidRPr="00756B1C">
        <w:rPr>
          <w:rFonts w:ascii="Bookman Old Style" w:eastAsia="Calibri" w:hAnsi="Bookman Old Style" w:cs="Calibri"/>
          <w:sz w:val="24"/>
          <w:szCs w:val="24"/>
        </w:rPr>
        <w:t xml:space="preserve">That </w:t>
      </w:r>
      <w:r w:rsidRPr="00756B1C">
        <w:rPr>
          <w:rFonts w:ascii="Bookman Old Style" w:eastAsia="Calibri" w:hAnsi="Bookman Old Style" w:cs="Times New Roman"/>
          <w:sz w:val="24"/>
          <w:szCs w:val="24"/>
        </w:rPr>
        <w:t>the record of proceedings or process that led to the decision taken by 1</w:t>
      </w:r>
      <w:r w:rsidRPr="00756B1C">
        <w:rPr>
          <w:rFonts w:ascii="Bookman Old Style" w:eastAsia="Calibri" w:hAnsi="Bookman Old Style" w:cs="Times New Roman"/>
          <w:sz w:val="24"/>
          <w:szCs w:val="24"/>
          <w:vertAlign w:val="superscript"/>
        </w:rPr>
        <w:t>st</w:t>
      </w:r>
      <w:r w:rsidRPr="00756B1C">
        <w:rPr>
          <w:rFonts w:ascii="Bookman Old Style" w:eastAsia="Calibri" w:hAnsi="Bookman Old Style" w:cs="Times New Roman"/>
          <w:sz w:val="24"/>
          <w:szCs w:val="24"/>
        </w:rPr>
        <w:t xml:space="preserve">  </w:t>
      </w:r>
      <w:r w:rsidR="00B87857">
        <w:rPr>
          <w:rFonts w:ascii="Bookman Old Style" w:eastAsia="Calibri" w:hAnsi="Bookman Old Style" w:cs="Times New Roman"/>
          <w:sz w:val="24"/>
          <w:szCs w:val="24"/>
        </w:rPr>
        <w:t>Respondent</w:t>
      </w:r>
      <w:r w:rsidRPr="00756B1C">
        <w:rPr>
          <w:rFonts w:ascii="Bookman Old Style" w:eastAsia="Calibri" w:hAnsi="Bookman Old Style" w:cs="Times New Roman"/>
          <w:sz w:val="24"/>
          <w:szCs w:val="24"/>
        </w:rPr>
        <w:t xml:space="preserve"> and or his subordinates to remove </w:t>
      </w:r>
      <w:r w:rsidR="00B87857">
        <w:rPr>
          <w:rFonts w:ascii="Bookman Old Style" w:eastAsia="Calibri" w:hAnsi="Bookman Old Style" w:cs="Times New Roman"/>
          <w:sz w:val="24"/>
          <w:szCs w:val="24"/>
        </w:rPr>
        <w:t>Applicant</w:t>
      </w:r>
      <w:r w:rsidRPr="00756B1C">
        <w:rPr>
          <w:rFonts w:ascii="Bookman Old Style" w:eastAsia="Calibri" w:hAnsi="Bookman Old Style" w:cs="Times New Roman"/>
          <w:sz w:val="24"/>
          <w:szCs w:val="24"/>
        </w:rPr>
        <w:t xml:space="preserve"> from the training course shall not be dispatched to this Honourable Court within 7</w:t>
      </w:r>
      <w:r w:rsidR="00EE1BA4">
        <w:rPr>
          <w:rFonts w:ascii="Bookman Old Style" w:eastAsia="Calibri" w:hAnsi="Bookman Old Style" w:cs="Times New Roman"/>
          <w:sz w:val="24"/>
          <w:szCs w:val="24"/>
        </w:rPr>
        <w:t xml:space="preserve"> </w:t>
      </w:r>
      <w:r w:rsidRPr="00756B1C">
        <w:rPr>
          <w:rFonts w:ascii="Bookman Old Style" w:eastAsia="Calibri" w:hAnsi="Bookman Old Style" w:cs="Times New Roman"/>
          <w:sz w:val="24"/>
          <w:szCs w:val="24"/>
        </w:rPr>
        <w:t>days of the granting of this order</w:t>
      </w:r>
      <w:r w:rsidR="00E55264" w:rsidRPr="00756B1C">
        <w:rPr>
          <w:rFonts w:ascii="Bookman Old Style" w:eastAsia="Calibri" w:hAnsi="Bookman Old Style" w:cs="Times New Roman"/>
          <w:sz w:val="24"/>
          <w:szCs w:val="24"/>
        </w:rPr>
        <w:t>.</w:t>
      </w:r>
    </w:p>
    <w:p w:rsidR="00AB1F91" w:rsidRPr="00756B1C" w:rsidRDefault="00AB1F91" w:rsidP="00BA3D3D">
      <w:pPr>
        <w:numPr>
          <w:ilvl w:val="0"/>
          <w:numId w:val="2"/>
        </w:numPr>
        <w:spacing w:line="360" w:lineRule="auto"/>
        <w:contextualSpacing/>
        <w:jc w:val="both"/>
        <w:rPr>
          <w:rFonts w:ascii="Bookman Old Style" w:eastAsia="Calibri" w:hAnsi="Bookman Old Style" w:cs="Calibri"/>
          <w:sz w:val="24"/>
          <w:szCs w:val="24"/>
        </w:rPr>
      </w:pPr>
      <w:r w:rsidRPr="00756B1C">
        <w:rPr>
          <w:rFonts w:ascii="Bookman Old Style" w:eastAsia="Calibri" w:hAnsi="Bookman Old Style" w:cs="Calibri"/>
          <w:sz w:val="24"/>
          <w:szCs w:val="24"/>
        </w:rPr>
        <w:t xml:space="preserve">That a rule nisi shall not be issued returnable on a date and time to be determined by this Honourable Court calling upon the </w:t>
      </w:r>
      <w:r w:rsidR="00B87857">
        <w:rPr>
          <w:rFonts w:ascii="Bookman Old Style" w:eastAsia="Calibri" w:hAnsi="Bookman Old Style" w:cs="Calibri"/>
          <w:sz w:val="24"/>
          <w:szCs w:val="24"/>
        </w:rPr>
        <w:t>Respondent</w:t>
      </w:r>
      <w:r w:rsidRPr="00756B1C">
        <w:rPr>
          <w:rFonts w:ascii="Bookman Old Style" w:eastAsia="Calibri" w:hAnsi="Bookman Old Style" w:cs="Calibri"/>
          <w:sz w:val="24"/>
          <w:szCs w:val="24"/>
        </w:rPr>
        <w:t>s to show cause if any why the following orders shall not be made final:</w:t>
      </w:r>
    </w:p>
    <w:p w:rsidR="00AB1F91" w:rsidRPr="00D91EC9" w:rsidRDefault="00AB1F91" w:rsidP="006263EA">
      <w:pPr>
        <w:numPr>
          <w:ilvl w:val="0"/>
          <w:numId w:val="3"/>
        </w:numPr>
        <w:spacing w:line="360" w:lineRule="auto"/>
        <w:ind w:right="432"/>
        <w:contextualSpacing/>
        <w:jc w:val="both"/>
        <w:rPr>
          <w:rFonts w:ascii="Bookman Old Style" w:eastAsia="Calibri" w:hAnsi="Bookman Old Style" w:cs="Calibri"/>
          <w:sz w:val="24"/>
          <w:szCs w:val="24"/>
        </w:rPr>
      </w:pPr>
      <w:r w:rsidRPr="00D91EC9">
        <w:rPr>
          <w:rFonts w:ascii="Bookman Old Style" w:eastAsia="Calibri" w:hAnsi="Bookman Old Style" w:cs="Calibri"/>
          <w:sz w:val="24"/>
          <w:szCs w:val="24"/>
        </w:rPr>
        <w:t>That the decision by 1</w:t>
      </w:r>
      <w:r w:rsidRPr="00D91EC9">
        <w:rPr>
          <w:rFonts w:ascii="Bookman Old Style" w:eastAsia="Calibri" w:hAnsi="Bookman Old Style" w:cs="Calibri"/>
          <w:sz w:val="24"/>
          <w:szCs w:val="24"/>
          <w:vertAlign w:val="superscript"/>
        </w:rPr>
        <w:t>st</w:t>
      </w:r>
      <w:r w:rsidRPr="00D91EC9">
        <w:rPr>
          <w:rFonts w:ascii="Bookman Old Style" w:eastAsia="Calibri" w:hAnsi="Bookman Old Style" w:cs="Calibri"/>
          <w:sz w:val="24"/>
          <w:szCs w:val="24"/>
        </w:rPr>
        <w:t xml:space="preserve"> </w:t>
      </w:r>
      <w:r w:rsidR="00B87857">
        <w:rPr>
          <w:rFonts w:ascii="Bookman Old Style" w:eastAsia="Calibri" w:hAnsi="Bookman Old Style" w:cs="Calibri"/>
          <w:sz w:val="24"/>
          <w:szCs w:val="24"/>
        </w:rPr>
        <w:t>Respondent</w:t>
      </w:r>
      <w:r w:rsidRPr="00D91EC9">
        <w:rPr>
          <w:rFonts w:ascii="Bookman Old Style" w:eastAsia="Calibri" w:hAnsi="Bookman Old Style" w:cs="Calibri"/>
          <w:sz w:val="24"/>
          <w:szCs w:val="24"/>
        </w:rPr>
        <w:t xml:space="preserve"> and or his subordinates to remove </w:t>
      </w:r>
      <w:r w:rsidR="00B87857">
        <w:rPr>
          <w:rFonts w:ascii="Bookman Old Style" w:eastAsia="Calibri" w:hAnsi="Bookman Old Style" w:cs="Calibri"/>
          <w:sz w:val="24"/>
          <w:szCs w:val="24"/>
        </w:rPr>
        <w:t>Applicant</w:t>
      </w:r>
      <w:r w:rsidRPr="00D91EC9">
        <w:rPr>
          <w:rFonts w:ascii="Bookman Old Style" w:eastAsia="Calibri" w:hAnsi="Bookman Old Style" w:cs="Calibri"/>
          <w:sz w:val="24"/>
          <w:szCs w:val="24"/>
        </w:rPr>
        <w:t xml:space="preserve"> from the training course shall not be reviewed, corrected and set aside.</w:t>
      </w:r>
    </w:p>
    <w:p w:rsidR="00AB1F91" w:rsidRPr="00D91EC9" w:rsidRDefault="00AB1F91" w:rsidP="006263EA">
      <w:pPr>
        <w:numPr>
          <w:ilvl w:val="0"/>
          <w:numId w:val="3"/>
        </w:numPr>
        <w:spacing w:line="360" w:lineRule="auto"/>
        <w:ind w:right="432"/>
        <w:contextualSpacing/>
        <w:jc w:val="both"/>
        <w:rPr>
          <w:rFonts w:ascii="Bookman Old Style" w:eastAsia="Calibri" w:hAnsi="Bookman Old Style" w:cs="Calibri"/>
          <w:sz w:val="24"/>
          <w:szCs w:val="24"/>
        </w:rPr>
      </w:pPr>
      <w:r w:rsidRPr="00D91EC9">
        <w:rPr>
          <w:rFonts w:ascii="Bookman Old Style" w:eastAsia="Calibri" w:hAnsi="Bookman Old Style" w:cs="Calibri"/>
          <w:sz w:val="24"/>
          <w:szCs w:val="24"/>
        </w:rPr>
        <w:t xml:space="preserve">That </w:t>
      </w:r>
      <w:r w:rsidR="00B87857">
        <w:rPr>
          <w:rFonts w:ascii="Bookman Old Style" w:eastAsia="Calibri" w:hAnsi="Bookman Old Style" w:cs="Calibri"/>
          <w:sz w:val="24"/>
          <w:szCs w:val="24"/>
        </w:rPr>
        <w:t>Applicant</w:t>
      </w:r>
      <w:r w:rsidRPr="00D91EC9">
        <w:rPr>
          <w:rFonts w:ascii="Bookman Old Style" w:eastAsia="Calibri" w:hAnsi="Bookman Old Style" w:cs="Calibri"/>
          <w:sz w:val="24"/>
          <w:szCs w:val="24"/>
        </w:rPr>
        <w:t xml:space="preserve"> shall not be reinstated into the training course to finality without interference by 1</w:t>
      </w:r>
      <w:r w:rsidRPr="00D91EC9">
        <w:rPr>
          <w:rFonts w:ascii="Bookman Old Style" w:eastAsia="Calibri" w:hAnsi="Bookman Old Style" w:cs="Calibri"/>
          <w:sz w:val="24"/>
          <w:szCs w:val="24"/>
          <w:vertAlign w:val="superscript"/>
        </w:rPr>
        <w:t>st</w:t>
      </w:r>
      <w:r w:rsidRPr="00D91EC9">
        <w:rPr>
          <w:rFonts w:ascii="Bookman Old Style" w:eastAsia="Calibri" w:hAnsi="Bookman Old Style" w:cs="Calibri"/>
          <w:sz w:val="24"/>
          <w:szCs w:val="24"/>
        </w:rPr>
        <w:t xml:space="preserve"> </w:t>
      </w:r>
      <w:r w:rsidR="00B87857">
        <w:rPr>
          <w:rFonts w:ascii="Bookman Old Style" w:eastAsia="Calibri" w:hAnsi="Bookman Old Style" w:cs="Calibri"/>
          <w:sz w:val="24"/>
          <w:szCs w:val="24"/>
        </w:rPr>
        <w:t>Respondent</w:t>
      </w:r>
      <w:r w:rsidRPr="00D91EC9">
        <w:rPr>
          <w:rFonts w:ascii="Bookman Old Style" w:eastAsia="Calibri" w:hAnsi="Bookman Old Style" w:cs="Calibri"/>
          <w:sz w:val="24"/>
          <w:szCs w:val="24"/>
        </w:rPr>
        <w:t xml:space="preserve"> and or his subordinates unless it is by due process of the law.</w:t>
      </w:r>
    </w:p>
    <w:p w:rsidR="00AB1F91" w:rsidRDefault="00AB1F91" w:rsidP="006263EA">
      <w:pPr>
        <w:numPr>
          <w:ilvl w:val="0"/>
          <w:numId w:val="3"/>
        </w:numPr>
        <w:spacing w:line="360" w:lineRule="auto"/>
        <w:ind w:right="432"/>
        <w:contextualSpacing/>
        <w:jc w:val="both"/>
        <w:rPr>
          <w:rFonts w:ascii="Bookman Old Style" w:eastAsia="Calibri" w:hAnsi="Bookman Old Style" w:cs="Calibri"/>
          <w:sz w:val="24"/>
          <w:szCs w:val="24"/>
        </w:rPr>
      </w:pPr>
      <w:r w:rsidRPr="00D91EC9">
        <w:rPr>
          <w:rFonts w:ascii="Bookman Old Style" w:eastAsia="Calibri" w:hAnsi="Bookman Old Style" w:cs="Calibri"/>
          <w:sz w:val="24"/>
          <w:szCs w:val="24"/>
        </w:rPr>
        <w:lastRenderedPageBreak/>
        <w:t>That the 1</w:t>
      </w:r>
      <w:r w:rsidRPr="00D91EC9">
        <w:rPr>
          <w:rFonts w:ascii="Bookman Old Style" w:eastAsia="Calibri" w:hAnsi="Bookman Old Style" w:cs="Calibri"/>
          <w:sz w:val="24"/>
          <w:szCs w:val="24"/>
          <w:vertAlign w:val="superscript"/>
        </w:rPr>
        <w:t>st</w:t>
      </w:r>
      <w:r w:rsidRPr="00D91EC9">
        <w:rPr>
          <w:rFonts w:ascii="Bookman Old Style" w:eastAsia="Calibri" w:hAnsi="Bookman Old Style" w:cs="Calibri"/>
          <w:sz w:val="24"/>
          <w:szCs w:val="24"/>
        </w:rPr>
        <w:t xml:space="preserve"> </w:t>
      </w:r>
      <w:r w:rsidR="00B87857">
        <w:rPr>
          <w:rFonts w:ascii="Bookman Old Style" w:eastAsia="Calibri" w:hAnsi="Bookman Old Style" w:cs="Calibri"/>
          <w:sz w:val="24"/>
          <w:szCs w:val="24"/>
        </w:rPr>
        <w:t>Respondent</w:t>
      </w:r>
      <w:r w:rsidRPr="00D91EC9">
        <w:rPr>
          <w:rFonts w:ascii="Bookman Old Style" w:eastAsia="Calibri" w:hAnsi="Bookman Old Style" w:cs="Calibri"/>
          <w:sz w:val="24"/>
          <w:szCs w:val="24"/>
        </w:rPr>
        <w:t xml:space="preserve"> and or his subordinates shall not be compelled to comply with </w:t>
      </w:r>
      <w:r w:rsidR="00B87857">
        <w:rPr>
          <w:rFonts w:ascii="Bookman Old Style" w:eastAsia="Calibri" w:hAnsi="Bookman Old Style" w:cs="Calibri"/>
          <w:sz w:val="24"/>
          <w:szCs w:val="24"/>
        </w:rPr>
        <w:t>Applicant</w:t>
      </w:r>
      <w:r w:rsidRPr="00D91EC9">
        <w:rPr>
          <w:rFonts w:ascii="Bookman Old Style" w:eastAsia="Calibri" w:hAnsi="Bookman Old Style" w:cs="Calibri"/>
          <w:sz w:val="24"/>
          <w:szCs w:val="24"/>
        </w:rPr>
        <w:t xml:space="preserve">’s medical directives as recommended by the Doctor during the training course and subsequent employment in the Lesotho Defence Force and desist from assigning </w:t>
      </w:r>
      <w:r w:rsidR="00B87857">
        <w:rPr>
          <w:rFonts w:ascii="Bookman Old Style" w:eastAsia="Calibri" w:hAnsi="Bookman Old Style" w:cs="Calibri"/>
          <w:sz w:val="24"/>
          <w:szCs w:val="24"/>
        </w:rPr>
        <w:t>Applicant</w:t>
      </w:r>
      <w:r w:rsidRPr="00D91EC9">
        <w:rPr>
          <w:rFonts w:ascii="Bookman Old Style" w:eastAsia="Calibri" w:hAnsi="Bookman Old Style" w:cs="Calibri"/>
          <w:sz w:val="24"/>
          <w:szCs w:val="24"/>
        </w:rPr>
        <w:t xml:space="preserve"> duties interfering with her health and condition.</w:t>
      </w:r>
    </w:p>
    <w:p w:rsidR="00D91EC9" w:rsidRPr="00D91EC9" w:rsidRDefault="00D91EC9" w:rsidP="00D91EC9">
      <w:pPr>
        <w:spacing w:line="360" w:lineRule="auto"/>
        <w:ind w:left="720"/>
        <w:contextualSpacing/>
        <w:jc w:val="both"/>
        <w:rPr>
          <w:rFonts w:ascii="Bookman Old Style" w:eastAsia="Calibri" w:hAnsi="Bookman Old Style" w:cs="Calibri"/>
          <w:sz w:val="24"/>
          <w:szCs w:val="24"/>
        </w:rPr>
      </w:pPr>
    </w:p>
    <w:p w:rsidR="00AB1F91" w:rsidRPr="00B9506D" w:rsidRDefault="00AB1F91" w:rsidP="00BA3D3D">
      <w:pPr>
        <w:spacing w:line="360" w:lineRule="auto"/>
        <w:jc w:val="both"/>
        <w:rPr>
          <w:rFonts w:ascii="Bookman Old Style" w:eastAsia="Calibri" w:hAnsi="Bookman Old Style" w:cs="Calibri"/>
          <w:b/>
          <w:sz w:val="24"/>
          <w:szCs w:val="24"/>
          <w:u w:val="single"/>
        </w:rPr>
      </w:pPr>
      <w:r w:rsidRPr="00B9506D">
        <w:rPr>
          <w:rFonts w:ascii="Bookman Old Style" w:eastAsia="Calibri" w:hAnsi="Bookman Old Style" w:cs="Calibri"/>
          <w:b/>
          <w:sz w:val="24"/>
          <w:szCs w:val="24"/>
          <w:u w:val="single"/>
        </w:rPr>
        <w:t>ALTENATIVELY;</w:t>
      </w:r>
    </w:p>
    <w:p w:rsidR="00AB1F91" w:rsidRPr="00D91EC9" w:rsidRDefault="00AB1F91" w:rsidP="006263EA">
      <w:pPr>
        <w:numPr>
          <w:ilvl w:val="0"/>
          <w:numId w:val="3"/>
        </w:numPr>
        <w:spacing w:line="360" w:lineRule="auto"/>
        <w:ind w:right="432"/>
        <w:contextualSpacing/>
        <w:jc w:val="both"/>
        <w:rPr>
          <w:rFonts w:ascii="Bookman Old Style" w:eastAsia="Calibri" w:hAnsi="Bookman Old Style" w:cs="Calibri"/>
          <w:sz w:val="24"/>
          <w:szCs w:val="24"/>
        </w:rPr>
      </w:pPr>
      <w:r w:rsidRPr="00D91EC9">
        <w:rPr>
          <w:rFonts w:ascii="Bookman Old Style" w:eastAsia="Calibri" w:hAnsi="Bookman Old Style" w:cs="Calibri"/>
          <w:sz w:val="24"/>
          <w:szCs w:val="24"/>
        </w:rPr>
        <w:t>That in the event that the recruitment training has been completed upon finalization of this application, 1</w:t>
      </w:r>
      <w:r w:rsidRPr="00D91EC9">
        <w:rPr>
          <w:rFonts w:ascii="Bookman Old Style" w:eastAsia="Calibri" w:hAnsi="Bookman Old Style" w:cs="Calibri"/>
          <w:sz w:val="24"/>
          <w:szCs w:val="24"/>
          <w:vertAlign w:val="superscript"/>
        </w:rPr>
        <w:t>st</w:t>
      </w:r>
      <w:r w:rsidRPr="00D91EC9">
        <w:rPr>
          <w:rFonts w:ascii="Bookman Old Style" w:eastAsia="Calibri" w:hAnsi="Bookman Old Style" w:cs="Calibri"/>
          <w:sz w:val="24"/>
          <w:szCs w:val="24"/>
        </w:rPr>
        <w:t xml:space="preserve"> </w:t>
      </w:r>
      <w:r w:rsidR="00B87857">
        <w:rPr>
          <w:rFonts w:ascii="Bookman Old Style" w:eastAsia="Calibri" w:hAnsi="Bookman Old Style" w:cs="Calibri"/>
          <w:sz w:val="24"/>
          <w:szCs w:val="24"/>
        </w:rPr>
        <w:t>Respondent</w:t>
      </w:r>
      <w:r w:rsidRPr="00D91EC9">
        <w:rPr>
          <w:rFonts w:ascii="Bookman Old Style" w:eastAsia="Calibri" w:hAnsi="Bookman Old Style" w:cs="Calibri"/>
          <w:sz w:val="24"/>
          <w:szCs w:val="24"/>
        </w:rPr>
        <w:t xml:space="preserve"> and or his subordinates shall not be directed and compelled to promote </w:t>
      </w:r>
      <w:r w:rsidR="00B87857">
        <w:rPr>
          <w:rFonts w:ascii="Bookman Old Style" w:eastAsia="Calibri" w:hAnsi="Bookman Old Style" w:cs="Calibri"/>
          <w:sz w:val="24"/>
          <w:szCs w:val="24"/>
        </w:rPr>
        <w:t>Applicant</w:t>
      </w:r>
      <w:r w:rsidRPr="00D91EC9">
        <w:rPr>
          <w:rFonts w:ascii="Bookman Old Style" w:eastAsia="Calibri" w:hAnsi="Bookman Old Style" w:cs="Calibri"/>
          <w:sz w:val="24"/>
          <w:szCs w:val="24"/>
        </w:rPr>
        <w:t xml:space="preserve"> to the position of 2</w:t>
      </w:r>
      <w:r w:rsidRPr="00D91EC9">
        <w:rPr>
          <w:rFonts w:ascii="Bookman Old Style" w:eastAsia="Calibri" w:hAnsi="Bookman Old Style" w:cs="Calibri"/>
          <w:sz w:val="24"/>
          <w:szCs w:val="24"/>
          <w:vertAlign w:val="superscript"/>
        </w:rPr>
        <w:t>nd</w:t>
      </w:r>
      <w:r w:rsidRPr="00D91EC9">
        <w:rPr>
          <w:rFonts w:ascii="Bookman Old Style" w:eastAsia="Calibri" w:hAnsi="Bookman Old Style" w:cs="Calibri"/>
          <w:sz w:val="24"/>
          <w:szCs w:val="24"/>
        </w:rPr>
        <w:t xml:space="preserve"> Lieutenant in terms of her seniority within the Lesotho Defence Force.</w:t>
      </w:r>
    </w:p>
    <w:p w:rsidR="00AB1F91" w:rsidRPr="00D91EC9" w:rsidRDefault="00AB1F91" w:rsidP="006263EA">
      <w:pPr>
        <w:numPr>
          <w:ilvl w:val="0"/>
          <w:numId w:val="2"/>
        </w:numPr>
        <w:spacing w:line="360" w:lineRule="auto"/>
        <w:ind w:right="432"/>
        <w:contextualSpacing/>
        <w:jc w:val="both"/>
        <w:rPr>
          <w:rFonts w:ascii="Bookman Old Style" w:eastAsia="Calibri" w:hAnsi="Bookman Old Style" w:cs="Times New Roman"/>
          <w:sz w:val="24"/>
          <w:szCs w:val="24"/>
        </w:rPr>
      </w:pPr>
      <w:r w:rsidRPr="00D91EC9">
        <w:rPr>
          <w:rFonts w:ascii="Bookman Old Style" w:eastAsia="Calibri" w:hAnsi="Bookman Old Style" w:cs="Times New Roman"/>
          <w:sz w:val="24"/>
          <w:szCs w:val="24"/>
        </w:rPr>
        <w:t xml:space="preserve">That the </w:t>
      </w:r>
      <w:r w:rsidR="00B87857">
        <w:rPr>
          <w:rFonts w:ascii="Bookman Old Style" w:eastAsia="Calibri" w:hAnsi="Bookman Old Style" w:cs="Times New Roman"/>
          <w:sz w:val="24"/>
          <w:szCs w:val="24"/>
        </w:rPr>
        <w:t>Respondent</w:t>
      </w:r>
      <w:r w:rsidRPr="00D91EC9">
        <w:rPr>
          <w:rFonts w:ascii="Bookman Old Style" w:eastAsia="Calibri" w:hAnsi="Bookman Old Style" w:cs="Times New Roman"/>
          <w:sz w:val="24"/>
          <w:szCs w:val="24"/>
        </w:rPr>
        <w:t>s pay costs of this application.</w:t>
      </w:r>
    </w:p>
    <w:p w:rsidR="00251E2A" w:rsidRPr="00D91EC9" w:rsidRDefault="00AB1F91" w:rsidP="006263EA">
      <w:pPr>
        <w:numPr>
          <w:ilvl w:val="0"/>
          <w:numId w:val="2"/>
        </w:numPr>
        <w:spacing w:line="360" w:lineRule="auto"/>
        <w:ind w:right="432"/>
        <w:contextualSpacing/>
        <w:jc w:val="both"/>
        <w:rPr>
          <w:rFonts w:ascii="Bookman Old Style" w:eastAsia="Calibri" w:hAnsi="Bookman Old Style" w:cs="Times New Roman"/>
          <w:sz w:val="24"/>
          <w:szCs w:val="24"/>
        </w:rPr>
      </w:pPr>
      <w:r w:rsidRPr="00D91EC9">
        <w:rPr>
          <w:rFonts w:ascii="Bookman Old Style" w:eastAsia="Calibri" w:hAnsi="Bookman Old Style" w:cs="Times New Roman"/>
          <w:sz w:val="24"/>
          <w:szCs w:val="24"/>
        </w:rPr>
        <w:t>That prayer</w:t>
      </w:r>
      <w:r w:rsidR="00C14135" w:rsidRPr="00D91EC9">
        <w:rPr>
          <w:rFonts w:ascii="Bookman Old Style" w:eastAsia="Calibri" w:hAnsi="Bookman Old Style" w:cs="Times New Roman"/>
          <w:sz w:val="24"/>
          <w:szCs w:val="24"/>
        </w:rPr>
        <w:t>s</w:t>
      </w:r>
      <w:r w:rsidRPr="00D91EC9">
        <w:rPr>
          <w:rFonts w:ascii="Bookman Old Style" w:eastAsia="Calibri" w:hAnsi="Bookman Old Style" w:cs="Times New Roman"/>
          <w:sz w:val="24"/>
          <w:szCs w:val="24"/>
        </w:rPr>
        <w:t xml:space="preserve"> 1,</w:t>
      </w:r>
      <w:r w:rsidR="00D91EC9">
        <w:rPr>
          <w:rFonts w:ascii="Bookman Old Style" w:eastAsia="Calibri" w:hAnsi="Bookman Old Style" w:cs="Times New Roman"/>
          <w:sz w:val="24"/>
          <w:szCs w:val="24"/>
        </w:rPr>
        <w:t xml:space="preserve"> </w:t>
      </w:r>
      <w:r w:rsidRPr="00D91EC9">
        <w:rPr>
          <w:rFonts w:ascii="Bookman Old Style" w:eastAsia="Calibri" w:hAnsi="Bookman Old Style" w:cs="Times New Roman"/>
          <w:sz w:val="24"/>
          <w:szCs w:val="24"/>
        </w:rPr>
        <w:t>2,</w:t>
      </w:r>
      <w:r w:rsidR="00D91EC9">
        <w:rPr>
          <w:rFonts w:ascii="Bookman Old Style" w:eastAsia="Calibri" w:hAnsi="Bookman Old Style" w:cs="Times New Roman"/>
          <w:sz w:val="24"/>
          <w:szCs w:val="24"/>
        </w:rPr>
        <w:t xml:space="preserve"> </w:t>
      </w:r>
      <w:r w:rsidRPr="00D91EC9">
        <w:rPr>
          <w:rFonts w:ascii="Bookman Old Style" w:eastAsia="Calibri" w:hAnsi="Bookman Old Style" w:cs="Times New Roman"/>
          <w:sz w:val="24"/>
          <w:szCs w:val="24"/>
        </w:rPr>
        <w:t>3 and 4 operate</w:t>
      </w:r>
      <w:r w:rsidR="00251E2A" w:rsidRPr="00D91EC9">
        <w:rPr>
          <w:rFonts w:ascii="Bookman Old Style" w:eastAsia="Calibri" w:hAnsi="Bookman Old Style" w:cs="Times New Roman"/>
          <w:sz w:val="24"/>
          <w:szCs w:val="24"/>
        </w:rPr>
        <w:t xml:space="preserve"> with immediate effect as interim orders of this Court</w:t>
      </w:r>
      <w:r w:rsidRPr="00D91EC9">
        <w:rPr>
          <w:rFonts w:ascii="Bookman Old Style" w:eastAsia="Calibri" w:hAnsi="Bookman Old Style" w:cs="Times New Roman"/>
          <w:sz w:val="24"/>
          <w:szCs w:val="24"/>
        </w:rPr>
        <w:t>.</w:t>
      </w:r>
    </w:p>
    <w:p w:rsidR="00631CD1" w:rsidRPr="00756B1C" w:rsidRDefault="005E0D8A" w:rsidP="00D91EC9">
      <w:pPr>
        <w:spacing w:line="360" w:lineRule="auto"/>
        <w:contextualSpacing/>
        <w:jc w:val="both"/>
        <w:rPr>
          <w:rFonts w:ascii="Bookman Old Style" w:hAnsi="Bookman Old Style" w:cstheme="minorHAnsi"/>
          <w:sz w:val="28"/>
          <w:szCs w:val="28"/>
        </w:rPr>
      </w:pPr>
      <w:r w:rsidRPr="00756B1C">
        <w:rPr>
          <w:rFonts w:ascii="Bookman Old Style" w:hAnsi="Bookman Old Style" w:cstheme="minorHAnsi"/>
          <w:sz w:val="28"/>
          <w:szCs w:val="28"/>
        </w:rPr>
        <w:t xml:space="preserve"> </w:t>
      </w:r>
      <w:r w:rsidR="00AB1F91" w:rsidRPr="00756B1C">
        <w:rPr>
          <w:rFonts w:ascii="Bookman Old Style" w:hAnsi="Bookman Old Style" w:cstheme="minorHAnsi"/>
          <w:sz w:val="28"/>
          <w:szCs w:val="28"/>
        </w:rPr>
        <w:t xml:space="preserve">                                                                                                                                                                                                                                                                                                                                                                                                                                                                                                                                                                                                                                                                                                                                                                                                                                                                                                                                                                                                                                                                                                                                                                                                                                                                                                                                                                                                                                                        </w:t>
      </w:r>
      <w:r w:rsidR="00D91EC9">
        <w:rPr>
          <w:rFonts w:ascii="Bookman Old Style" w:hAnsi="Bookman Old Style" w:cstheme="minorHAnsi"/>
          <w:sz w:val="28"/>
          <w:szCs w:val="28"/>
        </w:rPr>
        <w:t xml:space="preserve">    </w:t>
      </w:r>
      <w:r w:rsidRPr="00756B1C">
        <w:rPr>
          <w:rFonts w:ascii="Bookman Old Style" w:hAnsi="Bookman Old Style" w:cstheme="minorHAnsi"/>
          <w:sz w:val="28"/>
          <w:szCs w:val="28"/>
        </w:rPr>
        <w:t xml:space="preserve">In </w:t>
      </w:r>
      <w:r w:rsidRPr="007C0822">
        <w:rPr>
          <w:rFonts w:ascii="Bookman Old Style" w:hAnsi="Bookman Old Style" w:cstheme="minorHAnsi"/>
          <w:sz w:val="24"/>
          <w:szCs w:val="24"/>
        </w:rPr>
        <w:t>CIV/APN/385/21,</w:t>
      </w:r>
      <w:r w:rsidRPr="00756B1C">
        <w:rPr>
          <w:rFonts w:ascii="Bookman Old Style" w:hAnsi="Bookman Old Style" w:cstheme="minorHAnsi"/>
          <w:sz w:val="28"/>
          <w:szCs w:val="28"/>
        </w:rPr>
        <w:t xml:space="preserve"> the court</w:t>
      </w:r>
      <w:r w:rsidR="00AB1F91" w:rsidRPr="00756B1C">
        <w:rPr>
          <w:rFonts w:ascii="Bookman Old Style" w:hAnsi="Bookman Old Style" w:cstheme="minorHAnsi"/>
          <w:sz w:val="28"/>
          <w:szCs w:val="28"/>
        </w:rPr>
        <w:t xml:space="preserve"> was asked to o</w:t>
      </w:r>
      <w:r w:rsidR="0083317D" w:rsidRPr="00756B1C">
        <w:rPr>
          <w:rFonts w:ascii="Bookman Old Style" w:hAnsi="Bookman Old Style" w:cstheme="minorHAnsi"/>
          <w:sz w:val="28"/>
          <w:szCs w:val="28"/>
        </w:rPr>
        <w:t>rder as follows</w:t>
      </w:r>
      <w:r w:rsidR="00334A34" w:rsidRPr="00756B1C">
        <w:rPr>
          <w:rFonts w:ascii="Bookman Old Style" w:hAnsi="Bookman Old Style" w:cstheme="minorHAnsi"/>
          <w:sz w:val="28"/>
          <w:szCs w:val="28"/>
        </w:rPr>
        <w:t>:</w:t>
      </w:r>
    </w:p>
    <w:p w:rsidR="00631CD1" w:rsidRPr="00D91EC9" w:rsidRDefault="00631CD1" w:rsidP="006263EA">
      <w:pPr>
        <w:numPr>
          <w:ilvl w:val="0"/>
          <w:numId w:val="4"/>
        </w:numPr>
        <w:spacing w:after="200" w:line="360" w:lineRule="auto"/>
        <w:ind w:right="432"/>
        <w:contextualSpacing/>
        <w:jc w:val="both"/>
        <w:rPr>
          <w:rFonts w:ascii="Bookman Old Style" w:eastAsia="Calibri" w:hAnsi="Bookman Old Style" w:cstheme="minorHAnsi"/>
          <w:sz w:val="24"/>
          <w:szCs w:val="24"/>
        </w:rPr>
      </w:pPr>
      <w:r w:rsidRPr="00D91EC9">
        <w:rPr>
          <w:rFonts w:ascii="Bookman Old Style" w:eastAsia="Calibri" w:hAnsi="Bookman Old Style" w:cstheme="minorHAnsi"/>
          <w:sz w:val="24"/>
          <w:szCs w:val="24"/>
        </w:rPr>
        <w:t>That the rules of court pertaining to the modes of service and form be dispensed with on account of the urgency of this matter.</w:t>
      </w:r>
    </w:p>
    <w:p w:rsidR="00631CD1" w:rsidRPr="00D91EC9" w:rsidRDefault="00631CD1" w:rsidP="006263EA">
      <w:pPr>
        <w:spacing w:after="200" w:line="360" w:lineRule="auto"/>
        <w:ind w:left="720" w:right="432"/>
        <w:contextualSpacing/>
        <w:jc w:val="both"/>
        <w:rPr>
          <w:rFonts w:ascii="Bookman Old Style" w:eastAsia="Calibri" w:hAnsi="Bookman Old Style" w:cstheme="minorHAnsi"/>
          <w:sz w:val="24"/>
          <w:szCs w:val="24"/>
        </w:rPr>
      </w:pPr>
      <w:r w:rsidRPr="00D91EC9">
        <w:rPr>
          <w:rFonts w:ascii="Bookman Old Style" w:eastAsia="Calibri" w:hAnsi="Bookman Old Style" w:cstheme="minorHAnsi"/>
          <w:sz w:val="24"/>
          <w:szCs w:val="24"/>
        </w:rPr>
        <w:t xml:space="preserve"> </w:t>
      </w:r>
    </w:p>
    <w:p w:rsidR="00631CD1" w:rsidRPr="00D91EC9" w:rsidRDefault="00631CD1" w:rsidP="006263EA">
      <w:pPr>
        <w:numPr>
          <w:ilvl w:val="0"/>
          <w:numId w:val="4"/>
        </w:numPr>
        <w:spacing w:after="200" w:line="360" w:lineRule="auto"/>
        <w:ind w:right="432"/>
        <w:contextualSpacing/>
        <w:jc w:val="both"/>
        <w:rPr>
          <w:rFonts w:ascii="Bookman Old Style" w:eastAsia="Calibri" w:hAnsi="Bookman Old Style" w:cstheme="minorHAnsi"/>
          <w:sz w:val="24"/>
          <w:szCs w:val="24"/>
        </w:rPr>
      </w:pPr>
      <w:r w:rsidRPr="00D91EC9">
        <w:rPr>
          <w:rFonts w:ascii="Bookman Old Style" w:eastAsia="Calibri" w:hAnsi="Bookman Old Style" w:cstheme="minorHAnsi"/>
          <w:sz w:val="24"/>
          <w:szCs w:val="24"/>
        </w:rPr>
        <w:t>That a rule nisi be issued returnable on the 12</w:t>
      </w:r>
      <w:r w:rsidRPr="00D91EC9">
        <w:rPr>
          <w:rFonts w:ascii="Bookman Old Style" w:eastAsia="Calibri" w:hAnsi="Bookman Old Style" w:cstheme="minorHAnsi"/>
          <w:sz w:val="24"/>
          <w:szCs w:val="24"/>
          <w:vertAlign w:val="superscript"/>
        </w:rPr>
        <w:t>th</w:t>
      </w:r>
      <w:r w:rsidRPr="00D91EC9">
        <w:rPr>
          <w:rFonts w:ascii="Bookman Old Style" w:eastAsia="Calibri" w:hAnsi="Bookman Old Style" w:cstheme="minorHAnsi"/>
          <w:sz w:val="24"/>
          <w:szCs w:val="24"/>
        </w:rPr>
        <w:t xml:space="preserve"> day of November 2021, calling upon the </w:t>
      </w:r>
      <w:r w:rsidR="00B87857">
        <w:rPr>
          <w:rFonts w:ascii="Bookman Old Style" w:eastAsia="Calibri" w:hAnsi="Bookman Old Style" w:cstheme="minorHAnsi"/>
          <w:sz w:val="24"/>
          <w:szCs w:val="24"/>
        </w:rPr>
        <w:t>Respondent</w:t>
      </w:r>
      <w:r w:rsidRPr="00D91EC9">
        <w:rPr>
          <w:rFonts w:ascii="Bookman Old Style" w:eastAsia="Calibri" w:hAnsi="Bookman Old Style" w:cstheme="minorHAnsi"/>
          <w:sz w:val="24"/>
          <w:szCs w:val="24"/>
        </w:rPr>
        <w:t xml:space="preserve">s to show cause if any why: </w:t>
      </w:r>
    </w:p>
    <w:p w:rsidR="00631CD1" w:rsidRPr="00D91EC9" w:rsidRDefault="00631CD1" w:rsidP="006263EA">
      <w:pPr>
        <w:numPr>
          <w:ilvl w:val="1"/>
          <w:numId w:val="4"/>
        </w:numPr>
        <w:spacing w:after="200" w:line="360" w:lineRule="auto"/>
        <w:ind w:right="432"/>
        <w:contextualSpacing/>
        <w:jc w:val="both"/>
        <w:rPr>
          <w:rFonts w:ascii="Bookman Old Style" w:eastAsia="Calibri" w:hAnsi="Bookman Old Style" w:cstheme="minorHAnsi"/>
          <w:sz w:val="24"/>
          <w:szCs w:val="24"/>
        </w:rPr>
      </w:pPr>
      <w:r w:rsidRPr="00D91EC9">
        <w:rPr>
          <w:rFonts w:ascii="Bookman Old Style" w:eastAsia="Calibri" w:hAnsi="Bookman Old Style" w:cstheme="minorHAnsi"/>
          <w:sz w:val="24"/>
          <w:szCs w:val="24"/>
        </w:rPr>
        <w:t xml:space="preserve">The </w:t>
      </w:r>
      <w:r w:rsidR="00B87857">
        <w:rPr>
          <w:rFonts w:ascii="Bookman Old Style" w:eastAsia="Calibri" w:hAnsi="Bookman Old Style" w:cstheme="minorHAnsi"/>
          <w:sz w:val="24"/>
          <w:szCs w:val="24"/>
        </w:rPr>
        <w:t>1</w:t>
      </w:r>
      <w:r w:rsidR="00B87857" w:rsidRPr="00B87857">
        <w:rPr>
          <w:rFonts w:ascii="Bookman Old Style" w:eastAsia="Calibri" w:hAnsi="Bookman Old Style" w:cstheme="minorHAnsi"/>
          <w:sz w:val="24"/>
          <w:szCs w:val="24"/>
          <w:vertAlign w:val="superscript"/>
        </w:rPr>
        <w:t>st</w:t>
      </w:r>
      <w:r w:rsidRPr="00D91EC9">
        <w:rPr>
          <w:rFonts w:ascii="Bookman Old Style" w:eastAsia="Calibri" w:hAnsi="Bookman Old Style" w:cstheme="minorHAnsi"/>
          <w:sz w:val="24"/>
          <w:szCs w:val="24"/>
        </w:rPr>
        <w:t xml:space="preserve"> to </w:t>
      </w:r>
      <w:r w:rsidR="00B87857">
        <w:rPr>
          <w:rFonts w:ascii="Bookman Old Style" w:eastAsia="Calibri" w:hAnsi="Bookman Old Style" w:cstheme="minorHAnsi"/>
          <w:sz w:val="24"/>
          <w:szCs w:val="24"/>
        </w:rPr>
        <w:t>3</w:t>
      </w:r>
      <w:r w:rsidR="00B87857" w:rsidRPr="00B87857">
        <w:rPr>
          <w:rFonts w:ascii="Bookman Old Style" w:eastAsia="Calibri" w:hAnsi="Bookman Old Style" w:cstheme="minorHAnsi"/>
          <w:sz w:val="24"/>
          <w:szCs w:val="24"/>
          <w:vertAlign w:val="superscript"/>
        </w:rPr>
        <w:t>rd</w:t>
      </w:r>
      <w:r w:rsidR="00B87857">
        <w:rPr>
          <w:rFonts w:ascii="Bookman Old Style" w:eastAsia="Calibri" w:hAnsi="Bookman Old Style" w:cstheme="minorHAnsi"/>
          <w:sz w:val="24"/>
          <w:szCs w:val="24"/>
        </w:rPr>
        <w:t xml:space="preserve"> Respondent</w:t>
      </w:r>
      <w:r w:rsidRPr="00D91EC9">
        <w:rPr>
          <w:rFonts w:ascii="Bookman Old Style" w:eastAsia="Calibri" w:hAnsi="Bookman Old Style" w:cstheme="minorHAnsi"/>
          <w:sz w:val="24"/>
          <w:szCs w:val="24"/>
        </w:rPr>
        <w:t xml:space="preserve">s shall not be ordered to reinstate the </w:t>
      </w:r>
      <w:r w:rsidR="00B87857">
        <w:rPr>
          <w:rFonts w:ascii="Bookman Old Style" w:eastAsia="Calibri" w:hAnsi="Bookman Old Style" w:cstheme="minorHAnsi"/>
          <w:sz w:val="24"/>
          <w:szCs w:val="24"/>
        </w:rPr>
        <w:t>Applicant</w:t>
      </w:r>
      <w:r w:rsidRPr="00D91EC9">
        <w:rPr>
          <w:rFonts w:ascii="Bookman Old Style" w:eastAsia="Calibri" w:hAnsi="Bookman Old Style" w:cstheme="minorHAnsi"/>
          <w:sz w:val="24"/>
          <w:szCs w:val="24"/>
        </w:rPr>
        <w:t xml:space="preserve"> with immediate effect into the training course intended to fill the vacancies of the ranks of </w:t>
      </w:r>
      <w:r w:rsidR="0008644F">
        <w:rPr>
          <w:rFonts w:ascii="Bookman Old Style" w:eastAsia="Calibri" w:hAnsi="Bookman Old Style" w:cstheme="minorHAnsi"/>
          <w:sz w:val="24"/>
          <w:szCs w:val="24"/>
        </w:rPr>
        <w:t>Seco</w:t>
      </w:r>
      <w:r w:rsidRPr="00D91EC9">
        <w:rPr>
          <w:rFonts w:ascii="Bookman Old Style" w:eastAsia="Calibri" w:hAnsi="Bookman Old Style" w:cstheme="minorHAnsi"/>
          <w:sz w:val="24"/>
          <w:szCs w:val="24"/>
        </w:rPr>
        <w:t>nd Lieutenant in the LDF Corps pending final determination hereof.</w:t>
      </w:r>
    </w:p>
    <w:p w:rsidR="00631CD1" w:rsidRPr="00D91EC9" w:rsidRDefault="00631CD1" w:rsidP="006263EA">
      <w:pPr>
        <w:spacing w:after="200" w:line="360" w:lineRule="auto"/>
        <w:ind w:left="1440" w:right="432"/>
        <w:contextualSpacing/>
        <w:jc w:val="both"/>
        <w:rPr>
          <w:rFonts w:ascii="Bookman Old Style" w:eastAsia="Calibri" w:hAnsi="Bookman Old Style" w:cstheme="minorHAnsi"/>
          <w:b/>
          <w:sz w:val="24"/>
          <w:szCs w:val="24"/>
        </w:rPr>
      </w:pPr>
    </w:p>
    <w:p w:rsidR="00921B48" w:rsidRDefault="00921B48" w:rsidP="006263EA">
      <w:pPr>
        <w:spacing w:after="200" w:line="360" w:lineRule="auto"/>
        <w:ind w:left="1440" w:right="432"/>
        <w:contextualSpacing/>
        <w:jc w:val="both"/>
        <w:rPr>
          <w:rFonts w:ascii="Bookman Old Style" w:eastAsia="Calibri" w:hAnsi="Bookman Old Style" w:cstheme="minorHAnsi"/>
          <w:b/>
          <w:sz w:val="24"/>
          <w:szCs w:val="24"/>
        </w:rPr>
      </w:pPr>
    </w:p>
    <w:p w:rsidR="00921B48" w:rsidRDefault="00921B48" w:rsidP="006263EA">
      <w:pPr>
        <w:spacing w:after="200" w:line="360" w:lineRule="auto"/>
        <w:ind w:left="1440" w:right="432"/>
        <w:contextualSpacing/>
        <w:jc w:val="both"/>
        <w:rPr>
          <w:rFonts w:ascii="Bookman Old Style" w:eastAsia="Calibri" w:hAnsi="Bookman Old Style" w:cstheme="minorHAnsi"/>
          <w:b/>
          <w:sz w:val="24"/>
          <w:szCs w:val="24"/>
        </w:rPr>
      </w:pPr>
    </w:p>
    <w:p w:rsidR="00631CD1" w:rsidRPr="00D91EC9" w:rsidRDefault="00D91EC9" w:rsidP="006263EA">
      <w:pPr>
        <w:spacing w:after="200" w:line="360" w:lineRule="auto"/>
        <w:ind w:left="1440" w:right="432"/>
        <w:contextualSpacing/>
        <w:jc w:val="both"/>
        <w:rPr>
          <w:rFonts w:ascii="Bookman Old Style" w:eastAsia="Calibri" w:hAnsi="Bookman Old Style" w:cstheme="minorHAnsi"/>
          <w:sz w:val="24"/>
          <w:szCs w:val="24"/>
        </w:rPr>
      </w:pPr>
      <w:r w:rsidRPr="00D91EC9">
        <w:rPr>
          <w:rFonts w:ascii="Bookman Old Style" w:eastAsia="Calibri" w:hAnsi="Bookman Old Style" w:cstheme="minorHAnsi"/>
          <w:b/>
          <w:sz w:val="24"/>
          <w:szCs w:val="24"/>
        </w:rPr>
        <w:lastRenderedPageBreak/>
        <w:t>ALTERNATIVELY</w:t>
      </w:r>
      <w:r>
        <w:rPr>
          <w:rFonts w:ascii="Bookman Old Style" w:eastAsia="Calibri" w:hAnsi="Bookman Old Style" w:cstheme="minorHAnsi"/>
          <w:sz w:val="24"/>
          <w:szCs w:val="24"/>
        </w:rPr>
        <w:t>;</w:t>
      </w:r>
    </w:p>
    <w:p w:rsidR="00631CD1" w:rsidRPr="00D91EC9" w:rsidRDefault="00631CD1" w:rsidP="006263EA">
      <w:pPr>
        <w:spacing w:after="200" w:line="360" w:lineRule="auto"/>
        <w:ind w:left="1440" w:right="432"/>
        <w:contextualSpacing/>
        <w:jc w:val="both"/>
        <w:rPr>
          <w:rFonts w:ascii="Bookman Old Style" w:eastAsia="Calibri" w:hAnsi="Bookman Old Style" w:cstheme="minorHAnsi"/>
          <w:sz w:val="24"/>
          <w:szCs w:val="24"/>
        </w:rPr>
      </w:pPr>
      <w:r w:rsidRPr="00D91EC9">
        <w:rPr>
          <w:rFonts w:ascii="Bookman Old Style" w:eastAsia="Calibri" w:hAnsi="Bookman Old Style" w:cstheme="minorHAnsi"/>
          <w:sz w:val="24"/>
          <w:szCs w:val="24"/>
        </w:rPr>
        <w:t xml:space="preserve"> </w:t>
      </w:r>
    </w:p>
    <w:p w:rsidR="00631CD1" w:rsidRPr="00D91EC9" w:rsidRDefault="00631CD1" w:rsidP="006263EA">
      <w:pPr>
        <w:numPr>
          <w:ilvl w:val="1"/>
          <w:numId w:val="4"/>
        </w:numPr>
        <w:spacing w:after="200" w:line="360" w:lineRule="auto"/>
        <w:ind w:right="432"/>
        <w:contextualSpacing/>
        <w:jc w:val="both"/>
        <w:rPr>
          <w:rFonts w:ascii="Bookman Old Style" w:eastAsia="Calibri" w:hAnsi="Bookman Old Style" w:cstheme="minorHAnsi"/>
          <w:sz w:val="24"/>
          <w:szCs w:val="24"/>
        </w:rPr>
      </w:pPr>
      <w:r w:rsidRPr="00D91EC9">
        <w:rPr>
          <w:rFonts w:ascii="Bookman Old Style" w:eastAsia="Calibri" w:hAnsi="Bookman Old Style" w:cstheme="minorHAnsi"/>
          <w:sz w:val="24"/>
          <w:szCs w:val="24"/>
        </w:rPr>
        <w:t xml:space="preserve">The </w:t>
      </w:r>
      <w:r w:rsidR="00B87857">
        <w:rPr>
          <w:rFonts w:ascii="Bookman Old Style" w:eastAsia="Calibri" w:hAnsi="Bookman Old Style" w:cstheme="minorHAnsi"/>
          <w:sz w:val="24"/>
          <w:szCs w:val="24"/>
        </w:rPr>
        <w:t>1</w:t>
      </w:r>
      <w:r w:rsidR="00B87857" w:rsidRPr="00B87857">
        <w:rPr>
          <w:rFonts w:ascii="Bookman Old Style" w:eastAsia="Calibri" w:hAnsi="Bookman Old Style" w:cstheme="minorHAnsi"/>
          <w:sz w:val="24"/>
          <w:szCs w:val="24"/>
          <w:vertAlign w:val="superscript"/>
        </w:rPr>
        <w:t>st</w:t>
      </w:r>
      <w:r w:rsidR="00B87857">
        <w:rPr>
          <w:rFonts w:ascii="Bookman Old Style" w:eastAsia="Calibri" w:hAnsi="Bookman Old Style" w:cstheme="minorHAnsi"/>
          <w:sz w:val="24"/>
          <w:szCs w:val="24"/>
        </w:rPr>
        <w:t xml:space="preserve"> to 3</w:t>
      </w:r>
      <w:r w:rsidR="00B87857" w:rsidRPr="00B87857">
        <w:rPr>
          <w:rFonts w:ascii="Bookman Old Style" w:eastAsia="Calibri" w:hAnsi="Bookman Old Style" w:cstheme="minorHAnsi"/>
          <w:sz w:val="24"/>
          <w:szCs w:val="24"/>
          <w:vertAlign w:val="superscript"/>
        </w:rPr>
        <w:t>rd</w:t>
      </w:r>
      <w:r w:rsidRPr="00D91EC9">
        <w:rPr>
          <w:rFonts w:ascii="Bookman Old Style" w:eastAsia="Calibri" w:hAnsi="Bookman Old Style" w:cstheme="minorHAnsi"/>
          <w:sz w:val="24"/>
          <w:szCs w:val="24"/>
        </w:rPr>
        <w:t xml:space="preserve"> </w:t>
      </w:r>
      <w:r w:rsidR="00B87857">
        <w:rPr>
          <w:rFonts w:ascii="Bookman Old Style" w:eastAsia="Calibri" w:hAnsi="Bookman Old Style" w:cstheme="minorHAnsi"/>
          <w:sz w:val="24"/>
          <w:szCs w:val="24"/>
        </w:rPr>
        <w:t>Respondent</w:t>
      </w:r>
      <w:r w:rsidRPr="00D91EC9">
        <w:rPr>
          <w:rFonts w:ascii="Bookman Old Style" w:eastAsia="Calibri" w:hAnsi="Bookman Old Style" w:cstheme="minorHAnsi"/>
          <w:sz w:val="24"/>
          <w:szCs w:val="24"/>
        </w:rPr>
        <w:t xml:space="preserve">s the commissioning and passing out of the Officer Candidates in the training course intended to fill the vacancies of the ranks of </w:t>
      </w:r>
      <w:r w:rsidR="000F6693">
        <w:rPr>
          <w:rFonts w:ascii="Bookman Old Style" w:eastAsia="Calibri" w:hAnsi="Bookman Old Style" w:cstheme="minorHAnsi"/>
          <w:sz w:val="24"/>
          <w:szCs w:val="24"/>
        </w:rPr>
        <w:t>Sec</w:t>
      </w:r>
      <w:r w:rsidRPr="00D91EC9">
        <w:rPr>
          <w:rFonts w:ascii="Bookman Old Style" w:eastAsia="Calibri" w:hAnsi="Bookman Old Style" w:cstheme="minorHAnsi"/>
          <w:sz w:val="24"/>
          <w:szCs w:val="24"/>
        </w:rPr>
        <w:t>ond Lieutenant in the LDF Corps shall not be stayed pending final determination hereof.</w:t>
      </w:r>
    </w:p>
    <w:p w:rsidR="00631CD1" w:rsidRPr="00D91EC9" w:rsidRDefault="00631CD1" w:rsidP="006263EA">
      <w:pPr>
        <w:spacing w:line="360" w:lineRule="auto"/>
        <w:ind w:left="720" w:right="432"/>
        <w:contextualSpacing/>
        <w:jc w:val="both"/>
        <w:rPr>
          <w:rFonts w:ascii="Bookman Old Style" w:eastAsia="Calibri" w:hAnsi="Bookman Old Style" w:cstheme="minorHAnsi"/>
          <w:sz w:val="24"/>
          <w:szCs w:val="24"/>
        </w:rPr>
      </w:pPr>
    </w:p>
    <w:p w:rsidR="00631CD1" w:rsidRPr="00D91EC9" w:rsidRDefault="00631CD1" w:rsidP="006263EA">
      <w:pPr>
        <w:numPr>
          <w:ilvl w:val="0"/>
          <w:numId w:val="4"/>
        </w:numPr>
        <w:spacing w:line="360" w:lineRule="auto"/>
        <w:ind w:right="432"/>
        <w:contextualSpacing/>
        <w:jc w:val="both"/>
        <w:rPr>
          <w:rFonts w:ascii="Bookman Old Style" w:eastAsia="Calibri" w:hAnsi="Bookman Old Style" w:cstheme="minorHAnsi"/>
          <w:sz w:val="24"/>
          <w:szCs w:val="24"/>
        </w:rPr>
      </w:pPr>
      <w:r w:rsidRPr="00D91EC9">
        <w:rPr>
          <w:rFonts w:ascii="Bookman Old Style" w:eastAsia="Calibri" w:hAnsi="Bookman Old Style" w:cstheme="minorHAnsi"/>
          <w:sz w:val="24"/>
          <w:szCs w:val="24"/>
        </w:rPr>
        <w:t xml:space="preserve">The </w:t>
      </w:r>
      <w:r w:rsidR="00B87857">
        <w:rPr>
          <w:rFonts w:ascii="Bookman Old Style" w:eastAsia="Calibri" w:hAnsi="Bookman Old Style" w:cstheme="minorHAnsi"/>
          <w:sz w:val="24"/>
          <w:szCs w:val="24"/>
        </w:rPr>
        <w:t>1</w:t>
      </w:r>
      <w:r w:rsidR="00B87857" w:rsidRPr="00B87857">
        <w:rPr>
          <w:rFonts w:ascii="Bookman Old Style" w:eastAsia="Calibri" w:hAnsi="Bookman Old Style" w:cstheme="minorHAnsi"/>
          <w:sz w:val="24"/>
          <w:szCs w:val="24"/>
          <w:vertAlign w:val="superscript"/>
        </w:rPr>
        <w:t>st</w:t>
      </w:r>
      <w:r w:rsidR="00B87857">
        <w:rPr>
          <w:rFonts w:ascii="Bookman Old Style" w:eastAsia="Calibri" w:hAnsi="Bookman Old Style" w:cstheme="minorHAnsi"/>
          <w:sz w:val="24"/>
          <w:szCs w:val="24"/>
        </w:rPr>
        <w:t xml:space="preserve"> </w:t>
      </w:r>
      <w:r w:rsidRPr="00D91EC9">
        <w:rPr>
          <w:rFonts w:ascii="Bookman Old Style" w:eastAsia="Calibri" w:hAnsi="Bookman Old Style" w:cstheme="minorHAnsi"/>
          <w:sz w:val="24"/>
          <w:szCs w:val="24"/>
        </w:rPr>
        <w:t xml:space="preserve">to </w:t>
      </w:r>
      <w:r w:rsidR="00B87857">
        <w:rPr>
          <w:rFonts w:ascii="Bookman Old Style" w:eastAsia="Calibri" w:hAnsi="Bookman Old Style" w:cstheme="minorHAnsi"/>
          <w:sz w:val="24"/>
          <w:szCs w:val="24"/>
        </w:rPr>
        <w:t>3</w:t>
      </w:r>
      <w:r w:rsidR="00B87857" w:rsidRPr="00B87857">
        <w:rPr>
          <w:rFonts w:ascii="Bookman Old Style" w:eastAsia="Calibri" w:hAnsi="Bookman Old Style" w:cstheme="minorHAnsi"/>
          <w:sz w:val="24"/>
          <w:szCs w:val="24"/>
          <w:vertAlign w:val="superscript"/>
        </w:rPr>
        <w:t>rd</w:t>
      </w:r>
      <w:r w:rsidR="00B87857">
        <w:rPr>
          <w:rFonts w:ascii="Bookman Old Style" w:eastAsia="Calibri" w:hAnsi="Bookman Old Style" w:cstheme="minorHAnsi"/>
          <w:sz w:val="24"/>
          <w:szCs w:val="24"/>
        </w:rPr>
        <w:t xml:space="preserve"> Respondent</w:t>
      </w:r>
      <w:r w:rsidRPr="00D91EC9">
        <w:rPr>
          <w:rFonts w:ascii="Bookman Old Style" w:eastAsia="Calibri" w:hAnsi="Bookman Old Style" w:cstheme="minorHAnsi"/>
          <w:sz w:val="24"/>
          <w:szCs w:val="24"/>
        </w:rPr>
        <w:t xml:space="preserve">s’ decision to remove the </w:t>
      </w:r>
      <w:r w:rsidR="00B87857">
        <w:rPr>
          <w:rFonts w:ascii="Bookman Old Style" w:eastAsia="Calibri" w:hAnsi="Bookman Old Style" w:cstheme="minorHAnsi"/>
          <w:sz w:val="24"/>
          <w:szCs w:val="24"/>
        </w:rPr>
        <w:t>Applicant</w:t>
      </w:r>
      <w:r w:rsidRPr="00D91EC9">
        <w:rPr>
          <w:rFonts w:ascii="Bookman Old Style" w:eastAsia="Calibri" w:hAnsi="Bookman Old Style" w:cstheme="minorHAnsi"/>
          <w:sz w:val="24"/>
          <w:szCs w:val="24"/>
        </w:rPr>
        <w:t xml:space="preserve"> from the training course intended to fill the vacancies of the ranks of </w:t>
      </w:r>
      <w:r w:rsidR="00B114FB">
        <w:rPr>
          <w:rFonts w:ascii="Bookman Old Style" w:eastAsia="Calibri" w:hAnsi="Bookman Old Style" w:cstheme="minorHAnsi"/>
          <w:sz w:val="24"/>
          <w:szCs w:val="24"/>
        </w:rPr>
        <w:t>Sec</w:t>
      </w:r>
      <w:r w:rsidRPr="00D91EC9">
        <w:rPr>
          <w:rFonts w:ascii="Bookman Old Style" w:eastAsia="Calibri" w:hAnsi="Bookman Old Style" w:cstheme="minorHAnsi"/>
          <w:sz w:val="24"/>
          <w:szCs w:val="24"/>
        </w:rPr>
        <w:t xml:space="preserve">ond Lieutenant in the LDF Corps shall not be declared unlawful and of no force and effect </w:t>
      </w:r>
      <w:r w:rsidRPr="00D91EC9">
        <w:rPr>
          <w:rFonts w:ascii="Bookman Old Style" w:eastAsia="Calibri" w:hAnsi="Bookman Old Style" w:cstheme="minorHAnsi"/>
          <w:i/>
          <w:sz w:val="24"/>
          <w:szCs w:val="24"/>
        </w:rPr>
        <w:t>ab initio</w:t>
      </w:r>
      <w:r w:rsidRPr="00D91EC9">
        <w:rPr>
          <w:rFonts w:ascii="Bookman Old Style" w:eastAsia="Calibri" w:hAnsi="Bookman Old Style" w:cstheme="minorHAnsi"/>
          <w:sz w:val="24"/>
          <w:szCs w:val="24"/>
        </w:rPr>
        <w:t>.</w:t>
      </w:r>
    </w:p>
    <w:p w:rsidR="00631CD1" w:rsidRPr="00D91EC9" w:rsidRDefault="00631CD1" w:rsidP="006263EA">
      <w:pPr>
        <w:spacing w:line="360" w:lineRule="auto"/>
        <w:ind w:left="720" w:right="432"/>
        <w:contextualSpacing/>
        <w:jc w:val="both"/>
        <w:rPr>
          <w:rFonts w:ascii="Bookman Old Style" w:eastAsia="Calibri" w:hAnsi="Bookman Old Style" w:cstheme="minorHAnsi"/>
          <w:sz w:val="24"/>
          <w:szCs w:val="24"/>
        </w:rPr>
      </w:pPr>
    </w:p>
    <w:p w:rsidR="00631CD1" w:rsidRPr="00D91EC9" w:rsidRDefault="00631CD1" w:rsidP="006263EA">
      <w:pPr>
        <w:numPr>
          <w:ilvl w:val="0"/>
          <w:numId w:val="4"/>
        </w:numPr>
        <w:spacing w:line="360" w:lineRule="auto"/>
        <w:ind w:right="432"/>
        <w:contextualSpacing/>
        <w:jc w:val="both"/>
        <w:rPr>
          <w:rFonts w:ascii="Bookman Old Style" w:eastAsia="Calibri" w:hAnsi="Bookman Old Style" w:cstheme="minorHAnsi"/>
          <w:sz w:val="24"/>
          <w:szCs w:val="24"/>
        </w:rPr>
      </w:pPr>
      <w:r w:rsidRPr="00D91EC9">
        <w:rPr>
          <w:rFonts w:ascii="Bookman Old Style" w:eastAsia="Calibri" w:hAnsi="Bookman Old Style" w:cstheme="minorHAnsi"/>
          <w:sz w:val="24"/>
          <w:szCs w:val="24"/>
        </w:rPr>
        <w:t xml:space="preserve">The </w:t>
      </w:r>
      <w:r w:rsidR="00B87857">
        <w:rPr>
          <w:rFonts w:ascii="Bookman Old Style" w:eastAsia="Calibri" w:hAnsi="Bookman Old Style" w:cstheme="minorHAnsi"/>
          <w:sz w:val="24"/>
          <w:szCs w:val="24"/>
        </w:rPr>
        <w:t>1</w:t>
      </w:r>
      <w:r w:rsidR="00B87857" w:rsidRPr="00B87857">
        <w:rPr>
          <w:rFonts w:ascii="Bookman Old Style" w:eastAsia="Calibri" w:hAnsi="Bookman Old Style" w:cstheme="minorHAnsi"/>
          <w:sz w:val="24"/>
          <w:szCs w:val="24"/>
          <w:vertAlign w:val="superscript"/>
        </w:rPr>
        <w:t>st</w:t>
      </w:r>
      <w:r w:rsidRPr="00D91EC9">
        <w:rPr>
          <w:rFonts w:ascii="Bookman Old Style" w:eastAsia="Calibri" w:hAnsi="Bookman Old Style" w:cstheme="minorHAnsi"/>
          <w:sz w:val="24"/>
          <w:szCs w:val="24"/>
        </w:rPr>
        <w:t xml:space="preserve"> to </w:t>
      </w:r>
      <w:r w:rsidR="00B87857">
        <w:rPr>
          <w:rFonts w:ascii="Bookman Old Style" w:eastAsia="Calibri" w:hAnsi="Bookman Old Style" w:cstheme="minorHAnsi"/>
          <w:sz w:val="24"/>
          <w:szCs w:val="24"/>
        </w:rPr>
        <w:t>3rd</w:t>
      </w:r>
      <w:r w:rsidRPr="00D91EC9">
        <w:rPr>
          <w:rFonts w:ascii="Bookman Old Style" w:eastAsia="Calibri" w:hAnsi="Bookman Old Style" w:cstheme="minorHAnsi"/>
          <w:sz w:val="24"/>
          <w:szCs w:val="24"/>
        </w:rPr>
        <w:t xml:space="preserve"> </w:t>
      </w:r>
      <w:r w:rsidR="00B87857">
        <w:rPr>
          <w:rFonts w:ascii="Bookman Old Style" w:eastAsia="Calibri" w:hAnsi="Bookman Old Style" w:cstheme="minorHAnsi"/>
          <w:sz w:val="24"/>
          <w:szCs w:val="24"/>
        </w:rPr>
        <w:t>Respondent</w:t>
      </w:r>
      <w:r w:rsidRPr="00D91EC9">
        <w:rPr>
          <w:rFonts w:ascii="Bookman Old Style" w:eastAsia="Calibri" w:hAnsi="Bookman Old Style" w:cstheme="minorHAnsi"/>
          <w:sz w:val="24"/>
          <w:szCs w:val="24"/>
        </w:rPr>
        <w:t xml:space="preserve">s shall not be ordered to reinstate the </w:t>
      </w:r>
      <w:r w:rsidR="00B87857">
        <w:rPr>
          <w:rFonts w:ascii="Bookman Old Style" w:eastAsia="Calibri" w:hAnsi="Bookman Old Style" w:cstheme="minorHAnsi"/>
          <w:sz w:val="24"/>
          <w:szCs w:val="24"/>
        </w:rPr>
        <w:t>Applicant</w:t>
      </w:r>
      <w:r w:rsidRPr="00D91EC9">
        <w:rPr>
          <w:rFonts w:ascii="Bookman Old Style" w:eastAsia="Calibri" w:hAnsi="Bookman Old Style" w:cstheme="minorHAnsi"/>
          <w:sz w:val="24"/>
          <w:szCs w:val="24"/>
        </w:rPr>
        <w:t xml:space="preserve"> with immediate effect into the training course intended to fill the vacancies of the ranks of </w:t>
      </w:r>
      <w:r w:rsidR="00250D66">
        <w:rPr>
          <w:rFonts w:ascii="Bookman Old Style" w:eastAsia="Calibri" w:hAnsi="Bookman Old Style" w:cstheme="minorHAnsi"/>
          <w:sz w:val="24"/>
          <w:szCs w:val="24"/>
        </w:rPr>
        <w:t>Sec</w:t>
      </w:r>
      <w:r w:rsidRPr="00D91EC9">
        <w:rPr>
          <w:rFonts w:ascii="Bookman Old Style" w:eastAsia="Calibri" w:hAnsi="Bookman Old Style" w:cstheme="minorHAnsi"/>
          <w:sz w:val="24"/>
          <w:szCs w:val="24"/>
        </w:rPr>
        <w:t xml:space="preserve">ond Lieutenant in the LDF Corps. </w:t>
      </w:r>
    </w:p>
    <w:p w:rsidR="00631CD1" w:rsidRPr="00D91EC9" w:rsidRDefault="00631CD1" w:rsidP="006263EA">
      <w:pPr>
        <w:spacing w:line="360" w:lineRule="auto"/>
        <w:ind w:left="720" w:right="432"/>
        <w:contextualSpacing/>
        <w:jc w:val="both"/>
        <w:rPr>
          <w:rFonts w:ascii="Bookman Old Style" w:eastAsia="Calibri" w:hAnsi="Bookman Old Style" w:cstheme="minorHAnsi"/>
          <w:sz w:val="24"/>
          <w:szCs w:val="24"/>
        </w:rPr>
      </w:pPr>
    </w:p>
    <w:p w:rsidR="00631CD1" w:rsidRPr="00D91EC9" w:rsidRDefault="00631CD1" w:rsidP="006263EA">
      <w:pPr>
        <w:numPr>
          <w:ilvl w:val="0"/>
          <w:numId w:val="4"/>
        </w:numPr>
        <w:spacing w:line="360" w:lineRule="auto"/>
        <w:ind w:right="432"/>
        <w:contextualSpacing/>
        <w:jc w:val="both"/>
        <w:rPr>
          <w:rFonts w:ascii="Bookman Old Style" w:eastAsia="Calibri" w:hAnsi="Bookman Old Style" w:cstheme="minorHAnsi"/>
          <w:sz w:val="24"/>
          <w:szCs w:val="24"/>
        </w:rPr>
      </w:pPr>
      <w:r w:rsidRPr="00D91EC9">
        <w:rPr>
          <w:rFonts w:ascii="Bookman Old Style" w:eastAsia="Calibri" w:hAnsi="Bookman Old Style" w:cstheme="minorHAnsi"/>
          <w:sz w:val="24"/>
          <w:szCs w:val="24"/>
        </w:rPr>
        <w:t xml:space="preserve">The </w:t>
      </w:r>
      <w:r w:rsidR="00B87857">
        <w:rPr>
          <w:rFonts w:ascii="Bookman Old Style" w:eastAsia="Calibri" w:hAnsi="Bookman Old Style" w:cstheme="minorHAnsi"/>
          <w:sz w:val="24"/>
          <w:szCs w:val="24"/>
        </w:rPr>
        <w:t>Respondent</w:t>
      </w:r>
      <w:r w:rsidRPr="00D91EC9">
        <w:rPr>
          <w:rFonts w:ascii="Bookman Old Style" w:eastAsia="Calibri" w:hAnsi="Bookman Old Style" w:cstheme="minorHAnsi"/>
          <w:sz w:val="24"/>
          <w:szCs w:val="24"/>
        </w:rPr>
        <w:t>s shall not be ordered to pay the costs of this application.</w:t>
      </w:r>
    </w:p>
    <w:p w:rsidR="00631CD1" w:rsidRPr="00D91EC9" w:rsidRDefault="00631CD1" w:rsidP="006263EA">
      <w:pPr>
        <w:spacing w:line="360" w:lineRule="auto"/>
        <w:ind w:left="720" w:right="432"/>
        <w:contextualSpacing/>
        <w:jc w:val="both"/>
        <w:rPr>
          <w:rFonts w:ascii="Bookman Old Style" w:eastAsia="Calibri" w:hAnsi="Bookman Old Style" w:cstheme="minorHAnsi"/>
          <w:sz w:val="24"/>
          <w:szCs w:val="24"/>
        </w:rPr>
      </w:pPr>
    </w:p>
    <w:p w:rsidR="00631CD1" w:rsidRPr="00D91EC9" w:rsidRDefault="00631CD1" w:rsidP="006263EA">
      <w:pPr>
        <w:numPr>
          <w:ilvl w:val="0"/>
          <w:numId w:val="4"/>
        </w:numPr>
        <w:spacing w:line="360" w:lineRule="auto"/>
        <w:ind w:right="432"/>
        <w:contextualSpacing/>
        <w:jc w:val="both"/>
        <w:rPr>
          <w:rFonts w:ascii="Bookman Old Style" w:eastAsia="Calibri" w:hAnsi="Bookman Old Style" w:cstheme="minorHAnsi"/>
          <w:sz w:val="24"/>
          <w:szCs w:val="24"/>
        </w:rPr>
      </w:pPr>
      <w:r w:rsidRPr="00D91EC9">
        <w:rPr>
          <w:rFonts w:ascii="Bookman Old Style" w:eastAsia="Calibri" w:hAnsi="Bookman Old Style" w:cstheme="minorHAnsi"/>
          <w:sz w:val="24"/>
          <w:szCs w:val="24"/>
        </w:rPr>
        <w:t xml:space="preserve">The </w:t>
      </w:r>
      <w:r w:rsidR="00B87857">
        <w:rPr>
          <w:rFonts w:ascii="Bookman Old Style" w:eastAsia="Calibri" w:hAnsi="Bookman Old Style" w:cstheme="minorHAnsi"/>
          <w:sz w:val="24"/>
          <w:szCs w:val="24"/>
        </w:rPr>
        <w:t>Applicant</w:t>
      </w:r>
      <w:r w:rsidRPr="00D91EC9">
        <w:rPr>
          <w:rFonts w:ascii="Bookman Old Style" w:eastAsia="Calibri" w:hAnsi="Bookman Old Style" w:cstheme="minorHAnsi"/>
          <w:sz w:val="24"/>
          <w:szCs w:val="24"/>
        </w:rPr>
        <w:t xml:space="preserve"> shall not be granted such further and/or alternative relief.</w:t>
      </w:r>
    </w:p>
    <w:p w:rsidR="00631CD1" w:rsidRPr="00D91EC9" w:rsidRDefault="00631CD1" w:rsidP="006263EA">
      <w:pPr>
        <w:spacing w:line="360" w:lineRule="auto"/>
        <w:ind w:left="720" w:right="432"/>
        <w:contextualSpacing/>
        <w:jc w:val="both"/>
        <w:rPr>
          <w:rFonts w:ascii="Bookman Old Style" w:eastAsia="Calibri" w:hAnsi="Bookman Old Style" w:cstheme="minorHAnsi"/>
          <w:sz w:val="24"/>
          <w:szCs w:val="24"/>
        </w:rPr>
      </w:pPr>
    </w:p>
    <w:p w:rsidR="005E0D8A" w:rsidRDefault="00631CD1" w:rsidP="006263EA">
      <w:pPr>
        <w:numPr>
          <w:ilvl w:val="0"/>
          <w:numId w:val="4"/>
        </w:numPr>
        <w:spacing w:line="360" w:lineRule="auto"/>
        <w:ind w:right="432"/>
        <w:contextualSpacing/>
        <w:jc w:val="both"/>
        <w:rPr>
          <w:rFonts w:ascii="Bookman Old Style" w:eastAsia="Calibri" w:hAnsi="Bookman Old Style" w:cstheme="minorHAnsi"/>
          <w:sz w:val="24"/>
          <w:szCs w:val="24"/>
        </w:rPr>
      </w:pPr>
      <w:r w:rsidRPr="00D91EC9">
        <w:rPr>
          <w:rFonts w:ascii="Bookman Old Style" w:eastAsia="Calibri" w:hAnsi="Bookman Old Style" w:cstheme="minorHAnsi"/>
          <w:sz w:val="24"/>
          <w:szCs w:val="24"/>
        </w:rPr>
        <w:t>That prayers 1, 2(a) and/or (b) operate with immediate effect as interim orders.</w:t>
      </w:r>
    </w:p>
    <w:p w:rsidR="00430633" w:rsidRDefault="00430633" w:rsidP="00430633">
      <w:pPr>
        <w:pStyle w:val="ListParagraph"/>
        <w:rPr>
          <w:rFonts w:ascii="Bookman Old Style" w:eastAsia="Calibri" w:hAnsi="Bookman Old Style" w:cstheme="minorHAnsi"/>
          <w:sz w:val="24"/>
          <w:szCs w:val="24"/>
        </w:rPr>
      </w:pPr>
    </w:p>
    <w:p w:rsidR="00086CDA" w:rsidRPr="00756B1C" w:rsidRDefault="004B309B" w:rsidP="00BA3D3D">
      <w:pPr>
        <w:spacing w:after="0" w:line="360" w:lineRule="auto"/>
        <w:jc w:val="both"/>
        <w:rPr>
          <w:rFonts w:ascii="Bookman Old Style" w:hAnsi="Bookman Old Style" w:cstheme="minorHAnsi"/>
          <w:sz w:val="28"/>
          <w:szCs w:val="28"/>
        </w:rPr>
      </w:pPr>
      <w:r>
        <w:rPr>
          <w:rFonts w:ascii="Bookman Old Style" w:hAnsi="Bookman Old Style" w:cstheme="minorHAnsi"/>
          <w:b/>
          <w:bCs/>
          <w:sz w:val="24"/>
          <w:szCs w:val="24"/>
        </w:rPr>
        <w:t>[3]</w:t>
      </w:r>
      <w:r>
        <w:rPr>
          <w:rFonts w:ascii="Bookman Old Style" w:hAnsi="Bookman Old Style" w:cstheme="minorHAnsi"/>
          <w:b/>
          <w:bCs/>
          <w:sz w:val="24"/>
          <w:szCs w:val="24"/>
        </w:rPr>
        <w:tab/>
      </w:r>
      <w:r w:rsidR="005E0D8A" w:rsidRPr="00756B1C">
        <w:rPr>
          <w:rFonts w:ascii="Bookman Old Style" w:hAnsi="Bookman Old Style" w:cstheme="minorHAnsi"/>
          <w:sz w:val="28"/>
          <w:szCs w:val="28"/>
        </w:rPr>
        <w:t xml:space="preserve">It emerged from the papers with special reference to the prayers sought for, that both matters warranted for an urgent </w:t>
      </w:r>
      <w:r w:rsidR="0047076C">
        <w:rPr>
          <w:rFonts w:ascii="Bookman Old Style" w:hAnsi="Bookman Old Style" w:cstheme="minorHAnsi"/>
          <w:sz w:val="28"/>
          <w:szCs w:val="28"/>
        </w:rPr>
        <w:t>intervention by the C</w:t>
      </w:r>
      <w:r w:rsidR="005E0D8A" w:rsidRPr="00756B1C">
        <w:rPr>
          <w:rFonts w:ascii="Bookman Old Style" w:hAnsi="Bookman Old Style" w:cstheme="minorHAnsi"/>
          <w:sz w:val="28"/>
          <w:szCs w:val="28"/>
        </w:rPr>
        <w:t xml:space="preserve">ourt, the counsel recognized the imperativeness for the </w:t>
      </w:r>
      <w:r w:rsidR="005E0D8A" w:rsidRPr="00756B1C">
        <w:rPr>
          <w:rFonts w:ascii="Bookman Old Style" w:hAnsi="Bookman Old Style" w:cstheme="minorHAnsi"/>
          <w:sz w:val="28"/>
          <w:szCs w:val="28"/>
        </w:rPr>
        <w:lastRenderedPageBreak/>
        <w:t>interim prayers to be dispensed with in favour of considering the reliefs which are applicable to the determination of the merit related issues</w:t>
      </w:r>
      <w:r w:rsidR="00086CDA" w:rsidRPr="00756B1C">
        <w:rPr>
          <w:rFonts w:ascii="Bookman Old Style" w:hAnsi="Bookman Old Style" w:cstheme="minorHAnsi"/>
          <w:sz w:val="28"/>
          <w:szCs w:val="28"/>
        </w:rPr>
        <w:t>.</w:t>
      </w:r>
      <w:r w:rsidR="005E0D8A" w:rsidRPr="00756B1C">
        <w:rPr>
          <w:rFonts w:ascii="Bookman Old Style" w:hAnsi="Bookman Old Style" w:cstheme="minorHAnsi"/>
          <w:sz w:val="28"/>
          <w:szCs w:val="28"/>
        </w:rPr>
        <w:t xml:space="preserve"> </w:t>
      </w:r>
      <w:r w:rsidR="00086CDA" w:rsidRPr="00756B1C">
        <w:rPr>
          <w:rFonts w:ascii="Bookman Old Style" w:hAnsi="Bookman Old Style" w:cstheme="minorHAnsi"/>
          <w:sz w:val="28"/>
          <w:szCs w:val="28"/>
        </w:rPr>
        <w:t>R</w:t>
      </w:r>
      <w:r w:rsidR="005E0D8A" w:rsidRPr="00756B1C">
        <w:rPr>
          <w:rFonts w:ascii="Bookman Old Style" w:hAnsi="Bookman Old Style" w:cstheme="minorHAnsi"/>
          <w:sz w:val="28"/>
          <w:szCs w:val="28"/>
        </w:rPr>
        <w:t xml:space="preserve">esultantly, the legal points raised were interrogated simultaneously with the merits. </w:t>
      </w:r>
    </w:p>
    <w:p w:rsidR="00251E2A" w:rsidRPr="00756B1C" w:rsidRDefault="005E0D8A" w:rsidP="00BA3D3D">
      <w:pPr>
        <w:spacing w:after="0" w:line="360" w:lineRule="auto"/>
        <w:jc w:val="both"/>
        <w:rPr>
          <w:rFonts w:ascii="Bookman Old Style" w:hAnsi="Bookman Old Style" w:cstheme="minorHAnsi"/>
          <w:sz w:val="28"/>
          <w:szCs w:val="28"/>
        </w:rPr>
      </w:pPr>
      <w:r w:rsidRPr="00756B1C">
        <w:rPr>
          <w:rFonts w:ascii="Bookman Old Style" w:hAnsi="Bookman Old Style" w:cstheme="minorHAnsi"/>
          <w:sz w:val="28"/>
          <w:szCs w:val="28"/>
        </w:rPr>
        <w:t xml:space="preserve"> </w:t>
      </w:r>
    </w:p>
    <w:p w:rsidR="005E0D8A" w:rsidRPr="00756B1C" w:rsidRDefault="004B309B" w:rsidP="00BA3D3D">
      <w:pPr>
        <w:spacing w:after="0" w:line="360" w:lineRule="auto"/>
        <w:jc w:val="both"/>
        <w:rPr>
          <w:rFonts w:ascii="Bookman Old Style" w:hAnsi="Bookman Old Style" w:cstheme="minorHAnsi"/>
          <w:sz w:val="28"/>
          <w:szCs w:val="28"/>
        </w:rPr>
      </w:pPr>
      <w:r>
        <w:rPr>
          <w:rFonts w:ascii="Bookman Old Style" w:hAnsi="Bookman Old Style" w:cstheme="minorHAnsi"/>
          <w:b/>
          <w:bCs/>
          <w:sz w:val="24"/>
          <w:szCs w:val="24"/>
        </w:rPr>
        <w:t>[4]</w:t>
      </w:r>
      <w:r>
        <w:rPr>
          <w:rFonts w:ascii="Bookman Old Style" w:hAnsi="Bookman Old Style" w:cstheme="minorHAnsi"/>
          <w:b/>
          <w:bCs/>
          <w:sz w:val="24"/>
          <w:szCs w:val="24"/>
        </w:rPr>
        <w:tab/>
      </w:r>
      <w:r w:rsidR="005E0D8A" w:rsidRPr="00756B1C">
        <w:rPr>
          <w:rFonts w:ascii="Bookman Old Style" w:hAnsi="Bookman Old Style" w:cstheme="minorHAnsi"/>
          <w:sz w:val="28"/>
          <w:szCs w:val="28"/>
        </w:rPr>
        <w:t xml:space="preserve">Counsel for the </w:t>
      </w:r>
      <w:r w:rsidR="00B87857">
        <w:rPr>
          <w:rFonts w:ascii="Bookman Old Style" w:hAnsi="Bookman Old Style" w:cstheme="minorHAnsi"/>
          <w:sz w:val="28"/>
          <w:szCs w:val="28"/>
        </w:rPr>
        <w:t>Respondent</w:t>
      </w:r>
      <w:r w:rsidR="005E0D8A" w:rsidRPr="00756B1C">
        <w:rPr>
          <w:rFonts w:ascii="Bookman Old Style" w:hAnsi="Bookman Old Style" w:cstheme="minorHAnsi"/>
          <w:sz w:val="28"/>
          <w:szCs w:val="28"/>
        </w:rPr>
        <w:t>s made comprehensive addresses.  H</w:t>
      </w:r>
      <w:r w:rsidR="00251E2A" w:rsidRPr="00756B1C">
        <w:rPr>
          <w:rFonts w:ascii="Bookman Old Style" w:hAnsi="Bookman Old Style" w:cstheme="minorHAnsi"/>
          <w:sz w:val="28"/>
          <w:szCs w:val="28"/>
        </w:rPr>
        <w:t>e</w:t>
      </w:r>
      <w:r w:rsidR="00086CDA" w:rsidRPr="00756B1C">
        <w:rPr>
          <w:rFonts w:ascii="Bookman Old Style" w:hAnsi="Bookman Old Style" w:cstheme="minorHAnsi"/>
          <w:sz w:val="28"/>
          <w:szCs w:val="28"/>
        </w:rPr>
        <w:t>,</w:t>
      </w:r>
      <w:r w:rsidR="00251E2A" w:rsidRPr="00756B1C">
        <w:rPr>
          <w:rFonts w:ascii="Bookman Old Style" w:hAnsi="Bookman Old Style" w:cstheme="minorHAnsi"/>
          <w:sz w:val="28"/>
          <w:szCs w:val="28"/>
        </w:rPr>
        <w:t xml:space="preserve"> from the onset</w:t>
      </w:r>
      <w:r w:rsidR="00086CDA" w:rsidRPr="00756B1C">
        <w:rPr>
          <w:rFonts w:ascii="Bookman Old Style" w:hAnsi="Bookman Old Style" w:cstheme="minorHAnsi"/>
          <w:sz w:val="28"/>
          <w:szCs w:val="28"/>
        </w:rPr>
        <w:t>,</w:t>
      </w:r>
      <w:r w:rsidR="00251E2A" w:rsidRPr="00756B1C">
        <w:rPr>
          <w:rFonts w:ascii="Bookman Old Style" w:hAnsi="Bookman Old Style" w:cstheme="minorHAnsi"/>
          <w:sz w:val="28"/>
          <w:szCs w:val="28"/>
        </w:rPr>
        <w:t xml:space="preserve"> cautioned the C</w:t>
      </w:r>
      <w:r w:rsidR="005E0D8A" w:rsidRPr="00756B1C">
        <w:rPr>
          <w:rFonts w:ascii="Bookman Old Style" w:hAnsi="Bookman Old Style" w:cstheme="minorHAnsi"/>
          <w:sz w:val="28"/>
          <w:szCs w:val="28"/>
        </w:rPr>
        <w:t>ourt that it did not have jurisdiction to review the decision m</w:t>
      </w:r>
      <w:r w:rsidR="00251E2A" w:rsidRPr="00756B1C">
        <w:rPr>
          <w:rFonts w:ascii="Bookman Old Style" w:hAnsi="Bookman Old Style" w:cstheme="minorHAnsi"/>
          <w:sz w:val="28"/>
          <w:szCs w:val="28"/>
        </w:rPr>
        <w:t>ade by the C</w:t>
      </w:r>
      <w:r w:rsidR="005E0D8A" w:rsidRPr="00756B1C">
        <w:rPr>
          <w:rFonts w:ascii="Bookman Old Style" w:hAnsi="Bookman Old Style" w:cstheme="minorHAnsi"/>
          <w:sz w:val="28"/>
          <w:szCs w:val="28"/>
        </w:rPr>
        <w:t xml:space="preserve">ommander to terminate the promotional training which involved the </w:t>
      </w:r>
      <w:r w:rsidR="00B87857">
        <w:rPr>
          <w:rFonts w:ascii="Bookman Old Style" w:hAnsi="Bookman Old Style" w:cstheme="minorHAnsi"/>
          <w:sz w:val="28"/>
          <w:szCs w:val="28"/>
        </w:rPr>
        <w:t>Applicant</w:t>
      </w:r>
      <w:r w:rsidR="005E0D8A" w:rsidRPr="00756B1C">
        <w:rPr>
          <w:rFonts w:ascii="Bookman Old Style" w:hAnsi="Bookman Old Style" w:cstheme="minorHAnsi"/>
          <w:sz w:val="28"/>
          <w:szCs w:val="28"/>
        </w:rPr>
        <w:t>s in these cases</w:t>
      </w:r>
      <w:r w:rsidR="00086CDA" w:rsidRPr="00756B1C">
        <w:rPr>
          <w:rFonts w:ascii="Bookman Old Style" w:hAnsi="Bookman Old Style" w:cstheme="minorHAnsi"/>
          <w:sz w:val="28"/>
          <w:szCs w:val="28"/>
        </w:rPr>
        <w:t>.</w:t>
      </w:r>
      <w:r w:rsidR="005E0D8A" w:rsidRPr="00756B1C">
        <w:rPr>
          <w:rFonts w:ascii="Bookman Old Style" w:hAnsi="Bookman Old Style" w:cstheme="minorHAnsi"/>
          <w:sz w:val="28"/>
          <w:szCs w:val="28"/>
        </w:rPr>
        <w:t xml:space="preserve"> </w:t>
      </w:r>
      <w:r w:rsidR="00086CDA" w:rsidRPr="00756B1C">
        <w:rPr>
          <w:rFonts w:ascii="Bookman Old Style" w:hAnsi="Bookman Old Style" w:cstheme="minorHAnsi"/>
          <w:sz w:val="28"/>
          <w:szCs w:val="28"/>
        </w:rPr>
        <w:t>T</w:t>
      </w:r>
      <w:r w:rsidR="005E0D8A" w:rsidRPr="00756B1C">
        <w:rPr>
          <w:rFonts w:ascii="Bookman Old Style" w:hAnsi="Bookman Old Style" w:cstheme="minorHAnsi"/>
          <w:sz w:val="28"/>
          <w:szCs w:val="28"/>
        </w:rPr>
        <w:t>o elucidate their point</w:t>
      </w:r>
      <w:r w:rsidR="00086CDA" w:rsidRPr="00756B1C">
        <w:rPr>
          <w:rFonts w:ascii="Bookman Old Style" w:hAnsi="Bookman Old Style" w:cstheme="minorHAnsi"/>
          <w:sz w:val="28"/>
          <w:szCs w:val="28"/>
        </w:rPr>
        <w:t>,</w:t>
      </w:r>
      <w:r w:rsidR="005E0D8A" w:rsidRPr="00756B1C">
        <w:rPr>
          <w:rFonts w:ascii="Bookman Old Style" w:hAnsi="Bookman Old Style" w:cstheme="minorHAnsi"/>
          <w:sz w:val="28"/>
          <w:szCs w:val="28"/>
        </w:rPr>
        <w:t xml:space="preserve"> he advised the court that </w:t>
      </w:r>
      <w:r w:rsidR="00EE4F69">
        <w:rPr>
          <w:rFonts w:ascii="Bookman Old Style" w:hAnsi="Bookman Old Style" w:cstheme="minorHAnsi"/>
          <w:sz w:val="28"/>
          <w:szCs w:val="28"/>
        </w:rPr>
        <w:t>Section</w:t>
      </w:r>
      <w:r w:rsidR="001521AA" w:rsidRPr="00756B1C">
        <w:rPr>
          <w:rFonts w:ascii="Bookman Old Style" w:hAnsi="Bookman Old Style" w:cstheme="minorHAnsi"/>
          <w:sz w:val="28"/>
          <w:szCs w:val="28"/>
        </w:rPr>
        <w:t xml:space="preserve"> </w:t>
      </w:r>
      <w:r w:rsidR="001521AA" w:rsidRPr="006F5C73">
        <w:rPr>
          <w:rFonts w:ascii="Bookman Old Style" w:hAnsi="Bookman Old Style" w:cstheme="minorHAnsi"/>
          <w:sz w:val="24"/>
          <w:szCs w:val="24"/>
        </w:rPr>
        <w:t xml:space="preserve">119 </w:t>
      </w:r>
      <w:r w:rsidR="001521AA" w:rsidRPr="00756B1C">
        <w:rPr>
          <w:rFonts w:ascii="Bookman Old Style" w:hAnsi="Bookman Old Style" w:cstheme="minorHAnsi"/>
          <w:sz w:val="28"/>
          <w:szCs w:val="28"/>
        </w:rPr>
        <w:t>of the C</w:t>
      </w:r>
      <w:r w:rsidR="005E0D8A" w:rsidRPr="00756B1C">
        <w:rPr>
          <w:rFonts w:ascii="Bookman Old Style" w:hAnsi="Bookman Old Style" w:cstheme="minorHAnsi"/>
          <w:sz w:val="28"/>
          <w:szCs w:val="28"/>
        </w:rPr>
        <w:t xml:space="preserve">onstitution does not </w:t>
      </w:r>
      <w:r w:rsidR="00527663" w:rsidRPr="00756B1C">
        <w:rPr>
          <w:rFonts w:ascii="Bookman Old Style" w:hAnsi="Bookman Old Style" w:cstheme="minorHAnsi"/>
          <w:sz w:val="28"/>
          <w:szCs w:val="28"/>
        </w:rPr>
        <w:t>contemplate</w:t>
      </w:r>
      <w:r w:rsidR="005E0D8A" w:rsidRPr="00756B1C">
        <w:rPr>
          <w:rFonts w:ascii="Bookman Old Style" w:hAnsi="Bookman Old Style" w:cstheme="minorHAnsi"/>
          <w:sz w:val="28"/>
          <w:szCs w:val="28"/>
        </w:rPr>
        <w:t xml:space="preserve"> the exercise of the reviewing powers under the </w:t>
      </w:r>
      <w:r w:rsidR="00EE4F69">
        <w:rPr>
          <w:rFonts w:ascii="Bookman Old Style" w:hAnsi="Bookman Old Style" w:cstheme="minorHAnsi"/>
          <w:sz w:val="28"/>
          <w:szCs w:val="28"/>
        </w:rPr>
        <w:t>Section</w:t>
      </w:r>
      <w:r w:rsidR="005E0D8A" w:rsidRPr="00756B1C">
        <w:rPr>
          <w:rFonts w:ascii="Bookman Old Style" w:hAnsi="Bookman Old Style" w:cstheme="minorHAnsi"/>
          <w:sz w:val="28"/>
          <w:szCs w:val="28"/>
        </w:rPr>
        <w:t xml:space="preserve"> over the commanding decisions of the commander.  In the same logic</w:t>
      </w:r>
      <w:r w:rsidR="00527663" w:rsidRPr="00756B1C">
        <w:rPr>
          <w:rFonts w:ascii="Bookman Old Style" w:hAnsi="Bookman Old Style" w:cstheme="minorHAnsi"/>
          <w:sz w:val="28"/>
          <w:szCs w:val="28"/>
        </w:rPr>
        <w:t>,</w:t>
      </w:r>
      <w:r w:rsidR="005E0D8A" w:rsidRPr="00756B1C">
        <w:rPr>
          <w:rFonts w:ascii="Bookman Old Style" w:hAnsi="Bookman Old Style" w:cstheme="minorHAnsi"/>
          <w:sz w:val="28"/>
          <w:szCs w:val="28"/>
        </w:rPr>
        <w:t xml:space="preserve"> he </w:t>
      </w:r>
      <w:r w:rsidR="00251E2A" w:rsidRPr="00756B1C">
        <w:rPr>
          <w:rFonts w:ascii="Bookman Old Style" w:hAnsi="Bookman Old Style" w:cstheme="minorHAnsi"/>
          <w:sz w:val="28"/>
          <w:szCs w:val="28"/>
        </w:rPr>
        <w:t>emphasized</w:t>
      </w:r>
      <w:r w:rsidR="004527A2" w:rsidRPr="00756B1C">
        <w:rPr>
          <w:rFonts w:ascii="Bookman Old Style" w:hAnsi="Bookman Old Style" w:cstheme="minorHAnsi"/>
          <w:sz w:val="28"/>
          <w:szCs w:val="28"/>
        </w:rPr>
        <w:t xml:space="preserve"> that a distinction should </w:t>
      </w:r>
      <w:r w:rsidR="005E0D8A" w:rsidRPr="00756B1C">
        <w:rPr>
          <w:rFonts w:ascii="Bookman Old Style" w:hAnsi="Bookman Old Style" w:cstheme="minorHAnsi"/>
          <w:sz w:val="28"/>
          <w:szCs w:val="28"/>
        </w:rPr>
        <w:t xml:space="preserve">be </w:t>
      </w:r>
      <w:r w:rsidR="00527663" w:rsidRPr="00756B1C">
        <w:rPr>
          <w:rFonts w:ascii="Bookman Old Style" w:hAnsi="Bookman Old Style" w:cstheme="minorHAnsi"/>
          <w:sz w:val="28"/>
          <w:szCs w:val="28"/>
        </w:rPr>
        <w:t>drawn between the command</w:t>
      </w:r>
      <w:r w:rsidR="005E0D8A" w:rsidRPr="00756B1C">
        <w:rPr>
          <w:rFonts w:ascii="Bookman Old Style" w:hAnsi="Bookman Old Style" w:cstheme="minorHAnsi"/>
          <w:sz w:val="28"/>
          <w:szCs w:val="28"/>
        </w:rPr>
        <w:t xml:space="preserve"> decision as opposed to the administrative decision</w:t>
      </w:r>
      <w:r w:rsidR="00124C6F" w:rsidRPr="00756B1C">
        <w:rPr>
          <w:rFonts w:ascii="Bookman Old Style" w:hAnsi="Bookman Old Style" w:cstheme="minorHAnsi"/>
          <w:sz w:val="28"/>
          <w:szCs w:val="28"/>
        </w:rPr>
        <w:t>.</w:t>
      </w:r>
      <w:r w:rsidR="005E0D8A" w:rsidRPr="00756B1C">
        <w:rPr>
          <w:rFonts w:ascii="Bookman Old Style" w:hAnsi="Bookman Old Style" w:cstheme="minorHAnsi"/>
          <w:sz w:val="28"/>
          <w:szCs w:val="28"/>
        </w:rPr>
        <w:t xml:space="preserve"> </w:t>
      </w:r>
      <w:r w:rsidR="00124C6F" w:rsidRPr="00756B1C">
        <w:rPr>
          <w:rFonts w:ascii="Bookman Old Style" w:hAnsi="Bookman Old Style" w:cstheme="minorHAnsi"/>
          <w:sz w:val="28"/>
          <w:szCs w:val="28"/>
        </w:rPr>
        <w:t>In</w:t>
      </w:r>
      <w:r w:rsidR="005E0D8A" w:rsidRPr="00756B1C">
        <w:rPr>
          <w:rFonts w:ascii="Bookman Old Style" w:hAnsi="Bookman Old Style" w:cstheme="minorHAnsi"/>
          <w:sz w:val="28"/>
          <w:szCs w:val="28"/>
        </w:rPr>
        <w:t xml:space="preserve"> direct terms</w:t>
      </w:r>
      <w:r w:rsidR="00124C6F" w:rsidRPr="00756B1C">
        <w:rPr>
          <w:rFonts w:ascii="Bookman Old Style" w:hAnsi="Bookman Old Style" w:cstheme="minorHAnsi"/>
          <w:sz w:val="28"/>
          <w:szCs w:val="28"/>
        </w:rPr>
        <w:t>,</w:t>
      </w:r>
      <w:r w:rsidR="005E0D8A" w:rsidRPr="00756B1C">
        <w:rPr>
          <w:rFonts w:ascii="Bookman Old Style" w:hAnsi="Bookman Old Style" w:cstheme="minorHAnsi"/>
          <w:sz w:val="28"/>
          <w:szCs w:val="28"/>
        </w:rPr>
        <w:t xml:space="preserve"> he categorized the impugned </w:t>
      </w:r>
      <w:r w:rsidR="00124C6F" w:rsidRPr="00756B1C">
        <w:rPr>
          <w:rFonts w:ascii="Bookman Old Style" w:hAnsi="Bookman Old Style" w:cstheme="minorHAnsi"/>
          <w:sz w:val="28"/>
          <w:szCs w:val="28"/>
        </w:rPr>
        <w:t>decision</w:t>
      </w:r>
      <w:r w:rsidR="005E0D8A" w:rsidRPr="00756B1C">
        <w:rPr>
          <w:rFonts w:ascii="Bookman Old Style" w:hAnsi="Bookman Old Style" w:cstheme="minorHAnsi"/>
          <w:sz w:val="28"/>
          <w:szCs w:val="28"/>
        </w:rPr>
        <w:t xml:space="preserve"> as a command and consequently</w:t>
      </w:r>
      <w:r w:rsidR="00124C6F" w:rsidRPr="00756B1C">
        <w:rPr>
          <w:rFonts w:ascii="Bookman Old Style" w:hAnsi="Bookman Old Style" w:cstheme="minorHAnsi"/>
          <w:sz w:val="28"/>
          <w:szCs w:val="28"/>
        </w:rPr>
        <w:t>,</w:t>
      </w:r>
      <w:r w:rsidR="005E0D8A" w:rsidRPr="00756B1C">
        <w:rPr>
          <w:rFonts w:ascii="Bookman Old Style" w:hAnsi="Bookman Old Style" w:cstheme="minorHAnsi"/>
          <w:sz w:val="28"/>
          <w:szCs w:val="28"/>
        </w:rPr>
        <w:t xml:space="preserve"> beyond the preview of this </w:t>
      </w:r>
      <w:r w:rsidR="00EE4F69">
        <w:rPr>
          <w:rFonts w:ascii="Bookman Old Style" w:hAnsi="Bookman Old Style" w:cstheme="minorHAnsi"/>
          <w:sz w:val="28"/>
          <w:szCs w:val="28"/>
        </w:rPr>
        <w:t>Section</w:t>
      </w:r>
      <w:r w:rsidR="005E0D8A" w:rsidRPr="00756B1C">
        <w:rPr>
          <w:rFonts w:ascii="Bookman Old Style" w:hAnsi="Bookman Old Style" w:cstheme="minorHAnsi"/>
          <w:sz w:val="28"/>
          <w:szCs w:val="28"/>
        </w:rPr>
        <w:t>.</w:t>
      </w:r>
    </w:p>
    <w:p w:rsidR="005E0D8A" w:rsidRPr="00756B1C" w:rsidRDefault="005E0D8A" w:rsidP="00BA3D3D">
      <w:pPr>
        <w:spacing w:after="0" w:line="360" w:lineRule="auto"/>
        <w:jc w:val="both"/>
        <w:rPr>
          <w:rFonts w:ascii="Bookman Old Style" w:hAnsi="Bookman Old Style" w:cstheme="minorHAnsi"/>
          <w:sz w:val="28"/>
          <w:szCs w:val="28"/>
        </w:rPr>
      </w:pPr>
    </w:p>
    <w:p w:rsidR="005E0D8A" w:rsidRDefault="004B309B" w:rsidP="00BA3D3D">
      <w:pPr>
        <w:spacing w:after="0" w:line="360" w:lineRule="auto"/>
        <w:jc w:val="both"/>
        <w:rPr>
          <w:rFonts w:ascii="Bookman Old Style" w:hAnsi="Bookman Old Style" w:cstheme="minorHAnsi"/>
          <w:sz w:val="28"/>
          <w:szCs w:val="28"/>
        </w:rPr>
      </w:pPr>
      <w:r>
        <w:rPr>
          <w:rFonts w:ascii="Bookman Old Style" w:hAnsi="Bookman Old Style" w:cstheme="minorHAnsi"/>
          <w:b/>
          <w:bCs/>
          <w:sz w:val="24"/>
          <w:szCs w:val="24"/>
        </w:rPr>
        <w:t>[5]</w:t>
      </w:r>
      <w:r>
        <w:rPr>
          <w:rFonts w:ascii="Bookman Old Style" w:hAnsi="Bookman Old Style" w:cstheme="minorHAnsi"/>
          <w:b/>
          <w:bCs/>
          <w:sz w:val="24"/>
          <w:szCs w:val="24"/>
        </w:rPr>
        <w:tab/>
      </w:r>
      <w:r w:rsidR="00251E2A" w:rsidRPr="00756B1C">
        <w:rPr>
          <w:rFonts w:ascii="Bookman Old Style" w:hAnsi="Bookman Old Style" w:cstheme="minorHAnsi"/>
          <w:sz w:val="28"/>
          <w:szCs w:val="28"/>
        </w:rPr>
        <w:t>On the statutory terrain</w:t>
      </w:r>
      <w:r w:rsidR="005E0D8A" w:rsidRPr="00756B1C">
        <w:rPr>
          <w:rFonts w:ascii="Bookman Old Style" w:hAnsi="Bookman Old Style" w:cstheme="minorHAnsi"/>
          <w:sz w:val="28"/>
          <w:szCs w:val="28"/>
        </w:rPr>
        <w:t>, the cou</w:t>
      </w:r>
      <w:r w:rsidR="00251E2A" w:rsidRPr="00756B1C">
        <w:rPr>
          <w:rFonts w:ascii="Bookman Old Style" w:hAnsi="Bookman Old Style" w:cstheme="minorHAnsi"/>
          <w:sz w:val="28"/>
          <w:szCs w:val="28"/>
        </w:rPr>
        <w:t>nsel drew the attention of the C</w:t>
      </w:r>
      <w:r w:rsidR="005E0D8A" w:rsidRPr="00756B1C">
        <w:rPr>
          <w:rFonts w:ascii="Bookman Old Style" w:hAnsi="Bookman Old Style" w:cstheme="minorHAnsi"/>
          <w:sz w:val="28"/>
          <w:szCs w:val="28"/>
        </w:rPr>
        <w:t xml:space="preserve">ourt to </w:t>
      </w:r>
      <w:r w:rsidR="00EE4F69">
        <w:rPr>
          <w:rFonts w:ascii="Bookman Old Style" w:hAnsi="Bookman Old Style" w:cstheme="minorHAnsi"/>
          <w:sz w:val="28"/>
          <w:szCs w:val="28"/>
        </w:rPr>
        <w:t>Section</w:t>
      </w:r>
      <w:r w:rsidR="005E0D8A" w:rsidRPr="00756B1C">
        <w:rPr>
          <w:rFonts w:ascii="Bookman Old Style" w:hAnsi="Bookman Old Style" w:cstheme="minorHAnsi"/>
          <w:sz w:val="28"/>
          <w:szCs w:val="28"/>
        </w:rPr>
        <w:t xml:space="preserve"> </w:t>
      </w:r>
      <w:r w:rsidR="005E0D8A" w:rsidRPr="006F5C73">
        <w:rPr>
          <w:rFonts w:ascii="Bookman Old Style" w:hAnsi="Bookman Old Style" w:cstheme="minorHAnsi"/>
          <w:sz w:val="24"/>
          <w:szCs w:val="24"/>
        </w:rPr>
        <w:t xml:space="preserve">12 </w:t>
      </w:r>
      <w:r w:rsidR="005E0D8A" w:rsidRPr="00756B1C">
        <w:rPr>
          <w:rFonts w:ascii="Bookman Old Style" w:hAnsi="Bookman Old Style" w:cstheme="minorHAnsi"/>
          <w:sz w:val="28"/>
          <w:szCs w:val="28"/>
        </w:rPr>
        <w:t xml:space="preserve">and </w:t>
      </w:r>
      <w:r w:rsidR="005E0D8A" w:rsidRPr="006F5C73">
        <w:rPr>
          <w:rFonts w:ascii="Bookman Old Style" w:hAnsi="Bookman Old Style" w:cstheme="minorHAnsi"/>
          <w:sz w:val="24"/>
          <w:szCs w:val="24"/>
        </w:rPr>
        <w:t xml:space="preserve">18 </w:t>
      </w:r>
      <w:r w:rsidR="005E0D8A" w:rsidRPr="00756B1C">
        <w:rPr>
          <w:rFonts w:ascii="Bookman Old Style" w:hAnsi="Bookman Old Style" w:cstheme="minorHAnsi"/>
          <w:sz w:val="28"/>
          <w:szCs w:val="28"/>
        </w:rPr>
        <w:t xml:space="preserve">of the </w:t>
      </w:r>
      <w:r w:rsidR="005E0D8A" w:rsidRPr="006F5C73">
        <w:rPr>
          <w:rFonts w:ascii="Bookman Old Style" w:hAnsi="Bookman Old Style" w:cstheme="minorHAnsi"/>
          <w:sz w:val="24"/>
          <w:szCs w:val="24"/>
        </w:rPr>
        <w:t>LDF</w:t>
      </w:r>
      <w:r w:rsidR="005E0D8A" w:rsidRPr="00756B1C">
        <w:rPr>
          <w:rFonts w:ascii="Bookman Old Style" w:hAnsi="Bookman Old Style" w:cstheme="minorHAnsi"/>
          <w:sz w:val="28"/>
          <w:szCs w:val="28"/>
        </w:rPr>
        <w:t xml:space="preserve"> Act </w:t>
      </w:r>
      <w:r w:rsidR="005E0D8A" w:rsidRPr="006F5C73">
        <w:rPr>
          <w:rFonts w:ascii="Bookman Old Style" w:hAnsi="Bookman Old Style" w:cstheme="minorHAnsi"/>
          <w:sz w:val="24"/>
          <w:szCs w:val="24"/>
        </w:rPr>
        <w:t>1996</w:t>
      </w:r>
      <w:r w:rsidR="005E0D8A" w:rsidRPr="00756B1C">
        <w:rPr>
          <w:rFonts w:ascii="Bookman Old Style" w:hAnsi="Bookman Old Style" w:cstheme="minorHAnsi"/>
          <w:sz w:val="28"/>
          <w:szCs w:val="28"/>
        </w:rPr>
        <w:t xml:space="preserve">.  In this respect, he contended that </w:t>
      </w:r>
      <w:r w:rsidR="00EE4F69">
        <w:rPr>
          <w:rFonts w:ascii="Bookman Old Style" w:hAnsi="Bookman Old Style" w:cstheme="minorHAnsi"/>
          <w:sz w:val="28"/>
          <w:szCs w:val="28"/>
        </w:rPr>
        <w:t>Section</w:t>
      </w:r>
      <w:r w:rsidR="005E0D8A" w:rsidRPr="00756B1C">
        <w:rPr>
          <w:rFonts w:ascii="Bookman Old Style" w:hAnsi="Bookman Old Style" w:cstheme="minorHAnsi"/>
          <w:sz w:val="28"/>
          <w:szCs w:val="28"/>
        </w:rPr>
        <w:t xml:space="preserve"> </w:t>
      </w:r>
      <w:r w:rsidR="005E0D8A" w:rsidRPr="006F5C73">
        <w:rPr>
          <w:rFonts w:ascii="Bookman Old Style" w:hAnsi="Bookman Old Style" w:cstheme="minorHAnsi"/>
          <w:sz w:val="24"/>
          <w:szCs w:val="24"/>
        </w:rPr>
        <w:t xml:space="preserve">12 (2) </w:t>
      </w:r>
      <w:r w:rsidR="005E0D8A" w:rsidRPr="00756B1C">
        <w:rPr>
          <w:rFonts w:ascii="Bookman Old Style" w:hAnsi="Bookman Old Style" w:cstheme="minorHAnsi"/>
          <w:sz w:val="28"/>
          <w:szCs w:val="28"/>
        </w:rPr>
        <w:t>makes a clear delineation between the two terms / concepts.  According to him</w:t>
      </w:r>
      <w:r w:rsidR="00303A55" w:rsidRPr="00756B1C">
        <w:rPr>
          <w:rFonts w:ascii="Bookman Old Style" w:hAnsi="Bookman Old Style" w:cstheme="minorHAnsi"/>
          <w:sz w:val="28"/>
          <w:szCs w:val="28"/>
        </w:rPr>
        <w:t>,</w:t>
      </w:r>
      <w:r w:rsidR="004502C6" w:rsidRPr="00756B1C">
        <w:rPr>
          <w:rFonts w:ascii="Bookman Old Style" w:hAnsi="Bookman Old Style" w:cstheme="minorHAnsi"/>
          <w:sz w:val="28"/>
          <w:szCs w:val="28"/>
        </w:rPr>
        <w:t xml:space="preserve"> </w:t>
      </w:r>
      <w:r w:rsidR="00EE4F69">
        <w:rPr>
          <w:rFonts w:ascii="Bookman Old Style" w:hAnsi="Bookman Old Style" w:cstheme="minorHAnsi"/>
          <w:sz w:val="28"/>
          <w:szCs w:val="28"/>
        </w:rPr>
        <w:t>Section</w:t>
      </w:r>
      <w:r w:rsidR="004502C6" w:rsidRPr="00756B1C">
        <w:rPr>
          <w:rFonts w:ascii="Bookman Old Style" w:hAnsi="Bookman Old Style" w:cstheme="minorHAnsi"/>
          <w:sz w:val="28"/>
          <w:szCs w:val="28"/>
        </w:rPr>
        <w:t xml:space="preserve"> </w:t>
      </w:r>
      <w:r w:rsidR="004502C6" w:rsidRPr="006F5C73">
        <w:rPr>
          <w:rFonts w:ascii="Bookman Old Style" w:hAnsi="Bookman Old Style" w:cstheme="minorHAnsi"/>
          <w:sz w:val="24"/>
          <w:szCs w:val="24"/>
        </w:rPr>
        <w:t>119(1)</w:t>
      </w:r>
      <w:r w:rsidR="004502C6" w:rsidRPr="00756B1C">
        <w:rPr>
          <w:rFonts w:ascii="Bookman Old Style" w:hAnsi="Bookman Old Style" w:cstheme="minorHAnsi"/>
          <w:sz w:val="28"/>
          <w:szCs w:val="28"/>
        </w:rPr>
        <w:t xml:space="preserve"> of the C</w:t>
      </w:r>
      <w:r w:rsidR="005E0D8A" w:rsidRPr="00756B1C">
        <w:rPr>
          <w:rFonts w:ascii="Bookman Old Style" w:hAnsi="Bookman Old Style" w:cstheme="minorHAnsi"/>
          <w:sz w:val="28"/>
          <w:szCs w:val="28"/>
        </w:rPr>
        <w:t>onstitution is restricted to the administra</w:t>
      </w:r>
      <w:r w:rsidR="00186DB3" w:rsidRPr="00756B1C">
        <w:rPr>
          <w:rFonts w:ascii="Bookman Old Style" w:hAnsi="Bookman Old Style" w:cstheme="minorHAnsi"/>
          <w:sz w:val="28"/>
          <w:szCs w:val="28"/>
        </w:rPr>
        <w:t xml:space="preserve">tive related </w:t>
      </w:r>
      <w:r w:rsidR="004502C6" w:rsidRPr="00756B1C">
        <w:rPr>
          <w:rFonts w:ascii="Bookman Old Style" w:hAnsi="Bookman Old Style" w:cstheme="minorHAnsi"/>
          <w:sz w:val="28"/>
          <w:szCs w:val="28"/>
        </w:rPr>
        <w:t>decision</w:t>
      </w:r>
      <w:r w:rsidR="00186DB3" w:rsidRPr="00756B1C">
        <w:rPr>
          <w:rFonts w:ascii="Bookman Old Style" w:hAnsi="Bookman Old Style" w:cstheme="minorHAnsi"/>
          <w:sz w:val="28"/>
          <w:szCs w:val="28"/>
        </w:rPr>
        <w:t xml:space="preserve"> and not th</w:t>
      </w:r>
      <w:r w:rsidR="005E0D8A" w:rsidRPr="00756B1C">
        <w:rPr>
          <w:rFonts w:ascii="Bookman Old Style" w:hAnsi="Bookman Old Style" w:cstheme="minorHAnsi"/>
          <w:sz w:val="28"/>
          <w:szCs w:val="28"/>
        </w:rPr>
        <w:t xml:space="preserve">e </w:t>
      </w:r>
      <w:r w:rsidR="00BE1D13">
        <w:rPr>
          <w:rFonts w:ascii="Bookman Old Style" w:hAnsi="Bookman Old Style" w:cstheme="minorHAnsi"/>
          <w:sz w:val="28"/>
          <w:szCs w:val="28"/>
        </w:rPr>
        <w:t>commanding one</w:t>
      </w:r>
      <w:r w:rsidR="005E0D8A" w:rsidRPr="00756B1C">
        <w:rPr>
          <w:rFonts w:ascii="Bookman Old Style" w:hAnsi="Bookman Old Style" w:cstheme="minorHAnsi"/>
          <w:sz w:val="28"/>
          <w:szCs w:val="28"/>
        </w:rPr>
        <w:t>.  The impression he created was that a command decisi</w:t>
      </w:r>
      <w:r w:rsidR="00066DBC" w:rsidRPr="00756B1C">
        <w:rPr>
          <w:rFonts w:ascii="Bookman Old Style" w:hAnsi="Bookman Old Style" w:cstheme="minorHAnsi"/>
          <w:sz w:val="28"/>
          <w:szCs w:val="28"/>
        </w:rPr>
        <w:t xml:space="preserve">on is a prerogative of the </w:t>
      </w:r>
      <w:r w:rsidR="00066DBC" w:rsidRPr="006F5C73">
        <w:rPr>
          <w:rFonts w:ascii="Bookman Old Style" w:hAnsi="Bookman Old Style" w:cstheme="minorHAnsi"/>
          <w:sz w:val="24"/>
          <w:szCs w:val="24"/>
        </w:rPr>
        <w:t xml:space="preserve">LDF </w:t>
      </w:r>
      <w:r w:rsidR="00066DBC" w:rsidRPr="00756B1C">
        <w:rPr>
          <w:rFonts w:ascii="Bookman Old Style" w:hAnsi="Bookman Old Style" w:cstheme="minorHAnsi"/>
          <w:sz w:val="28"/>
          <w:szCs w:val="28"/>
        </w:rPr>
        <w:t>C</w:t>
      </w:r>
      <w:r w:rsidR="005E0D8A" w:rsidRPr="00756B1C">
        <w:rPr>
          <w:rFonts w:ascii="Bookman Old Style" w:hAnsi="Bookman Old Style" w:cstheme="minorHAnsi"/>
          <w:sz w:val="28"/>
          <w:szCs w:val="28"/>
        </w:rPr>
        <w:t>ommand</w:t>
      </w:r>
      <w:r w:rsidR="00066DBC" w:rsidRPr="00756B1C">
        <w:rPr>
          <w:rFonts w:ascii="Bookman Old Style" w:hAnsi="Bookman Old Style" w:cstheme="minorHAnsi"/>
          <w:sz w:val="28"/>
          <w:szCs w:val="28"/>
        </w:rPr>
        <w:t>er</w:t>
      </w:r>
      <w:r w:rsidR="005E0D8A" w:rsidRPr="00756B1C">
        <w:rPr>
          <w:rFonts w:ascii="Bookman Old Style" w:hAnsi="Bookman Old Style" w:cstheme="minorHAnsi"/>
          <w:sz w:val="28"/>
          <w:szCs w:val="28"/>
        </w:rPr>
        <w:t xml:space="preserve"> since it </w:t>
      </w:r>
      <w:r w:rsidR="005E0D8A" w:rsidRPr="00756B1C">
        <w:rPr>
          <w:rFonts w:ascii="Bookman Old Style" w:hAnsi="Bookman Old Style" w:cstheme="minorHAnsi"/>
          <w:sz w:val="28"/>
          <w:szCs w:val="28"/>
        </w:rPr>
        <w:lastRenderedPageBreak/>
        <w:t>addresses the specific exigencie</w:t>
      </w:r>
      <w:r w:rsidR="00186DB3" w:rsidRPr="00756B1C">
        <w:rPr>
          <w:rFonts w:ascii="Bookman Old Style" w:hAnsi="Bookman Old Style" w:cstheme="minorHAnsi"/>
          <w:sz w:val="28"/>
          <w:szCs w:val="28"/>
        </w:rPr>
        <w:t>s within the military and that C</w:t>
      </w:r>
      <w:r w:rsidR="005E0D8A" w:rsidRPr="00756B1C">
        <w:rPr>
          <w:rFonts w:ascii="Bookman Old Style" w:hAnsi="Bookman Old Style" w:cstheme="minorHAnsi"/>
          <w:sz w:val="28"/>
          <w:szCs w:val="28"/>
        </w:rPr>
        <w:t>ourt</w:t>
      </w:r>
      <w:r w:rsidR="00186DB3" w:rsidRPr="00756B1C">
        <w:rPr>
          <w:rFonts w:ascii="Bookman Old Style" w:hAnsi="Bookman Old Style" w:cstheme="minorHAnsi"/>
          <w:sz w:val="28"/>
          <w:szCs w:val="28"/>
        </w:rPr>
        <w:t xml:space="preserve">s are disqualified from </w:t>
      </w:r>
      <w:r w:rsidR="003872AB" w:rsidRPr="00756B1C">
        <w:rPr>
          <w:rFonts w:ascii="Bookman Old Style" w:hAnsi="Bookman Old Style" w:cstheme="minorHAnsi"/>
          <w:sz w:val="28"/>
          <w:szCs w:val="28"/>
        </w:rPr>
        <w:t>censuring</w:t>
      </w:r>
      <w:r w:rsidR="00186DB3" w:rsidRPr="00756B1C">
        <w:rPr>
          <w:rFonts w:ascii="Bookman Old Style" w:hAnsi="Bookman Old Style" w:cstheme="minorHAnsi"/>
          <w:sz w:val="28"/>
          <w:szCs w:val="28"/>
        </w:rPr>
        <w:t xml:space="preserve"> </w:t>
      </w:r>
      <w:r w:rsidR="005E0D8A" w:rsidRPr="00756B1C">
        <w:rPr>
          <w:rFonts w:ascii="Bookman Old Style" w:hAnsi="Bookman Old Style" w:cstheme="minorHAnsi"/>
          <w:sz w:val="28"/>
          <w:szCs w:val="28"/>
        </w:rPr>
        <w:t>such a decision.</w:t>
      </w:r>
    </w:p>
    <w:p w:rsidR="00430633" w:rsidRPr="00756B1C" w:rsidRDefault="00430633" w:rsidP="00BA3D3D">
      <w:pPr>
        <w:spacing w:after="0" w:line="360" w:lineRule="auto"/>
        <w:jc w:val="both"/>
        <w:rPr>
          <w:rFonts w:ascii="Bookman Old Style" w:hAnsi="Bookman Old Style" w:cstheme="minorHAnsi"/>
          <w:sz w:val="28"/>
          <w:szCs w:val="28"/>
        </w:rPr>
      </w:pPr>
    </w:p>
    <w:p w:rsidR="005E0D8A" w:rsidRPr="00756B1C" w:rsidRDefault="004B309B" w:rsidP="00BA3D3D">
      <w:pPr>
        <w:spacing w:after="0" w:line="360" w:lineRule="auto"/>
        <w:jc w:val="both"/>
        <w:rPr>
          <w:rFonts w:ascii="Bookman Old Style" w:hAnsi="Bookman Old Style" w:cstheme="minorHAnsi"/>
          <w:sz w:val="28"/>
          <w:szCs w:val="28"/>
        </w:rPr>
      </w:pPr>
      <w:r>
        <w:rPr>
          <w:rFonts w:ascii="Bookman Old Style" w:hAnsi="Bookman Old Style" w:cstheme="minorHAnsi"/>
          <w:b/>
          <w:bCs/>
          <w:sz w:val="24"/>
          <w:szCs w:val="24"/>
        </w:rPr>
        <w:t>[6]</w:t>
      </w:r>
      <w:r>
        <w:rPr>
          <w:rFonts w:ascii="Bookman Old Style" w:hAnsi="Bookman Old Style" w:cstheme="minorHAnsi"/>
          <w:b/>
          <w:bCs/>
          <w:sz w:val="24"/>
          <w:szCs w:val="24"/>
        </w:rPr>
        <w:tab/>
      </w:r>
      <w:r w:rsidR="00475F19" w:rsidRPr="00756B1C">
        <w:rPr>
          <w:rFonts w:ascii="Bookman Old Style" w:hAnsi="Bookman Old Style" w:cstheme="minorHAnsi"/>
          <w:sz w:val="28"/>
          <w:szCs w:val="28"/>
        </w:rPr>
        <w:t>The C</w:t>
      </w:r>
      <w:r w:rsidR="005E0D8A" w:rsidRPr="00756B1C">
        <w:rPr>
          <w:rFonts w:ascii="Bookman Old Style" w:hAnsi="Bookman Old Style" w:cstheme="minorHAnsi"/>
          <w:sz w:val="28"/>
          <w:szCs w:val="28"/>
        </w:rPr>
        <w:t xml:space="preserve">ourt interjected by expressing its gratitude to the learned assistance given to it by the counsel for the </w:t>
      </w:r>
      <w:r w:rsidR="00B87857">
        <w:rPr>
          <w:rFonts w:ascii="Bookman Old Style" w:hAnsi="Bookman Old Style" w:cstheme="minorHAnsi"/>
          <w:sz w:val="28"/>
          <w:szCs w:val="28"/>
        </w:rPr>
        <w:t>Respondent</w:t>
      </w:r>
      <w:r w:rsidR="005E0D8A" w:rsidRPr="00756B1C">
        <w:rPr>
          <w:rFonts w:ascii="Bookman Old Style" w:hAnsi="Bookman Old Style" w:cstheme="minorHAnsi"/>
          <w:sz w:val="28"/>
          <w:szCs w:val="28"/>
        </w:rPr>
        <w:t xml:space="preserve"> and decided that the picture he has presented enables it to interface same with the pleadings tendered by </w:t>
      </w:r>
      <w:r w:rsidR="0022551C" w:rsidRPr="00756B1C">
        <w:rPr>
          <w:rFonts w:ascii="Bookman Old Style" w:hAnsi="Bookman Old Style" w:cstheme="minorHAnsi"/>
          <w:sz w:val="28"/>
          <w:szCs w:val="28"/>
        </w:rPr>
        <w:t>h</w:t>
      </w:r>
      <w:r w:rsidR="005E0D8A" w:rsidRPr="00756B1C">
        <w:rPr>
          <w:rFonts w:ascii="Bookman Old Style" w:hAnsi="Bookman Old Style" w:cstheme="minorHAnsi"/>
          <w:sz w:val="28"/>
          <w:szCs w:val="28"/>
        </w:rPr>
        <w:t xml:space="preserve">is counter parts for the </w:t>
      </w:r>
      <w:r w:rsidR="00B87857">
        <w:rPr>
          <w:rFonts w:ascii="Bookman Old Style" w:hAnsi="Bookman Old Style" w:cstheme="minorHAnsi"/>
          <w:sz w:val="28"/>
          <w:szCs w:val="28"/>
        </w:rPr>
        <w:t>Applicant</w:t>
      </w:r>
      <w:r w:rsidR="005E0D8A" w:rsidRPr="00756B1C">
        <w:rPr>
          <w:rFonts w:ascii="Bookman Old Style" w:hAnsi="Bookman Old Style" w:cstheme="minorHAnsi"/>
          <w:sz w:val="28"/>
          <w:szCs w:val="28"/>
        </w:rPr>
        <w:t>s</w:t>
      </w:r>
      <w:r w:rsidR="00186DB3" w:rsidRPr="00756B1C">
        <w:rPr>
          <w:rFonts w:ascii="Bookman Old Style" w:hAnsi="Bookman Old Style" w:cstheme="minorHAnsi"/>
          <w:sz w:val="28"/>
          <w:szCs w:val="28"/>
        </w:rPr>
        <w:t>.  The same applied to the latter’s</w:t>
      </w:r>
      <w:r w:rsidR="005E0D8A" w:rsidRPr="00756B1C">
        <w:rPr>
          <w:rFonts w:ascii="Bookman Old Style" w:hAnsi="Bookman Old Style" w:cstheme="minorHAnsi"/>
          <w:sz w:val="28"/>
          <w:szCs w:val="28"/>
        </w:rPr>
        <w:t xml:space="preserve"> counter submissions on law. </w:t>
      </w:r>
    </w:p>
    <w:p w:rsidR="005E0D8A" w:rsidRPr="00756B1C" w:rsidRDefault="005E0D8A" w:rsidP="00BA3D3D">
      <w:pPr>
        <w:spacing w:after="0" w:line="360" w:lineRule="auto"/>
        <w:jc w:val="both"/>
        <w:rPr>
          <w:rFonts w:ascii="Bookman Old Style" w:hAnsi="Bookman Old Style" w:cstheme="minorHAnsi"/>
          <w:sz w:val="28"/>
          <w:szCs w:val="28"/>
        </w:rPr>
      </w:pPr>
    </w:p>
    <w:p w:rsidR="005E0D8A" w:rsidRPr="00756B1C" w:rsidRDefault="004B309B" w:rsidP="00BA3D3D">
      <w:pPr>
        <w:spacing w:after="0" w:line="360" w:lineRule="auto"/>
        <w:jc w:val="both"/>
        <w:rPr>
          <w:rFonts w:ascii="Bookman Old Style" w:hAnsi="Bookman Old Style" w:cstheme="minorHAnsi"/>
          <w:sz w:val="28"/>
          <w:szCs w:val="28"/>
        </w:rPr>
      </w:pPr>
      <w:r w:rsidRPr="004B309B">
        <w:rPr>
          <w:rFonts w:ascii="Bookman Old Style" w:hAnsi="Bookman Old Style" w:cstheme="minorHAnsi"/>
          <w:b/>
          <w:bCs/>
          <w:sz w:val="24"/>
          <w:szCs w:val="24"/>
        </w:rPr>
        <w:t>[7]</w:t>
      </w:r>
      <w:r w:rsidRPr="004B309B">
        <w:rPr>
          <w:rFonts w:ascii="Bookman Old Style" w:hAnsi="Bookman Old Style" w:cstheme="minorHAnsi"/>
          <w:b/>
          <w:bCs/>
          <w:sz w:val="24"/>
          <w:szCs w:val="24"/>
        </w:rPr>
        <w:tab/>
      </w:r>
      <w:r w:rsidR="00DD603B" w:rsidRPr="00756B1C">
        <w:rPr>
          <w:rFonts w:ascii="Bookman Old Style" w:hAnsi="Bookman Old Style" w:cstheme="minorHAnsi"/>
          <w:sz w:val="28"/>
          <w:szCs w:val="28"/>
        </w:rPr>
        <w:t>It should suffice</w:t>
      </w:r>
      <w:r w:rsidR="005E0D8A" w:rsidRPr="00756B1C">
        <w:rPr>
          <w:rFonts w:ascii="Bookman Old Style" w:hAnsi="Bookman Old Style" w:cstheme="minorHAnsi"/>
          <w:sz w:val="28"/>
          <w:szCs w:val="28"/>
        </w:rPr>
        <w:t xml:space="preserve"> to state that the counsel subscribed </w:t>
      </w:r>
      <w:r w:rsidR="00662954" w:rsidRPr="00756B1C">
        <w:rPr>
          <w:rFonts w:ascii="Bookman Old Style" w:hAnsi="Bookman Old Style" w:cstheme="minorHAnsi"/>
          <w:sz w:val="28"/>
          <w:szCs w:val="28"/>
        </w:rPr>
        <w:t>to the approach adopted by the C</w:t>
      </w:r>
      <w:r w:rsidR="005E0D8A" w:rsidRPr="00756B1C">
        <w:rPr>
          <w:rFonts w:ascii="Bookman Old Style" w:hAnsi="Bookman Old Style" w:cstheme="minorHAnsi"/>
          <w:sz w:val="28"/>
          <w:szCs w:val="28"/>
        </w:rPr>
        <w:t>ourt for the expeditious conclusion of the c</w:t>
      </w:r>
      <w:r w:rsidR="00DD603B" w:rsidRPr="00756B1C">
        <w:rPr>
          <w:rFonts w:ascii="Bookman Old Style" w:hAnsi="Bookman Old Style" w:cstheme="minorHAnsi"/>
          <w:sz w:val="28"/>
          <w:szCs w:val="28"/>
        </w:rPr>
        <w:t>ase.  This notwithstanding</w:t>
      </w:r>
      <w:r w:rsidR="0002654E" w:rsidRPr="00756B1C">
        <w:rPr>
          <w:rFonts w:ascii="Bookman Old Style" w:hAnsi="Bookman Old Style" w:cstheme="minorHAnsi"/>
          <w:sz w:val="28"/>
          <w:szCs w:val="28"/>
        </w:rPr>
        <w:t>,</w:t>
      </w:r>
      <w:r w:rsidR="00DD603B" w:rsidRPr="00756B1C">
        <w:rPr>
          <w:rFonts w:ascii="Bookman Old Style" w:hAnsi="Bookman Old Style" w:cstheme="minorHAnsi"/>
          <w:sz w:val="28"/>
          <w:szCs w:val="28"/>
        </w:rPr>
        <w:t xml:space="preserve"> the </w:t>
      </w:r>
      <w:r w:rsidR="005E0D8A" w:rsidRPr="00756B1C">
        <w:rPr>
          <w:rFonts w:ascii="Bookman Old Style" w:hAnsi="Bookman Old Style" w:cstheme="minorHAnsi"/>
          <w:sz w:val="28"/>
          <w:szCs w:val="28"/>
        </w:rPr>
        <w:t xml:space="preserve">counsel for the </w:t>
      </w:r>
      <w:r w:rsidR="00B87857">
        <w:rPr>
          <w:rFonts w:ascii="Bookman Old Style" w:hAnsi="Bookman Old Style" w:cstheme="minorHAnsi"/>
          <w:sz w:val="28"/>
          <w:szCs w:val="28"/>
        </w:rPr>
        <w:t>Applicant</w:t>
      </w:r>
      <w:r w:rsidR="005E0D8A" w:rsidRPr="00756B1C">
        <w:rPr>
          <w:rFonts w:ascii="Bookman Old Style" w:hAnsi="Bookman Old Style" w:cstheme="minorHAnsi"/>
          <w:sz w:val="28"/>
          <w:szCs w:val="28"/>
        </w:rPr>
        <w:t xml:space="preserve"> in </w:t>
      </w:r>
      <w:r w:rsidR="005E0D8A" w:rsidRPr="006F5C73">
        <w:rPr>
          <w:rFonts w:ascii="Bookman Old Style" w:hAnsi="Bookman Old Style" w:cstheme="minorHAnsi"/>
          <w:sz w:val="24"/>
          <w:szCs w:val="24"/>
        </w:rPr>
        <w:t>CIV/APN/385/21</w:t>
      </w:r>
      <w:r w:rsidR="005E0D8A" w:rsidRPr="00756B1C">
        <w:rPr>
          <w:rFonts w:ascii="Bookman Old Style" w:hAnsi="Bookman Old Style" w:cstheme="minorHAnsi"/>
          <w:sz w:val="28"/>
          <w:szCs w:val="28"/>
        </w:rPr>
        <w:t xml:space="preserve"> sought for an indulgence to caution</w:t>
      </w:r>
      <w:r w:rsidR="0002654E" w:rsidRPr="00756B1C">
        <w:rPr>
          <w:rFonts w:ascii="Bookman Old Style" w:hAnsi="Bookman Old Style" w:cstheme="minorHAnsi"/>
          <w:sz w:val="28"/>
          <w:szCs w:val="28"/>
        </w:rPr>
        <w:t xml:space="preserve"> the C</w:t>
      </w:r>
      <w:r w:rsidR="005E0D8A" w:rsidRPr="00756B1C">
        <w:rPr>
          <w:rFonts w:ascii="Bookman Old Style" w:hAnsi="Bookman Old Style" w:cstheme="minorHAnsi"/>
          <w:sz w:val="28"/>
          <w:szCs w:val="28"/>
        </w:rPr>
        <w:t xml:space="preserve">ourt that the heading of </w:t>
      </w:r>
      <w:r w:rsidR="00EE4F69">
        <w:rPr>
          <w:rFonts w:ascii="Bookman Old Style" w:hAnsi="Bookman Old Style" w:cstheme="minorHAnsi"/>
          <w:sz w:val="28"/>
          <w:szCs w:val="28"/>
        </w:rPr>
        <w:t>Section</w:t>
      </w:r>
      <w:r w:rsidR="005E0D8A" w:rsidRPr="00756B1C">
        <w:rPr>
          <w:rFonts w:ascii="Bookman Old Style" w:hAnsi="Bookman Old Style" w:cstheme="minorHAnsi"/>
          <w:sz w:val="28"/>
          <w:szCs w:val="28"/>
        </w:rPr>
        <w:t xml:space="preserve"> </w:t>
      </w:r>
      <w:r w:rsidR="005E0D8A" w:rsidRPr="006F5C73">
        <w:rPr>
          <w:rFonts w:ascii="Bookman Old Style" w:hAnsi="Bookman Old Style" w:cstheme="minorHAnsi"/>
          <w:sz w:val="24"/>
          <w:szCs w:val="24"/>
        </w:rPr>
        <w:t xml:space="preserve">12 </w:t>
      </w:r>
      <w:r w:rsidR="005E0D8A" w:rsidRPr="00756B1C">
        <w:rPr>
          <w:rFonts w:ascii="Bookman Old Style" w:hAnsi="Bookman Old Style" w:cstheme="minorHAnsi"/>
          <w:sz w:val="28"/>
          <w:szCs w:val="28"/>
        </w:rPr>
        <w:t xml:space="preserve">bears the wording </w:t>
      </w:r>
      <w:r w:rsidR="0002654E" w:rsidRPr="00756B1C">
        <w:rPr>
          <w:rFonts w:ascii="Bookman Old Style" w:hAnsi="Bookman Old Style" w:cstheme="minorHAnsi"/>
          <w:sz w:val="28"/>
          <w:szCs w:val="28"/>
        </w:rPr>
        <w:t>‘</w:t>
      </w:r>
      <w:r w:rsidR="005E0D8A" w:rsidRPr="00756B1C">
        <w:rPr>
          <w:rFonts w:ascii="Bookman Old Style" w:hAnsi="Bookman Old Style" w:cstheme="minorHAnsi"/>
          <w:sz w:val="28"/>
          <w:szCs w:val="28"/>
        </w:rPr>
        <w:t>command and administrative</w:t>
      </w:r>
      <w:r w:rsidR="0002654E" w:rsidRPr="00756B1C">
        <w:rPr>
          <w:rFonts w:ascii="Bookman Old Style" w:hAnsi="Bookman Old Style" w:cstheme="minorHAnsi"/>
          <w:sz w:val="28"/>
          <w:szCs w:val="28"/>
        </w:rPr>
        <w:t>’</w:t>
      </w:r>
      <w:r w:rsidR="005E0D8A" w:rsidRPr="00756B1C">
        <w:rPr>
          <w:rFonts w:ascii="Bookman Old Style" w:hAnsi="Bookman Old Style" w:cstheme="minorHAnsi"/>
          <w:sz w:val="28"/>
          <w:szCs w:val="28"/>
        </w:rPr>
        <w:t xml:space="preserve">.  The impression he created is that the terms are inter-related and </w:t>
      </w:r>
      <w:r w:rsidR="0002654E" w:rsidRPr="00756B1C">
        <w:rPr>
          <w:rFonts w:ascii="Bookman Old Style" w:hAnsi="Bookman Old Style" w:cstheme="minorHAnsi"/>
          <w:sz w:val="28"/>
          <w:szCs w:val="28"/>
        </w:rPr>
        <w:t>not mutually exclusive.</w:t>
      </w:r>
      <w:r w:rsidR="005E0D8A" w:rsidRPr="00756B1C">
        <w:rPr>
          <w:rFonts w:ascii="Bookman Old Style" w:hAnsi="Bookman Old Style" w:cstheme="minorHAnsi"/>
          <w:sz w:val="28"/>
          <w:szCs w:val="28"/>
        </w:rPr>
        <w:t xml:space="preserve"> </w:t>
      </w:r>
      <w:r w:rsidR="0002654E" w:rsidRPr="00756B1C">
        <w:rPr>
          <w:rFonts w:ascii="Bookman Old Style" w:hAnsi="Bookman Old Style" w:cstheme="minorHAnsi"/>
          <w:sz w:val="28"/>
          <w:szCs w:val="28"/>
        </w:rPr>
        <w:t>C</w:t>
      </w:r>
      <w:r w:rsidR="005E0D8A" w:rsidRPr="00756B1C">
        <w:rPr>
          <w:rFonts w:ascii="Bookman Old Style" w:hAnsi="Bookman Old Style" w:cstheme="minorHAnsi"/>
          <w:sz w:val="28"/>
          <w:szCs w:val="28"/>
        </w:rPr>
        <w:t>onsequently</w:t>
      </w:r>
      <w:r w:rsidR="0002654E" w:rsidRPr="00756B1C">
        <w:rPr>
          <w:rFonts w:ascii="Bookman Old Style" w:hAnsi="Bookman Old Style" w:cstheme="minorHAnsi"/>
          <w:sz w:val="28"/>
          <w:szCs w:val="28"/>
        </w:rPr>
        <w:t>,</w:t>
      </w:r>
      <w:r w:rsidR="005E0D8A" w:rsidRPr="00756B1C">
        <w:rPr>
          <w:rFonts w:ascii="Bookman Old Style" w:hAnsi="Bookman Old Style" w:cstheme="minorHAnsi"/>
          <w:sz w:val="28"/>
          <w:szCs w:val="28"/>
        </w:rPr>
        <w:t xml:space="preserve"> the suggestion is that command denotes </w:t>
      </w:r>
      <w:r w:rsidR="00DD603B" w:rsidRPr="00756B1C">
        <w:rPr>
          <w:rFonts w:ascii="Bookman Old Style" w:hAnsi="Bookman Old Style" w:cstheme="minorHAnsi"/>
          <w:sz w:val="28"/>
          <w:szCs w:val="28"/>
        </w:rPr>
        <w:t>administrative decision and vise versa</w:t>
      </w:r>
      <w:r w:rsidR="005E0D8A" w:rsidRPr="00756B1C">
        <w:rPr>
          <w:rFonts w:ascii="Bookman Old Style" w:hAnsi="Bookman Old Style" w:cstheme="minorHAnsi"/>
          <w:sz w:val="28"/>
          <w:szCs w:val="28"/>
        </w:rPr>
        <w:t>.</w:t>
      </w:r>
    </w:p>
    <w:p w:rsidR="005E0D8A" w:rsidRPr="00756B1C" w:rsidRDefault="005E0D8A" w:rsidP="00BA3D3D">
      <w:pPr>
        <w:spacing w:after="0" w:line="360" w:lineRule="auto"/>
        <w:jc w:val="both"/>
        <w:rPr>
          <w:rFonts w:ascii="Bookman Old Style" w:hAnsi="Bookman Old Style" w:cstheme="minorHAnsi"/>
          <w:sz w:val="28"/>
          <w:szCs w:val="28"/>
        </w:rPr>
      </w:pPr>
    </w:p>
    <w:p w:rsidR="0002654E" w:rsidRPr="00756B1C" w:rsidRDefault="005E0D8A" w:rsidP="00BA3D3D">
      <w:pPr>
        <w:spacing w:after="0" w:line="360" w:lineRule="auto"/>
        <w:jc w:val="both"/>
        <w:rPr>
          <w:rFonts w:ascii="Bookman Old Style" w:hAnsi="Bookman Old Style" w:cstheme="minorHAnsi"/>
          <w:sz w:val="28"/>
          <w:szCs w:val="28"/>
        </w:rPr>
      </w:pPr>
      <w:r w:rsidRPr="00756B1C">
        <w:rPr>
          <w:rFonts w:ascii="Bookman Old Style" w:hAnsi="Bookman Old Style" w:cstheme="minorHAnsi"/>
          <w:b/>
          <w:sz w:val="28"/>
          <w:szCs w:val="28"/>
        </w:rPr>
        <w:t>The decision</w:t>
      </w:r>
      <w:r w:rsidR="00DD603B" w:rsidRPr="00756B1C">
        <w:rPr>
          <w:rFonts w:ascii="Bookman Old Style" w:hAnsi="Bookman Old Style" w:cstheme="minorHAnsi"/>
          <w:sz w:val="28"/>
          <w:szCs w:val="28"/>
        </w:rPr>
        <w:t xml:space="preserve"> </w:t>
      </w:r>
    </w:p>
    <w:p w:rsidR="0026536E" w:rsidRPr="00756B1C" w:rsidRDefault="004B309B" w:rsidP="00BA3D3D">
      <w:pPr>
        <w:spacing w:after="0" w:line="360" w:lineRule="auto"/>
        <w:jc w:val="both"/>
        <w:rPr>
          <w:rFonts w:ascii="Bookman Old Style" w:hAnsi="Bookman Old Style" w:cstheme="minorHAnsi"/>
          <w:sz w:val="28"/>
          <w:szCs w:val="28"/>
        </w:rPr>
      </w:pPr>
      <w:r>
        <w:rPr>
          <w:rFonts w:ascii="Bookman Old Style" w:hAnsi="Bookman Old Style" w:cstheme="minorHAnsi"/>
          <w:b/>
          <w:bCs/>
          <w:sz w:val="24"/>
          <w:szCs w:val="24"/>
        </w:rPr>
        <w:t>[8]</w:t>
      </w:r>
      <w:r>
        <w:rPr>
          <w:rFonts w:ascii="Bookman Old Style" w:hAnsi="Bookman Old Style" w:cstheme="minorHAnsi"/>
          <w:b/>
          <w:bCs/>
          <w:sz w:val="24"/>
          <w:szCs w:val="24"/>
        </w:rPr>
        <w:tab/>
      </w:r>
      <w:r w:rsidR="00DD603B" w:rsidRPr="00756B1C">
        <w:rPr>
          <w:rFonts w:ascii="Bookman Old Style" w:hAnsi="Bookman Old Style" w:cstheme="minorHAnsi"/>
          <w:sz w:val="28"/>
          <w:szCs w:val="28"/>
        </w:rPr>
        <w:t>T</w:t>
      </w:r>
      <w:r w:rsidR="005E0D8A" w:rsidRPr="00756B1C">
        <w:rPr>
          <w:rFonts w:ascii="Bookman Old Style" w:hAnsi="Bookman Old Style" w:cstheme="minorHAnsi"/>
          <w:sz w:val="28"/>
          <w:szCs w:val="28"/>
        </w:rPr>
        <w:t>he initi</w:t>
      </w:r>
      <w:r w:rsidR="0026536E" w:rsidRPr="00756B1C">
        <w:rPr>
          <w:rFonts w:ascii="Bookman Old Style" w:hAnsi="Bookman Old Style" w:cstheme="minorHAnsi"/>
          <w:sz w:val="28"/>
          <w:szCs w:val="28"/>
        </w:rPr>
        <w:t>al assignment presented to the C</w:t>
      </w:r>
      <w:r w:rsidR="005E0D8A" w:rsidRPr="00756B1C">
        <w:rPr>
          <w:rFonts w:ascii="Bookman Old Style" w:hAnsi="Bookman Old Style" w:cstheme="minorHAnsi"/>
          <w:sz w:val="28"/>
          <w:szCs w:val="28"/>
        </w:rPr>
        <w:t xml:space="preserve">ourt is to determine its jurisdictional competency over the matter.  The answer here is expressly articulated under </w:t>
      </w:r>
      <w:r w:rsidR="00EE4F69">
        <w:rPr>
          <w:rFonts w:ascii="Bookman Old Style" w:hAnsi="Bookman Old Style" w:cstheme="minorHAnsi"/>
          <w:sz w:val="28"/>
          <w:szCs w:val="28"/>
        </w:rPr>
        <w:t>Section</w:t>
      </w:r>
      <w:r w:rsidR="005E0D8A" w:rsidRPr="00756B1C">
        <w:rPr>
          <w:rFonts w:ascii="Bookman Old Style" w:hAnsi="Bookman Old Style" w:cstheme="minorHAnsi"/>
          <w:sz w:val="28"/>
          <w:szCs w:val="28"/>
        </w:rPr>
        <w:t xml:space="preserve"> </w:t>
      </w:r>
      <w:r w:rsidR="005E0D8A" w:rsidRPr="006F5C73">
        <w:rPr>
          <w:rFonts w:ascii="Bookman Old Style" w:hAnsi="Bookman Old Style" w:cstheme="minorHAnsi"/>
          <w:sz w:val="24"/>
          <w:szCs w:val="24"/>
        </w:rPr>
        <w:t>119</w:t>
      </w:r>
      <w:r w:rsidR="005E0D8A" w:rsidRPr="00756B1C">
        <w:rPr>
          <w:rFonts w:ascii="Bookman Old Style" w:hAnsi="Bookman Old Style" w:cstheme="minorHAnsi"/>
          <w:sz w:val="28"/>
          <w:szCs w:val="28"/>
        </w:rPr>
        <w:t xml:space="preserve"> </w:t>
      </w:r>
      <w:r w:rsidR="00E63926">
        <w:rPr>
          <w:rFonts w:ascii="Bookman Old Style" w:hAnsi="Bookman Old Style" w:cstheme="minorHAnsi"/>
          <w:sz w:val="28"/>
          <w:szCs w:val="28"/>
        </w:rPr>
        <w:t>of the C</w:t>
      </w:r>
      <w:r w:rsidR="005E0D8A" w:rsidRPr="00756B1C">
        <w:rPr>
          <w:rFonts w:ascii="Bookman Old Style" w:hAnsi="Bookman Old Style" w:cstheme="minorHAnsi"/>
          <w:sz w:val="28"/>
          <w:szCs w:val="28"/>
        </w:rPr>
        <w:t>onstitution</w:t>
      </w:r>
      <w:r w:rsidR="00F351F8">
        <w:rPr>
          <w:rStyle w:val="FootnoteReference"/>
          <w:rFonts w:ascii="Bookman Old Style" w:hAnsi="Bookman Old Style" w:cstheme="minorHAnsi"/>
          <w:sz w:val="28"/>
          <w:szCs w:val="28"/>
        </w:rPr>
        <w:footnoteReference w:id="1"/>
      </w:r>
      <w:r w:rsidR="005E0D8A" w:rsidRPr="00756B1C">
        <w:rPr>
          <w:rFonts w:ascii="Bookman Old Style" w:hAnsi="Bookman Old Style" w:cstheme="minorHAnsi"/>
          <w:sz w:val="28"/>
          <w:szCs w:val="28"/>
        </w:rPr>
        <w:t xml:space="preserve"> which is resonated under </w:t>
      </w:r>
      <w:r w:rsidR="00EE4F69">
        <w:rPr>
          <w:rFonts w:ascii="Bookman Old Style" w:hAnsi="Bookman Old Style" w:cstheme="minorHAnsi"/>
          <w:sz w:val="28"/>
          <w:szCs w:val="28"/>
        </w:rPr>
        <w:t>Section</w:t>
      </w:r>
      <w:r w:rsidR="005E0D8A" w:rsidRPr="00756B1C">
        <w:rPr>
          <w:rFonts w:ascii="Bookman Old Style" w:hAnsi="Bookman Old Style" w:cstheme="minorHAnsi"/>
          <w:sz w:val="28"/>
          <w:szCs w:val="28"/>
        </w:rPr>
        <w:t xml:space="preserve"> </w:t>
      </w:r>
      <w:r w:rsidR="005E0D8A" w:rsidRPr="006F5C73">
        <w:rPr>
          <w:rFonts w:ascii="Bookman Old Style" w:hAnsi="Bookman Old Style" w:cstheme="minorHAnsi"/>
          <w:sz w:val="24"/>
          <w:szCs w:val="24"/>
        </w:rPr>
        <w:t>2</w:t>
      </w:r>
      <w:r w:rsidR="005E0D8A" w:rsidRPr="00756B1C">
        <w:rPr>
          <w:rFonts w:ascii="Bookman Old Style" w:hAnsi="Bookman Old Style" w:cstheme="minorHAnsi"/>
          <w:sz w:val="28"/>
          <w:szCs w:val="28"/>
        </w:rPr>
        <w:t xml:space="preserve"> of the High Cou</w:t>
      </w:r>
      <w:r w:rsidR="00EE4F69">
        <w:rPr>
          <w:rFonts w:ascii="Bookman Old Style" w:hAnsi="Bookman Old Style" w:cstheme="minorHAnsi"/>
          <w:sz w:val="28"/>
          <w:szCs w:val="28"/>
        </w:rPr>
        <w:t>rt Act</w:t>
      </w:r>
      <w:r w:rsidR="00F351F8">
        <w:rPr>
          <w:rStyle w:val="FootnoteReference"/>
          <w:rFonts w:ascii="Bookman Old Style" w:hAnsi="Bookman Old Style" w:cstheme="minorHAnsi"/>
          <w:sz w:val="28"/>
          <w:szCs w:val="28"/>
        </w:rPr>
        <w:footnoteReference w:id="2"/>
      </w:r>
      <w:r w:rsidR="00EE4F69">
        <w:rPr>
          <w:rFonts w:ascii="Bookman Old Style" w:hAnsi="Bookman Old Style" w:cstheme="minorHAnsi"/>
          <w:sz w:val="28"/>
          <w:szCs w:val="28"/>
        </w:rPr>
        <w:t xml:space="preserve"> and for their </w:t>
      </w:r>
      <w:r w:rsidR="00EE4F69">
        <w:rPr>
          <w:rFonts w:ascii="Bookman Old Style" w:hAnsi="Bookman Old Style" w:cstheme="minorHAnsi"/>
          <w:sz w:val="28"/>
          <w:szCs w:val="28"/>
        </w:rPr>
        <w:lastRenderedPageBreak/>
        <w:t>practicalis</w:t>
      </w:r>
      <w:r w:rsidR="005E0D8A" w:rsidRPr="00756B1C">
        <w:rPr>
          <w:rFonts w:ascii="Bookman Old Style" w:hAnsi="Bookman Old Style" w:cstheme="minorHAnsi"/>
          <w:sz w:val="28"/>
          <w:szCs w:val="28"/>
        </w:rPr>
        <w:t xml:space="preserve">ation under </w:t>
      </w:r>
      <w:r w:rsidR="005E0D8A" w:rsidRPr="00B11259">
        <w:rPr>
          <w:rFonts w:ascii="Bookman Old Style" w:hAnsi="Bookman Old Style" w:cstheme="minorHAnsi"/>
          <w:sz w:val="28"/>
          <w:szCs w:val="28"/>
        </w:rPr>
        <w:t xml:space="preserve">Rule </w:t>
      </w:r>
      <w:r w:rsidR="005E0D8A" w:rsidRPr="006F5C73">
        <w:rPr>
          <w:rFonts w:ascii="Bookman Old Style" w:hAnsi="Bookman Old Style" w:cstheme="minorHAnsi"/>
          <w:sz w:val="24"/>
          <w:szCs w:val="24"/>
        </w:rPr>
        <w:t>50</w:t>
      </w:r>
      <w:r w:rsidR="005E0D8A" w:rsidRPr="00B11259">
        <w:rPr>
          <w:rFonts w:ascii="Bookman Old Style" w:hAnsi="Bookman Old Style" w:cstheme="minorHAnsi"/>
          <w:sz w:val="28"/>
          <w:szCs w:val="28"/>
        </w:rPr>
        <w:t xml:space="preserve"> of the High Court rules</w:t>
      </w:r>
      <w:r w:rsidR="00F351F8" w:rsidRPr="00B11259">
        <w:rPr>
          <w:rStyle w:val="FootnoteReference"/>
          <w:rFonts w:ascii="Bookman Old Style" w:hAnsi="Bookman Old Style" w:cstheme="minorHAnsi"/>
          <w:sz w:val="28"/>
          <w:szCs w:val="28"/>
        </w:rPr>
        <w:footnoteReference w:id="3"/>
      </w:r>
      <w:r w:rsidR="005E0D8A" w:rsidRPr="00B11259">
        <w:rPr>
          <w:rFonts w:ascii="Bookman Old Style" w:hAnsi="Bookman Old Style" w:cstheme="minorHAnsi"/>
          <w:sz w:val="28"/>
          <w:szCs w:val="28"/>
        </w:rPr>
        <w:t>.</w:t>
      </w:r>
      <w:r w:rsidR="005E0D8A" w:rsidRPr="00756B1C">
        <w:rPr>
          <w:rFonts w:ascii="Bookman Old Style" w:hAnsi="Bookman Old Style" w:cstheme="minorHAnsi"/>
          <w:sz w:val="28"/>
          <w:szCs w:val="28"/>
        </w:rPr>
        <w:t xml:space="preserve">  </w:t>
      </w:r>
      <w:r w:rsidR="00EE4F69">
        <w:rPr>
          <w:rFonts w:ascii="Bookman Old Style" w:hAnsi="Bookman Old Style" w:cstheme="minorHAnsi"/>
          <w:sz w:val="28"/>
          <w:szCs w:val="28"/>
        </w:rPr>
        <w:t>Section</w:t>
      </w:r>
      <w:r w:rsidR="005E0D8A" w:rsidRPr="00756B1C">
        <w:rPr>
          <w:rFonts w:ascii="Bookman Old Style" w:hAnsi="Bookman Old Style" w:cstheme="minorHAnsi"/>
          <w:sz w:val="28"/>
          <w:szCs w:val="28"/>
        </w:rPr>
        <w:t xml:space="preserve"> </w:t>
      </w:r>
      <w:r w:rsidR="005E0D8A" w:rsidRPr="006F5C73">
        <w:rPr>
          <w:rFonts w:ascii="Bookman Old Style" w:hAnsi="Bookman Old Style" w:cstheme="minorHAnsi"/>
          <w:sz w:val="24"/>
          <w:szCs w:val="24"/>
        </w:rPr>
        <w:t>119(1</w:t>
      </w:r>
      <w:r w:rsidR="00DD603B" w:rsidRPr="006F5C73">
        <w:rPr>
          <w:rFonts w:ascii="Bookman Old Style" w:hAnsi="Bookman Old Style" w:cstheme="minorHAnsi"/>
          <w:sz w:val="24"/>
          <w:szCs w:val="24"/>
        </w:rPr>
        <w:t>)</w:t>
      </w:r>
      <w:r w:rsidR="00DD603B" w:rsidRPr="00756B1C">
        <w:rPr>
          <w:rFonts w:ascii="Bookman Old Style" w:hAnsi="Bookman Old Style" w:cstheme="minorHAnsi"/>
          <w:sz w:val="28"/>
          <w:szCs w:val="28"/>
        </w:rPr>
        <w:t xml:space="preserve"> states</w:t>
      </w:r>
      <w:r w:rsidR="0026536E" w:rsidRPr="00756B1C">
        <w:rPr>
          <w:rFonts w:ascii="Bookman Old Style" w:hAnsi="Bookman Old Style" w:cstheme="minorHAnsi"/>
          <w:sz w:val="28"/>
          <w:szCs w:val="28"/>
        </w:rPr>
        <w:t>:</w:t>
      </w:r>
    </w:p>
    <w:p w:rsidR="00DD603B" w:rsidRPr="00756B1C" w:rsidRDefault="00DD603B" w:rsidP="00BA3D3D">
      <w:pPr>
        <w:spacing w:after="0" w:line="360" w:lineRule="auto"/>
        <w:ind w:left="720" w:firstLine="45"/>
        <w:jc w:val="both"/>
        <w:rPr>
          <w:rFonts w:ascii="Bookman Old Style" w:hAnsi="Bookman Old Style"/>
          <w:sz w:val="24"/>
          <w:szCs w:val="24"/>
        </w:rPr>
      </w:pPr>
      <w:r w:rsidRPr="00756B1C">
        <w:rPr>
          <w:rFonts w:ascii="Bookman Old Style" w:hAnsi="Bookman Old Style"/>
          <w:sz w:val="24"/>
          <w:szCs w:val="24"/>
        </w:rPr>
        <w:t>There shall be a High Court which shall have unlimited original jurisdiction to hear and determine any civil or criminal proceedings and the power to review the decisions or proceedings of any subordinate or inferior court, court-martial, tribunal, board or officer exercising judicial, quasi-judicial or public administrative functions under any law and such jurisdiction and powers as may be conferred on it by this Constitution or by or under any other law</w:t>
      </w:r>
      <w:r w:rsidR="0026536E" w:rsidRPr="00756B1C">
        <w:rPr>
          <w:rFonts w:ascii="Bookman Old Style" w:hAnsi="Bookman Old Style"/>
          <w:sz w:val="24"/>
          <w:szCs w:val="24"/>
        </w:rPr>
        <w:t>.</w:t>
      </w:r>
    </w:p>
    <w:p w:rsidR="0026536E" w:rsidRPr="00756B1C" w:rsidRDefault="0026536E" w:rsidP="00BA3D3D">
      <w:pPr>
        <w:spacing w:after="0" w:line="360" w:lineRule="auto"/>
        <w:ind w:left="720" w:firstLine="45"/>
        <w:jc w:val="both"/>
        <w:rPr>
          <w:rFonts w:ascii="Bookman Old Style" w:hAnsi="Bookman Old Style" w:cstheme="minorHAnsi"/>
          <w:sz w:val="24"/>
          <w:szCs w:val="24"/>
        </w:rPr>
      </w:pPr>
    </w:p>
    <w:p w:rsidR="005E0D8A" w:rsidRPr="00756B1C" w:rsidRDefault="004B309B" w:rsidP="00BA3D3D">
      <w:pPr>
        <w:spacing w:after="0" w:line="360" w:lineRule="auto"/>
        <w:jc w:val="both"/>
        <w:rPr>
          <w:rFonts w:ascii="Bookman Old Style" w:hAnsi="Bookman Old Style" w:cstheme="minorHAnsi"/>
          <w:sz w:val="28"/>
          <w:szCs w:val="28"/>
        </w:rPr>
      </w:pPr>
      <w:r>
        <w:rPr>
          <w:rFonts w:ascii="Bookman Old Style" w:hAnsi="Bookman Old Style" w:cstheme="minorHAnsi"/>
          <w:b/>
          <w:bCs/>
          <w:sz w:val="24"/>
          <w:szCs w:val="24"/>
        </w:rPr>
        <w:t>[9]</w:t>
      </w:r>
      <w:r>
        <w:rPr>
          <w:rFonts w:ascii="Bookman Old Style" w:hAnsi="Bookman Old Style" w:cstheme="minorHAnsi"/>
          <w:b/>
          <w:bCs/>
          <w:sz w:val="24"/>
          <w:szCs w:val="24"/>
        </w:rPr>
        <w:tab/>
      </w:r>
      <w:r w:rsidR="0026536E" w:rsidRPr="00756B1C">
        <w:rPr>
          <w:rFonts w:ascii="Bookman Old Style" w:hAnsi="Bookman Old Style" w:cstheme="minorHAnsi"/>
          <w:sz w:val="28"/>
          <w:szCs w:val="28"/>
        </w:rPr>
        <w:t>T</w:t>
      </w:r>
      <w:r w:rsidR="00DD603B" w:rsidRPr="00756B1C">
        <w:rPr>
          <w:rFonts w:ascii="Bookman Old Style" w:hAnsi="Bookman Old Style" w:cstheme="minorHAnsi"/>
          <w:sz w:val="28"/>
          <w:szCs w:val="28"/>
        </w:rPr>
        <w:t>he pertinent wo</w:t>
      </w:r>
      <w:r w:rsidR="005E0D8A" w:rsidRPr="00756B1C">
        <w:rPr>
          <w:rFonts w:ascii="Bookman Old Style" w:hAnsi="Bookman Old Style" w:cstheme="minorHAnsi"/>
          <w:sz w:val="28"/>
          <w:szCs w:val="28"/>
        </w:rPr>
        <w:t xml:space="preserve">rding for the purpose of this case is </w:t>
      </w:r>
      <w:r w:rsidR="0026536E" w:rsidRPr="00756B1C">
        <w:rPr>
          <w:rFonts w:ascii="Bookman Old Style" w:hAnsi="Bookman Old Style" w:cstheme="minorHAnsi"/>
          <w:sz w:val="28"/>
          <w:szCs w:val="28"/>
        </w:rPr>
        <w:t>the one in terms of which this C</w:t>
      </w:r>
      <w:r w:rsidR="005E0D8A" w:rsidRPr="00756B1C">
        <w:rPr>
          <w:rFonts w:ascii="Bookman Old Style" w:hAnsi="Bookman Old Style" w:cstheme="minorHAnsi"/>
          <w:sz w:val="28"/>
          <w:szCs w:val="28"/>
        </w:rPr>
        <w:t>ourt is entrusted with the powers</w:t>
      </w:r>
      <w:r w:rsidR="00DD603B" w:rsidRPr="00756B1C">
        <w:rPr>
          <w:rFonts w:ascii="Bookman Old Style" w:hAnsi="Bookman Old Style" w:cstheme="minorHAnsi"/>
          <w:sz w:val="28"/>
          <w:szCs w:val="28"/>
        </w:rPr>
        <w:t xml:space="preserve"> to</w:t>
      </w:r>
      <w:r w:rsidR="00DD603B" w:rsidRPr="00756B1C">
        <w:rPr>
          <w:rFonts w:ascii="Bookman Old Style" w:hAnsi="Bookman Old Style"/>
          <w:i/>
          <w:sz w:val="28"/>
          <w:szCs w:val="28"/>
        </w:rPr>
        <w:t xml:space="preserve"> </w:t>
      </w:r>
      <w:r w:rsidR="00DD603B" w:rsidRPr="00756B1C">
        <w:rPr>
          <w:rFonts w:ascii="Bookman Old Style" w:hAnsi="Bookman Old Style"/>
          <w:sz w:val="28"/>
          <w:szCs w:val="28"/>
        </w:rPr>
        <w:t>hear and determine any civil or criminal proceedings and the power to review the decisions or proceedings of any subordinate or inferior court, court-martial, tribunal, board or officer exercising judicial, quasi-judicial or public administrative functions under any law</w:t>
      </w:r>
      <w:r w:rsidR="005E0D8A" w:rsidRPr="00756B1C">
        <w:rPr>
          <w:rFonts w:ascii="Bookman Old Style" w:hAnsi="Bookman Old Style" w:cstheme="minorHAnsi"/>
          <w:sz w:val="28"/>
          <w:szCs w:val="28"/>
        </w:rPr>
        <w:t>.</w:t>
      </w:r>
    </w:p>
    <w:p w:rsidR="005E0D8A" w:rsidRPr="00756B1C" w:rsidRDefault="005E0D8A" w:rsidP="00BA3D3D">
      <w:pPr>
        <w:spacing w:after="0" w:line="360" w:lineRule="auto"/>
        <w:jc w:val="both"/>
        <w:rPr>
          <w:rFonts w:ascii="Bookman Old Style" w:hAnsi="Bookman Old Style" w:cstheme="minorHAnsi"/>
          <w:sz w:val="28"/>
          <w:szCs w:val="28"/>
        </w:rPr>
      </w:pPr>
    </w:p>
    <w:p w:rsidR="005E0D8A" w:rsidRPr="00756B1C" w:rsidRDefault="004B309B" w:rsidP="00BA3D3D">
      <w:pPr>
        <w:spacing w:line="360" w:lineRule="auto"/>
        <w:jc w:val="both"/>
        <w:rPr>
          <w:rFonts w:ascii="Bookman Old Style" w:hAnsi="Bookman Old Style" w:cstheme="minorHAnsi"/>
          <w:b/>
          <w:bCs/>
          <w:sz w:val="28"/>
          <w:szCs w:val="28"/>
          <w:lang w:val="en-ZA"/>
        </w:rPr>
      </w:pPr>
      <w:r>
        <w:rPr>
          <w:rFonts w:ascii="Bookman Old Style" w:hAnsi="Bookman Old Style" w:cstheme="minorHAnsi"/>
          <w:b/>
          <w:bCs/>
          <w:sz w:val="24"/>
          <w:szCs w:val="24"/>
        </w:rPr>
        <w:t>[10]</w:t>
      </w:r>
      <w:r>
        <w:rPr>
          <w:rFonts w:ascii="Bookman Old Style" w:hAnsi="Bookman Old Style" w:cstheme="minorHAnsi"/>
          <w:b/>
          <w:bCs/>
          <w:sz w:val="24"/>
          <w:szCs w:val="24"/>
        </w:rPr>
        <w:tab/>
      </w:r>
      <w:r w:rsidR="005E0D8A" w:rsidRPr="00756B1C">
        <w:rPr>
          <w:rFonts w:ascii="Bookman Old Style" w:hAnsi="Bookman Old Style" w:cstheme="minorHAnsi"/>
          <w:sz w:val="28"/>
          <w:szCs w:val="28"/>
        </w:rPr>
        <w:t>In</w:t>
      </w:r>
      <w:r w:rsidR="0026536E" w:rsidRPr="00756B1C">
        <w:rPr>
          <w:rFonts w:ascii="Bookman Old Style" w:hAnsi="Bookman Old Style" w:cstheme="minorHAnsi"/>
          <w:sz w:val="28"/>
          <w:szCs w:val="28"/>
        </w:rPr>
        <w:t xml:space="preserve"> the context of this case, the C</w:t>
      </w:r>
      <w:r w:rsidR="005E0D8A" w:rsidRPr="00756B1C">
        <w:rPr>
          <w:rFonts w:ascii="Bookman Old Style" w:hAnsi="Bookman Old Style" w:cstheme="minorHAnsi"/>
          <w:sz w:val="28"/>
          <w:szCs w:val="28"/>
        </w:rPr>
        <w:t>ourt classifies the impugned decision as of a quasi-judicial nature</w:t>
      </w:r>
      <w:r w:rsidR="0026536E" w:rsidRPr="00756B1C">
        <w:rPr>
          <w:rFonts w:ascii="Bookman Old Style" w:hAnsi="Bookman Old Style" w:cstheme="minorHAnsi"/>
          <w:sz w:val="28"/>
          <w:szCs w:val="28"/>
        </w:rPr>
        <w:t>,</w:t>
      </w:r>
      <w:r w:rsidR="005E0D8A" w:rsidRPr="00756B1C">
        <w:rPr>
          <w:rFonts w:ascii="Bookman Old Style" w:hAnsi="Bookman Old Style" w:cstheme="minorHAnsi"/>
          <w:sz w:val="28"/>
          <w:szCs w:val="28"/>
        </w:rPr>
        <w:t xml:space="preserve"> effect and consequence.  This is attributable to the</w:t>
      </w:r>
      <w:r w:rsidR="0026536E" w:rsidRPr="00756B1C">
        <w:rPr>
          <w:rFonts w:ascii="Bookman Old Style" w:hAnsi="Bookman Old Style" w:cstheme="minorHAnsi"/>
          <w:sz w:val="28"/>
          <w:szCs w:val="28"/>
        </w:rPr>
        <w:t xml:space="preserve"> fact that the decision of the C</w:t>
      </w:r>
      <w:r w:rsidR="005E0D8A" w:rsidRPr="00756B1C">
        <w:rPr>
          <w:rFonts w:ascii="Bookman Old Style" w:hAnsi="Bookman Old Style" w:cstheme="minorHAnsi"/>
          <w:sz w:val="28"/>
          <w:szCs w:val="28"/>
        </w:rPr>
        <w:t xml:space="preserve">ommander to remove the </w:t>
      </w:r>
      <w:r w:rsidR="00B87857">
        <w:rPr>
          <w:rFonts w:ascii="Bookman Old Style" w:hAnsi="Bookman Old Style" w:cstheme="minorHAnsi"/>
          <w:sz w:val="28"/>
          <w:szCs w:val="28"/>
        </w:rPr>
        <w:t>Applicant</w:t>
      </w:r>
      <w:r w:rsidR="00DD603B" w:rsidRPr="00756B1C">
        <w:rPr>
          <w:rFonts w:ascii="Bookman Old Style" w:hAnsi="Bookman Old Style" w:cstheme="minorHAnsi"/>
          <w:sz w:val="28"/>
          <w:szCs w:val="28"/>
        </w:rPr>
        <w:t>s midstream the training cour</w:t>
      </w:r>
      <w:r w:rsidR="005E0D8A" w:rsidRPr="00756B1C">
        <w:rPr>
          <w:rFonts w:ascii="Bookman Old Style" w:hAnsi="Bookman Old Style" w:cstheme="minorHAnsi"/>
          <w:sz w:val="28"/>
          <w:szCs w:val="28"/>
        </w:rPr>
        <w:t>se</w:t>
      </w:r>
      <w:r w:rsidR="00FD5FB7">
        <w:rPr>
          <w:rFonts w:ascii="Bookman Old Style" w:hAnsi="Bookman Old Style" w:cstheme="minorHAnsi"/>
          <w:sz w:val="28"/>
          <w:szCs w:val="28"/>
        </w:rPr>
        <w:t xml:space="preserve"> has</w:t>
      </w:r>
      <w:r w:rsidR="005E0D8A" w:rsidRPr="00756B1C">
        <w:rPr>
          <w:rFonts w:ascii="Bookman Old Style" w:hAnsi="Bookman Old Style" w:cstheme="minorHAnsi"/>
          <w:sz w:val="28"/>
          <w:szCs w:val="28"/>
        </w:rPr>
        <w:t xml:space="preserve"> already impacted upon their legitimate expectation to b</w:t>
      </w:r>
      <w:r w:rsidR="00DD603B" w:rsidRPr="00756B1C">
        <w:rPr>
          <w:rFonts w:ascii="Bookman Old Style" w:hAnsi="Bookman Old Style" w:cstheme="minorHAnsi"/>
          <w:sz w:val="28"/>
          <w:szCs w:val="28"/>
        </w:rPr>
        <w:t>e promoted at the end of the cour</w:t>
      </w:r>
      <w:r w:rsidR="005E0D8A" w:rsidRPr="00756B1C">
        <w:rPr>
          <w:rFonts w:ascii="Bookman Old Style" w:hAnsi="Bookman Old Style" w:cstheme="minorHAnsi"/>
          <w:sz w:val="28"/>
          <w:szCs w:val="28"/>
        </w:rPr>
        <w:t xml:space="preserve">se.  </w:t>
      </w:r>
      <w:r w:rsidR="007B1643">
        <w:rPr>
          <w:rFonts w:ascii="Bookman Old Style" w:hAnsi="Bookman Old Style" w:cstheme="minorHAnsi"/>
          <w:sz w:val="28"/>
          <w:szCs w:val="28"/>
        </w:rPr>
        <w:t>This said, it emerges that the</w:t>
      </w:r>
      <w:r w:rsidR="005E0D8A" w:rsidRPr="00756B1C">
        <w:rPr>
          <w:rFonts w:ascii="Bookman Old Style" w:hAnsi="Bookman Old Style" w:cstheme="minorHAnsi"/>
          <w:sz w:val="28"/>
          <w:szCs w:val="28"/>
        </w:rPr>
        <w:t xml:space="preserve"> decision would be categorized </w:t>
      </w:r>
      <w:r w:rsidR="007B1643">
        <w:rPr>
          <w:rFonts w:ascii="Bookman Old Style" w:hAnsi="Bookman Old Style" w:cstheme="minorHAnsi"/>
          <w:sz w:val="28"/>
          <w:szCs w:val="28"/>
        </w:rPr>
        <w:t xml:space="preserve">to be of a </w:t>
      </w:r>
      <w:r w:rsidR="007B1643" w:rsidRPr="007B1643">
        <w:rPr>
          <w:rFonts w:ascii="Bookman Old Style" w:hAnsi="Bookman Old Style" w:cstheme="minorHAnsi"/>
          <w:i/>
          <w:sz w:val="28"/>
          <w:szCs w:val="28"/>
        </w:rPr>
        <w:t>quasi judicial</w:t>
      </w:r>
      <w:r w:rsidR="007B1643">
        <w:rPr>
          <w:rFonts w:ascii="Bookman Old Style" w:hAnsi="Bookman Old Style" w:cstheme="minorHAnsi"/>
          <w:sz w:val="28"/>
          <w:szCs w:val="28"/>
        </w:rPr>
        <w:t xml:space="preserve"> nature and effect. </w:t>
      </w:r>
      <w:r w:rsidR="005E0D8A" w:rsidRPr="00756B1C">
        <w:rPr>
          <w:rFonts w:ascii="Bookman Old Style" w:hAnsi="Bookman Old Style" w:cstheme="minorHAnsi"/>
          <w:sz w:val="28"/>
          <w:szCs w:val="28"/>
        </w:rPr>
        <w:t xml:space="preserve"> This </w:t>
      </w:r>
      <w:r w:rsidR="001207FE" w:rsidRPr="00756B1C">
        <w:rPr>
          <w:rFonts w:ascii="Bookman Old Style" w:hAnsi="Bookman Old Style" w:cstheme="minorHAnsi"/>
          <w:sz w:val="28"/>
          <w:szCs w:val="28"/>
        </w:rPr>
        <w:t>was well elucidat</w:t>
      </w:r>
      <w:r w:rsidR="00C72507" w:rsidRPr="00756B1C">
        <w:rPr>
          <w:rFonts w:ascii="Bookman Old Style" w:hAnsi="Bookman Old Style" w:cstheme="minorHAnsi"/>
          <w:sz w:val="28"/>
          <w:szCs w:val="28"/>
        </w:rPr>
        <w:t xml:space="preserve">ed in the case of </w:t>
      </w:r>
      <w:r w:rsidR="005C4897" w:rsidRPr="00756B1C">
        <w:rPr>
          <w:rFonts w:ascii="Bookman Old Style" w:hAnsi="Bookman Old Style" w:cstheme="minorHAnsi"/>
          <w:b/>
          <w:bCs/>
          <w:sz w:val="24"/>
          <w:szCs w:val="24"/>
          <w:lang w:val="en-ZA"/>
        </w:rPr>
        <w:t xml:space="preserve">Thabo Fuma v The Commander, Lesotho Defence </w:t>
      </w:r>
      <w:r w:rsidR="005C4897" w:rsidRPr="00756B1C">
        <w:rPr>
          <w:rFonts w:ascii="Bookman Old Style" w:hAnsi="Bookman Old Style" w:cstheme="minorHAnsi"/>
          <w:b/>
          <w:bCs/>
          <w:sz w:val="24"/>
          <w:szCs w:val="24"/>
          <w:lang w:val="en-ZA"/>
        </w:rPr>
        <w:lastRenderedPageBreak/>
        <w:t>Force and Others</w:t>
      </w:r>
      <w:r w:rsidR="005C4897" w:rsidRPr="00756B1C">
        <w:rPr>
          <w:rStyle w:val="FootnoteReference"/>
          <w:rFonts w:ascii="Bookman Old Style" w:hAnsi="Bookman Old Style" w:cstheme="minorHAnsi"/>
          <w:b/>
          <w:bCs/>
          <w:sz w:val="28"/>
          <w:szCs w:val="28"/>
          <w:lang w:val="en-ZA"/>
        </w:rPr>
        <w:footnoteReference w:id="4"/>
      </w:r>
      <w:r w:rsidR="005C4897" w:rsidRPr="00756B1C">
        <w:rPr>
          <w:rFonts w:ascii="Bookman Old Style" w:hAnsi="Bookman Old Style" w:cstheme="minorHAnsi"/>
          <w:b/>
          <w:bCs/>
          <w:sz w:val="28"/>
          <w:szCs w:val="28"/>
          <w:lang w:val="en-ZA"/>
        </w:rPr>
        <w:t xml:space="preserve"> </w:t>
      </w:r>
      <w:r w:rsidR="001207FE" w:rsidRPr="00756B1C">
        <w:rPr>
          <w:rFonts w:ascii="Bookman Old Style" w:hAnsi="Bookman Old Style" w:cstheme="minorHAnsi"/>
          <w:sz w:val="28"/>
          <w:szCs w:val="28"/>
        </w:rPr>
        <w:t>where the court defined</w:t>
      </w:r>
      <w:r w:rsidR="00FB0856" w:rsidRPr="00756B1C">
        <w:rPr>
          <w:rFonts w:ascii="Bookman Old Style" w:hAnsi="Bookman Old Style" w:cstheme="minorHAnsi"/>
          <w:sz w:val="28"/>
          <w:szCs w:val="28"/>
        </w:rPr>
        <w:t xml:space="preserve"> the applicability</w:t>
      </w:r>
      <w:r w:rsidR="00AA29E1" w:rsidRPr="00756B1C">
        <w:rPr>
          <w:rFonts w:ascii="Bookman Old Style" w:hAnsi="Bookman Old Style" w:cstheme="minorHAnsi"/>
          <w:sz w:val="28"/>
          <w:szCs w:val="28"/>
        </w:rPr>
        <w:t xml:space="preserve"> of</w:t>
      </w:r>
      <w:r w:rsidR="001207FE" w:rsidRPr="00756B1C">
        <w:rPr>
          <w:rFonts w:ascii="Bookman Old Style" w:hAnsi="Bookman Old Style" w:cstheme="minorHAnsi"/>
          <w:sz w:val="28"/>
          <w:szCs w:val="28"/>
        </w:rPr>
        <w:t xml:space="preserve"> quasi-judicial concept </w:t>
      </w:r>
      <w:r w:rsidR="008971D2" w:rsidRPr="00756B1C">
        <w:rPr>
          <w:rFonts w:ascii="Bookman Old Style" w:hAnsi="Bookman Old Style" w:cstheme="minorHAnsi"/>
          <w:sz w:val="28"/>
          <w:szCs w:val="28"/>
        </w:rPr>
        <w:t>in these terms:</w:t>
      </w:r>
    </w:p>
    <w:p w:rsidR="008971D2" w:rsidRPr="00756B1C" w:rsidRDefault="008971D2" w:rsidP="00430633">
      <w:pPr>
        <w:spacing w:after="0" w:line="240" w:lineRule="auto"/>
        <w:ind w:left="720" w:right="432"/>
        <w:jc w:val="both"/>
        <w:rPr>
          <w:rFonts w:ascii="Bookman Old Style" w:hAnsi="Bookman Old Style" w:cstheme="minorHAnsi"/>
          <w:sz w:val="24"/>
          <w:szCs w:val="24"/>
        </w:rPr>
      </w:pPr>
      <w:r w:rsidRPr="00756B1C">
        <w:rPr>
          <w:rFonts w:ascii="Bookman Old Style" w:hAnsi="Bookman Old Style" w:cstheme="minorHAnsi"/>
          <w:sz w:val="24"/>
          <w:szCs w:val="24"/>
        </w:rPr>
        <w:t xml:space="preserve">The nature of the powers bestowed upon the Commander under </w:t>
      </w:r>
      <w:r w:rsidR="00EE4F69">
        <w:rPr>
          <w:rFonts w:ascii="Bookman Old Style" w:hAnsi="Bookman Old Style" w:cstheme="minorHAnsi"/>
          <w:sz w:val="24"/>
          <w:szCs w:val="24"/>
        </w:rPr>
        <w:t>Section</w:t>
      </w:r>
      <w:r w:rsidRPr="00756B1C">
        <w:rPr>
          <w:rFonts w:ascii="Bookman Old Style" w:hAnsi="Bookman Old Style" w:cstheme="minorHAnsi"/>
          <w:sz w:val="24"/>
          <w:szCs w:val="24"/>
        </w:rPr>
        <w:t xml:space="preserve"> 24 are interpreted by this court as being characteristically quasi-judicial in nature and in effect. This is because he has the authority to determine a soldier who on account of his health condition, warrants him to make a recommendation to the Principal </w:t>
      </w:r>
      <w:r w:rsidR="00102BCA">
        <w:rPr>
          <w:rFonts w:ascii="Bookman Old Style" w:hAnsi="Bookman Old Style" w:cstheme="minorHAnsi"/>
          <w:sz w:val="24"/>
          <w:szCs w:val="24"/>
        </w:rPr>
        <w:t>Sec</w:t>
      </w:r>
      <w:r w:rsidRPr="00756B1C">
        <w:rPr>
          <w:rFonts w:ascii="Bookman Old Style" w:hAnsi="Bookman Old Style" w:cstheme="minorHAnsi"/>
          <w:sz w:val="24"/>
          <w:szCs w:val="24"/>
        </w:rPr>
        <w:t xml:space="preserve">retary that he be examined by the Medical Board for its finding on the soldier’s fitness to be retained in the Force or to be discharged. A dimension of significance here is that the Commander accompanies the recommendation with his own representations in the matter. This is understandable particularly when he is the one who has ground knowledge about the daily military challenges facing a soldier. The Court recognizes that the Commander is a repository of the recommending powers which are of a quasi-judicial nature. This is so in realization of the administrative fact that the recommendation had a potentially adverse consequence on the </w:t>
      </w:r>
      <w:r w:rsidR="00B87857">
        <w:rPr>
          <w:rFonts w:ascii="Bookman Old Style" w:hAnsi="Bookman Old Style" w:cstheme="minorHAnsi"/>
          <w:sz w:val="24"/>
          <w:szCs w:val="24"/>
        </w:rPr>
        <w:t>Applicant</w:t>
      </w:r>
      <w:r w:rsidRPr="00756B1C">
        <w:rPr>
          <w:rFonts w:ascii="Bookman Old Style" w:hAnsi="Bookman Old Style" w:cstheme="minorHAnsi"/>
          <w:sz w:val="24"/>
          <w:szCs w:val="24"/>
        </w:rPr>
        <w:t>’s continued employment in the Army and on his future means of earning livelihood for himself and his family.</w:t>
      </w:r>
      <w:r w:rsidR="005B17F8" w:rsidRPr="005B17F8">
        <w:t xml:space="preserve"> </w:t>
      </w:r>
      <w:r w:rsidR="005B17F8" w:rsidRPr="005B17F8">
        <w:rPr>
          <w:rFonts w:ascii="Bookman Old Style" w:hAnsi="Bookman Old Style" w:cstheme="minorHAnsi"/>
          <w:sz w:val="24"/>
          <w:szCs w:val="24"/>
        </w:rPr>
        <w:t>The Commander was by virtue of the quasi</w:t>
      </w:r>
      <w:r w:rsidR="00BF799E">
        <w:rPr>
          <w:rFonts w:ascii="Bookman Old Style" w:hAnsi="Bookman Old Style" w:cstheme="minorHAnsi"/>
          <w:sz w:val="24"/>
          <w:szCs w:val="24"/>
        </w:rPr>
        <w:t>-</w:t>
      </w:r>
      <w:r w:rsidR="005B17F8" w:rsidRPr="005B17F8">
        <w:rPr>
          <w:rFonts w:ascii="Bookman Old Style" w:hAnsi="Bookman Old Style" w:cstheme="minorHAnsi"/>
          <w:sz w:val="24"/>
          <w:szCs w:val="24"/>
        </w:rPr>
        <w:t>judicial powers which he exercised over applicant, obliged by the dictates of Administrative Law to have followed the said rules of natural justice. This is scheduled to obtain whenever in the exercise of the powers entrusted upon an official in authority, the concerned person could have his existing status, remuneration and legitimate expectation negatively affected by the decision thereof. It has to be repeated that in the instant case, the charge under consideration is at this stage, that the Commander hadn’t heard the applicant before he advanced the recommendations and his corresponding representations to the Principal Secretary for the latter to consider constituting a Medical Board for the stated purpose.  It is not in dispute that the Commander hadn’t done so.</w:t>
      </w:r>
      <w:r w:rsidR="005B17F8">
        <w:rPr>
          <w:rStyle w:val="FootnoteReference"/>
          <w:rFonts w:ascii="Bookman Old Style" w:hAnsi="Bookman Old Style" w:cstheme="minorHAnsi"/>
          <w:sz w:val="24"/>
          <w:szCs w:val="24"/>
        </w:rPr>
        <w:footnoteReference w:id="5"/>
      </w:r>
    </w:p>
    <w:p w:rsidR="001207FE" w:rsidRPr="00756B1C" w:rsidRDefault="001207FE" w:rsidP="00BA3D3D">
      <w:pPr>
        <w:spacing w:after="0" w:line="360" w:lineRule="auto"/>
        <w:jc w:val="both"/>
        <w:rPr>
          <w:rFonts w:ascii="Bookman Old Style" w:hAnsi="Bookman Old Style" w:cstheme="minorHAnsi"/>
          <w:sz w:val="28"/>
          <w:szCs w:val="28"/>
        </w:rPr>
      </w:pPr>
    </w:p>
    <w:p w:rsidR="001207FE" w:rsidRPr="00756B1C" w:rsidRDefault="004B309B" w:rsidP="00BA3D3D">
      <w:pPr>
        <w:spacing w:after="0" w:line="360" w:lineRule="auto"/>
        <w:jc w:val="both"/>
        <w:rPr>
          <w:rFonts w:ascii="Bookman Old Style" w:hAnsi="Bookman Old Style" w:cstheme="minorHAnsi"/>
          <w:sz w:val="28"/>
          <w:szCs w:val="28"/>
        </w:rPr>
      </w:pPr>
      <w:r>
        <w:rPr>
          <w:rFonts w:ascii="Bookman Old Style" w:hAnsi="Bookman Old Style" w:cstheme="minorHAnsi"/>
          <w:b/>
          <w:bCs/>
          <w:sz w:val="24"/>
          <w:szCs w:val="24"/>
        </w:rPr>
        <w:t>[11]</w:t>
      </w:r>
      <w:r>
        <w:rPr>
          <w:rFonts w:ascii="Bookman Old Style" w:hAnsi="Bookman Old Style" w:cstheme="minorHAnsi"/>
          <w:b/>
          <w:bCs/>
          <w:sz w:val="24"/>
          <w:szCs w:val="24"/>
        </w:rPr>
        <w:tab/>
      </w:r>
      <w:r w:rsidR="001207FE" w:rsidRPr="00756B1C">
        <w:rPr>
          <w:rFonts w:ascii="Bookman Old Style" w:hAnsi="Bookman Old Style" w:cstheme="minorHAnsi"/>
          <w:sz w:val="28"/>
          <w:szCs w:val="28"/>
        </w:rPr>
        <w:t xml:space="preserve">The </w:t>
      </w:r>
      <w:r w:rsidR="001207FE" w:rsidRPr="00164E89">
        <w:rPr>
          <w:rFonts w:ascii="Bookman Old Style" w:hAnsi="Bookman Old Style" w:cstheme="minorHAnsi"/>
          <w:i/>
          <w:sz w:val="28"/>
          <w:szCs w:val="28"/>
        </w:rPr>
        <w:t>quasi-jud</w:t>
      </w:r>
      <w:r w:rsidR="0026536E" w:rsidRPr="00164E89">
        <w:rPr>
          <w:rFonts w:ascii="Bookman Old Style" w:hAnsi="Bookman Old Style" w:cstheme="minorHAnsi"/>
          <w:i/>
          <w:sz w:val="28"/>
          <w:szCs w:val="28"/>
        </w:rPr>
        <w:t>icial</w:t>
      </w:r>
      <w:r w:rsidR="0026536E" w:rsidRPr="00756B1C">
        <w:rPr>
          <w:rFonts w:ascii="Bookman Old Style" w:hAnsi="Bookman Old Style" w:cstheme="minorHAnsi"/>
          <w:sz w:val="28"/>
          <w:szCs w:val="28"/>
        </w:rPr>
        <w:t xml:space="preserve"> nature and effect already</w:t>
      </w:r>
      <w:r w:rsidR="001207FE" w:rsidRPr="00756B1C">
        <w:rPr>
          <w:rFonts w:ascii="Bookman Old Style" w:hAnsi="Bookman Old Style" w:cstheme="minorHAnsi"/>
          <w:sz w:val="28"/>
          <w:szCs w:val="28"/>
        </w:rPr>
        <w:t xml:space="preserve"> referred to</w:t>
      </w:r>
      <w:r w:rsidR="0026536E" w:rsidRPr="00756B1C">
        <w:rPr>
          <w:rFonts w:ascii="Bookman Old Style" w:hAnsi="Bookman Old Style" w:cstheme="minorHAnsi"/>
          <w:sz w:val="28"/>
          <w:szCs w:val="28"/>
        </w:rPr>
        <w:t>,</w:t>
      </w:r>
      <w:r w:rsidR="001207FE" w:rsidRPr="00756B1C">
        <w:rPr>
          <w:rFonts w:ascii="Bookman Old Style" w:hAnsi="Bookman Old Style" w:cstheme="minorHAnsi"/>
          <w:sz w:val="28"/>
          <w:szCs w:val="28"/>
        </w:rPr>
        <w:t xml:space="preserve"> is justified by the legitimate expectation which the </w:t>
      </w:r>
      <w:r w:rsidR="00B87857">
        <w:rPr>
          <w:rFonts w:ascii="Bookman Old Style" w:hAnsi="Bookman Old Style" w:cstheme="minorHAnsi"/>
          <w:sz w:val="28"/>
          <w:szCs w:val="28"/>
        </w:rPr>
        <w:t>Applicant</w:t>
      </w:r>
      <w:r w:rsidR="001207FE" w:rsidRPr="00756B1C">
        <w:rPr>
          <w:rFonts w:ascii="Bookman Old Style" w:hAnsi="Bookman Old Style" w:cstheme="minorHAnsi"/>
          <w:sz w:val="28"/>
          <w:szCs w:val="28"/>
        </w:rPr>
        <w:t xml:space="preserve">s had developed from the moment they applied for </w:t>
      </w:r>
      <w:r w:rsidR="0020426D" w:rsidRPr="00756B1C">
        <w:rPr>
          <w:rFonts w:ascii="Bookman Old Style" w:hAnsi="Bookman Old Style" w:cstheme="minorHAnsi"/>
          <w:sz w:val="28"/>
          <w:szCs w:val="28"/>
        </w:rPr>
        <w:t>their enrollment into the training course</w:t>
      </w:r>
      <w:r w:rsidR="005952F6" w:rsidRPr="00756B1C">
        <w:rPr>
          <w:rFonts w:ascii="Bookman Old Style" w:hAnsi="Bookman Old Style" w:cstheme="minorHAnsi"/>
          <w:sz w:val="28"/>
          <w:szCs w:val="28"/>
        </w:rPr>
        <w:t>.</w:t>
      </w:r>
      <w:r w:rsidR="00DD603B" w:rsidRPr="00756B1C">
        <w:rPr>
          <w:rFonts w:ascii="Bookman Old Style" w:hAnsi="Bookman Old Style" w:cstheme="minorHAnsi"/>
          <w:sz w:val="28"/>
          <w:szCs w:val="28"/>
        </w:rPr>
        <w:t xml:space="preserve"> </w:t>
      </w:r>
      <w:r w:rsidR="005952F6" w:rsidRPr="00756B1C">
        <w:rPr>
          <w:rFonts w:ascii="Bookman Old Style" w:hAnsi="Bookman Old Style" w:cstheme="minorHAnsi"/>
          <w:sz w:val="28"/>
          <w:szCs w:val="28"/>
        </w:rPr>
        <w:t>The</w:t>
      </w:r>
      <w:r w:rsidR="00DD603B" w:rsidRPr="00756B1C">
        <w:rPr>
          <w:rFonts w:ascii="Bookman Old Style" w:hAnsi="Bookman Old Style" w:cstheme="minorHAnsi"/>
          <w:sz w:val="28"/>
          <w:szCs w:val="28"/>
        </w:rPr>
        <w:t xml:space="preserve"> expectation</w:t>
      </w:r>
      <w:r w:rsidR="0020426D" w:rsidRPr="00756B1C">
        <w:rPr>
          <w:rFonts w:ascii="Bookman Old Style" w:hAnsi="Bookman Old Style" w:cstheme="minorHAnsi"/>
          <w:sz w:val="28"/>
          <w:szCs w:val="28"/>
        </w:rPr>
        <w:t xml:space="preserve"> is clearly traceable from the </w:t>
      </w:r>
      <w:r w:rsidR="0020426D" w:rsidRPr="00756B1C">
        <w:rPr>
          <w:rFonts w:ascii="Bookman Old Style" w:hAnsi="Bookman Old Style" w:cstheme="minorHAnsi"/>
          <w:sz w:val="28"/>
          <w:szCs w:val="28"/>
        </w:rPr>
        <w:lastRenderedPageBreak/>
        <w:t>adve</w:t>
      </w:r>
      <w:r w:rsidR="005952F6" w:rsidRPr="00756B1C">
        <w:rPr>
          <w:rFonts w:ascii="Bookman Old Style" w:hAnsi="Bookman Old Style" w:cstheme="minorHAnsi"/>
          <w:sz w:val="28"/>
          <w:szCs w:val="28"/>
        </w:rPr>
        <w:t>rtisement circulated by the C</w:t>
      </w:r>
      <w:r w:rsidR="0020426D" w:rsidRPr="00756B1C">
        <w:rPr>
          <w:rFonts w:ascii="Bookman Old Style" w:hAnsi="Bookman Old Style" w:cstheme="minorHAnsi"/>
          <w:sz w:val="28"/>
          <w:szCs w:val="28"/>
        </w:rPr>
        <w:t>ommand</w:t>
      </w:r>
      <w:r w:rsidR="005952F6" w:rsidRPr="00756B1C">
        <w:rPr>
          <w:rFonts w:ascii="Bookman Old Style" w:hAnsi="Bookman Old Style" w:cstheme="minorHAnsi"/>
          <w:sz w:val="28"/>
          <w:szCs w:val="28"/>
        </w:rPr>
        <w:t>er</w:t>
      </w:r>
      <w:r w:rsidR="0020426D" w:rsidRPr="00756B1C">
        <w:rPr>
          <w:rFonts w:ascii="Bookman Old Style" w:hAnsi="Bookman Old Style" w:cstheme="minorHAnsi"/>
          <w:sz w:val="28"/>
          <w:szCs w:val="28"/>
        </w:rPr>
        <w:t xml:space="preserve"> of the </w:t>
      </w:r>
      <w:r w:rsidR="0020426D" w:rsidRPr="006F5C73">
        <w:rPr>
          <w:rFonts w:ascii="Bookman Old Style" w:hAnsi="Bookman Old Style" w:cstheme="minorHAnsi"/>
          <w:sz w:val="24"/>
          <w:szCs w:val="24"/>
        </w:rPr>
        <w:t xml:space="preserve">LDF </w:t>
      </w:r>
      <w:r w:rsidR="0020426D" w:rsidRPr="00756B1C">
        <w:rPr>
          <w:rFonts w:ascii="Bookman Old Style" w:hAnsi="Bookman Old Style" w:cstheme="minorHAnsi"/>
          <w:sz w:val="28"/>
          <w:szCs w:val="28"/>
        </w:rPr>
        <w:t xml:space="preserve">in which </w:t>
      </w:r>
      <w:r w:rsidR="00F970AC">
        <w:rPr>
          <w:rFonts w:ascii="Bookman Old Style" w:hAnsi="Bookman Old Style" w:cstheme="minorHAnsi"/>
          <w:sz w:val="28"/>
          <w:szCs w:val="28"/>
        </w:rPr>
        <w:t xml:space="preserve">the </w:t>
      </w:r>
      <w:r w:rsidR="0020426D" w:rsidRPr="00756B1C">
        <w:rPr>
          <w:rFonts w:ascii="Bookman Old Style" w:hAnsi="Bookman Old Style" w:cstheme="minorHAnsi"/>
          <w:sz w:val="28"/>
          <w:szCs w:val="28"/>
        </w:rPr>
        <w:t xml:space="preserve">degree holders were invited to apply for training to fill the </w:t>
      </w:r>
      <w:r w:rsidR="0020426D" w:rsidRPr="006F5C73">
        <w:rPr>
          <w:rFonts w:ascii="Bookman Old Style" w:hAnsi="Bookman Old Style" w:cstheme="minorHAnsi"/>
          <w:sz w:val="24"/>
          <w:szCs w:val="24"/>
        </w:rPr>
        <w:t xml:space="preserve">97 </w:t>
      </w:r>
      <w:r w:rsidR="0020426D" w:rsidRPr="00756B1C">
        <w:rPr>
          <w:rFonts w:ascii="Bookman Old Style" w:hAnsi="Bookman Old Style" w:cstheme="minorHAnsi"/>
          <w:sz w:val="28"/>
          <w:szCs w:val="28"/>
        </w:rPr>
        <w:t xml:space="preserve">vacancies of </w:t>
      </w:r>
      <w:r w:rsidR="00E829AF">
        <w:rPr>
          <w:rFonts w:ascii="Bookman Old Style" w:hAnsi="Bookman Old Style" w:cstheme="minorHAnsi"/>
          <w:sz w:val="28"/>
          <w:szCs w:val="28"/>
        </w:rPr>
        <w:t>Second</w:t>
      </w:r>
      <w:r w:rsidR="0020426D" w:rsidRPr="00756B1C">
        <w:rPr>
          <w:rFonts w:ascii="Bookman Old Style" w:hAnsi="Bookman Old Style" w:cstheme="minorHAnsi"/>
          <w:sz w:val="28"/>
          <w:szCs w:val="28"/>
        </w:rPr>
        <w:t xml:space="preserve"> Lieutenant in the </w:t>
      </w:r>
      <w:r w:rsidR="00164E89">
        <w:rPr>
          <w:rFonts w:ascii="Bookman Old Style" w:hAnsi="Bookman Old Style" w:cstheme="minorHAnsi"/>
          <w:sz w:val="28"/>
          <w:szCs w:val="28"/>
        </w:rPr>
        <w:t xml:space="preserve">military </w:t>
      </w:r>
      <w:r w:rsidR="0020426D" w:rsidRPr="00756B1C">
        <w:rPr>
          <w:rFonts w:ascii="Bookman Old Style" w:hAnsi="Bookman Old Style" w:cstheme="minorHAnsi"/>
          <w:sz w:val="28"/>
          <w:szCs w:val="28"/>
        </w:rPr>
        <w:t>establishment.</w:t>
      </w:r>
    </w:p>
    <w:p w:rsidR="00A75C5A" w:rsidRPr="00756B1C" w:rsidRDefault="00A75C5A" w:rsidP="00BA3D3D">
      <w:pPr>
        <w:spacing w:after="0" w:line="360" w:lineRule="auto"/>
        <w:jc w:val="both"/>
        <w:rPr>
          <w:rFonts w:ascii="Bookman Old Style" w:hAnsi="Bookman Old Style" w:cstheme="minorHAnsi"/>
          <w:sz w:val="28"/>
          <w:szCs w:val="28"/>
        </w:rPr>
      </w:pPr>
    </w:p>
    <w:p w:rsidR="00165B4C" w:rsidRPr="00756B1C" w:rsidRDefault="004B309B" w:rsidP="00BA3D3D">
      <w:pPr>
        <w:spacing w:after="0" w:line="360" w:lineRule="auto"/>
        <w:jc w:val="both"/>
        <w:rPr>
          <w:rFonts w:ascii="Bookman Old Style" w:hAnsi="Bookman Old Style" w:cstheme="minorHAnsi"/>
          <w:sz w:val="28"/>
          <w:szCs w:val="28"/>
        </w:rPr>
      </w:pPr>
      <w:r>
        <w:rPr>
          <w:rFonts w:ascii="Bookman Old Style" w:hAnsi="Bookman Old Style" w:cstheme="minorHAnsi"/>
          <w:b/>
          <w:bCs/>
          <w:sz w:val="24"/>
          <w:szCs w:val="24"/>
        </w:rPr>
        <w:t>[12]</w:t>
      </w:r>
      <w:r>
        <w:rPr>
          <w:rFonts w:ascii="Bookman Old Style" w:hAnsi="Bookman Old Style" w:cstheme="minorHAnsi"/>
          <w:b/>
          <w:bCs/>
          <w:sz w:val="24"/>
          <w:szCs w:val="24"/>
        </w:rPr>
        <w:tab/>
      </w:r>
      <w:r w:rsidR="0043361D">
        <w:rPr>
          <w:rFonts w:ascii="Bookman Old Style" w:hAnsi="Bookman Old Style" w:cstheme="minorHAnsi"/>
          <w:sz w:val="28"/>
          <w:szCs w:val="28"/>
        </w:rPr>
        <w:t>The C</w:t>
      </w:r>
      <w:r w:rsidR="00A75C5A" w:rsidRPr="00756B1C">
        <w:rPr>
          <w:rFonts w:ascii="Bookman Old Style" w:hAnsi="Bookman Old Style" w:cstheme="minorHAnsi"/>
          <w:sz w:val="28"/>
          <w:szCs w:val="28"/>
        </w:rPr>
        <w:t>ourt realizes that the publication only required degree holders to apply, without in any manner whatsoever</w:t>
      </w:r>
      <w:r w:rsidR="00165B4C" w:rsidRPr="00756B1C">
        <w:rPr>
          <w:rFonts w:ascii="Bookman Old Style" w:hAnsi="Bookman Old Style" w:cstheme="minorHAnsi"/>
          <w:sz w:val="28"/>
          <w:szCs w:val="28"/>
        </w:rPr>
        <w:t>,</w:t>
      </w:r>
      <w:r w:rsidR="00A75C5A" w:rsidRPr="00756B1C">
        <w:rPr>
          <w:rFonts w:ascii="Bookman Old Style" w:hAnsi="Bookman Old Style" w:cstheme="minorHAnsi"/>
          <w:sz w:val="28"/>
          <w:szCs w:val="28"/>
        </w:rPr>
        <w:t xml:space="preserve"> prescribing health fitness as one of the </w:t>
      </w:r>
      <w:r w:rsidR="00165B4C" w:rsidRPr="00756B1C">
        <w:rPr>
          <w:rFonts w:ascii="Bookman Old Style" w:hAnsi="Bookman Old Style" w:cstheme="minorHAnsi"/>
          <w:sz w:val="28"/>
          <w:szCs w:val="28"/>
        </w:rPr>
        <w:t>prerequisites</w:t>
      </w:r>
      <w:r w:rsidR="00A75C5A" w:rsidRPr="00756B1C">
        <w:rPr>
          <w:rFonts w:ascii="Bookman Old Style" w:hAnsi="Bookman Old Style" w:cstheme="minorHAnsi"/>
          <w:sz w:val="28"/>
          <w:szCs w:val="28"/>
        </w:rPr>
        <w:t xml:space="preserve"> for the training and appointment on promotion </w:t>
      </w:r>
      <w:r w:rsidR="00165B4C" w:rsidRPr="00756B1C">
        <w:rPr>
          <w:rFonts w:ascii="Bookman Old Style" w:hAnsi="Bookman Old Style" w:cstheme="minorHAnsi"/>
          <w:sz w:val="28"/>
          <w:szCs w:val="28"/>
        </w:rPr>
        <w:t xml:space="preserve">to </w:t>
      </w:r>
      <w:r w:rsidR="00A75C5A" w:rsidRPr="00756B1C">
        <w:rPr>
          <w:rFonts w:ascii="Bookman Old Style" w:hAnsi="Bookman Old Style" w:cstheme="minorHAnsi"/>
          <w:sz w:val="28"/>
          <w:szCs w:val="28"/>
        </w:rPr>
        <w:t>the said rank.  The understand</w:t>
      </w:r>
      <w:r w:rsidR="00C72507" w:rsidRPr="00756B1C">
        <w:rPr>
          <w:rFonts w:ascii="Bookman Old Style" w:hAnsi="Bookman Old Style" w:cstheme="minorHAnsi"/>
          <w:sz w:val="28"/>
          <w:szCs w:val="28"/>
        </w:rPr>
        <w:t>ing created is simply that even those</w:t>
      </w:r>
      <w:r w:rsidR="00A75C5A" w:rsidRPr="00756B1C">
        <w:rPr>
          <w:rFonts w:ascii="Bookman Old Style" w:hAnsi="Bookman Old Style" w:cstheme="minorHAnsi"/>
          <w:sz w:val="28"/>
          <w:szCs w:val="28"/>
        </w:rPr>
        <w:t xml:space="preserve"> who could have been medi</w:t>
      </w:r>
      <w:r w:rsidR="00C72507" w:rsidRPr="00756B1C">
        <w:rPr>
          <w:rFonts w:ascii="Bookman Old Style" w:hAnsi="Bookman Old Style" w:cstheme="minorHAnsi"/>
          <w:sz w:val="28"/>
          <w:szCs w:val="28"/>
        </w:rPr>
        <w:t>cally compromised</w:t>
      </w:r>
      <w:r w:rsidR="00165B4C" w:rsidRPr="00756B1C">
        <w:rPr>
          <w:rFonts w:ascii="Bookman Old Style" w:hAnsi="Bookman Old Style" w:cstheme="minorHAnsi"/>
          <w:sz w:val="28"/>
          <w:szCs w:val="28"/>
        </w:rPr>
        <w:t>,</w:t>
      </w:r>
      <w:r w:rsidR="00C72507" w:rsidRPr="00756B1C">
        <w:rPr>
          <w:rFonts w:ascii="Bookman Old Style" w:hAnsi="Bookman Old Style" w:cstheme="minorHAnsi"/>
          <w:sz w:val="28"/>
          <w:szCs w:val="28"/>
        </w:rPr>
        <w:t xml:space="preserve"> were eligible t</w:t>
      </w:r>
      <w:r w:rsidR="00A75C5A" w:rsidRPr="00756B1C">
        <w:rPr>
          <w:rFonts w:ascii="Bookman Old Style" w:hAnsi="Bookman Old Style" w:cstheme="minorHAnsi"/>
          <w:sz w:val="28"/>
          <w:szCs w:val="28"/>
        </w:rPr>
        <w:t xml:space="preserve">o apply for the course and that they will be assigned the military related tasks suitable for the members of such medical conditions.  This was acknowledged in the </w:t>
      </w:r>
      <w:r w:rsidR="00C72507" w:rsidRPr="00756B1C">
        <w:rPr>
          <w:rFonts w:ascii="Bookman Old Style" w:hAnsi="Bookman Old Style" w:cstheme="minorHAnsi"/>
          <w:sz w:val="28"/>
          <w:szCs w:val="28"/>
        </w:rPr>
        <w:t>case of Fuma</w:t>
      </w:r>
      <w:r w:rsidR="00EA6916" w:rsidRPr="00756B1C">
        <w:rPr>
          <w:rFonts w:ascii="Bookman Old Style" w:hAnsi="Bookman Old Style" w:cstheme="minorHAnsi"/>
          <w:sz w:val="28"/>
          <w:szCs w:val="28"/>
        </w:rPr>
        <w:t xml:space="preserve"> </w:t>
      </w:r>
      <w:r w:rsidR="00EA6916" w:rsidRPr="00756B1C">
        <w:rPr>
          <w:rFonts w:ascii="Bookman Old Style" w:hAnsi="Bookman Old Style" w:cstheme="minorHAnsi"/>
          <w:i/>
          <w:sz w:val="28"/>
          <w:szCs w:val="28"/>
        </w:rPr>
        <w:t>supra</w:t>
      </w:r>
      <w:r w:rsidR="00A75C5A" w:rsidRPr="00756B1C">
        <w:rPr>
          <w:rFonts w:ascii="Bookman Old Style" w:hAnsi="Bookman Old Style" w:cstheme="minorHAnsi"/>
          <w:sz w:val="28"/>
          <w:szCs w:val="28"/>
        </w:rPr>
        <w:t xml:space="preserve">.  </w:t>
      </w:r>
    </w:p>
    <w:p w:rsidR="00165B4C" w:rsidRPr="00756B1C" w:rsidRDefault="00165B4C" w:rsidP="00BA3D3D">
      <w:pPr>
        <w:spacing w:after="0" w:line="360" w:lineRule="auto"/>
        <w:jc w:val="both"/>
        <w:rPr>
          <w:rFonts w:ascii="Bookman Old Style" w:hAnsi="Bookman Old Style" w:cstheme="minorHAnsi"/>
          <w:sz w:val="28"/>
          <w:szCs w:val="28"/>
        </w:rPr>
      </w:pPr>
    </w:p>
    <w:p w:rsidR="006138BF" w:rsidRPr="00756B1C" w:rsidRDefault="004B309B" w:rsidP="00BA3D3D">
      <w:pPr>
        <w:spacing w:after="0" w:line="360" w:lineRule="auto"/>
        <w:jc w:val="both"/>
        <w:rPr>
          <w:rFonts w:ascii="Bookman Old Style" w:hAnsi="Bookman Old Style" w:cstheme="minorHAnsi"/>
          <w:sz w:val="28"/>
          <w:szCs w:val="28"/>
        </w:rPr>
      </w:pPr>
      <w:r>
        <w:rPr>
          <w:rFonts w:ascii="Bookman Old Style" w:hAnsi="Bookman Old Style" w:cstheme="minorHAnsi"/>
          <w:b/>
          <w:bCs/>
          <w:sz w:val="24"/>
          <w:szCs w:val="24"/>
        </w:rPr>
        <w:t>[13]</w:t>
      </w:r>
      <w:r>
        <w:rPr>
          <w:rFonts w:ascii="Bookman Old Style" w:hAnsi="Bookman Old Style" w:cstheme="minorHAnsi"/>
          <w:b/>
          <w:bCs/>
          <w:sz w:val="24"/>
          <w:szCs w:val="24"/>
        </w:rPr>
        <w:tab/>
      </w:r>
      <w:r w:rsidR="00A75C5A" w:rsidRPr="00756B1C">
        <w:rPr>
          <w:rFonts w:ascii="Bookman Old Style" w:hAnsi="Bookman Old Style" w:cstheme="minorHAnsi"/>
          <w:sz w:val="28"/>
          <w:szCs w:val="28"/>
        </w:rPr>
        <w:t>In the circumstances of this case</w:t>
      </w:r>
      <w:r w:rsidR="00165B4C" w:rsidRPr="00756B1C">
        <w:rPr>
          <w:rFonts w:ascii="Bookman Old Style" w:hAnsi="Bookman Old Style" w:cstheme="minorHAnsi"/>
          <w:sz w:val="28"/>
          <w:szCs w:val="28"/>
        </w:rPr>
        <w:t>,</w:t>
      </w:r>
      <w:r w:rsidR="00A27D11" w:rsidRPr="00756B1C">
        <w:rPr>
          <w:rFonts w:ascii="Bookman Old Style" w:hAnsi="Bookman Old Style" w:cstheme="minorHAnsi"/>
          <w:sz w:val="28"/>
          <w:szCs w:val="28"/>
        </w:rPr>
        <w:t xml:space="preserve"> </w:t>
      </w:r>
      <w:r w:rsidR="00165B4C" w:rsidRPr="00756B1C">
        <w:rPr>
          <w:rFonts w:ascii="Bookman Old Style" w:hAnsi="Bookman Old Style" w:cstheme="minorHAnsi"/>
          <w:sz w:val="28"/>
          <w:szCs w:val="28"/>
        </w:rPr>
        <w:t>the C</w:t>
      </w:r>
      <w:r w:rsidR="006138BF" w:rsidRPr="00756B1C">
        <w:rPr>
          <w:rFonts w:ascii="Bookman Old Style" w:hAnsi="Bookman Old Style" w:cstheme="minorHAnsi"/>
          <w:sz w:val="28"/>
          <w:szCs w:val="28"/>
        </w:rPr>
        <w:t>ourt determined that agains</w:t>
      </w:r>
      <w:r w:rsidR="00165B4C" w:rsidRPr="00756B1C">
        <w:rPr>
          <w:rFonts w:ascii="Bookman Old Style" w:hAnsi="Bookman Old Style" w:cstheme="minorHAnsi"/>
          <w:sz w:val="28"/>
          <w:szCs w:val="28"/>
        </w:rPr>
        <w:t>t the backdrop</w:t>
      </w:r>
      <w:r w:rsidR="006138BF" w:rsidRPr="00756B1C">
        <w:rPr>
          <w:rFonts w:ascii="Bookman Old Style" w:hAnsi="Bookman Old Style" w:cstheme="minorHAnsi"/>
          <w:sz w:val="28"/>
          <w:szCs w:val="28"/>
        </w:rPr>
        <w:t xml:space="preserve"> of the facts that th</w:t>
      </w:r>
      <w:r w:rsidR="00607D02">
        <w:rPr>
          <w:rFonts w:ascii="Bookman Old Style" w:hAnsi="Bookman Old Style" w:cstheme="minorHAnsi"/>
          <w:sz w:val="28"/>
          <w:szCs w:val="28"/>
        </w:rPr>
        <w:t>e course has been completed or</w:t>
      </w:r>
      <w:r w:rsidR="006138BF" w:rsidRPr="00756B1C">
        <w:rPr>
          <w:rFonts w:ascii="Bookman Old Style" w:hAnsi="Bookman Old Style" w:cstheme="minorHAnsi"/>
          <w:sz w:val="28"/>
          <w:szCs w:val="28"/>
        </w:rPr>
        <w:t xml:space="preserve"> ended and those who completed it have already been promoted, the standing prayers would have to be considered in that light</w:t>
      </w:r>
      <w:r w:rsidR="00165B4C" w:rsidRPr="00756B1C">
        <w:rPr>
          <w:rFonts w:ascii="Bookman Old Style" w:hAnsi="Bookman Old Style" w:cstheme="minorHAnsi"/>
          <w:sz w:val="28"/>
          <w:szCs w:val="28"/>
        </w:rPr>
        <w:t>.</w:t>
      </w:r>
      <w:r w:rsidR="006138BF" w:rsidRPr="00756B1C">
        <w:rPr>
          <w:rFonts w:ascii="Bookman Old Style" w:hAnsi="Bookman Old Style" w:cstheme="minorHAnsi"/>
          <w:sz w:val="28"/>
          <w:szCs w:val="28"/>
        </w:rPr>
        <w:t xml:space="preserve"> </w:t>
      </w:r>
      <w:r w:rsidR="00165B4C" w:rsidRPr="00756B1C">
        <w:rPr>
          <w:rFonts w:ascii="Bookman Old Style" w:hAnsi="Bookman Old Style" w:cstheme="minorHAnsi"/>
          <w:sz w:val="28"/>
          <w:szCs w:val="28"/>
        </w:rPr>
        <w:t>This</w:t>
      </w:r>
      <w:r w:rsidR="006138BF" w:rsidRPr="00756B1C">
        <w:rPr>
          <w:rFonts w:ascii="Bookman Old Style" w:hAnsi="Bookman Old Style" w:cstheme="minorHAnsi"/>
          <w:sz w:val="28"/>
          <w:szCs w:val="28"/>
        </w:rPr>
        <w:t xml:space="preserve"> should be considered </w:t>
      </w:r>
      <w:r w:rsidR="00607D02">
        <w:rPr>
          <w:rFonts w:ascii="Bookman Old Style" w:hAnsi="Bookman Old Style" w:cstheme="minorHAnsi"/>
          <w:sz w:val="28"/>
          <w:szCs w:val="28"/>
        </w:rPr>
        <w:t>in</w:t>
      </w:r>
      <w:r w:rsidR="006138BF" w:rsidRPr="00756B1C">
        <w:rPr>
          <w:rFonts w:ascii="Bookman Old Style" w:hAnsi="Bookman Old Style" w:cstheme="minorHAnsi"/>
          <w:sz w:val="28"/>
          <w:szCs w:val="28"/>
        </w:rPr>
        <w:t xml:space="preserve"> the </w:t>
      </w:r>
      <w:r w:rsidR="00607D02">
        <w:rPr>
          <w:rFonts w:ascii="Bookman Old Style" w:hAnsi="Bookman Old Style" w:cstheme="minorHAnsi"/>
          <w:sz w:val="28"/>
          <w:szCs w:val="28"/>
        </w:rPr>
        <w:t>light</w:t>
      </w:r>
      <w:r w:rsidR="006138BF" w:rsidRPr="00756B1C">
        <w:rPr>
          <w:rFonts w:ascii="Bookman Old Style" w:hAnsi="Bookman Old Style" w:cstheme="minorHAnsi"/>
          <w:sz w:val="28"/>
          <w:szCs w:val="28"/>
        </w:rPr>
        <w:t xml:space="preserve"> of the complaint that the participation of the </w:t>
      </w:r>
      <w:r w:rsidR="00B87857">
        <w:rPr>
          <w:rFonts w:ascii="Bookman Old Style" w:hAnsi="Bookman Old Style" w:cstheme="minorHAnsi"/>
          <w:sz w:val="28"/>
          <w:szCs w:val="28"/>
        </w:rPr>
        <w:t>Applicant</w:t>
      </w:r>
      <w:r w:rsidR="006138BF" w:rsidRPr="00756B1C">
        <w:rPr>
          <w:rFonts w:ascii="Bookman Old Style" w:hAnsi="Bookman Old Style" w:cstheme="minorHAnsi"/>
          <w:sz w:val="28"/>
          <w:szCs w:val="28"/>
        </w:rPr>
        <w:t>s was terminated before they also completed the training course and therefore</w:t>
      </w:r>
      <w:r w:rsidR="001B2574">
        <w:rPr>
          <w:rFonts w:ascii="Bookman Old Style" w:hAnsi="Bookman Old Style" w:cstheme="minorHAnsi"/>
          <w:sz w:val="28"/>
          <w:szCs w:val="28"/>
        </w:rPr>
        <w:t>,</w:t>
      </w:r>
      <w:r w:rsidR="006138BF" w:rsidRPr="00756B1C">
        <w:rPr>
          <w:rFonts w:ascii="Bookman Old Style" w:hAnsi="Bookman Old Style" w:cstheme="minorHAnsi"/>
          <w:sz w:val="28"/>
          <w:szCs w:val="28"/>
        </w:rPr>
        <w:t xml:space="preserve"> disqualified from </w:t>
      </w:r>
      <w:r w:rsidR="00607D02">
        <w:rPr>
          <w:rFonts w:ascii="Bookman Old Style" w:hAnsi="Bookman Old Style" w:cstheme="minorHAnsi"/>
          <w:sz w:val="28"/>
          <w:szCs w:val="28"/>
        </w:rPr>
        <w:t>being promoted</w:t>
      </w:r>
      <w:r w:rsidR="006138BF" w:rsidRPr="00756B1C">
        <w:rPr>
          <w:rFonts w:ascii="Bookman Old Style" w:hAnsi="Bookman Old Style" w:cstheme="minorHAnsi"/>
          <w:sz w:val="28"/>
          <w:szCs w:val="28"/>
        </w:rPr>
        <w:t>.</w:t>
      </w:r>
    </w:p>
    <w:p w:rsidR="006138BF" w:rsidRPr="00756B1C" w:rsidRDefault="006138BF" w:rsidP="00BA3D3D">
      <w:pPr>
        <w:spacing w:after="0" w:line="360" w:lineRule="auto"/>
        <w:jc w:val="both"/>
        <w:rPr>
          <w:rFonts w:ascii="Bookman Old Style" w:hAnsi="Bookman Old Style" w:cstheme="minorHAnsi"/>
          <w:sz w:val="28"/>
          <w:szCs w:val="28"/>
        </w:rPr>
      </w:pPr>
    </w:p>
    <w:p w:rsidR="00344D84" w:rsidRDefault="004B309B" w:rsidP="00BA3D3D">
      <w:pPr>
        <w:spacing w:after="0" w:line="360" w:lineRule="auto"/>
        <w:jc w:val="both"/>
        <w:rPr>
          <w:rFonts w:ascii="Bookman Old Style" w:hAnsi="Bookman Old Style" w:cstheme="minorHAnsi"/>
          <w:sz w:val="28"/>
          <w:szCs w:val="28"/>
        </w:rPr>
      </w:pPr>
      <w:r>
        <w:rPr>
          <w:rFonts w:ascii="Bookman Old Style" w:hAnsi="Bookman Old Style" w:cstheme="minorHAnsi"/>
          <w:b/>
          <w:bCs/>
          <w:sz w:val="24"/>
          <w:szCs w:val="24"/>
        </w:rPr>
        <w:t>[14]</w:t>
      </w:r>
      <w:r>
        <w:rPr>
          <w:rFonts w:ascii="Bookman Old Style" w:hAnsi="Bookman Old Style" w:cstheme="minorHAnsi"/>
          <w:b/>
          <w:bCs/>
          <w:sz w:val="24"/>
          <w:szCs w:val="24"/>
        </w:rPr>
        <w:tab/>
      </w:r>
      <w:r w:rsidR="006138BF" w:rsidRPr="00756B1C">
        <w:rPr>
          <w:rFonts w:ascii="Bookman Old Style" w:hAnsi="Bookman Old Style" w:cstheme="minorHAnsi"/>
          <w:sz w:val="28"/>
          <w:szCs w:val="28"/>
        </w:rPr>
        <w:t>Resultantly</w:t>
      </w:r>
      <w:r w:rsidR="00165B4C" w:rsidRPr="00756B1C">
        <w:rPr>
          <w:rFonts w:ascii="Bookman Old Style" w:hAnsi="Bookman Old Style" w:cstheme="minorHAnsi"/>
          <w:sz w:val="28"/>
          <w:szCs w:val="28"/>
        </w:rPr>
        <w:t>,</w:t>
      </w:r>
      <w:r w:rsidR="006138BF" w:rsidRPr="00756B1C">
        <w:rPr>
          <w:rFonts w:ascii="Bookman Old Style" w:hAnsi="Bookman Old Style" w:cstheme="minorHAnsi"/>
          <w:sz w:val="28"/>
          <w:szCs w:val="28"/>
        </w:rPr>
        <w:t xml:space="preserve"> </w:t>
      </w:r>
      <w:r w:rsidR="00607D02">
        <w:rPr>
          <w:rFonts w:ascii="Bookman Old Style" w:hAnsi="Bookman Old Style" w:cstheme="minorHAnsi"/>
          <w:sz w:val="28"/>
          <w:szCs w:val="28"/>
        </w:rPr>
        <w:t>both counsel saw wisdom in assisting the Court in the identific</w:t>
      </w:r>
      <w:r w:rsidR="000B64C1">
        <w:rPr>
          <w:rFonts w:ascii="Bookman Old Style" w:hAnsi="Bookman Old Style" w:cstheme="minorHAnsi"/>
          <w:sz w:val="28"/>
          <w:szCs w:val="28"/>
        </w:rPr>
        <w:t>ation and auditing of the</w:t>
      </w:r>
      <w:r w:rsidR="00607D02">
        <w:rPr>
          <w:rFonts w:ascii="Bookman Old Style" w:hAnsi="Bookman Old Style" w:cstheme="minorHAnsi"/>
          <w:sz w:val="28"/>
          <w:szCs w:val="28"/>
        </w:rPr>
        <w:t xml:space="preserve"> prayers</w:t>
      </w:r>
      <w:r w:rsidR="006138BF" w:rsidRPr="00756B1C">
        <w:rPr>
          <w:rFonts w:ascii="Bookman Old Style" w:hAnsi="Bookman Old Style" w:cstheme="minorHAnsi"/>
          <w:sz w:val="28"/>
          <w:szCs w:val="28"/>
        </w:rPr>
        <w:t xml:space="preserve"> which are still of the moment and </w:t>
      </w:r>
      <w:r w:rsidR="00607D02">
        <w:rPr>
          <w:rFonts w:ascii="Bookman Old Style" w:hAnsi="Bookman Old Style" w:cstheme="minorHAnsi"/>
          <w:sz w:val="28"/>
          <w:szCs w:val="28"/>
        </w:rPr>
        <w:t xml:space="preserve">leaving aside </w:t>
      </w:r>
      <w:r w:rsidR="006138BF" w:rsidRPr="00756B1C">
        <w:rPr>
          <w:rFonts w:ascii="Bookman Old Style" w:hAnsi="Bookman Old Style" w:cstheme="minorHAnsi"/>
          <w:sz w:val="28"/>
          <w:szCs w:val="28"/>
        </w:rPr>
        <w:t xml:space="preserve">those which have been overtaken by </w:t>
      </w:r>
      <w:r w:rsidR="00165B4C" w:rsidRPr="00756B1C">
        <w:rPr>
          <w:rFonts w:ascii="Bookman Old Style" w:hAnsi="Bookman Old Style" w:cstheme="minorHAnsi"/>
          <w:sz w:val="28"/>
          <w:szCs w:val="28"/>
        </w:rPr>
        <w:t xml:space="preserve">the </w:t>
      </w:r>
      <w:r w:rsidR="006138BF" w:rsidRPr="00756B1C">
        <w:rPr>
          <w:rFonts w:ascii="Bookman Old Style" w:hAnsi="Bookman Old Style" w:cstheme="minorHAnsi"/>
          <w:sz w:val="28"/>
          <w:szCs w:val="28"/>
        </w:rPr>
        <w:lastRenderedPageBreak/>
        <w:t>development</w:t>
      </w:r>
      <w:r w:rsidR="00B64F84" w:rsidRPr="00756B1C">
        <w:rPr>
          <w:rFonts w:ascii="Bookman Old Style" w:hAnsi="Bookman Old Style" w:cstheme="minorHAnsi"/>
          <w:sz w:val="28"/>
          <w:szCs w:val="28"/>
        </w:rPr>
        <w:t>s</w:t>
      </w:r>
      <w:r w:rsidR="006138BF" w:rsidRPr="00756B1C">
        <w:rPr>
          <w:rFonts w:ascii="Bookman Old Style" w:hAnsi="Bookman Old Style" w:cstheme="minorHAnsi"/>
          <w:sz w:val="28"/>
          <w:szCs w:val="28"/>
        </w:rPr>
        <w:t xml:space="preserve"> and</w:t>
      </w:r>
      <w:r w:rsidR="00607D02">
        <w:rPr>
          <w:rFonts w:ascii="Bookman Old Style" w:hAnsi="Bookman Old Style" w:cstheme="minorHAnsi"/>
          <w:sz w:val="28"/>
          <w:szCs w:val="28"/>
        </w:rPr>
        <w:t>,</w:t>
      </w:r>
      <w:r w:rsidR="006138BF" w:rsidRPr="00756B1C">
        <w:rPr>
          <w:rFonts w:ascii="Bookman Old Style" w:hAnsi="Bookman Old Style" w:cstheme="minorHAnsi"/>
          <w:sz w:val="28"/>
          <w:szCs w:val="28"/>
        </w:rPr>
        <w:t xml:space="preserve"> </w:t>
      </w:r>
      <w:r w:rsidR="00354E73" w:rsidRPr="00756B1C">
        <w:rPr>
          <w:rFonts w:ascii="Bookman Old Style" w:hAnsi="Bookman Old Style" w:cstheme="minorHAnsi"/>
          <w:sz w:val="28"/>
          <w:szCs w:val="28"/>
        </w:rPr>
        <w:t>therefore</w:t>
      </w:r>
      <w:r w:rsidR="00607D02">
        <w:rPr>
          <w:rFonts w:ascii="Bookman Old Style" w:hAnsi="Bookman Old Style" w:cstheme="minorHAnsi"/>
          <w:sz w:val="28"/>
          <w:szCs w:val="28"/>
        </w:rPr>
        <w:t>,</w:t>
      </w:r>
      <w:r w:rsidR="00354E73" w:rsidRPr="00756B1C">
        <w:rPr>
          <w:rFonts w:ascii="Bookman Old Style" w:hAnsi="Bookman Old Style" w:cstheme="minorHAnsi"/>
          <w:sz w:val="28"/>
          <w:szCs w:val="28"/>
        </w:rPr>
        <w:t xml:space="preserve"> practically inconsequential.  In that exercise, it emerged that the prayers which qualify for the attention of the court </w:t>
      </w:r>
      <w:r w:rsidR="003C470D">
        <w:rPr>
          <w:rFonts w:ascii="Bookman Old Style" w:hAnsi="Bookman Old Style" w:cstheme="minorHAnsi"/>
          <w:sz w:val="28"/>
          <w:szCs w:val="28"/>
        </w:rPr>
        <w:t xml:space="preserve">in </w:t>
      </w:r>
      <w:r w:rsidR="003C470D" w:rsidRPr="006F5C73">
        <w:rPr>
          <w:rFonts w:ascii="Bookman Old Style" w:hAnsi="Bookman Old Style" w:cstheme="minorHAnsi"/>
          <w:sz w:val="24"/>
          <w:szCs w:val="24"/>
        </w:rPr>
        <w:t>CIV/APN/370</w:t>
      </w:r>
      <w:r w:rsidR="00344D84" w:rsidRPr="006F5C73">
        <w:rPr>
          <w:rFonts w:ascii="Bookman Old Style" w:hAnsi="Bookman Old Style" w:cstheme="minorHAnsi"/>
          <w:sz w:val="24"/>
          <w:szCs w:val="24"/>
        </w:rPr>
        <w:t>/21</w:t>
      </w:r>
      <w:r w:rsidR="00344D84" w:rsidRPr="00295C4D">
        <w:rPr>
          <w:rFonts w:ascii="Bookman Old Style" w:hAnsi="Bookman Old Style" w:cstheme="minorHAnsi"/>
          <w:sz w:val="24"/>
          <w:szCs w:val="24"/>
        </w:rPr>
        <w:t xml:space="preserve"> </w:t>
      </w:r>
      <w:r w:rsidR="00354E73" w:rsidRPr="00756B1C">
        <w:rPr>
          <w:rFonts w:ascii="Bookman Old Style" w:hAnsi="Bookman Old Style" w:cstheme="minorHAnsi"/>
          <w:sz w:val="28"/>
          <w:szCs w:val="28"/>
        </w:rPr>
        <w:t>are prayer</w:t>
      </w:r>
      <w:r w:rsidR="00344D84">
        <w:rPr>
          <w:rFonts w:ascii="Bookman Old Style" w:hAnsi="Bookman Old Style" w:cstheme="minorHAnsi"/>
          <w:sz w:val="28"/>
          <w:szCs w:val="28"/>
        </w:rPr>
        <w:t>s:</w:t>
      </w:r>
      <w:r w:rsidR="00354E73" w:rsidRPr="00756B1C">
        <w:rPr>
          <w:rFonts w:ascii="Bookman Old Style" w:hAnsi="Bookman Old Style" w:cstheme="minorHAnsi"/>
          <w:sz w:val="28"/>
          <w:szCs w:val="28"/>
        </w:rPr>
        <w:t xml:space="preserve"> </w:t>
      </w:r>
    </w:p>
    <w:p w:rsidR="003C470D" w:rsidRPr="00192533" w:rsidRDefault="005913A9" w:rsidP="00430633">
      <w:pPr>
        <w:spacing w:after="0" w:line="360" w:lineRule="auto"/>
        <w:ind w:left="720" w:right="432"/>
        <w:jc w:val="both"/>
        <w:rPr>
          <w:rFonts w:ascii="Bookman Old Style" w:hAnsi="Bookman Old Style" w:cstheme="minorHAnsi"/>
          <w:sz w:val="24"/>
          <w:szCs w:val="24"/>
        </w:rPr>
      </w:pPr>
      <w:r>
        <w:rPr>
          <w:rFonts w:ascii="Bookman Old Style" w:hAnsi="Bookman Old Style" w:cstheme="minorHAnsi"/>
          <w:sz w:val="28"/>
          <w:szCs w:val="28"/>
        </w:rPr>
        <w:t>4(</w:t>
      </w:r>
      <w:r w:rsidRPr="00192533">
        <w:rPr>
          <w:rFonts w:ascii="Bookman Old Style" w:hAnsi="Bookman Old Style" w:cstheme="minorHAnsi"/>
          <w:sz w:val="24"/>
          <w:szCs w:val="24"/>
        </w:rPr>
        <w:t>a)</w:t>
      </w:r>
      <w:r w:rsidRPr="00192533">
        <w:rPr>
          <w:rFonts w:ascii="Bookman Old Style" w:hAnsi="Bookman Old Style" w:cstheme="minorHAnsi"/>
          <w:sz w:val="24"/>
          <w:szCs w:val="24"/>
        </w:rPr>
        <w:tab/>
      </w:r>
      <w:r w:rsidR="00AF48BD" w:rsidRPr="00192533">
        <w:rPr>
          <w:rFonts w:ascii="Bookman Old Style" w:hAnsi="Bookman Old Style" w:cstheme="minorHAnsi"/>
          <w:sz w:val="24"/>
          <w:szCs w:val="24"/>
        </w:rPr>
        <w:t>T</w:t>
      </w:r>
      <w:r w:rsidR="00937379" w:rsidRPr="00192533">
        <w:rPr>
          <w:rFonts w:ascii="Bookman Old Style" w:hAnsi="Bookman Old Style" w:cstheme="minorHAnsi"/>
          <w:sz w:val="24"/>
          <w:szCs w:val="24"/>
        </w:rPr>
        <w:t>hat the</w:t>
      </w:r>
      <w:r w:rsidR="003C470D" w:rsidRPr="00192533">
        <w:rPr>
          <w:rFonts w:ascii="Bookman Old Style" w:hAnsi="Bookman Old Style" w:cstheme="minorHAnsi"/>
          <w:sz w:val="24"/>
          <w:szCs w:val="24"/>
        </w:rPr>
        <w:t xml:space="preserve"> decision by the 1</w:t>
      </w:r>
      <w:r w:rsidR="003C470D" w:rsidRPr="00192533">
        <w:rPr>
          <w:rFonts w:ascii="Bookman Old Style" w:hAnsi="Bookman Old Style" w:cstheme="minorHAnsi"/>
          <w:sz w:val="24"/>
          <w:szCs w:val="24"/>
          <w:vertAlign w:val="superscript"/>
        </w:rPr>
        <w:t>st</w:t>
      </w:r>
      <w:r w:rsidR="003C470D" w:rsidRPr="00192533">
        <w:rPr>
          <w:rFonts w:ascii="Bookman Old Style" w:hAnsi="Bookman Old Style" w:cstheme="minorHAnsi"/>
          <w:sz w:val="24"/>
          <w:szCs w:val="24"/>
        </w:rPr>
        <w:t xml:space="preserve"> Respondent and or his subordinates to remove Applicant from the training course </w:t>
      </w:r>
      <w:r w:rsidR="00937379" w:rsidRPr="00192533">
        <w:rPr>
          <w:rFonts w:ascii="Bookman Old Style" w:hAnsi="Bookman Old Style" w:cstheme="minorHAnsi"/>
          <w:sz w:val="24"/>
          <w:szCs w:val="24"/>
        </w:rPr>
        <w:t>shall not be</w:t>
      </w:r>
      <w:r w:rsidR="003C470D" w:rsidRPr="00192533">
        <w:rPr>
          <w:rFonts w:ascii="Bookman Old Style" w:hAnsi="Bookman Old Style" w:cstheme="minorHAnsi"/>
          <w:sz w:val="24"/>
          <w:szCs w:val="24"/>
        </w:rPr>
        <w:t xml:space="preserve"> reviewed, corrected and set aside.</w:t>
      </w:r>
    </w:p>
    <w:p w:rsidR="00344D84" w:rsidRPr="00192533" w:rsidRDefault="00354E73" w:rsidP="00430633">
      <w:pPr>
        <w:spacing w:after="0" w:line="360" w:lineRule="auto"/>
        <w:ind w:left="720" w:right="432"/>
        <w:jc w:val="both"/>
        <w:rPr>
          <w:rFonts w:ascii="Bookman Old Style" w:hAnsi="Bookman Old Style" w:cstheme="minorHAnsi"/>
          <w:sz w:val="24"/>
          <w:szCs w:val="24"/>
        </w:rPr>
      </w:pPr>
      <w:r w:rsidRPr="00192533">
        <w:rPr>
          <w:rFonts w:ascii="Bookman Old Style" w:hAnsi="Bookman Old Style" w:cstheme="minorHAnsi"/>
          <w:sz w:val="24"/>
          <w:szCs w:val="24"/>
        </w:rPr>
        <w:t>(b)</w:t>
      </w:r>
      <w:r w:rsidR="005913A9" w:rsidRPr="00192533">
        <w:rPr>
          <w:rFonts w:ascii="Bookman Old Style" w:hAnsi="Bookman Old Style" w:cstheme="minorHAnsi"/>
          <w:sz w:val="24"/>
          <w:szCs w:val="24"/>
        </w:rPr>
        <w:tab/>
      </w:r>
      <w:r w:rsidR="00AF48BD" w:rsidRPr="00192533">
        <w:rPr>
          <w:rFonts w:ascii="Bookman Old Style" w:hAnsi="Bookman Old Style" w:cstheme="minorHAnsi"/>
          <w:sz w:val="24"/>
          <w:szCs w:val="24"/>
        </w:rPr>
        <w:t>T</w:t>
      </w:r>
      <w:r w:rsidR="00937379" w:rsidRPr="00192533">
        <w:rPr>
          <w:rFonts w:ascii="Bookman Old Style" w:hAnsi="Bookman Old Style" w:cstheme="minorHAnsi"/>
          <w:sz w:val="24"/>
          <w:szCs w:val="24"/>
        </w:rPr>
        <w:t>hat</w:t>
      </w:r>
      <w:r w:rsidR="00AF48BD" w:rsidRPr="00192533">
        <w:rPr>
          <w:rFonts w:ascii="Bookman Old Style" w:hAnsi="Bookman Old Style" w:cstheme="minorHAnsi"/>
          <w:sz w:val="24"/>
          <w:szCs w:val="24"/>
        </w:rPr>
        <w:t xml:space="preserve"> Applicant </w:t>
      </w:r>
      <w:r w:rsidR="00937379" w:rsidRPr="00192533">
        <w:rPr>
          <w:rFonts w:ascii="Bookman Old Style" w:hAnsi="Bookman Old Style" w:cstheme="minorHAnsi"/>
          <w:sz w:val="24"/>
          <w:szCs w:val="24"/>
        </w:rPr>
        <w:t xml:space="preserve">shall not be </w:t>
      </w:r>
      <w:r w:rsidR="00AF48BD" w:rsidRPr="00192533">
        <w:rPr>
          <w:rFonts w:ascii="Bookman Old Style" w:hAnsi="Bookman Old Style" w:cstheme="minorHAnsi"/>
          <w:sz w:val="24"/>
          <w:szCs w:val="24"/>
        </w:rPr>
        <w:t>reinstated into the training course to finality without interference by 1</w:t>
      </w:r>
      <w:r w:rsidR="00AF48BD" w:rsidRPr="00192533">
        <w:rPr>
          <w:rFonts w:ascii="Bookman Old Style" w:hAnsi="Bookman Old Style" w:cstheme="minorHAnsi"/>
          <w:sz w:val="24"/>
          <w:szCs w:val="24"/>
          <w:vertAlign w:val="superscript"/>
        </w:rPr>
        <w:t>st</w:t>
      </w:r>
      <w:r w:rsidR="00AF48BD" w:rsidRPr="00192533">
        <w:rPr>
          <w:rFonts w:ascii="Bookman Old Style" w:hAnsi="Bookman Old Style" w:cstheme="minorHAnsi"/>
          <w:sz w:val="24"/>
          <w:szCs w:val="24"/>
        </w:rPr>
        <w:t xml:space="preserve"> Respondent and or his subordinate unless it is by due process of the law.</w:t>
      </w:r>
      <w:r w:rsidRPr="00192533">
        <w:rPr>
          <w:rFonts w:ascii="Bookman Old Style" w:hAnsi="Bookman Old Style" w:cstheme="minorHAnsi"/>
          <w:sz w:val="24"/>
          <w:szCs w:val="24"/>
        </w:rPr>
        <w:t xml:space="preserve"> </w:t>
      </w:r>
    </w:p>
    <w:p w:rsidR="00344D84" w:rsidRPr="00192533" w:rsidRDefault="00354E73" w:rsidP="00430633">
      <w:pPr>
        <w:spacing w:after="0" w:line="360" w:lineRule="auto"/>
        <w:ind w:left="720" w:right="432"/>
        <w:jc w:val="both"/>
        <w:rPr>
          <w:rFonts w:ascii="Bookman Old Style" w:hAnsi="Bookman Old Style" w:cstheme="minorHAnsi"/>
          <w:sz w:val="24"/>
          <w:szCs w:val="24"/>
        </w:rPr>
      </w:pPr>
      <w:r w:rsidRPr="00192533">
        <w:rPr>
          <w:rFonts w:ascii="Bookman Old Style" w:hAnsi="Bookman Old Style" w:cstheme="minorHAnsi"/>
          <w:sz w:val="24"/>
          <w:szCs w:val="24"/>
        </w:rPr>
        <w:t>(c)</w:t>
      </w:r>
      <w:r w:rsidR="005913A9" w:rsidRPr="00192533">
        <w:rPr>
          <w:rFonts w:ascii="Bookman Old Style" w:hAnsi="Bookman Old Style" w:cstheme="minorHAnsi"/>
          <w:sz w:val="24"/>
          <w:szCs w:val="24"/>
        </w:rPr>
        <w:tab/>
      </w:r>
      <w:r w:rsidR="00AF48BD" w:rsidRPr="00192533">
        <w:rPr>
          <w:rFonts w:ascii="Bookman Old Style" w:hAnsi="Bookman Old Style" w:cstheme="minorHAnsi"/>
          <w:sz w:val="24"/>
          <w:szCs w:val="24"/>
        </w:rPr>
        <w:t>The 1</w:t>
      </w:r>
      <w:r w:rsidR="00AF48BD" w:rsidRPr="00192533">
        <w:rPr>
          <w:rFonts w:ascii="Bookman Old Style" w:hAnsi="Bookman Old Style" w:cstheme="minorHAnsi"/>
          <w:sz w:val="24"/>
          <w:szCs w:val="24"/>
          <w:vertAlign w:val="superscript"/>
        </w:rPr>
        <w:t>st</w:t>
      </w:r>
      <w:r w:rsidR="00AF48BD" w:rsidRPr="00192533">
        <w:rPr>
          <w:rFonts w:ascii="Bookman Old Style" w:hAnsi="Bookman Old Style" w:cstheme="minorHAnsi"/>
          <w:sz w:val="24"/>
          <w:szCs w:val="24"/>
        </w:rPr>
        <w:t xml:space="preserve"> Respondent and or his subordinates </w:t>
      </w:r>
      <w:r w:rsidR="00937379" w:rsidRPr="00192533">
        <w:rPr>
          <w:rFonts w:ascii="Bookman Old Style" w:hAnsi="Bookman Old Style" w:cstheme="minorHAnsi"/>
          <w:sz w:val="24"/>
          <w:szCs w:val="24"/>
        </w:rPr>
        <w:t xml:space="preserve">shall not </w:t>
      </w:r>
      <w:r w:rsidR="00850207" w:rsidRPr="00192533">
        <w:rPr>
          <w:rFonts w:ascii="Bookman Old Style" w:hAnsi="Bookman Old Style" w:cstheme="minorHAnsi"/>
          <w:sz w:val="24"/>
          <w:szCs w:val="24"/>
        </w:rPr>
        <w:t>be compelled</w:t>
      </w:r>
      <w:r w:rsidR="00AF48BD" w:rsidRPr="00192533">
        <w:rPr>
          <w:rFonts w:ascii="Bookman Old Style" w:hAnsi="Bookman Old Style" w:cstheme="minorHAnsi"/>
          <w:sz w:val="24"/>
          <w:szCs w:val="24"/>
        </w:rPr>
        <w:t xml:space="preserve"> to comply with Applicant’s medical directives as recommended by the Doctor during the training course and subsequent employment in the Lesotho Defence Force and desist from assigning Applicant duties interfering with her health and condition. </w:t>
      </w:r>
      <w:r w:rsidRPr="00192533">
        <w:rPr>
          <w:rFonts w:ascii="Bookman Old Style" w:hAnsi="Bookman Old Style" w:cstheme="minorHAnsi"/>
          <w:sz w:val="24"/>
          <w:szCs w:val="24"/>
        </w:rPr>
        <w:t xml:space="preserve"> </w:t>
      </w:r>
    </w:p>
    <w:p w:rsidR="00344D84" w:rsidRPr="00192533" w:rsidRDefault="00354E73" w:rsidP="00430633">
      <w:pPr>
        <w:spacing w:after="0" w:line="360" w:lineRule="auto"/>
        <w:ind w:left="720" w:right="432"/>
        <w:jc w:val="both"/>
        <w:rPr>
          <w:rFonts w:ascii="Bookman Old Style" w:hAnsi="Bookman Old Style" w:cstheme="minorHAnsi"/>
          <w:sz w:val="24"/>
          <w:szCs w:val="24"/>
        </w:rPr>
      </w:pPr>
      <w:r w:rsidRPr="00192533">
        <w:rPr>
          <w:rFonts w:ascii="Bookman Old Style" w:hAnsi="Bookman Old Style" w:cstheme="minorHAnsi"/>
          <w:sz w:val="24"/>
          <w:szCs w:val="24"/>
        </w:rPr>
        <w:t>(d)</w:t>
      </w:r>
      <w:r w:rsidR="005913A9" w:rsidRPr="00192533">
        <w:rPr>
          <w:rFonts w:ascii="Bookman Old Style" w:hAnsi="Bookman Old Style" w:cstheme="minorHAnsi"/>
          <w:sz w:val="24"/>
          <w:szCs w:val="24"/>
        </w:rPr>
        <w:tab/>
      </w:r>
      <w:r w:rsidR="00850207" w:rsidRPr="00192533">
        <w:rPr>
          <w:rFonts w:ascii="Bookman Old Style" w:hAnsi="Bookman Old Style" w:cstheme="minorHAnsi"/>
          <w:sz w:val="24"/>
          <w:szCs w:val="24"/>
        </w:rPr>
        <w:t>That in the event that the recruitment training has been completed upon finalization of this application, 1</w:t>
      </w:r>
      <w:r w:rsidR="00850207" w:rsidRPr="00192533">
        <w:rPr>
          <w:rFonts w:ascii="Bookman Old Style" w:hAnsi="Bookman Old Style" w:cstheme="minorHAnsi"/>
          <w:sz w:val="24"/>
          <w:szCs w:val="24"/>
          <w:vertAlign w:val="superscript"/>
        </w:rPr>
        <w:t>st</w:t>
      </w:r>
      <w:r w:rsidR="00850207" w:rsidRPr="00192533">
        <w:rPr>
          <w:rFonts w:ascii="Bookman Old Style" w:hAnsi="Bookman Old Style" w:cstheme="minorHAnsi"/>
          <w:sz w:val="24"/>
          <w:szCs w:val="24"/>
        </w:rPr>
        <w:t xml:space="preserve"> Respondent and or his subordinates shall not be directed and compelled to promote Applicant to the position </w:t>
      </w:r>
      <w:r w:rsidR="003F1134">
        <w:rPr>
          <w:rFonts w:ascii="Bookman Old Style" w:hAnsi="Bookman Old Style" w:cstheme="minorHAnsi"/>
          <w:sz w:val="24"/>
          <w:szCs w:val="24"/>
        </w:rPr>
        <w:t xml:space="preserve">of </w:t>
      </w:r>
      <w:r w:rsidR="00850207" w:rsidRPr="00192533">
        <w:rPr>
          <w:rFonts w:ascii="Bookman Old Style" w:hAnsi="Bookman Old Style" w:cstheme="minorHAnsi"/>
          <w:sz w:val="24"/>
          <w:szCs w:val="24"/>
        </w:rPr>
        <w:t xml:space="preserve">Second Lieutenant in terms of her seniority within the Lesotho Defence Force. </w:t>
      </w:r>
    </w:p>
    <w:p w:rsidR="00354E73" w:rsidRPr="00192533" w:rsidRDefault="00344D84" w:rsidP="00430633">
      <w:pPr>
        <w:spacing w:after="0" w:line="360" w:lineRule="auto"/>
        <w:ind w:left="720" w:right="432"/>
        <w:jc w:val="both"/>
        <w:rPr>
          <w:rFonts w:ascii="Bookman Old Style" w:hAnsi="Bookman Old Style" w:cstheme="minorHAnsi"/>
          <w:sz w:val="24"/>
          <w:szCs w:val="24"/>
        </w:rPr>
      </w:pPr>
      <w:r w:rsidRPr="00192533">
        <w:rPr>
          <w:rFonts w:ascii="Bookman Old Style" w:hAnsi="Bookman Old Style" w:cstheme="minorHAnsi"/>
          <w:sz w:val="24"/>
          <w:szCs w:val="24"/>
        </w:rPr>
        <w:t>5</w:t>
      </w:r>
      <w:r w:rsidR="003C470D" w:rsidRPr="00192533">
        <w:rPr>
          <w:rFonts w:ascii="Bookman Old Style" w:hAnsi="Bookman Old Style" w:cstheme="minorHAnsi"/>
          <w:sz w:val="24"/>
          <w:szCs w:val="24"/>
        </w:rPr>
        <w:t>.</w:t>
      </w:r>
      <w:r w:rsidR="005913A9" w:rsidRPr="00192533">
        <w:rPr>
          <w:rFonts w:ascii="Bookman Old Style" w:hAnsi="Bookman Old Style" w:cstheme="minorHAnsi"/>
          <w:sz w:val="24"/>
          <w:szCs w:val="24"/>
        </w:rPr>
        <w:tab/>
        <w:t>That</w:t>
      </w:r>
      <w:r w:rsidR="00850207" w:rsidRPr="00192533">
        <w:rPr>
          <w:rFonts w:ascii="Bookman Old Style" w:hAnsi="Bookman Old Style" w:cstheme="minorHAnsi"/>
          <w:sz w:val="24"/>
          <w:szCs w:val="24"/>
        </w:rPr>
        <w:t xml:space="preserve"> the Respondents pay costs of this application</w:t>
      </w:r>
      <w:r w:rsidR="00192533" w:rsidRPr="00192533">
        <w:rPr>
          <w:rFonts w:ascii="Bookman Old Style" w:hAnsi="Bookman Old Style" w:cstheme="minorHAnsi"/>
          <w:sz w:val="24"/>
          <w:szCs w:val="24"/>
        </w:rPr>
        <w:t>.</w:t>
      </w:r>
      <w:r w:rsidR="00850207" w:rsidRPr="00192533">
        <w:rPr>
          <w:rFonts w:ascii="Bookman Old Style" w:hAnsi="Bookman Old Style" w:cstheme="minorHAnsi"/>
          <w:sz w:val="24"/>
          <w:szCs w:val="24"/>
        </w:rPr>
        <w:t xml:space="preserve"> </w:t>
      </w:r>
    </w:p>
    <w:p w:rsidR="003C470D" w:rsidRDefault="003C470D" w:rsidP="003C470D">
      <w:pPr>
        <w:spacing w:after="0" w:line="360" w:lineRule="auto"/>
        <w:jc w:val="both"/>
        <w:rPr>
          <w:rFonts w:ascii="Bookman Old Style" w:hAnsi="Bookman Old Style" w:cstheme="minorHAnsi"/>
          <w:sz w:val="28"/>
          <w:szCs w:val="28"/>
        </w:rPr>
      </w:pPr>
      <w:r w:rsidRPr="00295C4D">
        <w:rPr>
          <w:rFonts w:ascii="Bookman Old Style" w:hAnsi="Bookman Old Style" w:cstheme="minorHAnsi"/>
          <w:sz w:val="28"/>
          <w:szCs w:val="28"/>
        </w:rPr>
        <w:t xml:space="preserve">While in </w:t>
      </w:r>
      <w:r w:rsidRPr="00295C4D">
        <w:rPr>
          <w:rFonts w:ascii="Bookman Old Style" w:hAnsi="Bookman Old Style" w:cstheme="minorHAnsi"/>
          <w:sz w:val="24"/>
          <w:szCs w:val="24"/>
        </w:rPr>
        <w:t>CIV/APN/385/21</w:t>
      </w:r>
      <w:r w:rsidRPr="00295C4D">
        <w:rPr>
          <w:rFonts w:ascii="Bookman Old Style" w:hAnsi="Bookman Old Style" w:cstheme="minorHAnsi"/>
          <w:sz w:val="28"/>
          <w:szCs w:val="28"/>
        </w:rPr>
        <w:t>,</w:t>
      </w:r>
      <w:r w:rsidR="00850207" w:rsidRPr="00295C4D">
        <w:rPr>
          <w:rFonts w:ascii="Bookman Old Style" w:hAnsi="Bookman Old Style" w:cstheme="minorHAnsi"/>
          <w:sz w:val="28"/>
          <w:szCs w:val="28"/>
        </w:rPr>
        <w:t xml:space="preserve"> the prayers that</w:t>
      </w:r>
      <w:r w:rsidRPr="00295C4D">
        <w:rPr>
          <w:rFonts w:ascii="Bookman Old Style" w:hAnsi="Bookman Old Style" w:cstheme="minorHAnsi"/>
          <w:sz w:val="28"/>
          <w:szCs w:val="28"/>
        </w:rPr>
        <w:t xml:space="preserve"> are</w:t>
      </w:r>
      <w:r w:rsidR="00850207" w:rsidRPr="00295C4D">
        <w:rPr>
          <w:rFonts w:ascii="Bookman Old Style" w:hAnsi="Bookman Old Style" w:cstheme="minorHAnsi"/>
          <w:sz w:val="28"/>
          <w:szCs w:val="28"/>
        </w:rPr>
        <w:t xml:space="preserve"> of the moment are</w:t>
      </w:r>
      <w:r>
        <w:rPr>
          <w:rFonts w:ascii="Bookman Old Style" w:hAnsi="Bookman Old Style" w:cstheme="minorHAnsi"/>
          <w:sz w:val="28"/>
          <w:szCs w:val="28"/>
        </w:rPr>
        <w:t>:</w:t>
      </w:r>
    </w:p>
    <w:p w:rsidR="003C470D" w:rsidRPr="00295C4D" w:rsidRDefault="003C470D" w:rsidP="00430633">
      <w:pPr>
        <w:spacing w:after="0" w:line="360" w:lineRule="auto"/>
        <w:ind w:left="720" w:right="432"/>
        <w:jc w:val="both"/>
        <w:rPr>
          <w:rFonts w:ascii="Bookman Old Style" w:hAnsi="Bookman Old Style" w:cstheme="minorHAnsi"/>
          <w:sz w:val="24"/>
          <w:szCs w:val="24"/>
        </w:rPr>
      </w:pPr>
      <w:r w:rsidRPr="00295C4D">
        <w:rPr>
          <w:rFonts w:ascii="Bookman Old Style" w:hAnsi="Bookman Old Style" w:cstheme="minorHAnsi"/>
          <w:sz w:val="24"/>
          <w:szCs w:val="24"/>
        </w:rPr>
        <w:t xml:space="preserve">3.  </w:t>
      </w:r>
      <w:r w:rsidR="005913A9" w:rsidRPr="00295C4D">
        <w:rPr>
          <w:rFonts w:ascii="Bookman Old Style" w:hAnsi="Bookman Old Style" w:cstheme="minorHAnsi"/>
          <w:sz w:val="24"/>
          <w:szCs w:val="24"/>
        </w:rPr>
        <w:t>The 1</w:t>
      </w:r>
      <w:r w:rsidR="005913A9" w:rsidRPr="00295C4D">
        <w:rPr>
          <w:rFonts w:ascii="Bookman Old Style" w:hAnsi="Bookman Old Style" w:cstheme="minorHAnsi"/>
          <w:sz w:val="24"/>
          <w:szCs w:val="24"/>
          <w:vertAlign w:val="superscript"/>
        </w:rPr>
        <w:t>st</w:t>
      </w:r>
      <w:r w:rsidR="005913A9" w:rsidRPr="00295C4D">
        <w:rPr>
          <w:rFonts w:ascii="Bookman Old Style" w:hAnsi="Bookman Old Style" w:cstheme="minorHAnsi"/>
          <w:sz w:val="24"/>
          <w:szCs w:val="24"/>
        </w:rPr>
        <w:t xml:space="preserve"> to 3</w:t>
      </w:r>
      <w:r w:rsidR="005913A9" w:rsidRPr="00295C4D">
        <w:rPr>
          <w:rFonts w:ascii="Bookman Old Style" w:hAnsi="Bookman Old Style" w:cstheme="minorHAnsi"/>
          <w:sz w:val="24"/>
          <w:szCs w:val="24"/>
          <w:vertAlign w:val="superscript"/>
        </w:rPr>
        <w:t>rd</w:t>
      </w:r>
      <w:r w:rsidR="005913A9" w:rsidRPr="00295C4D">
        <w:rPr>
          <w:rFonts w:ascii="Bookman Old Style" w:hAnsi="Bookman Old Style" w:cstheme="minorHAnsi"/>
          <w:sz w:val="24"/>
          <w:szCs w:val="24"/>
        </w:rPr>
        <w:t xml:space="preserve"> Respondents’ decision to remove the Applicant from the training course intended to fill the vacancies of the ranks of Second Lieutenant in the LDF Corps shall not be declared unlawful and of no force and effect </w:t>
      </w:r>
      <w:r w:rsidR="005913A9" w:rsidRPr="00295C4D">
        <w:rPr>
          <w:rFonts w:ascii="Bookman Old Style" w:hAnsi="Bookman Old Style" w:cstheme="minorHAnsi"/>
          <w:i/>
          <w:sz w:val="24"/>
          <w:szCs w:val="24"/>
        </w:rPr>
        <w:t>ab initio.</w:t>
      </w:r>
      <w:r w:rsidR="005913A9" w:rsidRPr="00295C4D">
        <w:rPr>
          <w:rFonts w:ascii="Bookman Old Style" w:hAnsi="Bookman Old Style" w:cstheme="minorHAnsi"/>
          <w:sz w:val="24"/>
          <w:szCs w:val="24"/>
        </w:rPr>
        <w:t xml:space="preserve"> </w:t>
      </w:r>
    </w:p>
    <w:p w:rsidR="003C470D" w:rsidRPr="00295C4D" w:rsidRDefault="005913A9" w:rsidP="00430633">
      <w:pPr>
        <w:spacing w:after="0" w:line="360" w:lineRule="auto"/>
        <w:ind w:left="1440" w:right="432" w:hanging="720"/>
        <w:jc w:val="both"/>
        <w:rPr>
          <w:rFonts w:ascii="Bookman Old Style" w:hAnsi="Bookman Old Style" w:cstheme="minorHAnsi"/>
          <w:sz w:val="24"/>
          <w:szCs w:val="24"/>
        </w:rPr>
      </w:pPr>
      <w:r w:rsidRPr="00295C4D">
        <w:rPr>
          <w:rFonts w:ascii="Bookman Old Style" w:hAnsi="Bookman Old Style" w:cstheme="minorHAnsi"/>
          <w:sz w:val="24"/>
          <w:szCs w:val="24"/>
        </w:rPr>
        <w:t>5</w:t>
      </w:r>
      <w:r w:rsidR="003C470D" w:rsidRPr="00295C4D">
        <w:rPr>
          <w:rFonts w:ascii="Bookman Old Style" w:hAnsi="Bookman Old Style" w:cstheme="minorHAnsi"/>
          <w:sz w:val="24"/>
          <w:szCs w:val="24"/>
        </w:rPr>
        <w:t>.</w:t>
      </w:r>
      <w:r w:rsidRPr="00295C4D">
        <w:rPr>
          <w:rFonts w:ascii="Bookman Old Style" w:hAnsi="Bookman Old Style" w:cstheme="minorHAnsi"/>
          <w:sz w:val="24"/>
          <w:szCs w:val="24"/>
        </w:rPr>
        <w:tab/>
        <w:t>The Respondents shall not be ordered to pay the costs of this application</w:t>
      </w:r>
      <w:r w:rsidR="003C470D" w:rsidRPr="00295C4D">
        <w:rPr>
          <w:rFonts w:ascii="Bookman Old Style" w:hAnsi="Bookman Old Style" w:cstheme="minorHAnsi"/>
          <w:sz w:val="24"/>
          <w:szCs w:val="24"/>
        </w:rPr>
        <w:t xml:space="preserve"> </w:t>
      </w:r>
    </w:p>
    <w:p w:rsidR="00354E73" w:rsidRPr="00756B1C" w:rsidRDefault="00354E73" w:rsidP="00BA3D3D">
      <w:pPr>
        <w:spacing w:after="0" w:line="360" w:lineRule="auto"/>
        <w:jc w:val="both"/>
        <w:rPr>
          <w:rFonts w:ascii="Bookman Old Style" w:hAnsi="Bookman Old Style" w:cstheme="minorHAnsi"/>
          <w:sz w:val="28"/>
          <w:szCs w:val="28"/>
        </w:rPr>
      </w:pPr>
    </w:p>
    <w:p w:rsidR="00354E73" w:rsidRPr="00756B1C" w:rsidRDefault="004B309B" w:rsidP="00BA3D3D">
      <w:pPr>
        <w:spacing w:after="0" w:line="360" w:lineRule="auto"/>
        <w:jc w:val="both"/>
        <w:rPr>
          <w:rFonts w:ascii="Bookman Old Style" w:hAnsi="Bookman Old Style" w:cstheme="minorHAnsi"/>
          <w:sz w:val="28"/>
          <w:szCs w:val="28"/>
        </w:rPr>
      </w:pPr>
      <w:r>
        <w:rPr>
          <w:rFonts w:ascii="Bookman Old Style" w:hAnsi="Bookman Old Style" w:cstheme="minorHAnsi"/>
          <w:b/>
          <w:bCs/>
          <w:sz w:val="24"/>
          <w:szCs w:val="24"/>
        </w:rPr>
        <w:lastRenderedPageBreak/>
        <w:t>[15]</w:t>
      </w:r>
      <w:r>
        <w:rPr>
          <w:rFonts w:ascii="Bookman Old Style" w:hAnsi="Bookman Old Style" w:cstheme="minorHAnsi"/>
          <w:b/>
          <w:bCs/>
          <w:sz w:val="24"/>
          <w:szCs w:val="24"/>
        </w:rPr>
        <w:tab/>
      </w:r>
      <w:r w:rsidR="00170C07" w:rsidRPr="00756B1C">
        <w:rPr>
          <w:rFonts w:ascii="Bookman Old Style" w:hAnsi="Bookman Old Style" w:cstheme="minorHAnsi"/>
          <w:sz w:val="28"/>
          <w:szCs w:val="28"/>
        </w:rPr>
        <w:t>In the premises the C</w:t>
      </w:r>
      <w:r w:rsidR="00354E73" w:rsidRPr="00756B1C">
        <w:rPr>
          <w:rFonts w:ascii="Bookman Old Style" w:hAnsi="Bookman Old Style" w:cstheme="minorHAnsi"/>
          <w:sz w:val="28"/>
          <w:szCs w:val="28"/>
        </w:rPr>
        <w:t xml:space="preserve">ourt finds it legally justifiable to restore the status </w:t>
      </w:r>
      <w:r w:rsidR="00170C07" w:rsidRPr="00756B1C">
        <w:rPr>
          <w:rFonts w:ascii="Bookman Old Style" w:hAnsi="Bookman Old Style" w:cstheme="minorHAnsi"/>
          <w:i/>
          <w:sz w:val="28"/>
          <w:szCs w:val="28"/>
        </w:rPr>
        <w:t>quo</w:t>
      </w:r>
      <w:r w:rsidR="00354E73" w:rsidRPr="00756B1C">
        <w:rPr>
          <w:rFonts w:ascii="Bookman Old Style" w:hAnsi="Bookman Old Style" w:cstheme="minorHAnsi"/>
          <w:i/>
          <w:sz w:val="28"/>
          <w:szCs w:val="28"/>
        </w:rPr>
        <w:t xml:space="preserve"> ante</w:t>
      </w:r>
      <w:r w:rsidR="0006623A" w:rsidRPr="00756B1C">
        <w:rPr>
          <w:rFonts w:ascii="Bookman Old Style" w:hAnsi="Bookman Old Style" w:cstheme="minorHAnsi"/>
          <w:sz w:val="28"/>
          <w:szCs w:val="28"/>
        </w:rPr>
        <w:t xml:space="preserve"> by ordering thus:</w:t>
      </w:r>
    </w:p>
    <w:p w:rsidR="00A75C5A" w:rsidRDefault="00354E73" w:rsidP="00BA3D3D">
      <w:pPr>
        <w:pStyle w:val="ListParagraph"/>
        <w:numPr>
          <w:ilvl w:val="0"/>
          <w:numId w:val="1"/>
        </w:numPr>
        <w:spacing w:after="0" w:line="360" w:lineRule="auto"/>
        <w:jc w:val="both"/>
        <w:rPr>
          <w:rFonts w:ascii="Bookman Old Style" w:hAnsi="Bookman Old Style" w:cstheme="minorHAnsi"/>
          <w:sz w:val="28"/>
          <w:szCs w:val="28"/>
        </w:rPr>
      </w:pPr>
      <w:r w:rsidRPr="00756B1C">
        <w:rPr>
          <w:rFonts w:ascii="Bookman Old Style" w:hAnsi="Bookman Old Style" w:cstheme="minorHAnsi"/>
          <w:sz w:val="28"/>
          <w:szCs w:val="28"/>
        </w:rPr>
        <w:t>The 1</w:t>
      </w:r>
      <w:r w:rsidRPr="00756B1C">
        <w:rPr>
          <w:rFonts w:ascii="Bookman Old Style" w:hAnsi="Bookman Old Style" w:cstheme="minorHAnsi"/>
          <w:sz w:val="28"/>
          <w:szCs w:val="28"/>
          <w:vertAlign w:val="superscript"/>
        </w:rPr>
        <w:t>st</w:t>
      </w:r>
      <w:r w:rsidRPr="00756B1C">
        <w:rPr>
          <w:rFonts w:ascii="Bookman Old Style" w:hAnsi="Bookman Old Style" w:cstheme="minorHAnsi"/>
          <w:sz w:val="28"/>
          <w:szCs w:val="28"/>
        </w:rPr>
        <w:t xml:space="preserve"> </w:t>
      </w:r>
      <w:r w:rsidR="00B87857">
        <w:rPr>
          <w:rFonts w:ascii="Bookman Old Style" w:hAnsi="Bookman Old Style" w:cstheme="minorHAnsi"/>
          <w:sz w:val="28"/>
          <w:szCs w:val="28"/>
        </w:rPr>
        <w:t>Respondent</w:t>
      </w:r>
      <w:r w:rsidRPr="00756B1C">
        <w:rPr>
          <w:rFonts w:ascii="Bookman Old Style" w:hAnsi="Bookman Old Style" w:cstheme="minorHAnsi"/>
          <w:sz w:val="28"/>
          <w:szCs w:val="28"/>
        </w:rPr>
        <w:t xml:space="preserve"> and or his subordinates</w:t>
      </w:r>
      <w:r w:rsidR="0006623A" w:rsidRPr="00756B1C">
        <w:rPr>
          <w:rFonts w:ascii="Bookman Old Style" w:hAnsi="Bookman Old Style" w:cstheme="minorHAnsi"/>
          <w:sz w:val="28"/>
          <w:szCs w:val="28"/>
        </w:rPr>
        <w:t>’</w:t>
      </w:r>
      <w:r w:rsidRPr="00756B1C">
        <w:rPr>
          <w:rFonts w:ascii="Bookman Old Style" w:hAnsi="Bookman Old Style" w:cstheme="minorHAnsi"/>
          <w:sz w:val="28"/>
          <w:szCs w:val="28"/>
        </w:rPr>
        <w:t xml:space="preserve"> </w:t>
      </w:r>
      <w:r w:rsidR="0006623A" w:rsidRPr="00756B1C">
        <w:rPr>
          <w:rFonts w:ascii="Bookman Old Style" w:hAnsi="Bookman Old Style" w:cstheme="minorHAnsi"/>
          <w:sz w:val="28"/>
          <w:szCs w:val="28"/>
        </w:rPr>
        <w:t xml:space="preserve">decision </w:t>
      </w:r>
      <w:r w:rsidRPr="00756B1C">
        <w:rPr>
          <w:rFonts w:ascii="Bookman Old Style" w:hAnsi="Bookman Old Style" w:cstheme="minorHAnsi"/>
          <w:sz w:val="28"/>
          <w:szCs w:val="28"/>
        </w:rPr>
        <w:t xml:space="preserve">to remove </w:t>
      </w:r>
      <w:r w:rsidR="00B87857">
        <w:rPr>
          <w:rFonts w:ascii="Bookman Old Style" w:hAnsi="Bookman Old Style" w:cstheme="minorHAnsi"/>
          <w:sz w:val="28"/>
          <w:szCs w:val="28"/>
        </w:rPr>
        <w:t>Applicant</w:t>
      </w:r>
      <w:r w:rsidRPr="00756B1C">
        <w:rPr>
          <w:rFonts w:ascii="Bookman Old Style" w:hAnsi="Bookman Old Style" w:cstheme="minorHAnsi"/>
          <w:sz w:val="28"/>
          <w:szCs w:val="28"/>
        </w:rPr>
        <w:t xml:space="preserve">s from the training course is reviewed, corrected and set </w:t>
      </w:r>
      <w:r w:rsidR="00A27D11" w:rsidRPr="00756B1C">
        <w:rPr>
          <w:rFonts w:ascii="Bookman Old Style" w:hAnsi="Bookman Old Style" w:cstheme="minorHAnsi"/>
          <w:sz w:val="28"/>
          <w:szCs w:val="28"/>
        </w:rPr>
        <w:t>aside</w:t>
      </w:r>
      <w:r w:rsidRPr="00756B1C">
        <w:rPr>
          <w:rFonts w:ascii="Bookman Old Style" w:hAnsi="Bookman Old Style" w:cstheme="minorHAnsi"/>
          <w:sz w:val="28"/>
          <w:szCs w:val="28"/>
        </w:rPr>
        <w:t xml:space="preserve"> and declared null and void.</w:t>
      </w:r>
    </w:p>
    <w:p w:rsidR="007E7168" w:rsidRDefault="007E7168" w:rsidP="00BA3D3D">
      <w:pPr>
        <w:pStyle w:val="ListParagraph"/>
        <w:numPr>
          <w:ilvl w:val="0"/>
          <w:numId w:val="1"/>
        </w:numPr>
        <w:spacing w:after="0" w:line="360" w:lineRule="auto"/>
        <w:jc w:val="both"/>
        <w:rPr>
          <w:rFonts w:ascii="Bookman Old Style" w:hAnsi="Bookman Old Style" w:cstheme="minorHAnsi"/>
          <w:sz w:val="28"/>
          <w:szCs w:val="28"/>
        </w:rPr>
      </w:pPr>
      <w:r>
        <w:rPr>
          <w:rFonts w:ascii="Bookman Old Style" w:hAnsi="Bookman Old Style" w:cstheme="minorHAnsi"/>
          <w:sz w:val="28"/>
          <w:szCs w:val="28"/>
        </w:rPr>
        <w:t>The costs will follow the event.</w:t>
      </w:r>
    </w:p>
    <w:p w:rsidR="007E7168" w:rsidRDefault="007E7168" w:rsidP="007E7168">
      <w:pPr>
        <w:spacing w:after="0" w:line="360" w:lineRule="auto"/>
        <w:jc w:val="both"/>
        <w:rPr>
          <w:rFonts w:ascii="Bookman Old Style" w:hAnsi="Bookman Old Style" w:cstheme="minorHAnsi"/>
          <w:sz w:val="28"/>
          <w:szCs w:val="28"/>
        </w:rPr>
      </w:pPr>
    </w:p>
    <w:p w:rsidR="004B309B" w:rsidRDefault="004B309B" w:rsidP="007E7168">
      <w:pPr>
        <w:spacing w:after="0" w:line="360" w:lineRule="auto"/>
        <w:jc w:val="both"/>
        <w:rPr>
          <w:rFonts w:ascii="Bookman Old Style" w:hAnsi="Bookman Old Style" w:cstheme="minorHAnsi"/>
          <w:sz w:val="28"/>
          <w:szCs w:val="28"/>
        </w:rPr>
      </w:pPr>
    </w:p>
    <w:p w:rsidR="004B309B" w:rsidRDefault="004B309B" w:rsidP="007E7168">
      <w:pPr>
        <w:spacing w:after="0" w:line="360" w:lineRule="auto"/>
        <w:jc w:val="both"/>
        <w:rPr>
          <w:rFonts w:ascii="Bookman Old Style" w:hAnsi="Bookman Old Style" w:cstheme="minorHAnsi"/>
          <w:sz w:val="28"/>
          <w:szCs w:val="28"/>
        </w:rPr>
      </w:pPr>
    </w:p>
    <w:p w:rsidR="004B309B" w:rsidRPr="00756B1C" w:rsidRDefault="004B309B" w:rsidP="004B309B">
      <w:pPr>
        <w:spacing w:after="0" w:line="360" w:lineRule="auto"/>
        <w:jc w:val="center"/>
        <w:rPr>
          <w:rFonts w:ascii="Bookman Old Style" w:hAnsi="Bookman Old Style" w:cstheme="minorHAnsi"/>
          <w:b/>
          <w:sz w:val="28"/>
          <w:szCs w:val="28"/>
        </w:rPr>
      </w:pPr>
      <w:r w:rsidRPr="00756B1C">
        <w:rPr>
          <w:rFonts w:ascii="Bookman Old Style" w:hAnsi="Bookman Old Style" w:cstheme="minorHAnsi"/>
          <w:b/>
          <w:sz w:val="28"/>
          <w:szCs w:val="28"/>
        </w:rPr>
        <w:t>___________________________</w:t>
      </w:r>
    </w:p>
    <w:p w:rsidR="004B309B" w:rsidRDefault="004B309B" w:rsidP="004B309B">
      <w:pPr>
        <w:spacing w:after="0" w:line="240" w:lineRule="auto"/>
        <w:jc w:val="center"/>
        <w:rPr>
          <w:rFonts w:ascii="Bookman Old Style" w:hAnsi="Bookman Old Style" w:cstheme="minorHAnsi"/>
          <w:b/>
          <w:sz w:val="28"/>
          <w:szCs w:val="28"/>
        </w:rPr>
      </w:pPr>
      <w:r>
        <w:rPr>
          <w:rFonts w:ascii="Bookman Old Style" w:hAnsi="Bookman Old Style" w:cstheme="minorHAnsi"/>
          <w:b/>
          <w:sz w:val="28"/>
          <w:szCs w:val="28"/>
        </w:rPr>
        <w:t xml:space="preserve">E.F.M. </w:t>
      </w:r>
      <w:r w:rsidRPr="00756B1C">
        <w:rPr>
          <w:rFonts w:ascii="Bookman Old Style" w:hAnsi="Bookman Old Style" w:cstheme="minorHAnsi"/>
          <w:b/>
          <w:sz w:val="28"/>
          <w:szCs w:val="28"/>
        </w:rPr>
        <w:t>MAKARA</w:t>
      </w:r>
    </w:p>
    <w:p w:rsidR="004B309B" w:rsidRDefault="004B309B" w:rsidP="004B309B">
      <w:pPr>
        <w:spacing w:after="0" w:line="240" w:lineRule="auto"/>
        <w:jc w:val="center"/>
        <w:rPr>
          <w:rFonts w:ascii="Bookman Old Style" w:hAnsi="Bookman Old Style" w:cstheme="minorHAnsi"/>
          <w:sz w:val="28"/>
          <w:szCs w:val="28"/>
        </w:rPr>
      </w:pPr>
      <w:r>
        <w:rPr>
          <w:rFonts w:ascii="Bookman Old Style" w:hAnsi="Bookman Old Style" w:cstheme="minorHAnsi"/>
          <w:b/>
          <w:sz w:val="28"/>
          <w:szCs w:val="28"/>
        </w:rPr>
        <w:t>JUDGE</w:t>
      </w:r>
    </w:p>
    <w:p w:rsidR="007E7168" w:rsidRDefault="007E7168" w:rsidP="007E7168">
      <w:pPr>
        <w:spacing w:after="0" w:line="360" w:lineRule="auto"/>
        <w:jc w:val="both"/>
        <w:rPr>
          <w:rFonts w:ascii="Bookman Old Style" w:hAnsi="Bookman Old Style" w:cstheme="minorHAnsi"/>
          <w:sz w:val="28"/>
          <w:szCs w:val="28"/>
        </w:rPr>
      </w:pPr>
    </w:p>
    <w:p w:rsidR="00E53F32" w:rsidRPr="007108B0" w:rsidRDefault="007E7168" w:rsidP="007108B0">
      <w:pPr>
        <w:spacing w:after="0" w:line="240" w:lineRule="auto"/>
        <w:jc w:val="both"/>
        <w:rPr>
          <w:rFonts w:ascii="Bookman Old Style" w:hAnsi="Bookman Old Style" w:cstheme="minorHAnsi"/>
          <w:b/>
          <w:bCs/>
          <w:sz w:val="24"/>
          <w:szCs w:val="24"/>
        </w:rPr>
      </w:pPr>
      <w:r w:rsidRPr="007108B0">
        <w:rPr>
          <w:rFonts w:ascii="Bookman Old Style" w:hAnsi="Bookman Old Style" w:cstheme="minorHAnsi"/>
          <w:b/>
          <w:bCs/>
          <w:sz w:val="24"/>
          <w:szCs w:val="24"/>
        </w:rPr>
        <w:t>For Applicant in CIV/APN/</w:t>
      </w:r>
      <w:r w:rsidR="00656475" w:rsidRPr="007108B0">
        <w:rPr>
          <w:rFonts w:ascii="Bookman Old Style" w:hAnsi="Bookman Old Style" w:cstheme="minorHAnsi"/>
          <w:b/>
          <w:bCs/>
          <w:sz w:val="24"/>
          <w:szCs w:val="24"/>
        </w:rPr>
        <w:t>370</w:t>
      </w:r>
      <w:r w:rsidR="00551D4C" w:rsidRPr="007108B0">
        <w:rPr>
          <w:rFonts w:ascii="Bookman Old Style" w:hAnsi="Bookman Old Style" w:cstheme="minorHAnsi"/>
          <w:b/>
          <w:bCs/>
          <w:sz w:val="24"/>
          <w:szCs w:val="24"/>
        </w:rPr>
        <w:t>/2021</w:t>
      </w:r>
      <w:r w:rsidRPr="007108B0">
        <w:rPr>
          <w:rFonts w:ascii="Bookman Old Style" w:hAnsi="Bookman Old Style" w:cstheme="minorHAnsi"/>
          <w:b/>
          <w:bCs/>
          <w:sz w:val="24"/>
          <w:szCs w:val="24"/>
        </w:rPr>
        <w:t xml:space="preserve">: </w:t>
      </w:r>
      <w:r w:rsidR="00551D4C" w:rsidRPr="007108B0">
        <w:rPr>
          <w:rFonts w:ascii="Bookman Old Style" w:hAnsi="Bookman Old Style" w:cstheme="minorHAnsi"/>
          <w:b/>
          <w:bCs/>
          <w:sz w:val="24"/>
          <w:szCs w:val="24"/>
        </w:rPr>
        <w:t xml:space="preserve"> </w:t>
      </w:r>
      <w:r w:rsidRPr="007108B0">
        <w:rPr>
          <w:rFonts w:ascii="Bookman Old Style" w:hAnsi="Bookman Old Style" w:cstheme="minorHAnsi"/>
          <w:b/>
          <w:bCs/>
          <w:sz w:val="24"/>
          <w:szCs w:val="24"/>
        </w:rPr>
        <w:t xml:space="preserve">Adv. </w:t>
      </w:r>
      <w:r w:rsidR="00E53F32" w:rsidRPr="007108B0">
        <w:rPr>
          <w:rFonts w:ascii="Bookman Old Style" w:hAnsi="Bookman Old Style" w:cstheme="minorHAnsi"/>
          <w:b/>
          <w:bCs/>
          <w:sz w:val="24"/>
          <w:szCs w:val="24"/>
        </w:rPr>
        <w:t xml:space="preserve">Mokhatholane instructed                         </w:t>
      </w:r>
    </w:p>
    <w:p w:rsidR="007E7168" w:rsidRPr="007108B0" w:rsidRDefault="00E53F32" w:rsidP="007108B0">
      <w:pPr>
        <w:spacing w:after="0" w:line="240" w:lineRule="auto"/>
        <w:jc w:val="both"/>
        <w:rPr>
          <w:rFonts w:ascii="Bookman Old Style" w:hAnsi="Bookman Old Style" w:cstheme="minorHAnsi"/>
          <w:b/>
          <w:bCs/>
          <w:sz w:val="24"/>
          <w:szCs w:val="24"/>
        </w:rPr>
      </w:pPr>
      <w:r w:rsidRPr="007108B0">
        <w:rPr>
          <w:rFonts w:ascii="Bookman Old Style" w:hAnsi="Bookman Old Style" w:cstheme="minorHAnsi"/>
          <w:b/>
          <w:bCs/>
          <w:sz w:val="24"/>
          <w:szCs w:val="24"/>
        </w:rPr>
        <w:t xml:space="preserve">                                                            by</w:t>
      </w:r>
      <w:r w:rsidR="007E7168" w:rsidRPr="007108B0">
        <w:rPr>
          <w:rFonts w:ascii="Bookman Old Style" w:hAnsi="Bookman Old Style" w:cstheme="minorHAnsi"/>
          <w:b/>
          <w:bCs/>
          <w:sz w:val="24"/>
          <w:szCs w:val="24"/>
        </w:rPr>
        <w:t xml:space="preserve"> </w:t>
      </w:r>
      <w:r w:rsidRPr="007108B0">
        <w:rPr>
          <w:rFonts w:ascii="Bookman Old Style" w:hAnsi="Bookman Old Style" w:cstheme="minorHAnsi"/>
          <w:b/>
          <w:bCs/>
          <w:sz w:val="24"/>
          <w:szCs w:val="24"/>
        </w:rPr>
        <w:t>P. Masoabi Attorneys</w:t>
      </w:r>
    </w:p>
    <w:p w:rsidR="00E53F32" w:rsidRPr="007108B0" w:rsidRDefault="007E7168" w:rsidP="007108B0">
      <w:pPr>
        <w:spacing w:after="0" w:line="240" w:lineRule="auto"/>
        <w:jc w:val="both"/>
        <w:rPr>
          <w:rFonts w:ascii="Bookman Old Style" w:eastAsia="Calibri" w:hAnsi="Bookman Old Style" w:cs="Times New Roman"/>
          <w:b/>
          <w:bCs/>
          <w:sz w:val="24"/>
          <w:szCs w:val="24"/>
        </w:rPr>
      </w:pPr>
      <w:r w:rsidRPr="007108B0">
        <w:rPr>
          <w:rFonts w:ascii="Bookman Old Style" w:eastAsia="Calibri" w:hAnsi="Bookman Old Style" w:cs="Times New Roman"/>
          <w:b/>
          <w:bCs/>
          <w:sz w:val="24"/>
          <w:szCs w:val="24"/>
        </w:rPr>
        <w:t>For Applicant in CIV/APN/</w:t>
      </w:r>
      <w:r w:rsidR="00656475" w:rsidRPr="007108B0">
        <w:rPr>
          <w:rFonts w:ascii="Bookman Old Style" w:eastAsia="Calibri" w:hAnsi="Bookman Old Style" w:cs="Times New Roman"/>
          <w:b/>
          <w:bCs/>
          <w:sz w:val="24"/>
          <w:szCs w:val="24"/>
        </w:rPr>
        <w:t>385</w:t>
      </w:r>
      <w:r w:rsidR="00551D4C" w:rsidRPr="007108B0">
        <w:rPr>
          <w:rFonts w:ascii="Bookman Old Style" w:eastAsia="Calibri" w:hAnsi="Bookman Old Style" w:cs="Times New Roman"/>
          <w:b/>
          <w:bCs/>
          <w:sz w:val="24"/>
          <w:szCs w:val="24"/>
        </w:rPr>
        <w:t>/2021</w:t>
      </w:r>
      <w:r w:rsidRPr="007108B0">
        <w:rPr>
          <w:rFonts w:ascii="Bookman Old Style" w:eastAsia="Calibri" w:hAnsi="Bookman Old Style" w:cs="Times New Roman"/>
          <w:b/>
          <w:bCs/>
          <w:sz w:val="24"/>
          <w:szCs w:val="24"/>
        </w:rPr>
        <w:t xml:space="preserve">: </w:t>
      </w:r>
      <w:r w:rsidR="00551D4C" w:rsidRPr="007108B0">
        <w:rPr>
          <w:rFonts w:ascii="Bookman Old Style" w:eastAsia="Calibri" w:hAnsi="Bookman Old Style" w:cs="Times New Roman"/>
          <w:b/>
          <w:bCs/>
          <w:sz w:val="24"/>
          <w:szCs w:val="24"/>
        </w:rPr>
        <w:t xml:space="preserve"> </w:t>
      </w:r>
      <w:r w:rsidRPr="007108B0">
        <w:rPr>
          <w:rFonts w:ascii="Bookman Old Style" w:eastAsia="Calibri" w:hAnsi="Bookman Old Style" w:cs="Times New Roman"/>
          <w:b/>
          <w:bCs/>
          <w:sz w:val="24"/>
          <w:szCs w:val="24"/>
        </w:rPr>
        <w:t xml:space="preserve">Adv. </w:t>
      </w:r>
      <w:r w:rsidR="00E53F32" w:rsidRPr="007108B0">
        <w:rPr>
          <w:rFonts w:ascii="Bookman Old Style" w:eastAsia="Calibri" w:hAnsi="Bookman Old Style" w:cs="Times New Roman"/>
          <w:b/>
          <w:bCs/>
          <w:sz w:val="24"/>
          <w:szCs w:val="24"/>
        </w:rPr>
        <w:t xml:space="preserve">Rafoneke from Naledi </w:t>
      </w:r>
    </w:p>
    <w:p w:rsidR="007E7168" w:rsidRPr="007108B0" w:rsidRDefault="00E53F32" w:rsidP="007108B0">
      <w:pPr>
        <w:spacing w:after="0" w:line="240" w:lineRule="auto"/>
        <w:jc w:val="both"/>
        <w:rPr>
          <w:rFonts w:ascii="Bookman Old Style" w:eastAsia="Calibri" w:hAnsi="Bookman Old Style" w:cs="Times New Roman"/>
          <w:b/>
          <w:bCs/>
          <w:sz w:val="24"/>
          <w:szCs w:val="24"/>
        </w:rPr>
      </w:pPr>
      <w:r w:rsidRPr="007108B0">
        <w:rPr>
          <w:rFonts w:ascii="Bookman Old Style" w:eastAsia="Calibri" w:hAnsi="Bookman Old Style" w:cs="Times New Roman"/>
          <w:b/>
          <w:bCs/>
          <w:sz w:val="24"/>
          <w:szCs w:val="24"/>
        </w:rPr>
        <w:t xml:space="preserve">                                                            Chambers Attorneys</w:t>
      </w:r>
      <w:r w:rsidR="007E7168" w:rsidRPr="007108B0">
        <w:rPr>
          <w:rFonts w:ascii="Bookman Old Style" w:eastAsia="Calibri" w:hAnsi="Bookman Old Style" w:cs="Times New Roman"/>
          <w:b/>
          <w:bCs/>
          <w:sz w:val="24"/>
          <w:szCs w:val="24"/>
        </w:rPr>
        <w:t xml:space="preserve">                      </w:t>
      </w:r>
    </w:p>
    <w:p w:rsidR="00551D4C" w:rsidRPr="007108B0" w:rsidRDefault="00551D4C" w:rsidP="007108B0">
      <w:pPr>
        <w:spacing w:after="0" w:line="240" w:lineRule="auto"/>
        <w:jc w:val="both"/>
        <w:rPr>
          <w:rFonts w:ascii="Bookman Old Style" w:hAnsi="Bookman Old Style" w:cstheme="minorHAnsi"/>
          <w:b/>
          <w:bCs/>
          <w:sz w:val="24"/>
          <w:szCs w:val="24"/>
        </w:rPr>
      </w:pPr>
      <w:r w:rsidRPr="007108B0">
        <w:rPr>
          <w:rFonts w:ascii="Bookman Old Style" w:hAnsi="Bookman Old Style" w:cstheme="minorHAnsi"/>
          <w:b/>
          <w:bCs/>
          <w:sz w:val="24"/>
          <w:szCs w:val="24"/>
        </w:rPr>
        <w:t>For</w:t>
      </w:r>
      <w:r w:rsidR="00656475" w:rsidRPr="007108B0">
        <w:rPr>
          <w:rFonts w:ascii="Bookman Old Style" w:hAnsi="Bookman Old Style" w:cstheme="minorHAnsi"/>
          <w:b/>
          <w:bCs/>
          <w:sz w:val="24"/>
          <w:szCs w:val="24"/>
        </w:rPr>
        <w:t xml:space="preserve"> Respo</w:t>
      </w:r>
      <w:r w:rsidRPr="007108B0">
        <w:rPr>
          <w:rFonts w:ascii="Bookman Old Style" w:hAnsi="Bookman Old Style" w:cstheme="minorHAnsi"/>
          <w:b/>
          <w:bCs/>
          <w:sz w:val="24"/>
          <w:szCs w:val="24"/>
        </w:rPr>
        <w:t xml:space="preserve">ndents in all </w:t>
      </w:r>
      <w:r w:rsidR="007108B0" w:rsidRPr="007108B0">
        <w:rPr>
          <w:rFonts w:ascii="Bookman Old Style" w:hAnsi="Bookman Old Style" w:cstheme="minorHAnsi"/>
          <w:b/>
          <w:bCs/>
          <w:sz w:val="24"/>
          <w:szCs w:val="24"/>
        </w:rPr>
        <w:t>Applications:</w:t>
      </w:r>
      <w:r w:rsidRPr="007108B0">
        <w:rPr>
          <w:rFonts w:ascii="Bookman Old Style" w:hAnsi="Bookman Old Style" w:cstheme="minorHAnsi"/>
          <w:b/>
          <w:bCs/>
          <w:sz w:val="24"/>
          <w:szCs w:val="24"/>
        </w:rPr>
        <w:t xml:space="preserve"> </w:t>
      </w:r>
      <w:r w:rsidR="007108B0">
        <w:rPr>
          <w:rFonts w:ascii="Bookman Old Style" w:hAnsi="Bookman Old Style" w:cstheme="minorHAnsi"/>
          <w:b/>
          <w:bCs/>
          <w:sz w:val="24"/>
          <w:szCs w:val="24"/>
        </w:rPr>
        <w:t xml:space="preserve">  </w:t>
      </w:r>
      <w:r w:rsidR="00656475" w:rsidRPr="007108B0">
        <w:rPr>
          <w:rFonts w:ascii="Bookman Old Style" w:hAnsi="Bookman Old Style" w:cstheme="minorHAnsi"/>
          <w:b/>
          <w:bCs/>
          <w:sz w:val="24"/>
          <w:szCs w:val="24"/>
        </w:rPr>
        <w:t xml:space="preserve">Adv. Thakalekoala from  </w:t>
      </w:r>
      <w:r w:rsidRPr="007108B0">
        <w:rPr>
          <w:rFonts w:ascii="Bookman Old Style" w:hAnsi="Bookman Old Style" w:cstheme="minorHAnsi"/>
          <w:b/>
          <w:bCs/>
          <w:sz w:val="24"/>
          <w:szCs w:val="24"/>
        </w:rPr>
        <w:t xml:space="preserve">                  </w:t>
      </w:r>
    </w:p>
    <w:p w:rsidR="00B64F84" w:rsidRPr="00756B1C" w:rsidRDefault="00551D4C" w:rsidP="007108B0">
      <w:pPr>
        <w:spacing w:after="0" w:line="240" w:lineRule="auto"/>
        <w:jc w:val="both"/>
        <w:rPr>
          <w:rFonts w:ascii="Bookman Old Style" w:hAnsi="Bookman Old Style" w:cstheme="minorHAnsi"/>
          <w:sz w:val="28"/>
          <w:szCs w:val="28"/>
        </w:rPr>
      </w:pPr>
      <w:r w:rsidRPr="007108B0">
        <w:rPr>
          <w:rFonts w:ascii="Bookman Old Style" w:hAnsi="Bookman Old Style" w:cstheme="minorHAnsi"/>
          <w:b/>
          <w:bCs/>
          <w:sz w:val="24"/>
          <w:szCs w:val="24"/>
        </w:rPr>
        <w:t xml:space="preserve">                                                           </w:t>
      </w:r>
      <w:r w:rsidR="00656475" w:rsidRPr="007108B0">
        <w:rPr>
          <w:rFonts w:ascii="Bookman Old Style" w:hAnsi="Bookman Old Style" w:cstheme="minorHAnsi"/>
          <w:b/>
          <w:bCs/>
          <w:sz w:val="24"/>
          <w:szCs w:val="24"/>
        </w:rPr>
        <w:t>Attorney General’s Chambers</w:t>
      </w:r>
      <w:r w:rsidR="00656475">
        <w:rPr>
          <w:rFonts w:ascii="Bookman Old Style" w:hAnsi="Bookman Old Style" w:cstheme="minorHAnsi"/>
          <w:sz w:val="28"/>
          <w:szCs w:val="28"/>
        </w:rPr>
        <w:t xml:space="preserve">                              </w:t>
      </w:r>
    </w:p>
    <w:p w:rsidR="007F2E92" w:rsidRPr="00756B1C" w:rsidRDefault="005E0D8A" w:rsidP="00BA3D3D">
      <w:pPr>
        <w:spacing w:line="360" w:lineRule="auto"/>
        <w:rPr>
          <w:rFonts w:ascii="Bookman Old Style" w:hAnsi="Bookman Old Style" w:cstheme="minorHAnsi"/>
        </w:rPr>
      </w:pPr>
      <w:r w:rsidRPr="00756B1C">
        <w:rPr>
          <w:rFonts w:ascii="Bookman Old Style" w:hAnsi="Bookman Old Style" w:cstheme="minorHAnsi"/>
          <w:sz w:val="28"/>
          <w:szCs w:val="28"/>
        </w:rPr>
        <w:t xml:space="preserve"> </w:t>
      </w:r>
    </w:p>
    <w:sectPr w:rsidR="007F2E92" w:rsidRPr="00756B1C" w:rsidSect="00A617E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D06" w:rsidRDefault="00266D06" w:rsidP="005C4897">
      <w:pPr>
        <w:spacing w:after="0" w:line="240" w:lineRule="auto"/>
      </w:pPr>
      <w:r>
        <w:separator/>
      </w:r>
    </w:p>
  </w:endnote>
  <w:endnote w:type="continuationSeparator" w:id="0">
    <w:p w:rsidR="00266D06" w:rsidRDefault="00266D06" w:rsidP="005C4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7ED" w:rsidRDefault="00A617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7ED" w:rsidRDefault="00A617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7ED" w:rsidRDefault="00A61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D06" w:rsidRDefault="00266D06" w:rsidP="005C4897">
      <w:pPr>
        <w:spacing w:after="0" w:line="240" w:lineRule="auto"/>
      </w:pPr>
      <w:r>
        <w:separator/>
      </w:r>
    </w:p>
  </w:footnote>
  <w:footnote w:type="continuationSeparator" w:id="0">
    <w:p w:rsidR="00266D06" w:rsidRDefault="00266D06" w:rsidP="005C4897">
      <w:pPr>
        <w:spacing w:after="0" w:line="240" w:lineRule="auto"/>
      </w:pPr>
      <w:r>
        <w:continuationSeparator/>
      </w:r>
    </w:p>
  </w:footnote>
  <w:footnote w:id="1">
    <w:p w:rsidR="00F351F8" w:rsidRPr="00F351F8" w:rsidRDefault="00F351F8">
      <w:pPr>
        <w:pStyle w:val="FootnoteText"/>
        <w:rPr>
          <w:lang w:val="en-ZA"/>
        </w:rPr>
      </w:pPr>
      <w:r>
        <w:rPr>
          <w:rStyle w:val="FootnoteReference"/>
        </w:rPr>
        <w:footnoteRef/>
      </w:r>
      <w:r>
        <w:t xml:space="preserve"> </w:t>
      </w:r>
      <w:r>
        <w:rPr>
          <w:lang w:val="en-ZA"/>
        </w:rPr>
        <w:t>Constitution of Lesotho 1993</w:t>
      </w:r>
    </w:p>
  </w:footnote>
  <w:footnote w:id="2">
    <w:p w:rsidR="00F351F8" w:rsidRPr="00F351F8" w:rsidRDefault="00F351F8">
      <w:pPr>
        <w:pStyle w:val="FootnoteText"/>
        <w:rPr>
          <w:lang w:val="en-ZA"/>
        </w:rPr>
      </w:pPr>
      <w:r>
        <w:rPr>
          <w:rStyle w:val="FootnoteReference"/>
        </w:rPr>
        <w:footnoteRef/>
      </w:r>
      <w:r>
        <w:t xml:space="preserve"> </w:t>
      </w:r>
      <w:r>
        <w:rPr>
          <w:lang w:val="en-ZA"/>
        </w:rPr>
        <w:t>Act No. 5 of 1978</w:t>
      </w:r>
    </w:p>
  </w:footnote>
  <w:footnote w:id="3">
    <w:p w:rsidR="00F351F8" w:rsidRPr="00F351F8" w:rsidRDefault="00F351F8">
      <w:pPr>
        <w:pStyle w:val="FootnoteText"/>
        <w:rPr>
          <w:lang w:val="en-ZA"/>
        </w:rPr>
      </w:pPr>
      <w:r>
        <w:rPr>
          <w:rStyle w:val="FootnoteReference"/>
        </w:rPr>
        <w:footnoteRef/>
      </w:r>
      <w:r>
        <w:t xml:space="preserve"> </w:t>
      </w:r>
      <w:r w:rsidR="0048057F">
        <w:t>LN No.</w:t>
      </w:r>
      <w:r w:rsidR="00B11259">
        <w:t xml:space="preserve"> 9</w:t>
      </w:r>
      <w:r w:rsidR="0048057F">
        <w:t xml:space="preserve"> of </w:t>
      </w:r>
      <w:r w:rsidR="00B11259">
        <w:rPr>
          <w:lang w:val="en-ZA"/>
        </w:rPr>
        <w:t>1980</w:t>
      </w:r>
    </w:p>
  </w:footnote>
  <w:footnote w:id="4">
    <w:p w:rsidR="005C4897" w:rsidRPr="005C4897" w:rsidRDefault="005C4897">
      <w:pPr>
        <w:pStyle w:val="FootnoteText"/>
        <w:rPr>
          <w:lang w:val="en-ZA"/>
        </w:rPr>
      </w:pPr>
      <w:r>
        <w:rPr>
          <w:rStyle w:val="FootnoteReference"/>
        </w:rPr>
        <w:footnoteRef/>
      </w:r>
      <w:r>
        <w:t xml:space="preserve"> </w:t>
      </w:r>
      <w:r w:rsidRPr="005C4897">
        <w:rPr>
          <w:bCs/>
          <w:lang w:val="en-ZA"/>
        </w:rPr>
        <w:t>(CONST/8/2011) [2013] LSHC 68</w:t>
      </w:r>
    </w:p>
  </w:footnote>
  <w:footnote w:id="5">
    <w:p w:rsidR="005B17F8" w:rsidRPr="005B17F8" w:rsidRDefault="005B17F8">
      <w:pPr>
        <w:pStyle w:val="FootnoteText"/>
        <w:rPr>
          <w:i/>
          <w:lang w:val="en-ZA"/>
        </w:rPr>
      </w:pPr>
      <w:r>
        <w:rPr>
          <w:rStyle w:val="FootnoteReference"/>
        </w:rPr>
        <w:footnoteRef/>
      </w:r>
      <w:r>
        <w:t xml:space="preserve"> </w:t>
      </w:r>
      <w:r w:rsidRPr="00FC0B80">
        <w:rPr>
          <w:i/>
        </w:rPr>
        <w:t xml:space="preserve">Ibid </w:t>
      </w:r>
      <w:r>
        <w:t>@ para 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7ED" w:rsidRDefault="00A617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2734525"/>
      <w:docPartObj>
        <w:docPartGallery w:val="Page Numbers (Top of Page)"/>
        <w:docPartUnique/>
      </w:docPartObj>
    </w:sdtPr>
    <w:sdtEndPr>
      <w:rPr>
        <w:noProof/>
      </w:rPr>
    </w:sdtEndPr>
    <w:sdtContent>
      <w:p w:rsidR="00A617ED" w:rsidRDefault="00A617E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A617ED" w:rsidRDefault="00A617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7ED" w:rsidRDefault="00A617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16F49"/>
    <w:multiLevelType w:val="hybridMultilevel"/>
    <w:tmpl w:val="FC889C6C"/>
    <w:lvl w:ilvl="0" w:tplc="0409000F">
      <w:start w:val="1"/>
      <w:numFmt w:val="decimal"/>
      <w:lvlText w:val="%1."/>
      <w:lvlJc w:val="left"/>
      <w:pPr>
        <w:ind w:left="1069" w:hanging="360"/>
      </w:pPr>
    </w:lvl>
    <w:lvl w:ilvl="1" w:tplc="04090019">
      <w:start w:val="1"/>
      <w:numFmt w:val="lowerLetter"/>
      <w:lvlText w:val="%2."/>
      <w:lvlJc w:val="left"/>
      <w:pPr>
        <w:ind w:left="1890"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 w15:restartNumberingAfterBreak="0">
    <w:nsid w:val="30F0154E"/>
    <w:multiLevelType w:val="hybridMultilevel"/>
    <w:tmpl w:val="B046E6C6"/>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2" w15:restartNumberingAfterBreak="0">
    <w:nsid w:val="5E292856"/>
    <w:multiLevelType w:val="hybridMultilevel"/>
    <w:tmpl w:val="B364A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2D53D0"/>
    <w:multiLevelType w:val="hybridMultilevel"/>
    <w:tmpl w:val="0444261E"/>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D8A"/>
    <w:rsid w:val="0002654E"/>
    <w:rsid w:val="000547DF"/>
    <w:rsid w:val="0006623A"/>
    <w:rsid w:val="00066DBC"/>
    <w:rsid w:val="0008644F"/>
    <w:rsid w:val="00086CDA"/>
    <w:rsid w:val="00087075"/>
    <w:rsid w:val="000A7424"/>
    <w:rsid w:val="000B64C1"/>
    <w:rsid w:val="000C5737"/>
    <w:rsid w:val="000E4F9D"/>
    <w:rsid w:val="000F6693"/>
    <w:rsid w:val="00102BCA"/>
    <w:rsid w:val="001207FE"/>
    <w:rsid w:val="00124C6F"/>
    <w:rsid w:val="00130712"/>
    <w:rsid w:val="001521AA"/>
    <w:rsid w:val="00152EBD"/>
    <w:rsid w:val="00164E89"/>
    <w:rsid w:val="00165B4C"/>
    <w:rsid w:val="00170850"/>
    <w:rsid w:val="00170C07"/>
    <w:rsid w:val="00177A30"/>
    <w:rsid w:val="00186DB3"/>
    <w:rsid w:val="00192533"/>
    <w:rsid w:val="001B2574"/>
    <w:rsid w:val="00201B0C"/>
    <w:rsid w:val="0020426D"/>
    <w:rsid w:val="00220CCA"/>
    <w:rsid w:val="0022551C"/>
    <w:rsid w:val="00250D66"/>
    <w:rsid w:val="00251E2A"/>
    <w:rsid w:val="0026536E"/>
    <w:rsid w:val="00266D06"/>
    <w:rsid w:val="00295C4D"/>
    <w:rsid w:val="002B6171"/>
    <w:rsid w:val="002C006F"/>
    <w:rsid w:val="002F166D"/>
    <w:rsid w:val="00303A55"/>
    <w:rsid w:val="0031698B"/>
    <w:rsid w:val="00334A34"/>
    <w:rsid w:val="0034197E"/>
    <w:rsid w:val="00344D84"/>
    <w:rsid w:val="00354E73"/>
    <w:rsid w:val="00371F81"/>
    <w:rsid w:val="00375654"/>
    <w:rsid w:val="003872AB"/>
    <w:rsid w:val="00396366"/>
    <w:rsid w:val="003C470D"/>
    <w:rsid w:val="003F1134"/>
    <w:rsid w:val="003F13E8"/>
    <w:rsid w:val="00430633"/>
    <w:rsid w:val="0043361D"/>
    <w:rsid w:val="004502C6"/>
    <w:rsid w:val="004527A2"/>
    <w:rsid w:val="0047076C"/>
    <w:rsid w:val="00475F19"/>
    <w:rsid w:val="0048057F"/>
    <w:rsid w:val="004B309B"/>
    <w:rsid w:val="00527663"/>
    <w:rsid w:val="00551D4C"/>
    <w:rsid w:val="00577454"/>
    <w:rsid w:val="00582DA0"/>
    <w:rsid w:val="005913A9"/>
    <w:rsid w:val="005952F6"/>
    <w:rsid w:val="005B17F8"/>
    <w:rsid w:val="005B6905"/>
    <w:rsid w:val="005C4897"/>
    <w:rsid w:val="005E0D8A"/>
    <w:rsid w:val="00607D02"/>
    <w:rsid w:val="006138BF"/>
    <w:rsid w:val="006263EA"/>
    <w:rsid w:val="00631CD1"/>
    <w:rsid w:val="00656475"/>
    <w:rsid w:val="00662954"/>
    <w:rsid w:val="006771A5"/>
    <w:rsid w:val="00695283"/>
    <w:rsid w:val="006A1D5E"/>
    <w:rsid w:val="006C39E0"/>
    <w:rsid w:val="006F5C73"/>
    <w:rsid w:val="0071025E"/>
    <w:rsid w:val="007108B0"/>
    <w:rsid w:val="00756B1C"/>
    <w:rsid w:val="007B1643"/>
    <w:rsid w:val="007C0822"/>
    <w:rsid w:val="007C5770"/>
    <w:rsid w:val="007E7168"/>
    <w:rsid w:val="007F2E92"/>
    <w:rsid w:val="008008CC"/>
    <w:rsid w:val="00804878"/>
    <w:rsid w:val="0083317D"/>
    <w:rsid w:val="00836889"/>
    <w:rsid w:val="00850207"/>
    <w:rsid w:val="008971D2"/>
    <w:rsid w:val="008A2053"/>
    <w:rsid w:val="008B6129"/>
    <w:rsid w:val="008F4491"/>
    <w:rsid w:val="00921B48"/>
    <w:rsid w:val="00937379"/>
    <w:rsid w:val="00963302"/>
    <w:rsid w:val="009E77B4"/>
    <w:rsid w:val="00A27D11"/>
    <w:rsid w:val="00A456AA"/>
    <w:rsid w:val="00A61029"/>
    <w:rsid w:val="00A617ED"/>
    <w:rsid w:val="00A75C5A"/>
    <w:rsid w:val="00AA29E1"/>
    <w:rsid w:val="00AB1F91"/>
    <w:rsid w:val="00AF48BD"/>
    <w:rsid w:val="00B11259"/>
    <w:rsid w:val="00B114FB"/>
    <w:rsid w:val="00B46A8A"/>
    <w:rsid w:val="00B64F84"/>
    <w:rsid w:val="00B75416"/>
    <w:rsid w:val="00B800C5"/>
    <w:rsid w:val="00B87857"/>
    <w:rsid w:val="00B9506D"/>
    <w:rsid w:val="00BA3D3D"/>
    <w:rsid w:val="00BB1309"/>
    <w:rsid w:val="00BE1D13"/>
    <w:rsid w:val="00BE47C2"/>
    <w:rsid w:val="00BF799E"/>
    <w:rsid w:val="00C077EC"/>
    <w:rsid w:val="00C14135"/>
    <w:rsid w:val="00C14C2D"/>
    <w:rsid w:val="00C318F5"/>
    <w:rsid w:val="00C72507"/>
    <w:rsid w:val="00CF5295"/>
    <w:rsid w:val="00D91EC9"/>
    <w:rsid w:val="00DA3520"/>
    <w:rsid w:val="00DD603B"/>
    <w:rsid w:val="00E53F32"/>
    <w:rsid w:val="00E55264"/>
    <w:rsid w:val="00E63926"/>
    <w:rsid w:val="00E65967"/>
    <w:rsid w:val="00E829AF"/>
    <w:rsid w:val="00EA6916"/>
    <w:rsid w:val="00EE1BA4"/>
    <w:rsid w:val="00EE4F69"/>
    <w:rsid w:val="00F0346F"/>
    <w:rsid w:val="00F25ABB"/>
    <w:rsid w:val="00F351F8"/>
    <w:rsid w:val="00F970AC"/>
    <w:rsid w:val="00FB0856"/>
    <w:rsid w:val="00FC0B80"/>
    <w:rsid w:val="00FD5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E5BDE"/>
  <w15:docId w15:val="{379A138A-110A-4D89-AAA1-7DFC8239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D8A"/>
  </w:style>
  <w:style w:type="paragraph" w:styleId="Heading1">
    <w:name w:val="heading 1"/>
    <w:basedOn w:val="Normal"/>
    <w:next w:val="Normal"/>
    <w:link w:val="Heading1Char"/>
    <w:uiPriority w:val="9"/>
    <w:qFormat/>
    <w:rsid w:val="005C48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E73"/>
    <w:pPr>
      <w:ind w:left="720"/>
      <w:contextualSpacing/>
    </w:pPr>
  </w:style>
  <w:style w:type="character" w:customStyle="1" w:styleId="Heading1Char">
    <w:name w:val="Heading 1 Char"/>
    <w:basedOn w:val="DefaultParagraphFont"/>
    <w:link w:val="Heading1"/>
    <w:uiPriority w:val="9"/>
    <w:rsid w:val="005C4897"/>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5C48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4897"/>
    <w:rPr>
      <w:sz w:val="20"/>
      <w:szCs w:val="20"/>
    </w:rPr>
  </w:style>
  <w:style w:type="character" w:styleId="FootnoteReference">
    <w:name w:val="footnote reference"/>
    <w:basedOn w:val="DefaultParagraphFont"/>
    <w:uiPriority w:val="99"/>
    <w:semiHidden/>
    <w:unhideWhenUsed/>
    <w:rsid w:val="005C4897"/>
    <w:rPr>
      <w:vertAlign w:val="superscript"/>
    </w:rPr>
  </w:style>
  <w:style w:type="paragraph" w:styleId="BalloonText">
    <w:name w:val="Balloon Text"/>
    <w:basedOn w:val="Normal"/>
    <w:link w:val="BalloonTextChar"/>
    <w:uiPriority w:val="99"/>
    <w:semiHidden/>
    <w:unhideWhenUsed/>
    <w:rsid w:val="008F44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491"/>
    <w:rPr>
      <w:rFonts w:ascii="Segoe UI" w:hAnsi="Segoe UI" w:cs="Segoe UI"/>
      <w:sz w:val="18"/>
      <w:szCs w:val="18"/>
    </w:rPr>
  </w:style>
  <w:style w:type="paragraph" w:styleId="Header">
    <w:name w:val="header"/>
    <w:basedOn w:val="Normal"/>
    <w:link w:val="HeaderChar"/>
    <w:uiPriority w:val="99"/>
    <w:unhideWhenUsed/>
    <w:rsid w:val="00A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7ED"/>
  </w:style>
  <w:style w:type="paragraph" w:styleId="Footer">
    <w:name w:val="footer"/>
    <w:basedOn w:val="Normal"/>
    <w:link w:val="FooterChar"/>
    <w:uiPriority w:val="99"/>
    <w:unhideWhenUsed/>
    <w:rsid w:val="00A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462653">
      <w:bodyDiv w:val="1"/>
      <w:marLeft w:val="0"/>
      <w:marRight w:val="0"/>
      <w:marTop w:val="0"/>
      <w:marBottom w:val="0"/>
      <w:divBdr>
        <w:top w:val="none" w:sz="0" w:space="0" w:color="auto"/>
        <w:left w:val="none" w:sz="0" w:space="0" w:color="auto"/>
        <w:bottom w:val="none" w:sz="0" w:space="0" w:color="auto"/>
        <w:right w:val="none" w:sz="0" w:space="0" w:color="auto"/>
      </w:divBdr>
    </w:div>
    <w:div w:id="170350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306AC-5C82-4ECB-9BC9-6F269D37D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2541</Words>
  <Characters>14486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L.D.MOLAPO</dc:creator>
  <cp:keywords/>
  <dc:description/>
  <cp:lastModifiedBy>Malekomola Lekomola</cp:lastModifiedBy>
  <cp:revision>8</cp:revision>
  <cp:lastPrinted>2022-04-27T10:52:00Z</cp:lastPrinted>
  <dcterms:created xsi:type="dcterms:W3CDTF">2022-04-27T10:40:00Z</dcterms:created>
  <dcterms:modified xsi:type="dcterms:W3CDTF">2022-04-28T09:46:00Z</dcterms:modified>
</cp:coreProperties>
</file>