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C727" w14:textId="36D5AA6A" w:rsidR="008C7800" w:rsidRDefault="008C7800" w:rsidP="00B7772D">
      <w:pPr>
        <w:spacing w:after="0" w:line="360" w:lineRule="auto"/>
        <w:jc w:val="center"/>
        <w:rPr>
          <w:rFonts w:ascii="Times New Roman" w:hAnsi="Times New Roman" w:cs="Times New Roman"/>
          <w:b/>
          <w:bCs/>
          <w:sz w:val="28"/>
          <w:szCs w:val="28"/>
          <w:u w:val="single"/>
          <w:lang w:val="en-ZA"/>
        </w:rPr>
      </w:pPr>
    </w:p>
    <w:p w14:paraId="3DF77176" w14:textId="48E75228" w:rsidR="008C7800" w:rsidRDefault="008C7800" w:rsidP="00B7772D">
      <w:pPr>
        <w:spacing w:after="0" w:line="360" w:lineRule="auto"/>
        <w:jc w:val="center"/>
        <w:rPr>
          <w:rFonts w:ascii="Times New Roman" w:hAnsi="Times New Roman" w:cs="Times New Roman"/>
          <w:b/>
          <w:bCs/>
          <w:sz w:val="28"/>
          <w:szCs w:val="28"/>
          <w:u w:val="single"/>
          <w:lang w:val="en-ZA"/>
        </w:rPr>
      </w:pPr>
    </w:p>
    <w:p w14:paraId="6D47AE48" w14:textId="77777777" w:rsidR="009B0270" w:rsidRDefault="009B0270" w:rsidP="00B7772D">
      <w:pPr>
        <w:spacing w:after="0" w:line="360" w:lineRule="auto"/>
        <w:jc w:val="center"/>
        <w:rPr>
          <w:rFonts w:ascii="Times New Roman" w:hAnsi="Times New Roman" w:cs="Times New Roman"/>
          <w:b/>
          <w:bCs/>
          <w:sz w:val="28"/>
          <w:szCs w:val="28"/>
          <w:u w:val="single"/>
          <w:lang w:val="en-ZA"/>
        </w:rPr>
      </w:pPr>
    </w:p>
    <w:p w14:paraId="1F865090" w14:textId="7ECD5876" w:rsidR="008C7800" w:rsidRDefault="008C7800" w:rsidP="00B7772D">
      <w:pPr>
        <w:spacing w:after="0" w:line="360" w:lineRule="auto"/>
        <w:jc w:val="center"/>
        <w:rPr>
          <w:rFonts w:ascii="Times New Roman" w:hAnsi="Times New Roman" w:cs="Times New Roman"/>
          <w:b/>
          <w:bCs/>
          <w:sz w:val="28"/>
          <w:szCs w:val="28"/>
          <w:u w:val="single"/>
          <w:lang w:val="en-ZA"/>
        </w:rPr>
      </w:pPr>
    </w:p>
    <w:p w14:paraId="2DF5743E" w14:textId="3C793CD3" w:rsidR="008C7800" w:rsidRDefault="008C7800" w:rsidP="00B7772D">
      <w:pPr>
        <w:spacing w:after="0" w:line="360" w:lineRule="auto"/>
        <w:jc w:val="center"/>
        <w:rPr>
          <w:rFonts w:ascii="Times New Roman" w:hAnsi="Times New Roman" w:cs="Times New Roman"/>
          <w:b/>
          <w:bCs/>
          <w:sz w:val="28"/>
          <w:szCs w:val="28"/>
          <w:u w:val="single"/>
          <w:lang w:val="en-ZA"/>
        </w:rPr>
      </w:pPr>
    </w:p>
    <w:p w14:paraId="121F3D60" w14:textId="0FFE5496" w:rsidR="008C7800" w:rsidRDefault="008C7800" w:rsidP="00B7772D">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2AFFA6E1" w14:textId="577F176F" w:rsidR="008C7800" w:rsidRDefault="008C7800" w:rsidP="008C7800">
      <w:pPr>
        <w:spacing w:after="0" w:line="360" w:lineRule="auto"/>
        <w:jc w:val="both"/>
        <w:rPr>
          <w:rFonts w:ascii="Times New Roman" w:hAnsi="Times New Roman" w:cs="Times New Roman"/>
          <w:b/>
          <w:bCs/>
          <w:sz w:val="28"/>
          <w:szCs w:val="28"/>
          <w:lang w:val="en-ZA"/>
        </w:rPr>
      </w:pPr>
    </w:p>
    <w:p w14:paraId="41B2DF8E" w14:textId="05C1D2BA" w:rsidR="008C7800" w:rsidRDefault="008C7800" w:rsidP="008C780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CIV/T/926/2020</w:t>
      </w:r>
    </w:p>
    <w:p w14:paraId="77BDD2ED" w14:textId="4851D87D" w:rsidR="008C7800" w:rsidRDefault="008C7800" w:rsidP="008C7800">
      <w:pPr>
        <w:spacing w:after="0" w:line="360" w:lineRule="auto"/>
        <w:jc w:val="both"/>
        <w:rPr>
          <w:rFonts w:ascii="Times New Roman" w:hAnsi="Times New Roman" w:cs="Times New Roman"/>
          <w:b/>
          <w:bCs/>
          <w:sz w:val="28"/>
          <w:szCs w:val="28"/>
          <w:lang w:val="en-ZA"/>
        </w:rPr>
      </w:pPr>
    </w:p>
    <w:p w14:paraId="06EB2023" w14:textId="02247B92" w:rsidR="008C7800" w:rsidRDefault="008C7800" w:rsidP="008C780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4CA53CC5" w14:textId="7A193C43" w:rsidR="008C7800" w:rsidRDefault="008C7800" w:rsidP="008C7800">
      <w:pPr>
        <w:spacing w:after="0" w:line="360" w:lineRule="auto"/>
        <w:jc w:val="both"/>
        <w:rPr>
          <w:rFonts w:ascii="Times New Roman" w:hAnsi="Times New Roman" w:cs="Times New Roman"/>
          <w:b/>
          <w:bCs/>
          <w:sz w:val="28"/>
          <w:szCs w:val="28"/>
          <w:lang w:val="en-ZA"/>
        </w:rPr>
      </w:pPr>
    </w:p>
    <w:p w14:paraId="3529E05C" w14:textId="78BF6B77" w:rsidR="008C7800" w:rsidRDefault="008C7800" w:rsidP="008C780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BOKANG MOHAJANE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PLAINTIFF</w:t>
      </w:r>
    </w:p>
    <w:p w14:paraId="628AB182" w14:textId="7DC8BD09" w:rsidR="008C7800" w:rsidRDefault="008C7800" w:rsidP="008C7800">
      <w:pPr>
        <w:spacing w:after="0" w:line="360" w:lineRule="auto"/>
        <w:jc w:val="both"/>
        <w:rPr>
          <w:rFonts w:ascii="Times New Roman" w:hAnsi="Times New Roman" w:cs="Times New Roman"/>
          <w:b/>
          <w:bCs/>
          <w:sz w:val="28"/>
          <w:szCs w:val="28"/>
          <w:lang w:val="en-ZA"/>
        </w:rPr>
      </w:pPr>
    </w:p>
    <w:p w14:paraId="1909094B" w14:textId="76133177" w:rsidR="008C7800" w:rsidRDefault="008C7800" w:rsidP="008C780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595D923F" w14:textId="75C06A01" w:rsidR="008C7800" w:rsidRDefault="008C7800" w:rsidP="008C7800">
      <w:pPr>
        <w:spacing w:after="0" w:line="360" w:lineRule="auto"/>
        <w:jc w:val="both"/>
        <w:rPr>
          <w:rFonts w:ascii="Times New Roman" w:hAnsi="Times New Roman" w:cs="Times New Roman"/>
          <w:b/>
          <w:bCs/>
          <w:sz w:val="28"/>
          <w:szCs w:val="28"/>
          <w:lang w:val="en-ZA"/>
        </w:rPr>
      </w:pPr>
    </w:p>
    <w:p w14:paraId="71AF9083" w14:textId="583AB055" w:rsidR="008C7800" w:rsidRDefault="008C7800" w:rsidP="008C780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FIRST NATIONAL BANK – LESOTHO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8C7800">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DEFENDANT</w:t>
      </w:r>
    </w:p>
    <w:p w14:paraId="5E8B8990" w14:textId="78B511A2" w:rsidR="008C7800" w:rsidRDefault="008C7800" w:rsidP="008C780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MOEKOA THAHANE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8C7800">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DEFENDANT</w:t>
      </w:r>
    </w:p>
    <w:p w14:paraId="55726165" w14:textId="1D29220F" w:rsidR="008C7800" w:rsidRDefault="008C7800" w:rsidP="008C7800">
      <w:pPr>
        <w:spacing w:after="0" w:line="360" w:lineRule="auto"/>
        <w:jc w:val="both"/>
        <w:rPr>
          <w:rFonts w:ascii="Times New Roman" w:hAnsi="Times New Roman" w:cs="Times New Roman"/>
          <w:b/>
          <w:bCs/>
          <w:sz w:val="28"/>
          <w:szCs w:val="28"/>
          <w:lang w:val="en-ZA"/>
        </w:rPr>
      </w:pPr>
    </w:p>
    <w:p w14:paraId="4E0C4CB3" w14:textId="77777777" w:rsidR="009B0270" w:rsidRDefault="009B0270" w:rsidP="008C7800">
      <w:pPr>
        <w:spacing w:after="0" w:line="360" w:lineRule="auto"/>
        <w:jc w:val="both"/>
        <w:rPr>
          <w:rFonts w:ascii="Times New Roman" w:hAnsi="Times New Roman" w:cs="Times New Roman"/>
          <w:b/>
          <w:bCs/>
          <w:sz w:val="28"/>
          <w:szCs w:val="28"/>
          <w:lang w:val="en-ZA"/>
        </w:rPr>
      </w:pPr>
    </w:p>
    <w:p w14:paraId="065AC2D6" w14:textId="6D6E8BAB" w:rsidR="008C7800" w:rsidRDefault="008C7800" w:rsidP="008C7800">
      <w:pPr>
        <w:spacing w:after="0" w:line="360" w:lineRule="auto"/>
        <w:jc w:val="both"/>
        <w:rPr>
          <w:rFonts w:ascii="Times New Roman" w:hAnsi="Times New Roman" w:cs="Times New Roman"/>
          <w:color w:val="000000" w:themeColor="text1"/>
          <w:sz w:val="28"/>
          <w:szCs w:val="28"/>
          <w:lang w:val="en-ZA"/>
        </w:rPr>
      </w:pPr>
      <w:r w:rsidRPr="008C7800">
        <w:rPr>
          <w:rFonts w:ascii="Times New Roman" w:hAnsi="Times New Roman" w:cs="Times New Roman"/>
          <w:b/>
          <w:bCs/>
          <w:sz w:val="28"/>
          <w:szCs w:val="28"/>
          <w:u w:val="single"/>
          <w:lang w:val="en-ZA"/>
        </w:rPr>
        <w:t>Neutral Citation</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 xml:space="preserve">Bokang </w:t>
      </w:r>
      <w:proofErr w:type="spellStart"/>
      <w:r>
        <w:rPr>
          <w:rFonts w:ascii="Times New Roman" w:hAnsi="Times New Roman" w:cs="Times New Roman"/>
          <w:sz w:val="28"/>
          <w:szCs w:val="28"/>
          <w:lang w:val="en-ZA"/>
        </w:rPr>
        <w:t>Mohajane</w:t>
      </w:r>
      <w:proofErr w:type="spellEnd"/>
      <w:r>
        <w:rPr>
          <w:rFonts w:ascii="Times New Roman" w:hAnsi="Times New Roman" w:cs="Times New Roman"/>
          <w:sz w:val="28"/>
          <w:szCs w:val="28"/>
          <w:lang w:val="en-ZA"/>
        </w:rPr>
        <w:t xml:space="preserve"> v FNB – Lesotho &amp; </w:t>
      </w:r>
      <w:r w:rsidR="00016486">
        <w:rPr>
          <w:rFonts w:ascii="Times New Roman" w:hAnsi="Times New Roman" w:cs="Times New Roman"/>
          <w:sz w:val="28"/>
          <w:szCs w:val="28"/>
          <w:lang w:val="en-ZA"/>
        </w:rPr>
        <w:t>A</w:t>
      </w:r>
      <w:r>
        <w:rPr>
          <w:rFonts w:ascii="Times New Roman" w:hAnsi="Times New Roman" w:cs="Times New Roman"/>
          <w:sz w:val="28"/>
          <w:szCs w:val="28"/>
          <w:lang w:val="en-ZA"/>
        </w:rPr>
        <w:t xml:space="preserve">nother [2022] LSHC </w:t>
      </w:r>
      <w:r w:rsidR="009C5EC8" w:rsidRPr="00016486">
        <w:rPr>
          <w:rFonts w:ascii="Times New Roman" w:hAnsi="Times New Roman" w:cs="Times New Roman"/>
          <w:sz w:val="28"/>
          <w:szCs w:val="28"/>
          <w:lang w:val="en-ZA"/>
        </w:rPr>
        <w:t>137</w:t>
      </w:r>
      <w:r w:rsidRPr="00016486">
        <w:rPr>
          <w:rFonts w:ascii="Times New Roman" w:hAnsi="Times New Roman" w:cs="Times New Roman"/>
          <w:sz w:val="28"/>
          <w:szCs w:val="28"/>
          <w:lang w:val="en-ZA"/>
        </w:rPr>
        <w:t xml:space="preserve"> </w:t>
      </w:r>
      <w:proofErr w:type="spellStart"/>
      <w:r w:rsidR="009B3A1E">
        <w:rPr>
          <w:rFonts w:ascii="Times New Roman" w:hAnsi="Times New Roman" w:cs="Times New Roman"/>
          <w:sz w:val="28"/>
          <w:szCs w:val="28"/>
          <w:lang w:val="en-ZA"/>
        </w:rPr>
        <w:t>Civ</w:t>
      </w:r>
      <w:proofErr w:type="spellEnd"/>
      <w:r w:rsidR="009B3A1E">
        <w:rPr>
          <w:rFonts w:ascii="Times New Roman" w:hAnsi="Times New Roman" w:cs="Times New Roman"/>
          <w:sz w:val="28"/>
          <w:szCs w:val="28"/>
          <w:lang w:val="en-ZA"/>
        </w:rPr>
        <w:t xml:space="preserve"> </w:t>
      </w:r>
      <w:r w:rsidRPr="00016486">
        <w:rPr>
          <w:rFonts w:ascii="Times New Roman" w:hAnsi="Times New Roman" w:cs="Times New Roman"/>
          <w:color w:val="000000" w:themeColor="text1"/>
          <w:sz w:val="28"/>
          <w:szCs w:val="28"/>
          <w:lang w:val="en-ZA"/>
        </w:rPr>
        <w:t>(</w:t>
      </w:r>
      <w:r w:rsidR="00016486" w:rsidRPr="00016486">
        <w:rPr>
          <w:rFonts w:ascii="Times New Roman" w:hAnsi="Times New Roman" w:cs="Times New Roman"/>
          <w:color w:val="000000" w:themeColor="text1"/>
          <w:sz w:val="28"/>
          <w:szCs w:val="28"/>
          <w:lang w:val="en-ZA"/>
        </w:rPr>
        <w:t xml:space="preserve">18 AUGUST </w:t>
      </w:r>
      <w:r w:rsidRPr="00016486">
        <w:rPr>
          <w:rFonts w:ascii="Times New Roman" w:hAnsi="Times New Roman" w:cs="Times New Roman"/>
          <w:color w:val="000000" w:themeColor="text1"/>
          <w:sz w:val="28"/>
          <w:szCs w:val="28"/>
          <w:lang w:val="en-ZA"/>
        </w:rPr>
        <w:t>2022)</w:t>
      </w:r>
    </w:p>
    <w:p w14:paraId="504E9109" w14:textId="711EF802" w:rsidR="009B0270" w:rsidRDefault="009B0270" w:rsidP="008C7800">
      <w:pPr>
        <w:spacing w:after="0" w:line="360" w:lineRule="auto"/>
        <w:jc w:val="both"/>
        <w:rPr>
          <w:rFonts w:ascii="Times New Roman" w:hAnsi="Times New Roman" w:cs="Times New Roman"/>
          <w:sz w:val="28"/>
          <w:szCs w:val="28"/>
          <w:lang w:val="en-ZA"/>
        </w:rPr>
      </w:pPr>
    </w:p>
    <w:p w14:paraId="4C1D5A97" w14:textId="77777777" w:rsidR="009B0270" w:rsidRDefault="009B0270" w:rsidP="008C7800">
      <w:pPr>
        <w:spacing w:after="0" w:line="360" w:lineRule="auto"/>
        <w:jc w:val="both"/>
        <w:rPr>
          <w:rFonts w:ascii="Times New Roman" w:hAnsi="Times New Roman" w:cs="Times New Roman"/>
          <w:sz w:val="28"/>
          <w:szCs w:val="28"/>
          <w:lang w:val="en-ZA"/>
        </w:rPr>
      </w:pPr>
    </w:p>
    <w:p w14:paraId="5607B895" w14:textId="70F9818B" w:rsidR="00122186" w:rsidRDefault="00122186" w:rsidP="008C7800">
      <w:pPr>
        <w:spacing w:after="0" w:line="360" w:lineRule="auto"/>
        <w:jc w:val="both"/>
        <w:rPr>
          <w:rFonts w:ascii="Times New Roman" w:hAnsi="Times New Roman" w:cs="Times New Roman"/>
          <w:sz w:val="28"/>
          <w:szCs w:val="28"/>
          <w:lang w:val="en-ZA"/>
        </w:rPr>
      </w:pPr>
      <w:r w:rsidRPr="00122186">
        <w:rPr>
          <w:rFonts w:ascii="Times New Roman" w:hAnsi="Times New Roman" w:cs="Times New Roman"/>
          <w:b/>
          <w:bCs/>
          <w:sz w:val="28"/>
          <w:szCs w:val="28"/>
          <w:lang w:val="en-ZA"/>
        </w:rPr>
        <w:t>CORAM:</w:t>
      </w:r>
      <w:r>
        <w:rPr>
          <w:rFonts w:ascii="Times New Roman" w:hAnsi="Times New Roman" w:cs="Times New Roman"/>
          <w:sz w:val="28"/>
          <w:szCs w:val="28"/>
          <w:lang w:val="en-ZA"/>
        </w:rPr>
        <w:t xml:space="preserve"> </w:t>
      </w:r>
      <w:r w:rsidR="009B3A1E">
        <w:rPr>
          <w:rFonts w:ascii="Times New Roman" w:hAnsi="Times New Roman" w:cs="Times New Roman"/>
          <w:sz w:val="28"/>
          <w:szCs w:val="28"/>
          <w:lang w:val="en-ZA"/>
        </w:rPr>
        <w:tab/>
      </w:r>
      <w:r w:rsidR="009B3A1E">
        <w:rPr>
          <w:rFonts w:ascii="Times New Roman" w:hAnsi="Times New Roman" w:cs="Times New Roman"/>
          <w:sz w:val="28"/>
          <w:szCs w:val="28"/>
          <w:lang w:val="en-ZA"/>
        </w:rPr>
        <w:tab/>
      </w:r>
      <w:r w:rsidRPr="00122186">
        <w:rPr>
          <w:rFonts w:ascii="Times New Roman" w:hAnsi="Times New Roman" w:cs="Times New Roman"/>
          <w:b/>
          <w:bCs/>
          <w:sz w:val="28"/>
          <w:szCs w:val="28"/>
          <w:lang w:val="en-ZA"/>
        </w:rPr>
        <w:t>MOKHESI J</w:t>
      </w:r>
    </w:p>
    <w:p w14:paraId="355E1A7A" w14:textId="1F77FAF5" w:rsidR="00122186" w:rsidRDefault="00122186" w:rsidP="008C7800">
      <w:pPr>
        <w:spacing w:after="0" w:line="360" w:lineRule="auto"/>
        <w:jc w:val="both"/>
        <w:rPr>
          <w:rFonts w:ascii="Times New Roman" w:hAnsi="Times New Roman" w:cs="Times New Roman"/>
          <w:sz w:val="28"/>
          <w:szCs w:val="28"/>
          <w:lang w:val="en-ZA"/>
        </w:rPr>
      </w:pPr>
      <w:r w:rsidRPr="00122186">
        <w:rPr>
          <w:rFonts w:ascii="Times New Roman" w:hAnsi="Times New Roman" w:cs="Times New Roman"/>
          <w:b/>
          <w:bCs/>
          <w:sz w:val="28"/>
          <w:szCs w:val="28"/>
          <w:lang w:val="en-ZA"/>
        </w:rPr>
        <w:t>HEARD</w:t>
      </w:r>
      <w:r>
        <w:rPr>
          <w:rFonts w:ascii="Times New Roman" w:hAnsi="Times New Roman" w:cs="Times New Roman"/>
          <w:sz w:val="28"/>
          <w:szCs w:val="28"/>
          <w:lang w:val="en-ZA"/>
        </w:rPr>
        <w:t xml:space="preserve">: </w:t>
      </w:r>
      <w:r w:rsidR="009B3A1E">
        <w:rPr>
          <w:rFonts w:ascii="Times New Roman" w:hAnsi="Times New Roman" w:cs="Times New Roman"/>
          <w:sz w:val="28"/>
          <w:szCs w:val="28"/>
          <w:lang w:val="en-ZA"/>
        </w:rPr>
        <w:tab/>
      </w:r>
      <w:r w:rsidR="009B3A1E">
        <w:rPr>
          <w:rFonts w:ascii="Times New Roman" w:hAnsi="Times New Roman" w:cs="Times New Roman"/>
          <w:sz w:val="28"/>
          <w:szCs w:val="28"/>
          <w:lang w:val="en-ZA"/>
        </w:rPr>
        <w:tab/>
      </w:r>
      <w:r w:rsidRPr="00122186">
        <w:rPr>
          <w:rFonts w:ascii="Times New Roman" w:hAnsi="Times New Roman" w:cs="Times New Roman"/>
          <w:b/>
          <w:bCs/>
          <w:sz w:val="28"/>
          <w:szCs w:val="28"/>
          <w:lang w:val="en-ZA"/>
        </w:rPr>
        <w:t>05</w:t>
      </w:r>
      <w:r w:rsidRPr="00122186">
        <w:rPr>
          <w:rFonts w:ascii="Times New Roman" w:hAnsi="Times New Roman" w:cs="Times New Roman"/>
          <w:b/>
          <w:bCs/>
          <w:sz w:val="28"/>
          <w:szCs w:val="28"/>
          <w:vertAlign w:val="superscript"/>
          <w:lang w:val="en-ZA"/>
        </w:rPr>
        <w:t>TH</w:t>
      </w:r>
      <w:r w:rsidRPr="00122186">
        <w:rPr>
          <w:rFonts w:ascii="Times New Roman" w:hAnsi="Times New Roman" w:cs="Times New Roman"/>
          <w:b/>
          <w:bCs/>
          <w:sz w:val="28"/>
          <w:szCs w:val="28"/>
          <w:lang w:val="en-ZA"/>
        </w:rPr>
        <w:t xml:space="preserve"> APRIL 2022</w:t>
      </w:r>
    </w:p>
    <w:p w14:paraId="25346D70" w14:textId="674B8C90" w:rsidR="00122186" w:rsidRPr="0063176F" w:rsidRDefault="00122186" w:rsidP="008C7800">
      <w:pPr>
        <w:spacing w:after="0" w:line="360" w:lineRule="auto"/>
        <w:jc w:val="both"/>
        <w:rPr>
          <w:rFonts w:ascii="Times New Roman" w:hAnsi="Times New Roman" w:cs="Times New Roman"/>
          <w:b/>
          <w:bCs/>
          <w:sz w:val="28"/>
          <w:szCs w:val="28"/>
          <w:lang w:val="en-ZA"/>
        </w:rPr>
      </w:pPr>
      <w:r w:rsidRPr="00016486">
        <w:rPr>
          <w:rFonts w:ascii="Times New Roman" w:hAnsi="Times New Roman" w:cs="Times New Roman"/>
          <w:b/>
          <w:bCs/>
          <w:sz w:val="28"/>
          <w:szCs w:val="28"/>
          <w:lang w:val="en-ZA"/>
        </w:rPr>
        <w:t>DELIVERED:</w:t>
      </w:r>
      <w:r w:rsidR="009B3A1E">
        <w:rPr>
          <w:rFonts w:ascii="Times New Roman" w:hAnsi="Times New Roman" w:cs="Times New Roman"/>
          <w:b/>
          <w:bCs/>
          <w:sz w:val="28"/>
          <w:szCs w:val="28"/>
          <w:lang w:val="en-ZA"/>
        </w:rPr>
        <w:tab/>
      </w:r>
      <w:r w:rsidR="00016486">
        <w:rPr>
          <w:rFonts w:ascii="Times New Roman" w:hAnsi="Times New Roman" w:cs="Times New Roman"/>
          <w:b/>
          <w:bCs/>
          <w:sz w:val="28"/>
          <w:szCs w:val="28"/>
          <w:lang w:val="en-ZA"/>
        </w:rPr>
        <w:t>18 AUGUST 2022</w:t>
      </w:r>
    </w:p>
    <w:p w14:paraId="3B7B6B55" w14:textId="6B2A6606" w:rsidR="00B074B9" w:rsidRDefault="00122186" w:rsidP="00122186">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 xml:space="preserve">                                                </w:t>
      </w:r>
      <w:r w:rsidRPr="009B0270">
        <w:rPr>
          <w:rFonts w:ascii="Times New Roman" w:hAnsi="Times New Roman" w:cs="Times New Roman"/>
          <w:b/>
          <w:bCs/>
          <w:sz w:val="28"/>
          <w:szCs w:val="28"/>
          <w:lang w:val="en-ZA"/>
        </w:rPr>
        <w:t>SUMMARY:</w:t>
      </w:r>
    </w:p>
    <w:p w14:paraId="5498F26F" w14:textId="68EFE74D" w:rsidR="009B0270" w:rsidRPr="009B0270" w:rsidRDefault="009B0270" w:rsidP="00122186">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LAW OD DELICT: </w:t>
      </w:r>
      <w:r w:rsidRPr="009B0270">
        <w:rPr>
          <w:rFonts w:ascii="Times New Roman" w:hAnsi="Times New Roman" w:cs="Times New Roman"/>
          <w:i/>
          <w:iCs/>
          <w:sz w:val="28"/>
          <w:szCs w:val="28"/>
          <w:lang w:val="en-ZA"/>
        </w:rPr>
        <w:t>Commercial appropriation of a person’s image- Applicable principles- Plaintiff alleging that his image was used for commercial purposes without his consent- Plaintiff failing to discharge the onus of proof</w:t>
      </w:r>
      <w:r w:rsidR="002C5B2C">
        <w:rPr>
          <w:rFonts w:ascii="Times New Roman" w:hAnsi="Times New Roman" w:cs="Times New Roman"/>
          <w:i/>
          <w:iCs/>
          <w:sz w:val="28"/>
          <w:szCs w:val="28"/>
          <w:lang w:val="en-ZA"/>
        </w:rPr>
        <w:t>- The plaintiff further alleging that his rights to cor</w:t>
      </w:r>
      <w:r w:rsidR="002C5B2C" w:rsidRPr="002C5B2C">
        <w:rPr>
          <w:rFonts w:ascii="Times New Roman" w:hAnsi="Times New Roman" w:cs="Times New Roman"/>
          <w:i/>
          <w:iCs/>
          <w:sz w:val="28"/>
          <w:szCs w:val="28"/>
          <w:lang w:val="en-ZA"/>
        </w:rPr>
        <w:t>pus and privacy have been infringed</w:t>
      </w:r>
      <w:r w:rsidR="002C5B2C">
        <w:rPr>
          <w:rFonts w:ascii="Times New Roman" w:hAnsi="Times New Roman" w:cs="Times New Roman"/>
          <w:i/>
          <w:iCs/>
          <w:sz w:val="28"/>
          <w:szCs w:val="28"/>
          <w:lang w:val="en-ZA"/>
        </w:rPr>
        <w:t>-</w:t>
      </w:r>
      <w:r w:rsidR="002C5B2C" w:rsidRPr="002C5B2C">
        <w:rPr>
          <w:rFonts w:ascii="Times New Roman" w:hAnsi="Times New Roman" w:cs="Times New Roman"/>
          <w:i/>
          <w:iCs/>
          <w:sz w:val="28"/>
          <w:szCs w:val="28"/>
          <w:lang w:val="en-ZA"/>
        </w:rPr>
        <w:t xml:space="preserve"> </w:t>
      </w:r>
      <w:r w:rsidR="002C5B2C">
        <w:rPr>
          <w:rFonts w:ascii="Times New Roman" w:hAnsi="Times New Roman" w:cs="Times New Roman"/>
          <w:i/>
          <w:iCs/>
          <w:sz w:val="28"/>
          <w:szCs w:val="28"/>
          <w:lang w:val="en-ZA"/>
        </w:rPr>
        <w:t xml:space="preserve">the plaintiff failing to discharge the onus, </w:t>
      </w:r>
      <w:r w:rsidR="002C5B2C" w:rsidRPr="002C5B2C">
        <w:rPr>
          <w:rFonts w:ascii="Times New Roman" w:hAnsi="Times New Roman" w:cs="Times New Roman"/>
          <w:i/>
          <w:iCs/>
          <w:sz w:val="28"/>
          <w:szCs w:val="28"/>
          <w:lang w:val="en-ZA"/>
        </w:rPr>
        <w:t>the claim</w:t>
      </w:r>
      <w:r w:rsidR="002C5B2C">
        <w:rPr>
          <w:rFonts w:ascii="Times New Roman" w:hAnsi="Times New Roman" w:cs="Times New Roman"/>
          <w:i/>
          <w:iCs/>
          <w:sz w:val="28"/>
          <w:szCs w:val="28"/>
          <w:lang w:val="en-ZA"/>
        </w:rPr>
        <w:t>s</w:t>
      </w:r>
      <w:r w:rsidR="002C5B2C" w:rsidRPr="002C5B2C">
        <w:rPr>
          <w:rFonts w:ascii="Times New Roman" w:hAnsi="Times New Roman" w:cs="Times New Roman"/>
          <w:i/>
          <w:iCs/>
          <w:sz w:val="28"/>
          <w:szCs w:val="28"/>
          <w:lang w:val="en-ZA"/>
        </w:rPr>
        <w:t xml:space="preserve"> </w:t>
      </w:r>
      <w:r w:rsidR="002C5B2C">
        <w:rPr>
          <w:rFonts w:ascii="Times New Roman" w:hAnsi="Times New Roman" w:cs="Times New Roman"/>
          <w:i/>
          <w:iCs/>
          <w:sz w:val="28"/>
          <w:szCs w:val="28"/>
          <w:lang w:val="en-ZA"/>
        </w:rPr>
        <w:t xml:space="preserve">accordingly </w:t>
      </w:r>
      <w:r w:rsidR="002C5B2C" w:rsidRPr="002C5B2C">
        <w:rPr>
          <w:rFonts w:ascii="Times New Roman" w:hAnsi="Times New Roman" w:cs="Times New Roman"/>
          <w:i/>
          <w:iCs/>
          <w:sz w:val="28"/>
          <w:szCs w:val="28"/>
          <w:lang w:val="en-ZA"/>
        </w:rPr>
        <w:t>dismissed with costs</w:t>
      </w:r>
    </w:p>
    <w:p w14:paraId="0C8744C9" w14:textId="3C668778" w:rsidR="009B0270" w:rsidRDefault="009B0270" w:rsidP="00122186">
      <w:pPr>
        <w:spacing w:after="0" w:line="360" w:lineRule="auto"/>
        <w:jc w:val="both"/>
        <w:rPr>
          <w:rFonts w:ascii="Times New Roman" w:hAnsi="Times New Roman" w:cs="Times New Roman"/>
          <w:b/>
          <w:bCs/>
          <w:sz w:val="28"/>
          <w:szCs w:val="28"/>
          <w:lang w:val="en-ZA"/>
        </w:rPr>
      </w:pPr>
    </w:p>
    <w:p w14:paraId="4467E621" w14:textId="77777777" w:rsidR="009B0270" w:rsidRDefault="009B0270" w:rsidP="00122186">
      <w:pPr>
        <w:spacing w:after="0" w:line="360" w:lineRule="auto"/>
        <w:jc w:val="both"/>
        <w:rPr>
          <w:rFonts w:ascii="Times New Roman" w:hAnsi="Times New Roman" w:cs="Times New Roman"/>
          <w:b/>
          <w:bCs/>
          <w:sz w:val="28"/>
          <w:szCs w:val="28"/>
          <w:lang w:val="en-ZA"/>
        </w:rPr>
      </w:pPr>
    </w:p>
    <w:p w14:paraId="697D066C" w14:textId="7EBFEC4B" w:rsidR="00122186" w:rsidRDefault="00122186" w:rsidP="00122186">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23D8F3D5" w14:textId="66A2578D" w:rsidR="00122186" w:rsidRDefault="00122186" w:rsidP="00122186">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7D05A4AB" w14:textId="6C4F3E7A" w:rsidR="00122186" w:rsidRPr="009B0270" w:rsidRDefault="00B1782C" w:rsidP="00122186">
      <w:pPr>
        <w:spacing w:after="0" w:line="360" w:lineRule="auto"/>
        <w:jc w:val="both"/>
        <w:rPr>
          <w:rFonts w:ascii="Times New Roman" w:hAnsi="Times New Roman" w:cs="Times New Roman"/>
          <w:i/>
          <w:iCs/>
          <w:sz w:val="28"/>
          <w:szCs w:val="28"/>
          <w:lang w:val="en-ZA"/>
        </w:rPr>
      </w:pPr>
      <w:proofErr w:type="spellStart"/>
      <w:r w:rsidRPr="009B0270">
        <w:rPr>
          <w:rFonts w:ascii="Times New Roman" w:hAnsi="Times New Roman" w:cs="Times New Roman"/>
          <w:i/>
          <w:iCs/>
          <w:sz w:val="28"/>
          <w:szCs w:val="28"/>
          <w:lang w:val="en-ZA"/>
        </w:rPr>
        <w:t>Gru</w:t>
      </w:r>
      <w:proofErr w:type="spellEnd"/>
      <w:r w:rsidRPr="009B0270">
        <w:rPr>
          <w:rFonts w:ascii="Times New Roman" w:hAnsi="Times New Roman" w:cs="Times New Roman"/>
          <w:i/>
          <w:iCs/>
          <w:sz w:val="28"/>
          <w:szCs w:val="28"/>
          <w:lang w:val="en-ZA"/>
        </w:rPr>
        <w:t>̈̈</w:t>
      </w:r>
      <w:proofErr w:type="spellStart"/>
      <w:r w:rsidRPr="009B0270">
        <w:rPr>
          <w:rFonts w:ascii="Times New Roman" w:hAnsi="Times New Roman" w:cs="Times New Roman"/>
          <w:i/>
          <w:iCs/>
          <w:sz w:val="28"/>
          <w:szCs w:val="28"/>
          <w:lang w:val="en-ZA"/>
        </w:rPr>
        <w:t>tter</w:t>
      </w:r>
      <w:proofErr w:type="spellEnd"/>
      <w:r w:rsidRPr="009B0270">
        <w:rPr>
          <w:rFonts w:ascii="Times New Roman" w:hAnsi="Times New Roman" w:cs="Times New Roman"/>
          <w:i/>
          <w:iCs/>
          <w:sz w:val="28"/>
          <w:szCs w:val="28"/>
          <w:lang w:val="en-ZA"/>
        </w:rPr>
        <w:t xml:space="preserve"> v Lombard and Another 2007 (4) SA 89 (SCA)</w:t>
      </w:r>
    </w:p>
    <w:p w14:paraId="371CC130" w14:textId="3DF8EFC2" w:rsidR="00793185" w:rsidRPr="009B0270" w:rsidRDefault="00793185" w:rsidP="00122186">
      <w:pPr>
        <w:spacing w:after="0" w:line="360" w:lineRule="auto"/>
        <w:jc w:val="both"/>
        <w:rPr>
          <w:rFonts w:ascii="Times New Roman" w:hAnsi="Times New Roman" w:cs="Times New Roman"/>
          <w:i/>
          <w:iCs/>
          <w:sz w:val="28"/>
          <w:szCs w:val="28"/>
          <w:lang w:val="en-ZA"/>
        </w:rPr>
      </w:pPr>
      <w:r w:rsidRPr="009B0270">
        <w:rPr>
          <w:rFonts w:ascii="Times New Roman" w:hAnsi="Times New Roman" w:cs="Times New Roman"/>
          <w:i/>
          <w:iCs/>
          <w:sz w:val="28"/>
          <w:szCs w:val="28"/>
          <w:lang w:val="en-ZA"/>
        </w:rPr>
        <w:t xml:space="preserve">Naidoo v </w:t>
      </w:r>
      <w:proofErr w:type="spellStart"/>
      <w:r w:rsidRPr="009B0270">
        <w:rPr>
          <w:rFonts w:ascii="Times New Roman" w:hAnsi="Times New Roman" w:cs="Times New Roman"/>
          <w:i/>
          <w:iCs/>
          <w:sz w:val="28"/>
          <w:szCs w:val="28"/>
          <w:lang w:val="en-ZA"/>
        </w:rPr>
        <w:t>Senti</w:t>
      </w:r>
      <w:proofErr w:type="spellEnd"/>
      <w:r w:rsidRPr="009B0270">
        <w:rPr>
          <w:rFonts w:ascii="Times New Roman" w:hAnsi="Times New Roman" w:cs="Times New Roman"/>
          <w:i/>
          <w:iCs/>
          <w:sz w:val="28"/>
          <w:szCs w:val="28"/>
          <w:lang w:val="en-ZA"/>
        </w:rPr>
        <w:t xml:space="preserve"> LAC (2007 – 2008) 161</w:t>
      </w:r>
    </w:p>
    <w:p w14:paraId="75997547" w14:textId="1B351B2F" w:rsidR="00793185" w:rsidRPr="009B0270" w:rsidRDefault="00793185" w:rsidP="00122186">
      <w:pPr>
        <w:spacing w:after="0" w:line="360" w:lineRule="auto"/>
        <w:jc w:val="both"/>
        <w:rPr>
          <w:rFonts w:ascii="Times New Roman" w:hAnsi="Times New Roman" w:cs="Times New Roman"/>
          <w:i/>
          <w:iCs/>
          <w:sz w:val="28"/>
          <w:szCs w:val="28"/>
          <w:lang w:val="en-ZA"/>
        </w:rPr>
      </w:pPr>
      <w:proofErr w:type="spellStart"/>
      <w:r w:rsidRPr="009B0270">
        <w:rPr>
          <w:rFonts w:ascii="Times New Roman" w:hAnsi="Times New Roman" w:cs="Times New Roman"/>
          <w:i/>
          <w:iCs/>
          <w:sz w:val="28"/>
          <w:szCs w:val="28"/>
          <w:lang w:val="en-ZA"/>
        </w:rPr>
        <w:t>Makakole</w:t>
      </w:r>
      <w:proofErr w:type="spellEnd"/>
      <w:r w:rsidRPr="009B0270">
        <w:rPr>
          <w:rFonts w:ascii="Times New Roman" w:hAnsi="Times New Roman" w:cs="Times New Roman"/>
          <w:i/>
          <w:iCs/>
          <w:sz w:val="28"/>
          <w:szCs w:val="28"/>
          <w:lang w:val="en-ZA"/>
        </w:rPr>
        <w:t xml:space="preserve"> v Vodacom Lesotho (Pty) Ltd C of A (CIV) NO: (01 January 2004)</w:t>
      </w:r>
    </w:p>
    <w:p w14:paraId="33FFA4DF" w14:textId="57A54F5B" w:rsidR="00793185" w:rsidRPr="009B0270" w:rsidRDefault="00793185" w:rsidP="00122186">
      <w:pPr>
        <w:spacing w:after="0" w:line="360" w:lineRule="auto"/>
        <w:jc w:val="both"/>
        <w:rPr>
          <w:rFonts w:ascii="Times New Roman" w:hAnsi="Times New Roman" w:cs="Times New Roman"/>
          <w:i/>
          <w:iCs/>
          <w:sz w:val="28"/>
          <w:szCs w:val="28"/>
          <w:lang w:val="en-ZA"/>
        </w:rPr>
      </w:pPr>
      <w:r w:rsidRPr="009B0270">
        <w:rPr>
          <w:rFonts w:ascii="Times New Roman" w:hAnsi="Times New Roman" w:cs="Times New Roman"/>
          <w:i/>
          <w:iCs/>
          <w:sz w:val="28"/>
          <w:szCs w:val="28"/>
          <w:lang w:val="en-ZA"/>
        </w:rPr>
        <w:t xml:space="preserve">National Insurance Co. Ltd v </w:t>
      </w:r>
      <w:proofErr w:type="spellStart"/>
      <w:r w:rsidRPr="009B0270">
        <w:rPr>
          <w:rFonts w:ascii="Times New Roman" w:hAnsi="Times New Roman" w:cs="Times New Roman"/>
          <w:i/>
          <w:iCs/>
          <w:sz w:val="28"/>
          <w:szCs w:val="28"/>
          <w:lang w:val="en-ZA"/>
        </w:rPr>
        <w:t>Jagers</w:t>
      </w:r>
      <w:proofErr w:type="spellEnd"/>
      <w:r w:rsidRPr="009B0270">
        <w:rPr>
          <w:rFonts w:ascii="Times New Roman" w:hAnsi="Times New Roman" w:cs="Times New Roman"/>
          <w:i/>
          <w:iCs/>
          <w:sz w:val="28"/>
          <w:szCs w:val="28"/>
          <w:lang w:val="en-ZA"/>
        </w:rPr>
        <w:t xml:space="preserve"> 1984 (4) SA 437 (E)</w:t>
      </w:r>
    </w:p>
    <w:p w14:paraId="7BE23AAF" w14:textId="5D6177DE" w:rsidR="009B0270" w:rsidRPr="009B0270" w:rsidRDefault="009B0270" w:rsidP="00122186">
      <w:pPr>
        <w:spacing w:after="0" w:line="360" w:lineRule="auto"/>
        <w:jc w:val="both"/>
        <w:rPr>
          <w:rFonts w:ascii="Times New Roman" w:hAnsi="Times New Roman" w:cs="Times New Roman"/>
          <w:i/>
          <w:iCs/>
          <w:sz w:val="28"/>
          <w:szCs w:val="28"/>
          <w:lang w:val="en-ZA"/>
        </w:rPr>
      </w:pPr>
      <w:r w:rsidRPr="009B0270">
        <w:rPr>
          <w:rFonts w:ascii="Times New Roman" w:hAnsi="Times New Roman" w:cs="Times New Roman"/>
          <w:i/>
          <w:iCs/>
          <w:sz w:val="28"/>
          <w:szCs w:val="28"/>
          <w:lang w:val="en-ZA"/>
        </w:rPr>
        <w:t xml:space="preserve">Pillay v </w:t>
      </w:r>
      <w:proofErr w:type="spellStart"/>
      <w:r w:rsidRPr="009B0270">
        <w:rPr>
          <w:rFonts w:ascii="Times New Roman" w:hAnsi="Times New Roman" w:cs="Times New Roman"/>
          <w:i/>
          <w:iCs/>
          <w:sz w:val="28"/>
          <w:szCs w:val="28"/>
          <w:lang w:val="en-ZA"/>
        </w:rPr>
        <w:t>Krishma</w:t>
      </w:r>
      <w:proofErr w:type="spellEnd"/>
      <w:r w:rsidRPr="009B0270">
        <w:rPr>
          <w:rFonts w:ascii="Times New Roman" w:hAnsi="Times New Roman" w:cs="Times New Roman"/>
          <w:i/>
          <w:iCs/>
          <w:sz w:val="28"/>
          <w:szCs w:val="28"/>
          <w:lang w:val="en-ZA"/>
        </w:rPr>
        <w:t xml:space="preserve"> 1946 AD 946</w:t>
      </w:r>
    </w:p>
    <w:p w14:paraId="6493D830" w14:textId="4127649E" w:rsidR="00122186" w:rsidRPr="009B0270" w:rsidRDefault="00793185" w:rsidP="00122186">
      <w:pPr>
        <w:spacing w:after="0" w:line="360" w:lineRule="auto"/>
        <w:jc w:val="both"/>
        <w:rPr>
          <w:rFonts w:ascii="Times New Roman" w:hAnsi="Times New Roman" w:cs="Times New Roman"/>
          <w:i/>
          <w:iCs/>
          <w:sz w:val="28"/>
          <w:szCs w:val="28"/>
          <w:lang w:val="en-ZA"/>
        </w:rPr>
      </w:pPr>
      <w:r w:rsidRPr="009B0270">
        <w:rPr>
          <w:rFonts w:ascii="Times New Roman" w:hAnsi="Times New Roman" w:cs="Times New Roman"/>
          <w:i/>
          <w:iCs/>
          <w:sz w:val="28"/>
          <w:szCs w:val="28"/>
          <w:lang w:val="en-ZA"/>
        </w:rPr>
        <w:t>Wells v Atoll Media (Pty) Ltd [2010] 4 ALL SA 548 (WCC) (9 November 2009)</w:t>
      </w:r>
    </w:p>
    <w:p w14:paraId="1F4BE116" w14:textId="77777777" w:rsidR="00793185" w:rsidRPr="009B0270" w:rsidRDefault="00793185" w:rsidP="00122186">
      <w:pPr>
        <w:spacing w:after="0" w:line="360" w:lineRule="auto"/>
        <w:jc w:val="both"/>
        <w:rPr>
          <w:rFonts w:ascii="Times New Roman" w:hAnsi="Times New Roman" w:cs="Times New Roman"/>
          <w:i/>
          <w:iCs/>
          <w:sz w:val="28"/>
          <w:szCs w:val="28"/>
          <w:lang w:val="en-ZA"/>
        </w:rPr>
      </w:pPr>
    </w:p>
    <w:p w14:paraId="0CB914C3" w14:textId="77777777" w:rsidR="009B0270" w:rsidRDefault="00122186" w:rsidP="009B027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BOOKS:</w:t>
      </w:r>
    </w:p>
    <w:p w14:paraId="3ECF6C57" w14:textId="52D4E9D4" w:rsidR="009B0270" w:rsidRDefault="009B0270" w:rsidP="009B0270">
      <w:pPr>
        <w:spacing w:after="0" w:line="360" w:lineRule="auto"/>
        <w:jc w:val="both"/>
        <w:rPr>
          <w:rFonts w:ascii="Times New Roman" w:hAnsi="Times New Roman" w:cs="Times New Roman"/>
          <w:b/>
          <w:bCs/>
          <w:sz w:val="28"/>
          <w:szCs w:val="28"/>
          <w:u w:val="single"/>
          <w:lang w:val="en-ZA"/>
        </w:rPr>
      </w:pPr>
      <w:r w:rsidRPr="009B0270">
        <w:rPr>
          <w:rFonts w:ascii="Times New Roman" w:hAnsi="Times New Roman" w:cs="Times New Roman"/>
          <w:b/>
          <w:bCs/>
          <w:sz w:val="28"/>
          <w:szCs w:val="28"/>
          <w:lang w:val="en-ZA"/>
        </w:rPr>
        <w:t xml:space="preserve">Neethling et al </w:t>
      </w:r>
      <w:r w:rsidRPr="009B0270">
        <w:rPr>
          <w:rFonts w:ascii="Times New Roman" w:hAnsi="Times New Roman" w:cs="Times New Roman"/>
          <w:i/>
          <w:iCs/>
          <w:sz w:val="28"/>
          <w:szCs w:val="28"/>
          <w:lang w:val="en-ZA"/>
        </w:rPr>
        <w:t>Law of Delict 3</w:t>
      </w:r>
      <w:r w:rsidRPr="009B0270">
        <w:rPr>
          <w:rFonts w:ascii="Times New Roman" w:hAnsi="Times New Roman" w:cs="Times New Roman"/>
          <w:i/>
          <w:iCs/>
          <w:sz w:val="28"/>
          <w:szCs w:val="28"/>
          <w:vertAlign w:val="superscript"/>
          <w:lang w:val="en-ZA"/>
        </w:rPr>
        <w:t>rd</w:t>
      </w:r>
      <w:r w:rsidRPr="009B0270">
        <w:rPr>
          <w:rFonts w:ascii="Times New Roman" w:hAnsi="Times New Roman" w:cs="Times New Roman"/>
          <w:i/>
          <w:iCs/>
          <w:sz w:val="28"/>
          <w:szCs w:val="28"/>
          <w:lang w:val="en-ZA"/>
        </w:rPr>
        <w:t xml:space="preserve"> Ed</w:t>
      </w:r>
      <w:r w:rsidRPr="009B0270">
        <w:rPr>
          <w:rFonts w:ascii="Times New Roman" w:hAnsi="Times New Roman" w:cs="Times New Roman"/>
          <w:b/>
          <w:bCs/>
          <w:sz w:val="28"/>
          <w:szCs w:val="28"/>
          <w:u w:val="single"/>
          <w:lang w:val="en-ZA"/>
        </w:rPr>
        <w:t>.</w:t>
      </w:r>
    </w:p>
    <w:p w14:paraId="4D1B3B2A" w14:textId="77777777" w:rsidR="009B0270" w:rsidRPr="009B0270" w:rsidRDefault="009B0270" w:rsidP="009B0270">
      <w:pPr>
        <w:spacing w:after="0" w:line="360" w:lineRule="auto"/>
        <w:jc w:val="both"/>
        <w:rPr>
          <w:rFonts w:ascii="Times New Roman" w:hAnsi="Times New Roman" w:cs="Times New Roman"/>
          <w:b/>
          <w:bCs/>
          <w:sz w:val="28"/>
          <w:szCs w:val="28"/>
          <w:u w:val="single"/>
          <w:lang w:val="en-ZA"/>
        </w:rPr>
      </w:pPr>
    </w:p>
    <w:p w14:paraId="2804EE18" w14:textId="638C39B0" w:rsidR="00B1782C" w:rsidRPr="00B1782C" w:rsidRDefault="00B1782C" w:rsidP="00B1782C">
      <w:pPr>
        <w:spacing w:after="0" w:line="360" w:lineRule="auto"/>
        <w:ind w:left="-9241"/>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                  ARTICLES:</w:t>
      </w:r>
    </w:p>
    <w:p w14:paraId="059EAFCF" w14:textId="04E52670" w:rsidR="00793185" w:rsidRPr="00793185" w:rsidRDefault="00B1782C" w:rsidP="00793185">
      <w:pPr>
        <w:spacing w:after="0" w:line="360" w:lineRule="auto"/>
        <w:ind w:left="-57"/>
        <w:jc w:val="center"/>
        <w:rPr>
          <w:rFonts w:ascii="Times New Roman" w:hAnsi="Times New Roman" w:cs="Times New Roman"/>
          <w:b/>
          <w:bCs/>
          <w:i/>
          <w:iCs/>
          <w:sz w:val="28"/>
          <w:szCs w:val="28"/>
          <w:lang w:val="en-ZA"/>
        </w:rPr>
      </w:pPr>
      <w:r>
        <w:rPr>
          <w:rFonts w:ascii="Times New Roman" w:hAnsi="Times New Roman" w:cs="Times New Roman"/>
          <w:b/>
          <w:bCs/>
          <w:sz w:val="28"/>
          <w:szCs w:val="28"/>
          <w:lang w:val="en-ZA"/>
        </w:rPr>
        <w:t xml:space="preserve"> </w:t>
      </w:r>
      <w:r w:rsidRPr="00B1782C">
        <w:rPr>
          <w:rFonts w:ascii="Times New Roman" w:hAnsi="Times New Roman" w:cs="Times New Roman"/>
          <w:b/>
          <w:bCs/>
          <w:sz w:val="28"/>
          <w:szCs w:val="28"/>
          <w:lang w:val="en-ZA"/>
        </w:rPr>
        <w:t xml:space="preserve">S. J Cornelius, Commercial Appropriation of a person’s image:  Wells v Atoll </w:t>
      </w:r>
      <w:r w:rsidR="00793185">
        <w:rPr>
          <w:rFonts w:ascii="Times New Roman" w:hAnsi="Times New Roman" w:cs="Times New Roman"/>
          <w:b/>
          <w:bCs/>
          <w:sz w:val="28"/>
          <w:szCs w:val="28"/>
          <w:lang w:val="en-ZA"/>
        </w:rPr>
        <w:t xml:space="preserve">       </w:t>
      </w:r>
      <w:r w:rsidR="00793185">
        <w:rPr>
          <w:rFonts w:ascii="Times New Roman" w:hAnsi="Times New Roman" w:cs="Times New Roman"/>
          <w:b/>
          <w:bCs/>
          <w:sz w:val="28"/>
          <w:szCs w:val="28"/>
          <w:lang w:val="en-ZA"/>
        </w:rPr>
        <w:tab/>
      </w:r>
      <w:r w:rsidRPr="00B1782C">
        <w:rPr>
          <w:rFonts w:ascii="Times New Roman" w:hAnsi="Times New Roman" w:cs="Times New Roman"/>
          <w:b/>
          <w:bCs/>
          <w:sz w:val="28"/>
          <w:szCs w:val="28"/>
          <w:lang w:val="en-ZA"/>
        </w:rPr>
        <w:t xml:space="preserve">Media (Pty) Ltd (unreported 1196/2006) [2009] ZAWCHC 173 (9 </w:t>
      </w:r>
      <w:r>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ab/>
        <w:t xml:space="preserve">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Pr="00B1782C">
        <w:rPr>
          <w:rFonts w:ascii="Times New Roman" w:hAnsi="Times New Roman" w:cs="Times New Roman"/>
          <w:b/>
          <w:bCs/>
          <w:sz w:val="28"/>
          <w:szCs w:val="28"/>
          <w:lang w:val="en-ZA"/>
        </w:rPr>
        <w:t xml:space="preserve">November 2009); </w:t>
      </w:r>
      <w:r w:rsidRPr="00B1782C">
        <w:rPr>
          <w:rFonts w:ascii="Times New Roman" w:hAnsi="Times New Roman" w:cs="Times New Roman"/>
          <w:b/>
          <w:bCs/>
          <w:i/>
          <w:iCs/>
          <w:sz w:val="28"/>
          <w:szCs w:val="28"/>
          <w:lang w:val="en-ZA"/>
        </w:rPr>
        <w:t xml:space="preserve">Potchefstroom Electronic Law Journal (PELJ) PER Vol. </w:t>
      </w:r>
      <w:r w:rsidR="00793185" w:rsidRPr="00793185">
        <w:rPr>
          <w:rFonts w:ascii="Times New Roman" w:hAnsi="Times New Roman" w:cs="Times New Roman"/>
          <w:b/>
          <w:bCs/>
          <w:i/>
          <w:iCs/>
          <w:sz w:val="28"/>
          <w:szCs w:val="28"/>
          <w:lang w:val="en-ZA"/>
        </w:rPr>
        <w:t>14(2011)</w:t>
      </w:r>
    </w:p>
    <w:p w14:paraId="1FE42387" w14:textId="33CB3BCB" w:rsidR="008C7800" w:rsidRPr="00B1782C" w:rsidRDefault="00B1782C" w:rsidP="00793185">
      <w:pPr>
        <w:spacing w:after="0" w:line="360" w:lineRule="auto"/>
        <w:ind w:left="-57"/>
        <w:jc w:val="center"/>
        <w:rPr>
          <w:rFonts w:ascii="Times New Roman" w:hAnsi="Times New Roman" w:cs="Times New Roman"/>
          <w:b/>
          <w:bCs/>
          <w:sz w:val="28"/>
          <w:szCs w:val="28"/>
          <w:lang w:val="en-ZA"/>
        </w:rPr>
      </w:pPr>
      <w:r w:rsidRPr="00B1782C">
        <w:rPr>
          <w:rFonts w:ascii="Times New Roman" w:hAnsi="Times New Roman" w:cs="Times New Roman"/>
          <w:b/>
          <w:bCs/>
          <w:i/>
          <w:iCs/>
          <w:sz w:val="28"/>
          <w:szCs w:val="28"/>
          <w:lang w:val="en-ZA"/>
        </w:rPr>
        <w:t xml:space="preserve"> </w:t>
      </w:r>
    </w:p>
    <w:p w14:paraId="3BDDEB93" w14:textId="77777777" w:rsidR="009B0270" w:rsidRDefault="009B0270" w:rsidP="00B7772D">
      <w:pPr>
        <w:spacing w:after="0" w:line="360" w:lineRule="auto"/>
        <w:jc w:val="center"/>
        <w:rPr>
          <w:rFonts w:ascii="Times New Roman" w:hAnsi="Times New Roman" w:cs="Times New Roman"/>
          <w:b/>
          <w:bCs/>
          <w:sz w:val="28"/>
          <w:szCs w:val="28"/>
          <w:u w:val="single"/>
          <w:lang w:val="en-ZA"/>
        </w:rPr>
      </w:pPr>
    </w:p>
    <w:p w14:paraId="36D4AA37" w14:textId="5762AE73" w:rsidR="00B7772D" w:rsidRDefault="00B7772D" w:rsidP="00B7772D">
      <w:pPr>
        <w:spacing w:after="0" w:line="360" w:lineRule="auto"/>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JUDGMENT</w:t>
      </w:r>
    </w:p>
    <w:p w14:paraId="45893073" w14:textId="3B1489AA" w:rsidR="00B7772D" w:rsidRDefault="00B7772D" w:rsidP="00B7772D">
      <w:pPr>
        <w:spacing w:after="0" w:line="360" w:lineRule="auto"/>
        <w:jc w:val="both"/>
        <w:rPr>
          <w:rFonts w:ascii="Times New Roman" w:hAnsi="Times New Roman" w:cs="Times New Roman"/>
          <w:b/>
          <w:bCs/>
          <w:sz w:val="28"/>
          <w:szCs w:val="28"/>
          <w:u w:val="single"/>
          <w:lang w:val="en-ZA"/>
        </w:rPr>
      </w:pPr>
    </w:p>
    <w:p w14:paraId="1DF20917" w14:textId="44976B71" w:rsidR="00B7772D" w:rsidRDefault="00B7772D" w:rsidP="00B7772D">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Introduction </w:t>
      </w:r>
    </w:p>
    <w:p w14:paraId="1D94B7FE" w14:textId="45425AF4" w:rsidR="00255AAB" w:rsidRDefault="00B7772D" w:rsidP="00B7772D">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At the outset</w:t>
      </w:r>
      <w:r w:rsidR="004A49DC">
        <w:rPr>
          <w:rFonts w:ascii="Times New Roman" w:hAnsi="Times New Roman" w:cs="Times New Roman"/>
          <w:sz w:val="28"/>
          <w:szCs w:val="28"/>
          <w:lang w:val="en-ZA"/>
        </w:rPr>
        <w:t>,</w:t>
      </w:r>
      <w:r>
        <w:rPr>
          <w:rFonts w:ascii="Times New Roman" w:hAnsi="Times New Roman" w:cs="Times New Roman"/>
          <w:sz w:val="28"/>
          <w:szCs w:val="28"/>
          <w:lang w:val="en-ZA"/>
        </w:rPr>
        <w:t xml:space="preserve"> it should be stated that the plaintiff’s pleadings leave a lot to be desired.  They are not a model</w:t>
      </w:r>
      <w:r w:rsidR="00255AAB">
        <w:rPr>
          <w:rFonts w:ascii="Times New Roman" w:hAnsi="Times New Roman" w:cs="Times New Roman"/>
          <w:sz w:val="28"/>
          <w:szCs w:val="28"/>
          <w:lang w:val="en-ZA"/>
        </w:rPr>
        <w:t xml:space="preserve"> of clarity and precision in the language used.  The plaintiff had instituted an action against the defendants wherein he sought the following reliefs:</w:t>
      </w:r>
    </w:p>
    <w:p w14:paraId="148D705D" w14:textId="77777777" w:rsidR="00255AAB" w:rsidRDefault="00255AAB" w:rsidP="00255AAB">
      <w:pPr>
        <w:spacing w:after="0" w:line="360" w:lineRule="auto"/>
        <w:jc w:val="both"/>
        <w:rPr>
          <w:rFonts w:ascii="Times New Roman" w:hAnsi="Times New Roman" w:cs="Times New Roman"/>
          <w:sz w:val="28"/>
          <w:szCs w:val="28"/>
          <w:lang w:val="en-ZA"/>
        </w:rPr>
      </w:pPr>
    </w:p>
    <w:p w14:paraId="1971F80A" w14:textId="7A7875E4" w:rsidR="00255AAB" w:rsidRDefault="000F3698" w:rsidP="00255AAB">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r w:rsidR="00255AAB">
        <w:rPr>
          <w:rFonts w:ascii="Times New Roman" w:hAnsi="Times New Roman" w:cs="Times New Roman"/>
          <w:i/>
          <w:iCs/>
          <w:sz w:val="24"/>
          <w:szCs w:val="24"/>
          <w:lang w:val="en-ZA"/>
        </w:rPr>
        <w:t>(</w:t>
      </w:r>
      <w:proofErr w:type="spellStart"/>
      <w:r w:rsidR="00255AAB">
        <w:rPr>
          <w:rFonts w:ascii="Times New Roman" w:hAnsi="Times New Roman" w:cs="Times New Roman"/>
          <w:i/>
          <w:iCs/>
          <w:sz w:val="24"/>
          <w:szCs w:val="24"/>
          <w:lang w:val="en-ZA"/>
        </w:rPr>
        <w:t>i</w:t>
      </w:r>
      <w:proofErr w:type="spellEnd"/>
      <w:r w:rsidR="00255AAB">
        <w:rPr>
          <w:rFonts w:ascii="Times New Roman" w:hAnsi="Times New Roman" w:cs="Times New Roman"/>
          <w:i/>
          <w:iCs/>
          <w:sz w:val="24"/>
          <w:szCs w:val="24"/>
          <w:lang w:val="en-ZA"/>
        </w:rPr>
        <w:t>) The Respondent’s wrongful and unlawful use and posting of the plaintiff’s image/or photographs without permission and consent and posting same on static Billboards, Street Poles Advertisements and National Newspapers, to the tune of TWELVE MILLION MALOTI (</w:t>
      </w:r>
      <w:r w:rsidR="004A49DC">
        <w:rPr>
          <w:rFonts w:ascii="Times New Roman" w:hAnsi="Times New Roman" w:cs="Times New Roman"/>
          <w:i/>
          <w:iCs/>
          <w:sz w:val="24"/>
          <w:szCs w:val="24"/>
          <w:lang w:val="en-ZA"/>
        </w:rPr>
        <w:t>M</w:t>
      </w:r>
      <w:r w:rsidR="00255AAB">
        <w:rPr>
          <w:rFonts w:ascii="Times New Roman" w:hAnsi="Times New Roman" w:cs="Times New Roman"/>
          <w:i/>
          <w:iCs/>
          <w:sz w:val="24"/>
          <w:szCs w:val="24"/>
          <w:lang w:val="en-ZA"/>
        </w:rPr>
        <w:t>12,000,000.00), all around Lesotho and part of South Africa and every other place where there are distribution points of Lesotho newspapers;</w:t>
      </w:r>
    </w:p>
    <w:p w14:paraId="35936670" w14:textId="77777777" w:rsidR="00255AAB" w:rsidRDefault="00255AAB" w:rsidP="00255AAB">
      <w:pPr>
        <w:spacing w:after="0" w:line="360" w:lineRule="auto"/>
        <w:ind w:left="1008" w:right="1008"/>
        <w:jc w:val="both"/>
        <w:rPr>
          <w:rFonts w:ascii="Times New Roman" w:hAnsi="Times New Roman" w:cs="Times New Roman"/>
          <w:i/>
          <w:iCs/>
          <w:sz w:val="24"/>
          <w:szCs w:val="24"/>
          <w:lang w:val="en-ZA"/>
        </w:rPr>
      </w:pPr>
    </w:p>
    <w:p w14:paraId="15FCFAC6" w14:textId="34105A84" w:rsidR="00027F2B" w:rsidRDefault="00255AAB" w:rsidP="00255AAB">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(ii)  The Respondents’ wrongful and unlawful posting of plaintiff’s image/photographs without permission and consent on, for a period </w:t>
      </w:r>
      <w:r w:rsidR="00027F2B">
        <w:rPr>
          <w:rFonts w:ascii="Times New Roman" w:hAnsi="Times New Roman" w:cs="Times New Roman"/>
          <w:i/>
          <w:iCs/>
          <w:sz w:val="24"/>
          <w:szCs w:val="24"/>
          <w:lang w:val="en-ZA"/>
        </w:rPr>
        <w:t>of five months after which some were removed without informing him as means of advertising to the tune of FOUR MILLION MALOTI (</w:t>
      </w:r>
      <w:r w:rsidR="004A49DC">
        <w:rPr>
          <w:rFonts w:ascii="Times New Roman" w:hAnsi="Times New Roman" w:cs="Times New Roman"/>
          <w:i/>
          <w:iCs/>
          <w:sz w:val="24"/>
          <w:szCs w:val="24"/>
          <w:lang w:val="en-ZA"/>
        </w:rPr>
        <w:t>M</w:t>
      </w:r>
      <w:r w:rsidR="00027F2B">
        <w:rPr>
          <w:rFonts w:ascii="Times New Roman" w:hAnsi="Times New Roman" w:cs="Times New Roman"/>
          <w:i/>
          <w:iCs/>
          <w:sz w:val="24"/>
          <w:szCs w:val="24"/>
          <w:lang w:val="en-ZA"/>
        </w:rPr>
        <w:t>4,000,000.00);</w:t>
      </w:r>
    </w:p>
    <w:p w14:paraId="51E4336B" w14:textId="77777777" w:rsidR="00027F2B" w:rsidRDefault="00027F2B" w:rsidP="00255AAB">
      <w:pPr>
        <w:spacing w:after="0" w:line="360" w:lineRule="auto"/>
        <w:ind w:left="1008" w:right="1008"/>
        <w:jc w:val="both"/>
        <w:rPr>
          <w:rFonts w:ascii="Times New Roman" w:hAnsi="Times New Roman" w:cs="Times New Roman"/>
          <w:i/>
          <w:iCs/>
          <w:sz w:val="24"/>
          <w:szCs w:val="24"/>
          <w:lang w:val="en-ZA"/>
        </w:rPr>
      </w:pPr>
    </w:p>
    <w:p w14:paraId="417A813D" w14:textId="1D6109DD" w:rsidR="00A0237A" w:rsidRDefault="00027F2B" w:rsidP="00255AAB">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(iii)  The Respondent’s wrongful, unlawful use of the Plaintiff’s image and photographs in total </w:t>
      </w:r>
      <w:r w:rsidR="00A0237A">
        <w:rPr>
          <w:rFonts w:ascii="Times New Roman" w:hAnsi="Times New Roman" w:cs="Times New Roman"/>
          <w:i/>
          <w:iCs/>
          <w:sz w:val="24"/>
          <w:szCs w:val="24"/>
          <w:lang w:val="en-ZA"/>
        </w:rPr>
        <w:t>violation of Plaintiff’s privacy to the tune of THREE MILLION MALOTI (</w:t>
      </w:r>
      <w:r w:rsidR="004A49DC">
        <w:rPr>
          <w:rFonts w:ascii="Times New Roman" w:hAnsi="Times New Roman" w:cs="Times New Roman"/>
          <w:i/>
          <w:iCs/>
          <w:sz w:val="24"/>
          <w:szCs w:val="24"/>
          <w:lang w:val="en-ZA"/>
        </w:rPr>
        <w:t>M</w:t>
      </w:r>
      <w:r w:rsidR="00A0237A">
        <w:rPr>
          <w:rFonts w:ascii="Times New Roman" w:hAnsi="Times New Roman" w:cs="Times New Roman"/>
          <w:i/>
          <w:iCs/>
          <w:sz w:val="24"/>
          <w:szCs w:val="24"/>
          <w:lang w:val="en-ZA"/>
        </w:rPr>
        <w:t>3,000,000.00);</w:t>
      </w:r>
    </w:p>
    <w:p w14:paraId="4DF10EC5" w14:textId="77777777" w:rsidR="00A0237A" w:rsidRDefault="00A0237A" w:rsidP="00255AAB">
      <w:pPr>
        <w:spacing w:after="0" w:line="360" w:lineRule="auto"/>
        <w:ind w:left="1008" w:right="1008"/>
        <w:jc w:val="both"/>
        <w:rPr>
          <w:rFonts w:ascii="Times New Roman" w:hAnsi="Times New Roman" w:cs="Times New Roman"/>
          <w:i/>
          <w:iCs/>
          <w:sz w:val="24"/>
          <w:szCs w:val="24"/>
          <w:lang w:val="en-ZA"/>
        </w:rPr>
      </w:pPr>
    </w:p>
    <w:p w14:paraId="7CDACC77" w14:textId="2EC42479" w:rsidR="00A0237A" w:rsidRDefault="00A0237A" w:rsidP="00255AAB">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(iv)  The Respondents’ wrongful, unlawful and traumatizing, intimidation and persuasion to accept liability of “Lira Li </w:t>
      </w:r>
      <w:proofErr w:type="spellStart"/>
      <w:r>
        <w:rPr>
          <w:rFonts w:ascii="Times New Roman" w:hAnsi="Times New Roman" w:cs="Times New Roman"/>
          <w:i/>
          <w:iCs/>
          <w:sz w:val="24"/>
          <w:szCs w:val="24"/>
          <w:lang w:val="en-ZA"/>
        </w:rPr>
        <w:t>tjamme’s</w:t>
      </w:r>
      <w:proofErr w:type="spellEnd"/>
      <w:r>
        <w:rPr>
          <w:rFonts w:ascii="Times New Roman" w:hAnsi="Times New Roman" w:cs="Times New Roman"/>
          <w:i/>
          <w:iCs/>
          <w:sz w:val="24"/>
          <w:szCs w:val="24"/>
          <w:lang w:val="en-ZA"/>
        </w:rPr>
        <w:t xml:space="preserve"> articles and assuming ‘Lira Li </w:t>
      </w:r>
      <w:proofErr w:type="spellStart"/>
      <w:r>
        <w:rPr>
          <w:rFonts w:ascii="Times New Roman" w:hAnsi="Times New Roman" w:cs="Times New Roman"/>
          <w:i/>
          <w:iCs/>
          <w:sz w:val="24"/>
          <w:szCs w:val="24"/>
          <w:lang w:val="en-ZA"/>
        </w:rPr>
        <w:t>Tjamme’s</w:t>
      </w:r>
      <w:proofErr w:type="spellEnd"/>
      <w:r>
        <w:rPr>
          <w:rFonts w:ascii="Times New Roman" w:hAnsi="Times New Roman" w:cs="Times New Roman"/>
          <w:i/>
          <w:iCs/>
          <w:sz w:val="24"/>
          <w:szCs w:val="24"/>
          <w:lang w:val="en-ZA"/>
        </w:rPr>
        <w:t xml:space="preserve"> identity thereof through police to the tune of TWO MILLION MALOTI (</w:t>
      </w:r>
      <w:r w:rsidR="004A49DC">
        <w:rPr>
          <w:rFonts w:ascii="Times New Roman" w:hAnsi="Times New Roman" w:cs="Times New Roman"/>
          <w:i/>
          <w:iCs/>
          <w:sz w:val="24"/>
          <w:szCs w:val="24"/>
          <w:lang w:val="en-ZA"/>
        </w:rPr>
        <w:t>M</w:t>
      </w:r>
      <w:r>
        <w:rPr>
          <w:rFonts w:ascii="Times New Roman" w:hAnsi="Times New Roman" w:cs="Times New Roman"/>
          <w:i/>
          <w:iCs/>
          <w:sz w:val="24"/>
          <w:szCs w:val="24"/>
          <w:lang w:val="en-ZA"/>
        </w:rPr>
        <w:t>2,000,000,00);</w:t>
      </w:r>
    </w:p>
    <w:p w14:paraId="376A836A" w14:textId="0C4040FE" w:rsidR="00A0237A" w:rsidRDefault="00A0237A" w:rsidP="00255AAB">
      <w:pPr>
        <w:spacing w:after="0" w:line="360" w:lineRule="auto"/>
        <w:ind w:left="1008" w:right="1008"/>
        <w:jc w:val="both"/>
        <w:rPr>
          <w:rFonts w:ascii="Times New Roman" w:hAnsi="Times New Roman" w:cs="Times New Roman"/>
          <w:i/>
          <w:iCs/>
          <w:sz w:val="24"/>
          <w:szCs w:val="24"/>
          <w:lang w:val="en-ZA"/>
        </w:rPr>
      </w:pPr>
    </w:p>
    <w:p w14:paraId="180A0EB1" w14:textId="35B810D9" w:rsidR="00A0237A" w:rsidRDefault="00A0237A" w:rsidP="00255AAB">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 xml:space="preserve">(v)  The Respondent’s wrongful, unlawful </w:t>
      </w:r>
      <w:r w:rsidR="00594651">
        <w:rPr>
          <w:rFonts w:ascii="Times New Roman" w:hAnsi="Times New Roman" w:cs="Times New Roman"/>
          <w:i/>
          <w:iCs/>
          <w:sz w:val="24"/>
          <w:szCs w:val="24"/>
          <w:lang w:val="en-ZA"/>
        </w:rPr>
        <w:t xml:space="preserve">and malicious insinuations to the Plaintiff to the effect that the Plaintiff is “Lira Li </w:t>
      </w:r>
      <w:proofErr w:type="spellStart"/>
      <w:r w:rsidR="00594651">
        <w:rPr>
          <w:rFonts w:ascii="Times New Roman" w:hAnsi="Times New Roman" w:cs="Times New Roman"/>
          <w:i/>
          <w:iCs/>
          <w:sz w:val="24"/>
          <w:szCs w:val="24"/>
          <w:lang w:val="en-ZA"/>
        </w:rPr>
        <w:t>Tjamme</w:t>
      </w:r>
      <w:proofErr w:type="spellEnd"/>
      <w:r w:rsidR="00594651">
        <w:rPr>
          <w:rFonts w:ascii="Times New Roman" w:hAnsi="Times New Roman" w:cs="Times New Roman"/>
          <w:i/>
          <w:iCs/>
          <w:sz w:val="24"/>
          <w:szCs w:val="24"/>
          <w:lang w:val="en-ZA"/>
        </w:rPr>
        <w:t xml:space="preserve">’, thus putting Plaintiff’s life at risk and potentially in conflict with people that have been offended by the general nature of ‘Lira Li </w:t>
      </w:r>
      <w:proofErr w:type="spellStart"/>
      <w:r w:rsidR="00594651">
        <w:rPr>
          <w:rFonts w:ascii="Times New Roman" w:hAnsi="Times New Roman" w:cs="Times New Roman"/>
          <w:i/>
          <w:iCs/>
          <w:sz w:val="24"/>
          <w:szCs w:val="24"/>
          <w:lang w:val="en-ZA"/>
        </w:rPr>
        <w:t>Tjamme’s</w:t>
      </w:r>
      <w:proofErr w:type="spellEnd"/>
      <w:r w:rsidR="00594651">
        <w:rPr>
          <w:rFonts w:ascii="Times New Roman" w:hAnsi="Times New Roman" w:cs="Times New Roman"/>
          <w:i/>
          <w:iCs/>
          <w:sz w:val="24"/>
          <w:szCs w:val="24"/>
          <w:lang w:val="en-ZA"/>
        </w:rPr>
        <w:t xml:space="preserve"> articles and Facebook Posts, to the tune of TWO MILLION MALOTI (</w:t>
      </w:r>
      <w:r w:rsidR="004A49DC">
        <w:rPr>
          <w:rFonts w:ascii="Times New Roman" w:hAnsi="Times New Roman" w:cs="Times New Roman"/>
          <w:i/>
          <w:iCs/>
          <w:sz w:val="24"/>
          <w:szCs w:val="24"/>
          <w:lang w:val="en-ZA"/>
        </w:rPr>
        <w:t>M</w:t>
      </w:r>
      <w:r w:rsidR="00594651">
        <w:rPr>
          <w:rFonts w:ascii="Times New Roman" w:hAnsi="Times New Roman" w:cs="Times New Roman"/>
          <w:i/>
          <w:iCs/>
          <w:sz w:val="24"/>
          <w:szCs w:val="24"/>
          <w:lang w:val="en-ZA"/>
        </w:rPr>
        <w:t>2,000,000.00);</w:t>
      </w:r>
    </w:p>
    <w:p w14:paraId="692C6139" w14:textId="669ABC38" w:rsidR="00594651" w:rsidRDefault="00594651" w:rsidP="00255AAB">
      <w:pPr>
        <w:spacing w:after="0" w:line="360" w:lineRule="auto"/>
        <w:ind w:left="1008" w:right="1008"/>
        <w:jc w:val="both"/>
        <w:rPr>
          <w:rFonts w:ascii="Times New Roman" w:hAnsi="Times New Roman" w:cs="Times New Roman"/>
          <w:i/>
          <w:iCs/>
          <w:sz w:val="24"/>
          <w:szCs w:val="24"/>
          <w:lang w:val="en-ZA"/>
        </w:rPr>
      </w:pPr>
    </w:p>
    <w:p w14:paraId="59339B7D" w14:textId="716B14F8" w:rsidR="00594651" w:rsidRDefault="00594651" w:rsidP="00255AAB">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(vi)  The Respondents’ wrongful and unlawful intimidation of portraying the plaintiff personal being of public scrutiny and in contravention of his personal </w:t>
      </w:r>
      <w:r w:rsidR="00240EA4">
        <w:rPr>
          <w:rFonts w:ascii="Times New Roman" w:hAnsi="Times New Roman" w:cs="Times New Roman"/>
          <w:i/>
          <w:iCs/>
          <w:sz w:val="24"/>
          <w:szCs w:val="24"/>
          <w:lang w:val="en-ZA"/>
        </w:rPr>
        <w:t>rights to the tune of TWO MILLION MALOTI (</w:t>
      </w:r>
      <w:r w:rsidR="004A49DC">
        <w:rPr>
          <w:rFonts w:ascii="Times New Roman" w:hAnsi="Times New Roman" w:cs="Times New Roman"/>
          <w:i/>
          <w:iCs/>
          <w:sz w:val="24"/>
          <w:szCs w:val="24"/>
          <w:lang w:val="en-ZA"/>
        </w:rPr>
        <w:t>M</w:t>
      </w:r>
      <w:r w:rsidR="00240EA4">
        <w:rPr>
          <w:rFonts w:ascii="Times New Roman" w:hAnsi="Times New Roman" w:cs="Times New Roman"/>
          <w:i/>
          <w:iCs/>
          <w:sz w:val="24"/>
          <w:szCs w:val="24"/>
          <w:lang w:val="en-ZA"/>
        </w:rPr>
        <w:t>2,000,000.00);</w:t>
      </w:r>
    </w:p>
    <w:p w14:paraId="05FF17CD" w14:textId="2640C7B3" w:rsidR="00240EA4" w:rsidRDefault="00240EA4" w:rsidP="00255AAB">
      <w:pPr>
        <w:spacing w:after="0" w:line="360" w:lineRule="auto"/>
        <w:ind w:left="1008" w:right="1008"/>
        <w:jc w:val="both"/>
        <w:rPr>
          <w:rFonts w:ascii="Times New Roman" w:hAnsi="Times New Roman" w:cs="Times New Roman"/>
          <w:i/>
          <w:iCs/>
          <w:sz w:val="24"/>
          <w:szCs w:val="24"/>
          <w:lang w:val="en-ZA"/>
        </w:rPr>
      </w:pPr>
    </w:p>
    <w:p w14:paraId="1E39E8A9" w14:textId="28C34755" w:rsidR="00240EA4" w:rsidRDefault="00240EA4" w:rsidP="00255AAB">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(vii)  18.5 percent interest at tempore morae;</w:t>
      </w:r>
    </w:p>
    <w:p w14:paraId="66944E62" w14:textId="629002E1" w:rsidR="00240EA4" w:rsidRDefault="00240EA4" w:rsidP="00255AAB">
      <w:pPr>
        <w:spacing w:after="0" w:line="360" w:lineRule="auto"/>
        <w:ind w:left="1008" w:right="1008"/>
        <w:jc w:val="both"/>
        <w:rPr>
          <w:rFonts w:ascii="Times New Roman" w:hAnsi="Times New Roman" w:cs="Times New Roman"/>
          <w:i/>
          <w:iCs/>
          <w:sz w:val="24"/>
          <w:szCs w:val="24"/>
          <w:lang w:val="en-ZA"/>
        </w:rPr>
      </w:pPr>
    </w:p>
    <w:p w14:paraId="49CB668D" w14:textId="73149EEB" w:rsidR="00240EA4" w:rsidRDefault="00240EA4" w:rsidP="00255AAB">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(viii)  collection fee at 10 percent of the total claim</w:t>
      </w:r>
      <w:r w:rsidR="000F3698">
        <w:rPr>
          <w:rFonts w:ascii="Times New Roman" w:hAnsi="Times New Roman" w:cs="Times New Roman"/>
          <w:i/>
          <w:iCs/>
          <w:sz w:val="24"/>
          <w:szCs w:val="24"/>
          <w:lang w:val="en-ZA"/>
        </w:rPr>
        <w:t>”</w:t>
      </w:r>
      <w:bookmarkStart w:id="0" w:name="_GoBack"/>
      <w:bookmarkEnd w:id="0"/>
      <w:r>
        <w:rPr>
          <w:rFonts w:ascii="Times New Roman" w:hAnsi="Times New Roman" w:cs="Times New Roman"/>
          <w:i/>
          <w:iCs/>
          <w:sz w:val="24"/>
          <w:szCs w:val="24"/>
          <w:lang w:val="en-ZA"/>
        </w:rPr>
        <w:t xml:space="preserve"> (sic)</w:t>
      </w:r>
    </w:p>
    <w:p w14:paraId="0B0F22FB" w14:textId="5EBDA3D7" w:rsidR="00240EA4" w:rsidRDefault="00240EA4" w:rsidP="00240EA4">
      <w:pPr>
        <w:spacing w:after="0" w:line="360" w:lineRule="auto"/>
        <w:ind w:right="1008"/>
        <w:jc w:val="both"/>
        <w:rPr>
          <w:rFonts w:ascii="Times New Roman" w:hAnsi="Times New Roman" w:cs="Times New Roman"/>
          <w:i/>
          <w:iCs/>
          <w:sz w:val="24"/>
          <w:szCs w:val="24"/>
          <w:lang w:val="en-ZA"/>
        </w:rPr>
      </w:pPr>
    </w:p>
    <w:p w14:paraId="10EDF44D" w14:textId="654FBDD2" w:rsidR="00BD790F" w:rsidRDefault="00240EA4" w:rsidP="008B0E32">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sidR="008B0E32">
        <w:rPr>
          <w:rFonts w:ascii="Times New Roman" w:hAnsi="Times New Roman" w:cs="Times New Roman"/>
          <w:b/>
          <w:bCs/>
          <w:sz w:val="28"/>
          <w:szCs w:val="28"/>
          <w:lang w:val="en-ZA"/>
        </w:rPr>
        <w:t xml:space="preserve">     </w:t>
      </w:r>
      <w:r w:rsidR="00BD790F">
        <w:rPr>
          <w:rFonts w:ascii="Times New Roman" w:hAnsi="Times New Roman" w:cs="Times New Roman"/>
          <w:b/>
          <w:bCs/>
          <w:sz w:val="28"/>
          <w:szCs w:val="28"/>
          <w:lang w:val="en-ZA"/>
        </w:rPr>
        <w:t>Respective Parties’ cases</w:t>
      </w:r>
    </w:p>
    <w:p w14:paraId="0842B33B" w14:textId="32FE8704" w:rsidR="008B0E32" w:rsidRDefault="00BD790F" w:rsidP="008B0E32">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lang w:val="en-ZA"/>
        </w:rPr>
        <w:tab/>
      </w:r>
      <w:r w:rsidR="008B0E32" w:rsidRPr="009B0270">
        <w:rPr>
          <w:rFonts w:ascii="Times New Roman" w:hAnsi="Times New Roman" w:cs="Times New Roman"/>
          <w:sz w:val="28"/>
          <w:szCs w:val="28"/>
        </w:rPr>
        <w:t xml:space="preserve">The plaintiff testified and led evidence of one witness </w:t>
      </w:r>
      <w:proofErr w:type="spellStart"/>
      <w:r w:rsidR="008B0E32" w:rsidRPr="009B0270">
        <w:rPr>
          <w:rFonts w:ascii="Times New Roman" w:hAnsi="Times New Roman" w:cs="Times New Roman"/>
          <w:sz w:val="28"/>
          <w:szCs w:val="28"/>
        </w:rPr>
        <w:t>Ms</w:t>
      </w:r>
      <w:proofErr w:type="spellEnd"/>
      <w:r w:rsidR="008B0E32" w:rsidRPr="009B0270">
        <w:rPr>
          <w:rFonts w:ascii="Times New Roman" w:hAnsi="Times New Roman" w:cs="Times New Roman"/>
          <w:sz w:val="28"/>
          <w:szCs w:val="28"/>
        </w:rPr>
        <w:t xml:space="preserve"> </w:t>
      </w:r>
      <w:proofErr w:type="spellStart"/>
      <w:r w:rsidR="008B0E32" w:rsidRPr="009B0270">
        <w:rPr>
          <w:rFonts w:ascii="Times New Roman" w:hAnsi="Times New Roman" w:cs="Times New Roman"/>
          <w:sz w:val="28"/>
          <w:szCs w:val="28"/>
        </w:rPr>
        <w:t>Lintle</w:t>
      </w:r>
      <w:proofErr w:type="spellEnd"/>
      <w:r w:rsidR="008B0E32" w:rsidRPr="009B0270">
        <w:rPr>
          <w:rFonts w:ascii="Times New Roman" w:hAnsi="Times New Roman" w:cs="Times New Roman"/>
          <w:sz w:val="28"/>
          <w:szCs w:val="28"/>
        </w:rPr>
        <w:t xml:space="preserve"> Masilo and </w:t>
      </w:r>
      <w:r w:rsidR="008B0E32" w:rsidRPr="009B0270">
        <w:rPr>
          <w:rFonts w:ascii="Times New Roman" w:hAnsi="Times New Roman" w:cs="Times New Roman"/>
          <w:sz w:val="28"/>
          <w:szCs w:val="28"/>
        </w:rPr>
        <w:tab/>
        <w:t>tendered documents in support of his case.</w:t>
      </w:r>
    </w:p>
    <w:p w14:paraId="698E662A" w14:textId="77777777" w:rsidR="00C37347" w:rsidRPr="009B0270" w:rsidRDefault="00C37347" w:rsidP="008B0E32">
      <w:pPr>
        <w:spacing w:after="0" w:line="360" w:lineRule="auto"/>
        <w:jc w:val="both"/>
        <w:rPr>
          <w:rFonts w:ascii="Times New Roman" w:hAnsi="Times New Roman" w:cs="Times New Roman"/>
          <w:b/>
          <w:bCs/>
          <w:sz w:val="28"/>
          <w:szCs w:val="28"/>
          <w:lang w:val="en-ZA"/>
        </w:rPr>
      </w:pPr>
    </w:p>
    <w:p w14:paraId="1A55F4F5" w14:textId="2712A21C" w:rsidR="008B0E32" w:rsidRPr="009B0270" w:rsidRDefault="008B0E32" w:rsidP="008B0E32">
      <w:pPr>
        <w:pStyle w:val="BodyText"/>
        <w:rPr>
          <w:b/>
          <w:bCs/>
        </w:rPr>
      </w:pPr>
      <w:r w:rsidRPr="009B0270">
        <w:rPr>
          <w:b/>
          <w:bCs/>
        </w:rPr>
        <w:tab/>
        <w:t>Documentary evidence:</w:t>
      </w:r>
    </w:p>
    <w:p w14:paraId="52FEFEFB" w14:textId="09A3F238" w:rsidR="00240EA4" w:rsidRDefault="00240EA4" w:rsidP="00240EA4">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Exhibit A – Plaintiff’s photographs as they appear on the static Billboards, Street Poles Advertisements and National Newspapers.</w:t>
      </w:r>
    </w:p>
    <w:p w14:paraId="718FF934" w14:textId="77777777" w:rsidR="00240EA4" w:rsidRDefault="00240EA4" w:rsidP="00240EA4">
      <w:pPr>
        <w:pStyle w:val="ListParagraph"/>
        <w:spacing w:after="0" w:line="360" w:lineRule="auto"/>
        <w:ind w:left="1440"/>
        <w:jc w:val="both"/>
        <w:rPr>
          <w:rFonts w:ascii="Times New Roman" w:hAnsi="Times New Roman" w:cs="Times New Roman"/>
          <w:sz w:val="28"/>
          <w:szCs w:val="28"/>
          <w:lang w:val="en-ZA"/>
        </w:rPr>
      </w:pPr>
    </w:p>
    <w:p w14:paraId="53508AF5" w14:textId="77777777" w:rsidR="00240EA4" w:rsidRDefault="00240EA4" w:rsidP="00240EA4">
      <w:pPr>
        <w:pStyle w:val="ListParagraph"/>
        <w:numPr>
          <w:ilvl w:val="0"/>
          <w:numId w:val="1"/>
        </w:numPr>
        <w:spacing w:after="0" w:line="360" w:lineRule="auto"/>
        <w:jc w:val="both"/>
        <w:rPr>
          <w:rFonts w:ascii="Times New Roman" w:hAnsi="Times New Roman" w:cs="Times New Roman"/>
          <w:sz w:val="28"/>
          <w:szCs w:val="28"/>
          <w:lang w:val="en-ZA"/>
        </w:rPr>
      </w:pPr>
      <w:r w:rsidRPr="00240EA4">
        <w:rPr>
          <w:rFonts w:ascii="Times New Roman" w:hAnsi="Times New Roman" w:cs="Times New Roman"/>
          <w:sz w:val="28"/>
          <w:szCs w:val="28"/>
          <w:lang w:val="en-ZA"/>
        </w:rPr>
        <w:t>Exhibit B – A cease and desist letter from FNB to the Plaintiff</w:t>
      </w:r>
    </w:p>
    <w:p w14:paraId="53EFC8B9" w14:textId="77777777" w:rsidR="00240EA4" w:rsidRPr="00240EA4" w:rsidRDefault="00240EA4" w:rsidP="00240EA4">
      <w:pPr>
        <w:pStyle w:val="ListParagraph"/>
        <w:rPr>
          <w:rFonts w:ascii="Times New Roman" w:hAnsi="Times New Roman" w:cs="Times New Roman"/>
          <w:sz w:val="28"/>
          <w:szCs w:val="28"/>
          <w:lang w:val="en-ZA"/>
        </w:rPr>
      </w:pPr>
    </w:p>
    <w:p w14:paraId="147CE05E" w14:textId="0F53CF17" w:rsidR="00240EA4" w:rsidRDefault="00240EA4" w:rsidP="00240EA4">
      <w:pPr>
        <w:pStyle w:val="ListParagraph"/>
        <w:numPr>
          <w:ilvl w:val="0"/>
          <w:numId w:val="1"/>
        </w:numPr>
        <w:spacing w:after="0" w:line="360" w:lineRule="auto"/>
        <w:jc w:val="both"/>
        <w:rPr>
          <w:rFonts w:ascii="Times New Roman" w:hAnsi="Times New Roman" w:cs="Times New Roman"/>
          <w:sz w:val="28"/>
          <w:szCs w:val="28"/>
          <w:lang w:val="en-ZA"/>
        </w:rPr>
      </w:pPr>
      <w:r w:rsidRPr="00240EA4">
        <w:rPr>
          <w:rFonts w:ascii="Times New Roman" w:hAnsi="Times New Roman" w:cs="Times New Roman"/>
          <w:sz w:val="28"/>
          <w:szCs w:val="28"/>
          <w:lang w:val="en-ZA"/>
        </w:rPr>
        <w:t xml:space="preserve">Exhibit C – Plaintiff’s letter of suspension from </w:t>
      </w:r>
      <w:proofErr w:type="spellStart"/>
      <w:r w:rsidRPr="00240EA4">
        <w:rPr>
          <w:rFonts w:ascii="Times New Roman" w:hAnsi="Times New Roman" w:cs="Times New Roman"/>
          <w:sz w:val="28"/>
          <w:szCs w:val="28"/>
          <w:lang w:val="en-ZA"/>
        </w:rPr>
        <w:t>Supertactix</w:t>
      </w:r>
      <w:proofErr w:type="spellEnd"/>
      <w:r w:rsidRPr="00240EA4">
        <w:rPr>
          <w:rFonts w:ascii="Times New Roman" w:hAnsi="Times New Roman" w:cs="Times New Roman"/>
          <w:sz w:val="28"/>
          <w:szCs w:val="28"/>
          <w:lang w:val="en-ZA"/>
        </w:rPr>
        <w:t xml:space="preserve"> Marketing and Advertising Agency and confirmation of </w:t>
      </w:r>
      <w:r w:rsidR="00BE4C55">
        <w:rPr>
          <w:rFonts w:ascii="Times New Roman" w:hAnsi="Times New Roman" w:cs="Times New Roman"/>
          <w:sz w:val="28"/>
          <w:szCs w:val="28"/>
          <w:lang w:val="en-ZA"/>
        </w:rPr>
        <w:t>plaintiff’s prior employment relationship from the same Agency</w:t>
      </w:r>
    </w:p>
    <w:p w14:paraId="2DE103CC" w14:textId="77777777" w:rsidR="00BE4C55" w:rsidRPr="00BE4C55" w:rsidRDefault="00BE4C55" w:rsidP="00BE4C55">
      <w:pPr>
        <w:pStyle w:val="ListParagraph"/>
        <w:rPr>
          <w:rFonts w:ascii="Times New Roman" w:hAnsi="Times New Roman" w:cs="Times New Roman"/>
          <w:sz w:val="28"/>
          <w:szCs w:val="28"/>
          <w:lang w:val="en-ZA"/>
        </w:rPr>
      </w:pPr>
    </w:p>
    <w:p w14:paraId="4EB812AF" w14:textId="77777777" w:rsidR="00BE4C55" w:rsidRDefault="00BE4C55" w:rsidP="00240EA4">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Exhibit D – Plaintiff’s Letter of Reference from Media 24 Magazines</w:t>
      </w:r>
    </w:p>
    <w:p w14:paraId="06B19CF8" w14:textId="77777777" w:rsidR="00BE4C55" w:rsidRPr="00BE4C55" w:rsidRDefault="00BE4C55" w:rsidP="00BE4C55">
      <w:pPr>
        <w:pStyle w:val="ListParagraph"/>
        <w:rPr>
          <w:rFonts w:ascii="Times New Roman" w:hAnsi="Times New Roman" w:cs="Times New Roman"/>
          <w:sz w:val="28"/>
          <w:szCs w:val="28"/>
          <w:lang w:val="en-ZA"/>
        </w:rPr>
      </w:pPr>
    </w:p>
    <w:p w14:paraId="1A0CED31" w14:textId="77777777" w:rsidR="00BE4C55" w:rsidRDefault="00BE4C55" w:rsidP="00240EA4">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Exhibit E – Plaintiff’s curriculum vitae and academic certificates</w:t>
      </w:r>
    </w:p>
    <w:p w14:paraId="7CF43369" w14:textId="77777777" w:rsidR="00BE4C55" w:rsidRPr="00BE4C55" w:rsidRDefault="00BE4C55" w:rsidP="00BE4C55">
      <w:pPr>
        <w:pStyle w:val="ListParagraph"/>
        <w:rPr>
          <w:rFonts w:ascii="Times New Roman" w:hAnsi="Times New Roman" w:cs="Times New Roman"/>
          <w:sz w:val="28"/>
          <w:szCs w:val="28"/>
          <w:lang w:val="en-ZA"/>
        </w:rPr>
      </w:pPr>
    </w:p>
    <w:p w14:paraId="5FCB7373" w14:textId="77777777" w:rsidR="00BE4C55" w:rsidRDefault="00BE4C55" w:rsidP="00240EA4">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Exhibit F – Photos of the plaintiff in the company of prominent people and other documents</w:t>
      </w:r>
    </w:p>
    <w:p w14:paraId="1B18F319" w14:textId="77777777" w:rsidR="00BE4C55" w:rsidRPr="00BE4C55" w:rsidRDefault="00BE4C55" w:rsidP="00BE4C55">
      <w:pPr>
        <w:pStyle w:val="ListParagraph"/>
        <w:rPr>
          <w:rFonts w:ascii="Times New Roman" w:hAnsi="Times New Roman" w:cs="Times New Roman"/>
          <w:sz w:val="28"/>
          <w:szCs w:val="28"/>
          <w:lang w:val="en-ZA"/>
        </w:rPr>
      </w:pPr>
    </w:p>
    <w:p w14:paraId="0666605F" w14:textId="15EE8EFD" w:rsidR="00BE4C55" w:rsidRDefault="00BE4C55" w:rsidP="00BE4C55">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Exhibit G – Documents appearing from page 112 to 121 of the bundle of documents.</w:t>
      </w:r>
    </w:p>
    <w:p w14:paraId="7BF034BB" w14:textId="77777777" w:rsidR="00BD790F" w:rsidRPr="00BD790F" w:rsidRDefault="00BD790F" w:rsidP="00BD790F">
      <w:pPr>
        <w:pStyle w:val="ListParagraph"/>
        <w:spacing w:after="0" w:line="360" w:lineRule="auto"/>
        <w:ind w:left="1440"/>
        <w:jc w:val="both"/>
        <w:rPr>
          <w:rFonts w:ascii="Times New Roman" w:hAnsi="Times New Roman" w:cs="Times New Roman"/>
          <w:sz w:val="28"/>
          <w:szCs w:val="28"/>
          <w:lang w:val="en-ZA"/>
        </w:rPr>
      </w:pPr>
    </w:p>
    <w:p w14:paraId="76E4B3D1" w14:textId="45719B1D" w:rsidR="00BE4C55" w:rsidRDefault="00BE4C55" w:rsidP="00BE4C55">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defendant’s case</w:t>
      </w:r>
      <w:r w:rsidR="008B0E32">
        <w:rPr>
          <w:rFonts w:ascii="Times New Roman" w:hAnsi="Times New Roman" w:cs="Times New Roman"/>
          <w:sz w:val="28"/>
          <w:szCs w:val="28"/>
          <w:lang w:val="en-ZA"/>
        </w:rPr>
        <w:t xml:space="preserve">, on the one hand, </w:t>
      </w:r>
      <w:r>
        <w:rPr>
          <w:rFonts w:ascii="Times New Roman" w:hAnsi="Times New Roman" w:cs="Times New Roman"/>
          <w:sz w:val="28"/>
          <w:szCs w:val="28"/>
          <w:lang w:val="en-ZA"/>
        </w:rPr>
        <w:t>was anchored</w:t>
      </w:r>
      <w:r w:rsidR="008B0E32">
        <w:rPr>
          <w:rFonts w:ascii="Times New Roman" w:hAnsi="Times New Roman" w:cs="Times New Roman"/>
          <w:sz w:val="28"/>
          <w:szCs w:val="28"/>
          <w:lang w:val="en-ZA"/>
        </w:rPr>
        <w:t xml:space="preserve"> </w:t>
      </w:r>
      <w:r>
        <w:rPr>
          <w:rFonts w:ascii="Times New Roman" w:hAnsi="Times New Roman" w:cs="Times New Roman"/>
          <w:sz w:val="28"/>
          <w:szCs w:val="28"/>
          <w:lang w:val="en-ZA"/>
        </w:rPr>
        <w:t>on the oral testimony of two witnesses:</w:t>
      </w:r>
    </w:p>
    <w:p w14:paraId="60317072" w14:textId="37EEBC72" w:rsidR="00BE4C55" w:rsidRDefault="00BE4C55" w:rsidP="00BE4C55">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DW2 – Ms </w:t>
      </w:r>
      <w:proofErr w:type="spellStart"/>
      <w:r>
        <w:rPr>
          <w:rFonts w:ascii="Times New Roman" w:hAnsi="Times New Roman" w:cs="Times New Roman"/>
          <w:sz w:val="28"/>
          <w:szCs w:val="28"/>
          <w:lang w:val="en-ZA"/>
        </w:rPr>
        <w:t>Lebohang</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Setlalekgosi</w:t>
      </w:r>
      <w:proofErr w:type="spellEnd"/>
    </w:p>
    <w:p w14:paraId="1D3C504B" w14:textId="554682F1" w:rsidR="00BE4C55" w:rsidRDefault="00BE4C55" w:rsidP="00BE4C55">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DW2 – Mr </w:t>
      </w:r>
      <w:proofErr w:type="spellStart"/>
      <w:r>
        <w:rPr>
          <w:rFonts w:ascii="Times New Roman" w:hAnsi="Times New Roman" w:cs="Times New Roman"/>
          <w:sz w:val="28"/>
          <w:szCs w:val="28"/>
          <w:lang w:val="en-ZA"/>
        </w:rPr>
        <w:t>Moekoa</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Thahane</w:t>
      </w:r>
      <w:proofErr w:type="spellEnd"/>
      <w:r w:rsidRPr="00BE4C55">
        <w:rPr>
          <w:rFonts w:ascii="Times New Roman" w:hAnsi="Times New Roman" w:cs="Times New Roman"/>
          <w:sz w:val="28"/>
          <w:szCs w:val="28"/>
          <w:lang w:val="en-ZA"/>
        </w:rPr>
        <w:t xml:space="preserve"> </w:t>
      </w:r>
    </w:p>
    <w:p w14:paraId="0D1A2BD9" w14:textId="1F874414" w:rsidR="00BE4C55" w:rsidRDefault="00BE4C55" w:rsidP="00BE4C55">
      <w:pPr>
        <w:spacing w:after="0" w:line="360" w:lineRule="auto"/>
        <w:jc w:val="both"/>
        <w:rPr>
          <w:rFonts w:ascii="Times New Roman" w:hAnsi="Times New Roman" w:cs="Times New Roman"/>
          <w:sz w:val="28"/>
          <w:szCs w:val="28"/>
          <w:lang w:val="en-ZA"/>
        </w:rPr>
      </w:pPr>
    </w:p>
    <w:p w14:paraId="234B6758" w14:textId="066F41E2" w:rsidR="00BE4C55" w:rsidRPr="00E60300" w:rsidRDefault="00E60300" w:rsidP="00BE4C55">
      <w:pPr>
        <w:spacing w:after="0" w:line="360" w:lineRule="auto"/>
        <w:ind w:left="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Respective Parties’ Evidence</w:t>
      </w:r>
    </w:p>
    <w:p w14:paraId="74128430" w14:textId="4359945A" w:rsidR="00BE4C55" w:rsidRDefault="00BE4C55" w:rsidP="00BE4C55">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sidR="00E60300">
        <w:rPr>
          <w:rFonts w:ascii="Times New Roman" w:hAnsi="Times New Roman" w:cs="Times New Roman"/>
          <w:b/>
          <w:bCs/>
          <w:sz w:val="28"/>
          <w:szCs w:val="28"/>
          <w:lang w:val="en-ZA"/>
        </w:rPr>
        <w:t xml:space="preserve">Plaintiff’s Evidence </w:t>
      </w:r>
    </w:p>
    <w:p w14:paraId="6A84C870" w14:textId="185A24AE" w:rsidR="007572F7" w:rsidRDefault="00425E05" w:rsidP="00425E05">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Plaintiff testified that in July 2019 he was approached by the 2</w:t>
      </w:r>
      <w:r w:rsidRPr="00425E05">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defendant, Mr. </w:t>
      </w:r>
      <w:proofErr w:type="spellStart"/>
      <w:r>
        <w:rPr>
          <w:rFonts w:ascii="Times New Roman" w:hAnsi="Times New Roman" w:cs="Times New Roman"/>
          <w:sz w:val="28"/>
          <w:szCs w:val="28"/>
          <w:lang w:val="en-ZA"/>
        </w:rPr>
        <w:t>Moekoa</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Thahane</w:t>
      </w:r>
      <w:proofErr w:type="spellEnd"/>
      <w:r>
        <w:rPr>
          <w:rFonts w:ascii="Times New Roman" w:hAnsi="Times New Roman" w:cs="Times New Roman"/>
          <w:sz w:val="28"/>
          <w:szCs w:val="28"/>
          <w:lang w:val="en-ZA"/>
        </w:rPr>
        <w:t xml:space="preserve"> who is the 1</w:t>
      </w:r>
      <w:r w:rsidRPr="00425E0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defendant’s </w:t>
      </w:r>
      <w:r w:rsidR="001F2098">
        <w:rPr>
          <w:rFonts w:ascii="Times New Roman" w:hAnsi="Times New Roman" w:cs="Times New Roman"/>
          <w:sz w:val="28"/>
          <w:szCs w:val="28"/>
          <w:lang w:val="en-ZA"/>
        </w:rPr>
        <w:t>a</w:t>
      </w:r>
      <w:r>
        <w:rPr>
          <w:rFonts w:ascii="Times New Roman" w:hAnsi="Times New Roman" w:cs="Times New Roman"/>
          <w:sz w:val="28"/>
          <w:szCs w:val="28"/>
          <w:lang w:val="en-ZA"/>
        </w:rPr>
        <w:t xml:space="preserve">gent </w:t>
      </w:r>
      <w:r w:rsidR="001F2098">
        <w:rPr>
          <w:rFonts w:ascii="Times New Roman" w:hAnsi="Times New Roman" w:cs="Times New Roman"/>
          <w:sz w:val="28"/>
          <w:szCs w:val="28"/>
          <w:lang w:val="en-ZA"/>
        </w:rPr>
        <w:t>responsible for</w:t>
      </w:r>
      <w:r>
        <w:rPr>
          <w:rFonts w:ascii="Times New Roman" w:hAnsi="Times New Roman" w:cs="Times New Roman"/>
          <w:sz w:val="28"/>
          <w:szCs w:val="28"/>
          <w:lang w:val="en-ZA"/>
        </w:rPr>
        <w:t xml:space="preserve"> sourcing individuals who are willing to participate in its advertising campaign</w:t>
      </w:r>
      <w:r w:rsidR="001F2098">
        <w:rPr>
          <w:rFonts w:ascii="Times New Roman" w:hAnsi="Times New Roman" w:cs="Times New Roman"/>
          <w:sz w:val="28"/>
          <w:szCs w:val="28"/>
          <w:lang w:val="en-ZA"/>
        </w:rPr>
        <w:t>s</w:t>
      </w:r>
      <w:r>
        <w:rPr>
          <w:rFonts w:ascii="Times New Roman" w:hAnsi="Times New Roman" w:cs="Times New Roman"/>
          <w:sz w:val="28"/>
          <w:szCs w:val="28"/>
          <w:lang w:val="en-ZA"/>
        </w:rPr>
        <w:t>.  The 2</w:t>
      </w:r>
      <w:r w:rsidRPr="00425E05">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defendant approached the plaintiff because th</w:t>
      </w:r>
      <w:r w:rsidR="001F2098">
        <w:rPr>
          <w:rFonts w:ascii="Times New Roman" w:hAnsi="Times New Roman" w:cs="Times New Roman"/>
          <w:sz w:val="28"/>
          <w:szCs w:val="28"/>
          <w:lang w:val="en-ZA"/>
        </w:rPr>
        <w:t xml:space="preserve">ey </w:t>
      </w:r>
      <w:r w:rsidR="00E13BBA">
        <w:rPr>
          <w:rFonts w:ascii="Times New Roman" w:hAnsi="Times New Roman" w:cs="Times New Roman"/>
          <w:sz w:val="28"/>
          <w:szCs w:val="28"/>
          <w:lang w:val="en-ZA"/>
        </w:rPr>
        <w:t>were acquaintances</w:t>
      </w:r>
      <w:r>
        <w:rPr>
          <w:rFonts w:ascii="Times New Roman" w:hAnsi="Times New Roman" w:cs="Times New Roman"/>
          <w:sz w:val="28"/>
          <w:szCs w:val="28"/>
          <w:lang w:val="en-ZA"/>
        </w:rPr>
        <w:t xml:space="preserve">.  </w:t>
      </w:r>
      <w:r w:rsidR="001F2098">
        <w:rPr>
          <w:rFonts w:ascii="Times New Roman" w:hAnsi="Times New Roman" w:cs="Times New Roman"/>
          <w:sz w:val="28"/>
          <w:szCs w:val="28"/>
          <w:lang w:val="en-ZA"/>
        </w:rPr>
        <w:t>What would happen after the 2</w:t>
      </w:r>
      <w:r w:rsidR="001F2098" w:rsidRPr="001F2098">
        <w:rPr>
          <w:rFonts w:ascii="Times New Roman" w:hAnsi="Times New Roman" w:cs="Times New Roman"/>
          <w:sz w:val="28"/>
          <w:szCs w:val="28"/>
          <w:vertAlign w:val="superscript"/>
          <w:lang w:val="en-ZA"/>
        </w:rPr>
        <w:t>nd</w:t>
      </w:r>
      <w:r w:rsidR="001F2098">
        <w:rPr>
          <w:rFonts w:ascii="Times New Roman" w:hAnsi="Times New Roman" w:cs="Times New Roman"/>
          <w:sz w:val="28"/>
          <w:szCs w:val="28"/>
          <w:lang w:val="en-ZA"/>
        </w:rPr>
        <w:t xml:space="preserve"> defendant had sourced the models was that he would take the </w:t>
      </w:r>
      <w:r w:rsidR="00D31546">
        <w:rPr>
          <w:rFonts w:ascii="Times New Roman" w:hAnsi="Times New Roman" w:cs="Times New Roman"/>
          <w:sz w:val="28"/>
          <w:szCs w:val="28"/>
          <w:lang w:val="en-ZA"/>
        </w:rPr>
        <w:t>pictures of individuals</w:t>
      </w:r>
      <w:r w:rsidR="001F2098">
        <w:rPr>
          <w:rFonts w:ascii="Times New Roman" w:hAnsi="Times New Roman" w:cs="Times New Roman"/>
          <w:sz w:val="28"/>
          <w:szCs w:val="28"/>
          <w:lang w:val="en-ZA"/>
        </w:rPr>
        <w:t xml:space="preserve"> chosen as models</w:t>
      </w:r>
      <w:r w:rsidR="00D31546">
        <w:rPr>
          <w:rFonts w:ascii="Times New Roman" w:hAnsi="Times New Roman" w:cs="Times New Roman"/>
          <w:sz w:val="28"/>
          <w:szCs w:val="28"/>
          <w:lang w:val="en-ZA"/>
        </w:rPr>
        <w:t xml:space="preserve"> and would later </w:t>
      </w:r>
      <w:proofErr w:type="gramStart"/>
      <w:r w:rsidR="00D31546">
        <w:rPr>
          <w:rFonts w:ascii="Times New Roman" w:hAnsi="Times New Roman" w:cs="Times New Roman"/>
          <w:sz w:val="28"/>
          <w:szCs w:val="28"/>
          <w:lang w:val="en-ZA"/>
        </w:rPr>
        <w:t>make a selection of</w:t>
      </w:r>
      <w:proofErr w:type="gramEnd"/>
      <w:r w:rsidR="00D31546">
        <w:rPr>
          <w:rFonts w:ascii="Times New Roman" w:hAnsi="Times New Roman" w:cs="Times New Roman"/>
          <w:sz w:val="28"/>
          <w:szCs w:val="28"/>
          <w:lang w:val="en-ZA"/>
        </w:rPr>
        <w:t xml:space="preserve"> the picture which best suited the first defendant’s advertising campaign.  Essentially</w:t>
      </w:r>
      <w:r w:rsidR="001F2098">
        <w:rPr>
          <w:rFonts w:ascii="Times New Roman" w:hAnsi="Times New Roman" w:cs="Times New Roman"/>
          <w:sz w:val="28"/>
          <w:szCs w:val="28"/>
          <w:lang w:val="en-ZA"/>
        </w:rPr>
        <w:t>,</w:t>
      </w:r>
      <w:r w:rsidR="00D31546">
        <w:rPr>
          <w:rFonts w:ascii="Times New Roman" w:hAnsi="Times New Roman" w:cs="Times New Roman"/>
          <w:sz w:val="28"/>
          <w:szCs w:val="28"/>
          <w:lang w:val="en-ZA"/>
        </w:rPr>
        <w:t xml:space="preserve"> the 1</w:t>
      </w:r>
      <w:r w:rsidR="00D31546" w:rsidRPr="00D31546">
        <w:rPr>
          <w:rFonts w:ascii="Times New Roman" w:hAnsi="Times New Roman" w:cs="Times New Roman"/>
          <w:sz w:val="28"/>
          <w:szCs w:val="28"/>
          <w:vertAlign w:val="superscript"/>
          <w:lang w:val="en-ZA"/>
        </w:rPr>
        <w:t>st</w:t>
      </w:r>
      <w:r w:rsidR="00D31546">
        <w:rPr>
          <w:rFonts w:ascii="Times New Roman" w:hAnsi="Times New Roman" w:cs="Times New Roman"/>
          <w:sz w:val="28"/>
          <w:szCs w:val="28"/>
          <w:lang w:val="en-ZA"/>
        </w:rPr>
        <w:t xml:space="preserve"> defendant would feature the selected picture in advertising its products. </w:t>
      </w:r>
      <w:r w:rsidR="001F2098">
        <w:rPr>
          <w:rFonts w:ascii="Times New Roman" w:hAnsi="Times New Roman" w:cs="Times New Roman"/>
          <w:sz w:val="28"/>
          <w:szCs w:val="28"/>
          <w:lang w:val="en-ZA"/>
        </w:rPr>
        <w:t>The plaintiff</w:t>
      </w:r>
      <w:r w:rsidR="00D31546">
        <w:rPr>
          <w:rFonts w:ascii="Times New Roman" w:hAnsi="Times New Roman" w:cs="Times New Roman"/>
          <w:sz w:val="28"/>
          <w:szCs w:val="28"/>
          <w:lang w:val="en-ZA"/>
        </w:rPr>
        <w:t xml:space="preserve"> told the court that he was informed by the 2</w:t>
      </w:r>
      <w:r w:rsidR="00D31546" w:rsidRPr="00D31546">
        <w:rPr>
          <w:rFonts w:ascii="Times New Roman" w:hAnsi="Times New Roman" w:cs="Times New Roman"/>
          <w:sz w:val="28"/>
          <w:szCs w:val="28"/>
          <w:vertAlign w:val="superscript"/>
          <w:lang w:val="en-ZA"/>
        </w:rPr>
        <w:t>nd</w:t>
      </w:r>
      <w:r w:rsidR="00D31546">
        <w:rPr>
          <w:rFonts w:ascii="Times New Roman" w:hAnsi="Times New Roman" w:cs="Times New Roman"/>
          <w:sz w:val="28"/>
          <w:szCs w:val="28"/>
          <w:lang w:val="en-ZA"/>
        </w:rPr>
        <w:t xml:space="preserve"> defendant that once his picture had been selected, he would sign a release or consent form or contract stating the terms of their engagement.  He testified </w:t>
      </w:r>
      <w:r w:rsidR="007572F7">
        <w:rPr>
          <w:rFonts w:ascii="Times New Roman" w:hAnsi="Times New Roman" w:cs="Times New Roman"/>
          <w:sz w:val="28"/>
          <w:szCs w:val="28"/>
          <w:lang w:val="en-ZA"/>
        </w:rPr>
        <w:t xml:space="preserve">that he consented to his photographs being taken by </w:t>
      </w:r>
      <w:r w:rsidR="007572F7">
        <w:rPr>
          <w:rFonts w:ascii="Times New Roman" w:hAnsi="Times New Roman" w:cs="Times New Roman"/>
          <w:sz w:val="28"/>
          <w:szCs w:val="28"/>
          <w:lang w:val="en-ZA"/>
        </w:rPr>
        <w:lastRenderedPageBreak/>
        <w:t>the 2</w:t>
      </w:r>
      <w:r w:rsidR="007572F7" w:rsidRPr="007572F7">
        <w:rPr>
          <w:rFonts w:ascii="Times New Roman" w:hAnsi="Times New Roman" w:cs="Times New Roman"/>
          <w:sz w:val="28"/>
          <w:szCs w:val="28"/>
          <w:vertAlign w:val="superscript"/>
          <w:lang w:val="en-ZA"/>
        </w:rPr>
        <w:t>nd</w:t>
      </w:r>
      <w:r w:rsidR="007572F7">
        <w:rPr>
          <w:rFonts w:ascii="Times New Roman" w:hAnsi="Times New Roman" w:cs="Times New Roman"/>
          <w:sz w:val="28"/>
          <w:szCs w:val="28"/>
          <w:lang w:val="en-ZA"/>
        </w:rPr>
        <w:t xml:space="preserve"> defendant.  He stated that his pictures were taken following what he called “a verbal understanding”</w:t>
      </w:r>
      <w:r w:rsidR="001F2098">
        <w:rPr>
          <w:rFonts w:ascii="Times New Roman" w:hAnsi="Times New Roman" w:cs="Times New Roman"/>
          <w:sz w:val="28"/>
          <w:szCs w:val="28"/>
          <w:lang w:val="en-ZA"/>
        </w:rPr>
        <w:t xml:space="preserve"> </w:t>
      </w:r>
      <w:r w:rsidR="00C42634">
        <w:rPr>
          <w:rFonts w:ascii="Times New Roman" w:hAnsi="Times New Roman" w:cs="Times New Roman"/>
          <w:sz w:val="28"/>
          <w:szCs w:val="28"/>
          <w:lang w:val="en-ZA"/>
        </w:rPr>
        <w:t>made by the 2</w:t>
      </w:r>
      <w:r w:rsidR="00C42634" w:rsidRPr="00C42634">
        <w:rPr>
          <w:rFonts w:ascii="Times New Roman" w:hAnsi="Times New Roman" w:cs="Times New Roman"/>
          <w:sz w:val="28"/>
          <w:szCs w:val="28"/>
          <w:vertAlign w:val="superscript"/>
          <w:lang w:val="en-ZA"/>
        </w:rPr>
        <w:t>nd</w:t>
      </w:r>
      <w:r w:rsidR="00C42634">
        <w:rPr>
          <w:rFonts w:ascii="Times New Roman" w:hAnsi="Times New Roman" w:cs="Times New Roman"/>
          <w:sz w:val="28"/>
          <w:szCs w:val="28"/>
          <w:lang w:val="en-ZA"/>
        </w:rPr>
        <w:t xml:space="preserve"> defendant </w:t>
      </w:r>
      <w:r w:rsidR="001F2098">
        <w:rPr>
          <w:rFonts w:ascii="Times New Roman" w:hAnsi="Times New Roman" w:cs="Times New Roman"/>
          <w:sz w:val="28"/>
          <w:szCs w:val="28"/>
          <w:lang w:val="en-ZA"/>
        </w:rPr>
        <w:t xml:space="preserve">to revert to him with a written contract for </w:t>
      </w:r>
      <w:r w:rsidR="00C42634">
        <w:rPr>
          <w:rFonts w:ascii="Times New Roman" w:hAnsi="Times New Roman" w:cs="Times New Roman"/>
          <w:sz w:val="28"/>
          <w:szCs w:val="28"/>
          <w:lang w:val="en-ZA"/>
        </w:rPr>
        <w:t xml:space="preserve">his </w:t>
      </w:r>
      <w:r w:rsidR="001F2098">
        <w:rPr>
          <w:rFonts w:ascii="Times New Roman" w:hAnsi="Times New Roman" w:cs="Times New Roman"/>
          <w:sz w:val="28"/>
          <w:szCs w:val="28"/>
          <w:lang w:val="en-ZA"/>
        </w:rPr>
        <w:t>signature once his picture is chosen as the best.</w:t>
      </w:r>
    </w:p>
    <w:p w14:paraId="42323128" w14:textId="77777777" w:rsidR="007572F7" w:rsidRDefault="007572F7" w:rsidP="007572F7">
      <w:pPr>
        <w:spacing w:after="0" w:line="360" w:lineRule="auto"/>
        <w:jc w:val="both"/>
        <w:rPr>
          <w:rFonts w:ascii="Times New Roman" w:hAnsi="Times New Roman" w:cs="Times New Roman"/>
          <w:sz w:val="28"/>
          <w:szCs w:val="28"/>
          <w:lang w:val="en-ZA"/>
        </w:rPr>
      </w:pPr>
    </w:p>
    <w:p w14:paraId="7D3F763F" w14:textId="02233FF0" w:rsidR="00737B23" w:rsidRDefault="007572F7" w:rsidP="007572F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 xml:space="preserve">He testified that at the photoshoot, the first defendant’s Marketing Manager DW1 (Ms </w:t>
      </w:r>
      <w:proofErr w:type="spellStart"/>
      <w:r>
        <w:rPr>
          <w:rFonts w:ascii="Times New Roman" w:hAnsi="Times New Roman" w:cs="Times New Roman"/>
          <w:sz w:val="28"/>
          <w:szCs w:val="28"/>
          <w:lang w:val="en-ZA"/>
        </w:rPr>
        <w:t>Lebohang</w:t>
      </w:r>
      <w:proofErr w:type="spellEnd"/>
      <w:r>
        <w:rPr>
          <w:rFonts w:ascii="Times New Roman" w:hAnsi="Times New Roman" w:cs="Times New Roman"/>
          <w:sz w:val="28"/>
          <w:szCs w:val="28"/>
          <w:lang w:val="en-ZA"/>
        </w:rPr>
        <w:t xml:space="preserve"> Kou) was present.  The 2</w:t>
      </w:r>
      <w:r w:rsidRPr="007572F7">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defendant was not present.  After the photoshoot the 2</w:t>
      </w:r>
      <w:r w:rsidRPr="007572F7">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defendant confirmed to him that he saw the pictures.  A week after the photoshoot</w:t>
      </w:r>
      <w:r w:rsidR="007E7CB7">
        <w:rPr>
          <w:rFonts w:ascii="Times New Roman" w:hAnsi="Times New Roman" w:cs="Times New Roman"/>
          <w:sz w:val="28"/>
          <w:szCs w:val="28"/>
          <w:lang w:val="en-ZA"/>
        </w:rPr>
        <w:t>,</w:t>
      </w:r>
      <w:r>
        <w:rPr>
          <w:rFonts w:ascii="Times New Roman" w:hAnsi="Times New Roman" w:cs="Times New Roman"/>
          <w:sz w:val="28"/>
          <w:szCs w:val="28"/>
          <w:lang w:val="en-ZA"/>
        </w:rPr>
        <w:t xml:space="preserve"> he telephonically</w:t>
      </w:r>
      <w:r w:rsidR="007E7CB7">
        <w:rPr>
          <w:rFonts w:ascii="Times New Roman" w:hAnsi="Times New Roman" w:cs="Times New Roman"/>
          <w:sz w:val="28"/>
          <w:szCs w:val="28"/>
          <w:lang w:val="en-ZA"/>
        </w:rPr>
        <w:t xml:space="preserve"> called</w:t>
      </w:r>
      <w:r>
        <w:rPr>
          <w:rFonts w:ascii="Times New Roman" w:hAnsi="Times New Roman" w:cs="Times New Roman"/>
          <w:sz w:val="28"/>
          <w:szCs w:val="28"/>
          <w:lang w:val="en-ZA"/>
        </w:rPr>
        <w:t xml:space="preserve"> the 2</w:t>
      </w:r>
      <w:r w:rsidRPr="007572F7">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defendant to inquire about the progress </w:t>
      </w:r>
      <w:r w:rsidR="00737B23">
        <w:rPr>
          <w:rFonts w:ascii="Times New Roman" w:hAnsi="Times New Roman" w:cs="Times New Roman"/>
          <w:sz w:val="28"/>
          <w:szCs w:val="28"/>
          <w:lang w:val="en-ZA"/>
        </w:rPr>
        <w:t>of selecting eligible pictures.  The plaintiff was told by the 2</w:t>
      </w:r>
      <w:r w:rsidR="00737B23" w:rsidRPr="00737B23">
        <w:rPr>
          <w:rFonts w:ascii="Times New Roman" w:hAnsi="Times New Roman" w:cs="Times New Roman"/>
          <w:sz w:val="28"/>
          <w:szCs w:val="28"/>
          <w:vertAlign w:val="superscript"/>
          <w:lang w:val="en-ZA"/>
        </w:rPr>
        <w:t>nd</w:t>
      </w:r>
      <w:r w:rsidR="00737B23">
        <w:rPr>
          <w:rFonts w:ascii="Times New Roman" w:hAnsi="Times New Roman" w:cs="Times New Roman"/>
          <w:sz w:val="28"/>
          <w:szCs w:val="28"/>
          <w:lang w:val="en-ZA"/>
        </w:rPr>
        <w:t xml:space="preserve"> defendant that the first defendant had not yet made the decision.</w:t>
      </w:r>
    </w:p>
    <w:p w14:paraId="038724BE" w14:textId="77777777" w:rsidR="00737B23" w:rsidRDefault="00737B23" w:rsidP="007572F7">
      <w:pPr>
        <w:spacing w:after="0" w:line="360" w:lineRule="auto"/>
        <w:ind w:left="720" w:hanging="720"/>
        <w:jc w:val="both"/>
        <w:rPr>
          <w:rFonts w:ascii="Times New Roman" w:hAnsi="Times New Roman" w:cs="Times New Roman"/>
          <w:sz w:val="28"/>
          <w:szCs w:val="28"/>
          <w:lang w:val="en-ZA"/>
        </w:rPr>
      </w:pPr>
    </w:p>
    <w:p w14:paraId="5957B8B1" w14:textId="22D9BB33" w:rsidR="00BA573E" w:rsidRDefault="00737B23" w:rsidP="007572F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Sometime in September 2019 he got a call from his acquaintance that he saw his pictures of the Billboards of the first defendant</w:t>
      </w:r>
      <w:r w:rsidR="007E7CB7">
        <w:rPr>
          <w:rFonts w:ascii="Times New Roman" w:hAnsi="Times New Roman" w:cs="Times New Roman"/>
          <w:sz w:val="28"/>
          <w:szCs w:val="28"/>
          <w:lang w:val="en-ZA"/>
        </w:rPr>
        <w:t>. T</w:t>
      </w:r>
      <w:r>
        <w:rPr>
          <w:rFonts w:ascii="Times New Roman" w:hAnsi="Times New Roman" w:cs="Times New Roman"/>
          <w:sz w:val="28"/>
          <w:szCs w:val="28"/>
          <w:lang w:val="en-ZA"/>
        </w:rPr>
        <w:t>hose are the pictures appearing in Exhibit A.  He told the court he was bewildered by this as his consent had not been sought.  He had not signed the release form/consent or contract – the 2</w:t>
      </w:r>
      <w:r w:rsidRPr="00737B23">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defendant had promised</w:t>
      </w:r>
      <w:r w:rsidR="00E5514D">
        <w:rPr>
          <w:rFonts w:ascii="Times New Roman" w:hAnsi="Times New Roman" w:cs="Times New Roman"/>
          <w:sz w:val="28"/>
          <w:szCs w:val="28"/>
          <w:lang w:val="en-ZA"/>
        </w:rPr>
        <w:t>.  Because the 2</w:t>
      </w:r>
      <w:r w:rsidR="00E5514D" w:rsidRPr="00E5514D">
        <w:rPr>
          <w:rFonts w:ascii="Times New Roman" w:hAnsi="Times New Roman" w:cs="Times New Roman"/>
          <w:sz w:val="28"/>
          <w:szCs w:val="28"/>
          <w:vertAlign w:val="superscript"/>
          <w:lang w:val="en-ZA"/>
        </w:rPr>
        <w:t>nd</w:t>
      </w:r>
      <w:r w:rsidR="00E5514D">
        <w:rPr>
          <w:rFonts w:ascii="Times New Roman" w:hAnsi="Times New Roman" w:cs="Times New Roman"/>
          <w:sz w:val="28"/>
          <w:szCs w:val="28"/>
          <w:lang w:val="en-ZA"/>
        </w:rPr>
        <w:t xml:space="preserve"> </w:t>
      </w:r>
      <w:r w:rsidR="00510758">
        <w:rPr>
          <w:rFonts w:ascii="Times New Roman" w:hAnsi="Times New Roman" w:cs="Times New Roman"/>
          <w:sz w:val="28"/>
          <w:szCs w:val="28"/>
          <w:lang w:val="en-ZA"/>
        </w:rPr>
        <w:t>defendant</w:t>
      </w:r>
      <w:r w:rsidR="00E5514D">
        <w:rPr>
          <w:rFonts w:ascii="Times New Roman" w:hAnsi="Times New Roman" w:cs="Times New Roman"/>
          <w:sz w:val="28"/>
          <w:szCs w:val="28"/>
          <w:lang w:val="en-ZA"/>
        </w:rPr>
        <w:t xml:space="preserve"> was </w:t>
      </w:r>
      <w:r w:rsidR="00510758">
        <w:rPr>
          <w:rFonts w:ascii="Times New Roman" w:hAnsi="Times New Roman" w:cs="Times New Roman"/>
          <w:sz w:val="28"/>
          <w:szCs w:val="28"/>
          <w:lang w:val="en-ZA"/>
        </w:rPr>
        <w:t>un</w:t>
      </w:r>
      <w:r w:rsidR="00E5514D">
        <w:rPr>
          <w:rFonts w:ascii="Times New Roman" w:hAnsi="Times New Roman" w:cs="Times New Roman"/>
          <w:sz w:val="28"/>
          <w:szCs w:val="28"/>
          <w:lang w:val="en-ZA"/>
        </w:rPr>
        <w:t xml:space="preserve">cooperative in providing answers </w:t>
      </w:r>
      <w:r w:rsidR="00510758">
        <w:rPr>
          <w:rFonts w:ascii="Times New Roman" w:hAnsi="Times New Roman" w:cs="Times New Roman"/>
          <w:sz w:val="28"/>
          <w:szCs w:val="28"/>
          <w:lang w:val="en-ZA"/>
        </w:rPr>
        <w:t xml:space="preserve">why this was happening, he approached the first defendant’s offices directly.  He approached Ms </w:t>
      </w:r>
      <w:proofErr w:type="spellStart"/>
      <w:r w:rsidR="00510758">
        <w:rPr>
          <w:rFonts w:ascii="Times New Roman" w:hAnsi="Times New Roman" w:cs="Times New Roman"/>
          <w:sz w:val="28"/>
          <w:szCs w:val="28"/>
          <w:lang w:val="en-ZA"/>
        </w:rPr>
        <w:t>Lebohang</w:t>
      </w:r>
      <w:proofErr w:type="spellEnd"/>
      <w:r w:rsidR="00510758">
        <w:rPr>
          <w:rFonts w:ascii="Times New Roman" w:hAnsi="Times New Roman" w:cs="Times New Roman"/>
          <w:sz w:val="28"/>
          <w:szCs w:val="28"/>
          <w:lang w:val="en-ZA"/>
        </w:rPr>
        <w:t xml:space="preserve"> Kou as the 1</w:t>
      </w:r>
      <w:r w:rsidR="00510758" w:rsidRPr="00510758">
        <w:rPr>
          <w:rFonts w:ascii="Times New Roman" w:hAnsi="Times New Roman" w:cs="Times New Roman"/>
          <w:sz w:val="28"/>
          <w:szCs w:val="28"/>
          <w:vertAlign w:val="superscript"/>
          <w:lang w:val="en-ZA"/>
        </w:rPr>
        <w:t>st</w:t>
      </w:r>
      <w:r w:rsidR="00510758">
        <w:rPr>
          <w:rFonts w:ascii="Times New Roman" w:hAnsi="Times New Roman" w:cs="Times New Roman"/>
          <w:sz w:val="28"/>
          <w:szCs w:val="28"/>
          <w:lang w:val="en-ZA"/>
        </w:rPr>
        <w:t xml:space="preserve"> defendant’s Marketing Manager, who told him that the first defendant did not have his contract, rather he should talk to the 2</w:t>
      </w:r>
      <w:r w:rsidR="00510758" w:rsidRPr="00510758">
        <w:rPr>
          <w:rFonts w:ascii="Times New Roman" w:hAnsi="Times New Roman" w:cs="Times New Roman"/>
          <w:sz w:val="28"/>
          <w:szCs w:val="28"/>
          <w:vertAlign w:val="superscript"/>
          <w:lang w:val="en-ZA"/>
        </w:rPr>
        <w:t>nd</w:t>
      </w:r>
      <w:r w:rsidR="00510758">
        <w:rPr>
          <w:rFonts w:ascii="Times New Roman" w:hAnsi="Times New Roman" w:cs="Times New Roman"/>
          <w:sz w:val="28"/>
          <w:szCs w:val="28"/>
          <w:lang w:val="en-ZA"/>
        </w:rPr>
        <w:t xml:space="preserve"> defendant as he is the person he is contracted</w:t>
      </w:r>
      <w:r w:rsidR="00BA573E">
        <w:rPr>
          <w:rFonts w:ascii="Times New Roman" w:hAnsi="Times New Roman" w:cs="Times New Roman"/>
          <w:sz w:val="28"/>
          <w:szCs w:val="28"/>
          <w:lang w:val="en-ZA"/>
        </w:rPr>
        <w:t xml:space="preserve"> to.</w:t>
      </w:r>
    </w:p>
    <w:p w14:paraId="03ECB102" w14:textId="77777777" w:rsidR="00BA573E" w:rsidRDefault="00BA573E" w:rsidP="007572F7">
      <w:pPr>
        <w:spacing w:after="0" w:line="360" w:lineRule="auto"/>
        <w:ind w:left="720" w:hanging="720"/>
        <w:jc w:val="both"/>
        <w:rPr>
          <w:rFonts w:ascii="Times New Roman" w:hAnsi="Times New Roman" w:cs="Times New Roman"/>
          <w:sz w:val="28"/>
          <w:szCs w:val="28"/>
          <w:lang w:val="en-ZA"/>
        </w:rPr>
      </w:pPr>
    </w:p>
    <w:p w14:paraId="0A6DC9B1" w14:textId="5BAB95B5" w:rsidR="00F177B8" w:rsidRDefault="00BA573E" w:rsidP="007572F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sidR="00FB721A">
        <w:rPr>
          <w:rFonts w:ascii="Times New Roman" w:hAnsi="Times New Roman" w:cs="Times New Roman"/>
          <w:sz w:val="28"/>
          <w:szCs w:val="28"/>
          <w:lang w:val="en-ZA"/>
        </w:rPr>
        <w:t>As the 2</w:t>
      </w:r>
      <w:r w:rsidR="00FB721A" w:rsidRPr="00FB721A">
        <w:rPr>
          <w:rFonts w:ascii="Times New Roman" w:hAnsi="Times New Roman" w:cs="Times New Roman"/>
          <w:sz w:val="28"/>
          <w:szCs w:val="28"/>
          <w:vertAlign w:val="superscript"/>
          <w:lang w:val="en-ZA"/>
        </w:rPr>
        <w:t>nd</w:t>
      </w:r>
      <w:r w:rsidR="00FB721A">
        <w:rPr>
          <w:rFonts w:ascii="Times New Roman" w:hAnsi="Times New Roman" w:cs="Times New Roman"/>
          <w:sz w:val="28"/>
          <w:szCs w:val="28"/>
          <w:lang w:val="en-ZA"/>
        </w:rPr>
        <w:t xml:space="preserve"> defendant was uncooperative he approached the </w:t>
      </w:r>
      <w:proofErr w:type="spellStart"/>
      <w:r w:rsidR="00FB721A">
        <w:rPr>
          <w:rFonts w:ascii="Times New Roman" w:hAnsi="Times New Roman" w:cs="Times New Roman"/>
          <w:sz w:val="28"/>
          <w:szCs w:val="28"/>
          <w:lang w:val="en-ZA"/>
        </w:rPr>
        <w:t>Pitso</w:t>
      </w:r>
      <w:proofErr w:type="spellEnd"/>
      <w:r w:rsidR="00FB721A">
        <w:rPr>
          <w:rFonts w:ascii="Times New Roman" w:hAnsi="Times New Roman" w:cs="Times New Roman"/>
          <w:sz w:val="28"/>
          <w:szCs w:val="28"/>
          <w:lang w:val="en-ZA"/>
        </w:rPr>
        <w:t xml:space="preserve"> Ground Police to mediate.  The 2</w:t>
      </w:r>
      <w:r w:rsidR="00FB721A" w:rsidRPr="00FB721A">
        <w:rPr>
          <w:rFonts w:ascii="Times New Roman" w:hAnsi="Times New Roman" w:cs="Times New Roman"/>
          <w:sz w:val="28"/>
          <w:szCs w:val="28"/>
          <w:vertAlign w:val="superscript"/>
          <w:lang w:val="en-ZA"/>
        </w:rPr>
        <w:t>nd</w:t>
      </w:r>
      <w:r w:rsidR="00FB721A">
        <w:rPr>
          <w:rFonts w:ascii="Times New Roman" w:hAnsi="Times New Roman" w:cs="Times New Roman"/>
          <w:sz w:val="28"/>
          <w:szCs w:val="28"/>
          <w:lang w:val="en-ZA"/>
        </w:rPr>
        <w:t xml:space="preserve"> defendant did not honour the call to come to the police station</w:t>
      </w:r>
      <w:r w:rsidR="00302B2F">
        <w:rPr>
          <w:rFonts w:ascii="Times New Roman" w:hAnsi="Times New Roman" w:cs="Times New Roman"/>
          <w:sz w:val="28"/>
          <w:szCs w:val="28"/>
          <w:lang w:val="en-ZA"/>
        </w:rPr>
        <w:t>,</w:t>
      </w:r>
      <w:r w:rsidR="00FB721A">
        <w:rPr>
          <w:rFonts w:ascii="Times New Roman" w:hAnsi="Times New Roman" w:cs="Times New Roman"/>
          <w:sz w:val="28"/>
          <w:szCs w:val="28"/>
          <w:lang w:val="en-ZA"/>
        </w:rPr>
        <w:t xml:space="preserve"> </w:t>
      </w:r>
      <w:r w:rsidR="005122D1">
        <w:rPr>
          <w:rFonts w:ascii="Times New Roman" w:hAnsi="Times New Roman" w:cs="Times New Roman"/>
          <w:sz w:val="28"/>
          <w:szCs w:val="28"/>
          <w:lang w:val="en-ZA"/>
        </w:rPr>
        <w:t>while the 1</w:t>
      </w:r>
      <w:r w:rsidR="005122D1" w:rsidRPr="005122D1">
        <w:rPr>
          <w:rFonts w:ascii="Times New Roman" w:hAnsi="Times New Roman" w:cs="Times New Roman"/>
          <w:sz w:val="28"/>
          <w:szCs w:val="28"/>
          <w:vertAlign w:val="superscript"/>
          <w:lang w:val="en-ZA"/>
        </w:rPr>
        <w:t>st</w:t>
      </w:r>
      <w:r w:rsidR="005122D1">
        <w:rPr>
          <w:rFonts w:ascii="Times New Roman" w:hAnsi="Times New Roman" w:cs="Times New Roman"/>
          <w:sz w:val="28"/>
          <w:szCs w:val="28"/>
          <w:lang w:val="en-ZA"/>
        </w:rPr>
        <w:t xml:space="preserve"> defendant was represented by the said Ms </w:t>
      </w:r>
      <w:proofErr w:type="spellStart"/>
      <w:r w:rsidR="005122D1">
        <w:rPr>
          <w:rFonts w:ascii="Times New Roman" w:hAnsi="Times New Roman" w:cs="Times New Roman"/>
          <w:sz w:val="28"/>
          <w:szCs w:val="28"/>
          <w:lang w:val="en-ZA"/>
        </w:rPr>
        <w:lastRenderedPageBreak/>
        <w:t>Lebohang</w:t>
      </w:r>
      <w:proofErr w:type="spellEnd"/>
      <w:r w:rsidR="005122D1">
        <w:rPr>
          <w:rFonts w:ascii="Times New Roman" w:hAnsi="Times New Roman" w:cs="Times New Roman"/>
          <w:sz w:val="28"/>
          <w:szCs w:val="28"/>
          <w:lang w:val="en-ZA"/>
        </w:rPr>
        <w:t xml:space="preserve"> Kou.  Before the mediator</w:t>
      </w:r>
      <w:r w:rsidR="00302B2F">
        <w:rPr>
          <w:rFonts w:ascii="Times New Roman" w:hAnsi="Times New Roman" w:cs="Times New Roman"/>
          <w:sz w:val="28"/>
          <w:szCs w:val="28"/>
          <w:lang w:val="en-ZA"/>
        </w:rPr>
        <w:t>,</w:t>
      </w:r>
      <w:r w:rsidR="005122D1">
        <w:rPr>
          <w:rFonts w:ascii="Times New Roman" w:hAnsi="Times New Roman" w:cs="Times New Roman"/>
          <w:sz w:val="28"/>
          <w:szCs w:val="28"/>
          <w:lang w:val="en-ZA"/>
        </w:rPr>
        <w:t xml:space="preserve"> Ms Kou repeated the same stance that the plaintiff was contracted to the 2</w:t>
      </w:r>
      <w:r w:rsidR="005122D1" w:rsidRPr="005122D1">
        <w:rPr>
          <w:rFonts w:ascii="Times New Roman" w:hAnsi="Times New Roman" w:cs="Times New Roman"/>
          <w:sz w:val="28"/>
          <w:szCs w:val="28"/>
          <w:vertAlign w:val="superscript"/>
          <w:lang w:val="en-ZA"/>
        </w:rPr>
        <w:t>nd</w:t>
      </w:r>
      <w:r w:rsidR="005122D1">
        <w:rPr>
          <w:rFonts w:ascii="Times New Roman" w:hAnsi="Times New Roman" w:cs="Times New Roman"/>
          <w:sz w:val="28"/>
          <w:szCs w:val="28"/>
          <w:lang w:val="en-ZA"/>
        </w:rPr>
        <w:t xml:space="preserve"> defendant and not the 1</w:t>
      </w:r>
      <w:r w:rsidR="005122D1" w:rsidRPr="005122D1">
        <w:rPr>
          <w:rFonts w:ascii="Times New Roman" w:hAnsi="Times New Roman" w:cs="Times New Roman"/>
          <w:sz w:val="28"/>
          <w:szCs w:val="28"/>
          <w:vertAlign w:val="superscript"/>
          <w:lang w:val="en-ZA"/>
        </w:rPr>
        <w:t>st</w:t>
      </w:r>
      <w:r w:rsidR="005122D1">
        <w:rPr>
          <w:rFonts w:ascii="Times New Roman" w:hAnsi="Times New Roman" w:cs="Times New Roman"/>
          <w:sz w:val="28"/>
          <w:szCs w:val="28"/>
          <w:lang w:val="en-ZA"/>
        </w:rPr>
        <w:t xml:space="preserve"> defendant.</w:t>
      </w:r>
    </w:p>
    <w:p w14:paraId="7E055AA5" w14:textId="77777777" w:rsidR="00F177B8" w:rsidRDefault="00F177B8" w:rsidP="007572F7">
      <w:pPr>
        <w:spacing w:after="0" w:line="360" w:lineRule="auto"/>
        <w:ind w:left="720" w:hanging="720"/>
        <w:jc w:val="both"/>
        <w:rPr>
          <w:rFonts w:ascii="Times New Roman" w:hAnsi="Times New Roman" w:cs="Times New Roman"/>
          <w:sz w:val="28"/>
          <w:szCs w:val="28"/>
          <w:lang w:val="en-ZA"/>
        </w:rPr>
      </w:pPr>
    </w:p>
    <w:p w14:paraId="3C118EE0" w14:textId="01F61291" w:rsidR="00875C78" w:rsidRDefault="00F177B8" w:rsidP="007572F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 xml:space="preserve">He testified that sometime in October 2019 an article appeared on the Facebook page called “Lira Li </w:t>
      </w:r>
      <w:proofErr w:type="spellStart"/>
      <w:r>
        <w:rPr>
          <w:rFonts w:ascii="Times New Roman" w:hAnsi="Times New Roman" w:cs="Times New Roman"/>
          <w:sz w:val="28"/>
          <w:szCs w:val="28"/>
          <w:lang w:val="en-ZA"/>
        </w:rPr>
        <w:t>Tjamme</w:t>
      </w:r>
      <w:proofErr w:type="spellEnd"/>
      <w:r>
        <w:rPr>
          <w:rFonts w:ascii="Times New Roman" w:hAnsi="Times New Roman" w:cs="Times New Roman"/>
          <w:sz w:val="28"/>
          <w:szCs w:val="28"/>
          <w:lang w:val="en-ZA"/>
        </w:rPr>
        <w:t>” which related his experiences with the first defendant.  He testified that he had informed his friends and relatives about the treatment he suffered in the hands of the 1</w:t>
      </w:r>
      <w:r w:rsidRPr="00F177B8">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defendant.  Some two days </w:t>
      </w:r>
      <w:r w:rsidR="00875C78">
        <w:rPr>
          <w:rFonts w:ascii="Times New Roman" w:hAnsi="Times New Roman" w:cs="Times New Roman"/>
          <w:sz w:val="28"/>
          <w:szCs w:val="28"/>
          <w:lang w:val="en-ZA"/>
        </w:rPr>
        <w:t xml:space="preserve">later he received a call from </w:t>
      </w:r>
      <w:proofErr w:type="spellStart"/>
      <w:r w:rsidR="00875C78">
        <w:rPr>
          <w:rFonts w:ascii="Times New Roman" w:hAnsi="Times New Roman" w:cs="Times New Roman"/>
          <w:sz w:val="28"/>
          <w:szCs w:val="28"/>
          <w:lang w:val="en-ZA"/>
        </w:rPr>
        <w:t>Pitso</w:t>
      </w:r>
      <w:proofErr w:type="spellEnd"/>
      <w:r w:rsidR="00875C78">
        <w:rPr>
          <w:rFonts w:ascii="Times New Roman" w:hAnsi="Times New Roman" w:cs="Times New Roman"/>
          <w:sz w:val="28"/>
          <w:szCs w:val="28"/>
          <w:lang w:val="en-ZA"/>
        </w:rPr>
        <w:t xml:space="preserve"> Ground Police informing him about the complaint which had been lodged by the 1</w:t>
      </w:r>
      <w:r w:rsidR="00875C78" w:rsidRPr="00875C78">
        <w:rPr>
          <w:rFonts w:ascii="Times New Roman" w:hAnsi="Times New Roman" w:cs="Times New Roman"/>
          <w:sz w:val="28"/>
          <w:szCs w:val="28"/>
          <w:vertAlign w:val="superscript"/>
          <w:lang w:val="en-ZA"/>
        </w:rPr>
        <w:t>st</w:t>
      </w:r>
      <w:r w:rsidR="00875C78">
        <w:rPr>
          <w:rFonts w:ascii="Times New Roman" w:hAnsi="Times New Roman" w:cs="Times New Roman"/>
          <w:sz w:val="28"/>
          <w:szCs w:val="28"/>
          <w:lang w:val="en-ZA"/>
        </w:rPr>
        <w:t xml:space="preserve"> defendant and</w:t>
      </w:r>
      <w:r w:rsidR="00035F33">
        <w:rPr>
          <w:rFonts w:ascii="Times New Roman" w:hAnsi="Times New Roman" w:cs="Times New Roman"/>
          <w:sz w:val="28"/>
          <w:szCs w:val="28"/>
          <w:lang w:val="en-ZA"/>
        </w:rPr>
        <w:t xml:space="preserve"> wanted to know</w:t>
      </w:r>
      <w:r w:rsidR="00875C78">
        <w:rPr>
          <w:rFonts w:ascii="Times New Roman" w:hAnsi="Times New Roman" w:cs="Times New Roman"/>
          <w:sz w:val="28"/>
          <w:szCs w:val="28"/>
          <w:lang w:val="en-ZA"/>
        </w:rPr>
        <w:t xml:space="preserve"> his whereabouts, to which he replied that he was at his partner’s staff residences at Maseru Central Prison.</w:t>
      </w:r>
    </w:p>
    <w:p w14:paraId="6CEBD542" w14:textId="77777777" w:rsidR="00875C78" w:rsidRDefault="00875C78" w:rsidP="007572F7">
      <w:pPr>
        <w:spacing w:after="0" w:line="360" w:lineRule="auto"/>
        <w:ind w:left="720" w:hanging="720"/>
        <w:jc w:val="both"/>
        <w:rPr>
          <w:rFonts w:ascii="Times New Roman" w:hAnsi="Times New Roman" w:cs="Times New Roman"/>
          <w:sz w:val="28"/>
          <w:szCs w:val="28"/>
          <w:lang w:val="en-ZA"/>
        </w:rPr>
      </w:pPr>
    </w:p>
    <w:p w14:paraId="6E1AE360" w14:textId="41B651CB" w:rsidR="00DC317A" w:rsidRDefault="00875C78" w:rsidP="007572F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r>
      <w:r w:rsidR="00242139">
        <w:rPr>
          <w:rFonts w:ascii="Times New Roman" w:hAnsi="Times New Roman" w:cs="Times New Roman"/>
          <w:sz w:val="28"/>
          <w:szCs w:val="28"/>
          <w:lang w:val="en-ZA"/>
        </w:rPr>
        <w:t>T</w:t>
      </w:r>
      <w:r>
        <w:rPr>
          <w:rFonts w:ascii="Times New Roman" w:hAnsi="Times New Roman" w:cs="Times New Roman"/>
          <w:sz w:val="28"/>
          <w:szCs w:val="28"/>
          <w:lang w:val="en-ZA"/>
        </w:rPr>
        <w:t>he police officer</w:t>
      </w:r>
      <w:r w:rsidR="00751703">
        <w:rPr>
          <w:rFonts w:ascii="Times New Roman" w:hAnsi="Times New Roman" w:cs="Times New Roman"/>
          <w:sz w:val="28"/>
          <w:szCs w:val="28"/>
          <w:lang w:val="en-ZA"/>
        </w:rPr>
        <w:t xml:space="preserve"> by the name of </w:t>
      </w:r>
      <w:proofErr w:type="spellStart"/>
      <w:r w:rsidR="00751703">
        <w:rPr>
          <w:rFonts w:ascii="Times New Roman" w:hAnsi="Times New Roman" w:cs="Times New Roman"/>
          <w:sz w:val="28"/>
          <w:szCs w:val="28"/>
          <w:lang w:val="en-ZA"/>
        </w:rPr>
        <w:t>Koikoi</w:t>
      </w:r>
      <w:proofErr w:type="spellEnd"/>
      <w:r>
        <w:rPr>
          <w:rFonts w:ascii="Times New Roman" w:hAnsi="Times New Roman" w:cs="Times New Roman"/>
          <w:sz w:val="28"/>
          <w:szCs w:val="28"/>
          <w:lang w:val="en-ZA"/>
        </w:rPr>
        <w:t xml:space="preserve"> came</w:t>
      </w:r>
      <w:r w:rsidR="00242139">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and confronted him </w:t>
      </w:r>
      <w:r w:rsidR="00751703">
        <w:rPr>
          <w:rFonts w:ascii="Times New Roman" w:hAnsi="Times New Roman" w:cs="Times New Roman"/>
          <w:sz w:val="28"/>
          <w:szCs w:val="28"/>
          <w:lang w:val="en-ZA"/>
        </w:rPr>
        <w:t>about</w:t>
      </w:r>
      <w:r>
        <w:rPr>
          <w:rFonts w:ascii="Times New Roman" w:hAnsi="Times New Roman" w:cs="Times New Roman"/>
          <w:sz w:val="28"/>
          <w:szCs w:val="28"/>
          <w:lang w:val="en-ZA"/>
        </w:rPr>
        <w:t xml:space="preserve"> the issue of ‘Lira Li </w:t>
      </w:r>
      <w:proofErr w:type="spellStart"/>
      <w:r>
        <w:rPr>
          <w:rFonts w:ascii="Times New Roman" w:hAnsi="Times New Roman" w:cs="Times New Roman"/>
          <w:sz w:val="28"/>
          <w:szCs w:val="28"/>
          <w:lang w:val="en-ZA"/>
        </w:rPr>
        <w:t>Tjamme</w:t>
      </w:r>
      <w:proofErr w:type="spellEnd"/>
      <w:r>
        <w:rPr>
          <w:rFonts w:ascii="Times New Roman" w:hAnsi="Times New Roman" w:cs="Times New Roman"/>
          <w:sz w:val="28"/>
          <w:szCs w:val="28"/>
          <w:lang w:val="en-ZA"/>
        </w:rPr>
        <w:t>’ and told him to confess his association with it.  Upon the plaintiff denying any association, the officer took him in a vehicle to the 1</w:t>
      </w:r>
      <w:r w:rsidRPr="00875C78">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defendant’s head office where they met Ms </w:t>
      </w:r>
      <w:proofErr w:type="spellStart"/>
      <w:r>
        <w:rPr>
          <w:rFonts w:ascii="Times New Roman" w:hAnsi="Times New Roman" w:cs="Times New Roman"/>
          <w:sz w:val="28"/>
          <w:szCs w:val="28"/>
          <w:lang w:val="en-ZA"/>
        </w:rPr>
        <w:t>Lebohang</w:t>
      </w:r>
      <w:proofErr w:type="spellEnd"/>
      <w:r>
        <w:rPr>
          <w:rFonts w:ascii="Times New Roman" w:hAnsi="Times New Roman" w:cs="Times New Roman"/>
          <w:sz w:val="28"/>
          <w:szCs w:val="28"/>
          <w:lang w:val="en-ZA"/>
        </w:rPr>
        <w:t xml:space="preserve"> Kou.  He testified that upon Ms Kou seeing him, she said he was </w:t>
      </w:r>
      <w:r w:rsidR="00242139">
        <w:rPr>
          <w:rFonts w:ascii="Times New Roman" w:hAnsi="Times New Roman" w:cs="Times New Roman"/>
          <w:sz w:val="28"/>
          <w:szCs w:val="28"/>
          <w:lang w:val="en-ZA"/>
        </w:rPr>
        <w:t>‘</w:t>
      </w:r>
      <w:r>
        <w:rPr>
          <w:rFonts w:ascii="Times New Roman" w:hAnsi="Times New Roman" w:cs="Times New Roman"/>
          <w:sz w:val="28"/>
          <w:szCs w:val="28"/>
          <w:lang w:val="en-ZA"/>
        </w:rPr>
        <w:t xml:space="preserve">Lira Li </w:t>
      </w:r>
      <w:proofErr w:type="spellStart"/>
      <w:r>
        <w:rPr>
          <w:rFonts w:ascii="Times New Roman" w:hAnsi="Times New Roman" w:cs="Times New Roman"/>
          <w:sz w:val="28"/>
          <w:szCs w:val="28"/>
          <w:lang w:val="en-ZA"/>
        </w:rPr>
        <w:t>Tjamme</w:t>
      </w:r>
      <w:proofErr w:type="spellEnd"/>
      <w:r w:rsidR="00242139">
        <w:rPr>
          <w:rFonts w:ascii="Times New Roman" w:hAnsi="Times New Roman" w:cs="Times New Roman"/>
          <w:sz w:val="28"/>
          <w:szCs w:val="28"/>
          <w:lang w:val="en-ZA"/>
        </w:rPr>
        <w:t>’</w:t>
      </w:r>
      <w:r>
        <w:rPr>
          <w:rFonts w:ascii="Times New Roman" w:hAnsi="Times New Roman" w:cs="Times New Roman"/>
          <w:sz w:val="28"/>
          <w:szCs w:val="28"/>
          <w:lang w:val="en-ZA"/>
        </w:rPr>
        <w:t xml:space="preserve"> and that he should be arrested.  Ms Kou made him to sign two letters and the officer drove him back home.  A </w:t>
      </w:r>
      <w:r w:rsidR="00242139">
        <w:rPr>
          <w:rFonts w:ascii="Times New Roman" w:hAnsi="Times New Roman" w:cs="Times New Roman"/>
          <w:sz w:val="28"/>
          <w:szCs w:val="28"/>
          <w:lang w:val="en-ZA"/>
        </w:rPr>
        <w:t>w</w:t>
      </w:r>
      <w:r>
        <w:rPr>
          <w:rFonts w:ascii="Times New Roman" w:hAnsi="Times New Roman" w:cs="Times New Roman"/>
          <w:sz w:val="28"/>
          <w:szCs w:val="28"/>
          <w:lang w:val="en-ZA"/>
        </w:rPr>
        <w:t xml:space="preserve">eek later he received a call from the police that </w:t>
      </w:r>
      <w:r w:rsidR="00DA3356">
        <w:rPr>
          <w:rFonts w:ascii="Times New Roman" w:hAnsi="Times New Roman" w:cs="Times New Roman"/>
          <w:sz w:val="28"/>
          <w:szCs w:val="28"/>
          <w:lang w:val="en-ZA"/>
        </w:rPr>
        <w:t xml:space="preserve">he should report at the </w:t>
      </w:r>
      <w:proofErr w:type="spellStart"/>
      <w:r w:rsidR="00DA3356">
        <w:rPr>
          <w:rFonts w:ascii="Times New Roman" w:hAnsi="Times New Roman" w:cs="Times New Roman"/>
          <w:sz w:val="28"/>
          <w:szCs w:val="28"/>
          <w:lang w:val="en-ZA"/>
        </w:rPr>
        <w:t>Pitso</w:t>
      </w:r>
      <w:proofErr w:type="spellEnd"/>
      <w:r w:rsidR="00DA3356">
        <w:rPr>
          <w:rFonts w:ascii="Times New Roman" w:hAnsi="Times New Roman" w:cs="Times New Roman"/>
          <w:sz w:val="28"/>
          <w:szCs w:val="28"/>
          <w:lang w:val="en-ZA"/>
        </w:rPr>
        <w:t xml:space="preserve"> Ground </w:t>
      </w:r>
      <w:r w:rsidR="0013265A">
        <w:rPr>
          <w:rFonts w:ascii="Times New Roman" w:hAnsi="Times New Roman" w:cs="Times New Roman"/>
          <w:sz w:val="28"/>
          <w:szCs w:val="28"/>
          <w:lang w:val="en-ZA"/>
        </w:rPr>
        <w:t xml:space="preserve">police station.  Upon arrival at the police station, one officer told him that he </w:t>
      </w:r>
      <w:r w:rsidR="00242139">
        <w:rPr>
          <w:rFonts w:ascii="Times New Roman" w:hAnsi="Times New Roman" w:cs="Times New Roman"/>
          <w:sz w:val="28"/>
          <w:szCs w:val="28"/>
          <w:lang w:val="en-ZA"/>
        </w:rPr>
        <w:t xml:space="preserve">was in possession of </w:t>
      </w:r>
      <w:r w:rsidR="0013265A">
        <w:rPr>
          <w:rFonts w:ascii="Times New Roman" w:hAnsi="Times New Roman" w:cs="Times New Roman"/>
          <w:sz w:val="28"/>
          <w:szCs w:val="28"/>
          <w:lang w:val="en-ZA"/>
        </w:rPr>
        <w:t>money from the 1</w:t>
      </w:r>
      <w:r w:rsidR="0013265A" w:rsidRPr="0013265A">
        <w:rPr>
          <w:rFonts w:ascii="Times New Roman" w:hAnsi="Times New Roman" w:cs="Times New Roman"/>
          <w:sz w:val="28"/>
          <w:szCs w:val="28"/>
          <w:vertAlign w:val="superscript"/>
          <w:lang w:val="en-ZA"/>
        </w:rPr>
        <w:t>st</w:t>
      </w:r>
      <w:r w:rsidR="0013265A">
        <w:rPr>
          <w:rFonts w:ascii="Times New Roman" w:hAnsi="Times New Roman" w:cs="Times New Roman"/>
          <w:sz w:val="28"/>
          <w:szCs w:val="28"/>
          <w:lang w:val="en-ZA"/>
        </w:rPr>
        <w:t xml:space="preserve"> defendant so that he should stop harassing it.  He </w:t>
      </w:r>
      <w:r w:rsidR="00143798">
        <w:rPr>
          <w:rFonts w:ascii="Times New Roman" w:hAnsi="Times New Roman" w:cs="Times New Roman"/>
          <w:sz w:val="28"/>
          <w:szCs w:val="28"/>
          <w:lang w:val="en-ZA"/>
        </w:rPr>
        <w:t xml:space="preserve">was given the money and he </w:t>
      </w:r>
      <w:r w:rsidR="0013265A">
        <w:rPr>
          <w:rFonts w:ascii="Times New Roman" w:hAnsi="Times New Roman" w:cs="Times New Roman"/>
          <w:sz w:val="28"/>
          <w:szCs w:val="28"/>
          <w:lang w:val="en-ZA"/>
        </w:rPr>
        <w:t xml:space="preserve">counted </w:t>
      </w:r>
      <w:r w:rsidR="00143798">
        <w:rPr>
          <w:rFonts w:ascii="Times New Roman" w:hAnsi="Times New Roman" w:cs="Times New Roman"/>
          <w:sz w:val="28"/>
          <w:szCs w:val="28"/>
          <w:lang w:val="en-ZA"/>
        </w:rPr>
        <w:t xml:space="preserve">it, </w:t>
      </w:r>
      <w:r w:rsidR="0013265A">
        <w:rPr>
          <w:rFonts w:ascii="Times New Roman" w:hAnsi="Times New Roman" w:cs="Times New Roman"/>
          <w:sz w:val="28"/>
          <w:szCs w:val="28"/>
          <w:lang w:val="en-ZA"/>
        </w:rPr>
        <w:t xml:space="preserve">and it </w:t>
      </w:r>
      <w:r w:rsidR="00143798">
        <w:rPr>
          <w:rFonts w:ascii="Times New Roman" w:hAnsi="Times New Roman" w:cs="Times New Roman"/>
          <w:sz w:val="28"/>
          <w:szCs w:val="28"/>
          <w:lang w:val="en-ZA"/>
        </w:rPr>
        <w:t xml:space="preserve">amounted to </w:t>
      </w:r>
      <w:r w:rsidR="0013265A">
        <w:rPr>
          <w:rFonts w:ascii="Times New Roman" w:hAnsi="Times New Roman" w:cs="Times New Roman"/>
          <w:sz w:val="28"/>
          <w:szCs w:val="28"/>
          <w:lang w:val="en-ZA"/>
        </w:rPr>
        <w:t xml:space="preserve">Two Thousand Eight Hundred Maloti (M2800.00).  He said he signed for the money </w:t>
      </w:r>
      <w:r w:rsidR="00143798">
        <w:rPr>
          <w:rFonts w:ascii="Times New Roman" w:hAnsi="Times New Roman" w:cs="Times New Roman"/>
          <w:sz w:val="28"/>
          <w:szCs w:val="28"/>
          <w:lang w:val="en-ZA"/>
        </w:rPr>
        <w:t xml:space="preserve">and took it </w:t>
      </w:r>
      <w:r w:rsidR="0013265A">
        <w:rPr>
          <w:rFonts w:ascii="Times New Roman" w:hAnsi="Times New Roman" w:cs="Times New Roman"/>
          <w:sz w:val="28"/>
          <w:szCs w:val="28"/>
          <w:lang w:val="en-ZA"/>
        </w:rPr>
        <w:t>because he f</w:t>
      </w:r>
      <w:r w:rsidR="00143798">
        <w:rPr>
          <w:rFonts w:ascii="Times New Roman" w:hAnsi="Times New Roman" w:cs="Times New Roman"/>
          <w:sz w:val="28"/>
          <w:szCs w:val="28"/>
          <w:lang w:val="en-ZA"/>
        </w:rPr>
        <w:t>elt intimidated by</w:t>
      </w:r>
      <w:r w:rsidR="0013265A">
        <w:rPr>
          <w:rFonts w:ascii="Times New Roman" w:hAnsi="Times New Roman" w:cs="Times New Roman"/>
          <w:sz w:val="28"/>
          <w:szCs w:val="28"/>
          <w:lang w:val="en-ZA"/>
        </w:rPr>
        <w:t xml:space="preserve"> the police.</w:t>
      </w:r>
      <w:r w:rsidR="00667E57">
        <w:rPr>
          <w:rFonts w:ascii="Times New Roman" w:hAnsi="Times New Roman" w:cs="Times New Roman"/>
          <w:sz w:val="28"/>
          <w:szCs w:val="28"/>
          <w:lang w:val="en-ZA"/>
        </w:rPr>
        <w:t xml:space="preserve"> </w:t>
      </w:r>
    </w:p>
    <w:p w14:paraId="2E4B444F" w14:textId="77777777" w:rsidR="00DC317A" w:rsidRDefault="00DC317A" w:rsidP="007572F7">
      <w:pPr>
        <w:spacing w:after="0" w:line="360" w:lineRule="auto"/>
        <w:ind w:left="720" w:hanging="720"/>
        <w:jc w:val="both"/>
        <w:rPr>
          <w:rFonts w:ascii="Times New Roman" w:hAnsi="Times New Roman" w:cs="Times New Roman"/>
          <w:sz w:val="28"/>
          <w:szCs w:val="28"/>
          <w:lang w:val="en-ZA"/>
        </w:rPr>
      </w:pPr>
    </w:p>
    <w:p w14:paraId="65B3BB2C" w14:textId="77777777" w:rsidR="00DC317A" w:rsidRDefault="00DC317A" w:rsidP="007572F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[9]</w:t>
      </w:r>
      <w:r>
        <w:rPr>
          <w:rFonts w:ascii="Times New Roman" w:hAnsi="Times New Roman" w:cs="Times New Roman"/>
          <w:sz w:val="28"/>
          <w:szCs w:val="28"/>
          <w:lang w:val="en-ZA"/>
        </w:rPr>
        <w:tab/>
        <w:t xml:space="preserve">The Plaintiff was cross-examined by the defendants’ </w:t>
      </w:r>
      <w:proofErr w:type="gramStart"/>
      <w:r>
        <w:rPr>
          <w:rFonts w:ascii="Times New Roman" w:hAnsi="Times New Roman" w:cs="Times New Roman"/>
          <w:sz w:val="28"/>
          <w:szCs w:val="28"/>
          <w:lang w:val="en-ZA"/>
        </w:rPr>
        <w:t>Counsel,</w:t>
      </w:r>
      <w:proofErr w:type="gramEnd"/>
      <w:r>
        <w:rPr>
          <w:rFonts w:ascii="Times New Roman" w:hAnsi="Times New Roman" w:cs="Times New Roman"/>
          <w:sz w:val="28"/>
          <w:szCs w:val="28"/>
          <w:lang w:val="en-ZA"/>
        </w:rPr>
        <w:t xml:space="preserve"> Adv. Shale and the following information was extracted:</w:t>
      </w:r>
    </w:p>
    <w:p w14:paraId="66C192B5" w14:textId="77777777" w:rsidR="00DC317A" w:rsidRDefault="00DC317A" w:rsidP="007572F7">
      <w:pPr>
        <w:spacing w:after="0" w:line="360" w:lineRule="auto"/>
        <w:ind w:left="720" w:hanging="720"/>
        <w:jc w:val="both"/>
        <w:rPr>
          <w:rFonts w:ascii="Times New Roman" w:hAnsi="Times New Roman" w:cs="Times New Roman"/>
          <w:sz w:val="28"/>
          <w:szCs w:val="28"/>
          <w:lang w:val="en-ZA"/>
        </w:rPr>
      </w:pPr>
    </w:p>
    <w:p w14:paraId="4814E606" w14:textId="7ADAAC51" w:rsidR="009741CC" w:rsidRDefault="00DC317A" w:rsidP="00D7138C">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plaintiff was recruited by the 2</w:t>
      </w:r>
      <w:r w:rsidRPr="00DC317A">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defendant and it was not their first campaign </w:t>
      </w:r>
      <w:r w:rsidR="009741CC">
        <w:rPr>
          <w:rFonts w:ascii="Times New Roman" w:hAnsi="Times New Roman" w:cs="Times New Roman"/>
          <w:sz w:val="28"/>
          <w:szCs w:val="28"/>
          <w:lang w:val="en-ZA"/>
        </w:rPr>
        <w:t xml:space="preserve">as they had worked together </w:t>
      </w:r>
      <w:r>
        <w:rPr>
          <w:rFonts w:ascii="Times New Roman" w:hAnsi="Times New Roman" w:cs="Times New Roman"/>
          <w:sz w:val="28"/>
          <w:szCs w:val="28"/>
          <w:lang w:val="en-ZA"/>
        </w:rPr>
        <w:t xml:space="preserve">on </w:t>
      </w:r>
      <w:r w:rsidR="009741CC">
        <w:rPr>
          <w:rFonts w:ascii="Times New Roman" w:hAnsi="Times New Roman" w:cs="Times New Roman"/>
          <w:sz w:val="28"/>
          <w:szCs w:val="28"/>
          <w:lang w:val="en-ZA"/>
        </w:rPr>
        <w:t xml:space="preserve">a </w:t>
      </w:r>
      <w:r>
        <w:rPr>
          <w:rFonts w:ascii="Times New Roman" w:hAnsi="Times New Roman" w:cs="Times New Roman"/>
          <w:sz w:val="28"/>
          <w:szCs w:val="28"/>
          <w:lang w:val="en-ZA"/>
        </w:rPr>
        <w:t>Vodacom Lesotho</w:t>
      </w:r>
      <w:r w:rsidR="0013265A" w:rsidRPr="00DC317A">
        <w:rPr>
          <w:rFonts w:ascii="Times New Roman" w:hAnsi="Times New Roman" w:cs="Times New Roman"/>
          <w:sz w:val="28"/>
          <w:szCs w:val="28"/>
          <w:lang w:val="en-ZA"/>
        </w:rPr>
        <w:t xml:space="preserve"> </w:t>
      </w:r>
      <w:r w:rsidR="00D7138C">
        <w:rPr>
          <w:rFonts w:ascii="Times New Roman" w:hAnsi="Times New Roman" w:cs="Times New Roman"/>
          <w:sz w:val="28"/>
          <w:szCs w:val="28"/>
          <w:lang w:val="en-ZA"/>
        </w:rPr>
        <w:t>campaign in</w:t>
      </w:r>
      <w:r w:rsidR="00144EC5">
        <w:rPr>
          <w:rFonts w:ascii="Times New Roman" w:hAnsi="Times New Roman" w:cs="Times New Roman"/>
          <w:sz w:val="28"/>
          <w:szCs w:val="28"/>
          <w:lang w:val="en-ZA"/>
        </w:rPr>
        <w:t xml:space="preserve"> April 2019.</w:t>
      </w:r>
      <w:r w:rsidR="00D7138C">
        <w:rPr>
          <w:rFonts w:ascii="Times New Roman" w:hAnsi="Times New Roman" w:cs="Times New Roman"/>
          <w:sz w:val="28"/>
          <w:szCs w:val="28"/>
          <w:lang w:val="en-ZA"/>
        </w:rPr>
        <w:t xml:space="preserve"> His photograph was used in that campaign.</w:t>
      </w:r>
    </w:p>
    <w:p w14:paraId="321186D4" w14:textId="77777777" w:rsidR="00D7138C" w:rsidRPr="00D7138C" w:rsidRDefault="00D7138C" w:rsidP="00D7138C">
      <w:pPr>
        <w:pStyle w:val="ListParagraph"/>
        <w:spacing w:after="0" w:line="360" w:lineRule="auto"/>
        <w:ind w:left="1080"/>
        <w:jc w:val="both"/>
        <w:rPr>
          <w:rFonts w:ascii="Times New Roman" w:hAnsi="Times New Roman" w:cs="Times New Roman"/>
          <w:sz w:val="28"/>
          <w:szCs w:val="28"/>
          <w:lang w:val="en-ZA"/>
        </w:rPr>
      </w:pPr>
    </w:p>
    <w:p w14:paraId="754B0600" w14:textId="77777777" w:rsidR="00144EC5" w:rsidRDefault="00144EC5" w:rsidP="00DC317A">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terms of the Vodacom campaign were:</w:t>
      </w:r>
      <w:r w:rsidR="0013265A" w:rsidRPr="00DC317A">
        <w:rPr>
          <w:rFonts w:ascii="Times New Roman" w:hAnsi="Times New Roman" w:cs="Times New Roman"/>
          <w:sz w:val="28"/>
          <w:szCs w:val="28"/>
          <w:lang w:val="en-ZA"/>
        </w:rPr>
        <w:t xml:space="preserve"> </w:t>
      </w:r>
      <w:r w:rsidR="00F177B8" w:rsidRPr="00DC317A">
        <w:rPr>
          <w:rFonts w:ascii="Times New Roman" w:hAnsi="Times New Roman" w:cs="Times New Roman"/>
          <w:sz w:val="28"/>
          <w:szCs w:val="28"/>
          <w:lang w:val="en-ZA"/>
        </w:rPr>
        <w:t xml:space="preserve"> </w:t>
      </w:r>
    </w:p>
    <w:p w14:paraId="5A322BE1" w14:textId="77777777" w:rsidR="00144EC5" w:rsidRPr="00144EC5" w:rsidRDefault="00144EC5" w:rsidP="00144EC5">
      <w:pPr>
        <w:pStyle w:val="ListParagraph"/>
        <w:rPr>
          <w:rFonts w:ascii="Times New Roman" w:hAnsi="Times New Roman" w:cs="Times New Roman"/>
          <w:sz w:val="28"/>
          <w:szCs w:val="28"/>
          <w:lang w:val="en-ZA"/>
        </w:rPr>
      </w:pPr>
    </w:p>
    <w:p w14:paraId="21D18119" w14:textId="1560688E" w:rsidR="00144EC5" w:rsidRDefault="00144EC5" w:rsidP="00144EC5">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It was a once off photoshoot for which he was paid M1000.00</w:t>
      </w:r>
      <w:r w:rsidR="00751703">
        <w:rPr>
          <w:rFonts w:ascii="Times New Roman" w:hAnsi="Times New Roman" w:cs="Times New Roman"/>
          <w:sz w:val="28"/>
          <w:szCs w:val="28"/>
          <w:lang w:val="en-ZA"/>
        </w:rPr>
        <w:t>;</w:t>
      </w:r>
    </w:p>
    <w:p w14:paraId="4B4EE3E4" w14:textId="77777777" w:rsidR="00144EC5" w:rsidRDefault="00144EC5" w:rsidP="00144EC5">
      <w:pPr>
        <w:pStyle w:val="ListParagraph"/>
        <w:spacing w:after="0" w:line="360" w:lineRule="auto"/>
        <w:ind w:left="1800"/>
        <w:jc w:val="both"/>
        <w:rPr>
          <w:rFonts w:ascii="Times New Roman" w:hAnsi="Times New Roman" w:cs="Times New Roman"/>
          <w:sz w:val="28"/>
          <w:szCs w:val="28"/>
          <w:lang w:val="en-ZA"/>
        </w:rPr>
      </w:pPr>
    </w:p>
    <w:p w14:paraId="4860092C" w14:textId="6F59939C" w:rsidR="00144EC5" w:rsidRDefault="00144EC5" w:rsidP="00144EC5">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That his pictures were used on the Static Billboards, pamphlets and shops around the country;</w:t>
      </w:r>
    </w:p>
    <w:p w14:paraId="5A80C926" w14:textId="77777777" w:rsidR="00144EC5" w:rsidRDefault="00144EC5" w:rsidP="00144EC5">
      <w:pPr>
        <w:pStyle w:val="ListParagraph"/>
        <w:spacing w:after="0" w:line="360" w:lineRule="auto"/>
        <w:ind w:left="1800"/>
        <w:jc w:val="both"/>
        <w:rPr>
          <w:rFonts w:ascii="Times New Roman" w:hAnsi="Times New Roman" w:cs="Times New Roman"/>
          <w:sz w:val="28"/>
          <w:szCs w:val="28"/>
          <w:lang w:val="en-ZA"/>
        </w:rPr>
      </w:pPr>
    </w:p>
    <w:p w14:paraId="30E71726" w14:textId="2F2B76C6" w:rsidR="00144EC5" w:rsidRDefault="00144EC5" w:rsidP="00144EC5">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That the contract did not specify the duration within which they would be used;</w:t>
      </w:r>
    </w:p>
    <w:p w14:paraId="31784E1E" w14:textId="77777777" w:rsidR="00144EC5" w:rsidRDefault="00144EC5" w:rsidP="00144EC5">
      <w:pPr>
        <w:pStyle w:val="ListParagraph"/>
        <w:spacing w:after="0" w:line="360" w:lineRule="auto"/>
        <w:ind w:left="1800"/>
        <w:jc w:val="both"/>
        <w:rPr>
          <w:rFonts w:ascii="Times New Roman" w:hAnsi="Times New Roman" w:cs="Times New Roman"/>
          <w:sz w:val="28"/>
          <w:szCs w:val="28"/>
          <w:lang w:val="en-ZA"/>
        </w:rPr>
      </w:pPr>
    </w:p>
    <w:p w14:paraId="60581BB2" w14:textId="0C2AC9A3" w:rsidR="00144EC5" w:rsidRDefault="00144EC5" w:rsidP="00144EC5">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He had consented to his pictures being taken after being approached by the 2</w:t>
      </w:r>
      <w:r w:rsidRPr="00144EC5">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defendant.</w:t>
      </w:r>
    </w:p>
    <w:p w14:paraId="6F0FA643" w14:textId="77777777" w:rsidR="00751703" w:rsidRDefault="00751703" w:rsidP="00751703">
      <w:pPr>
        <w:pStyle w:val="ListParagraph"/>
        <w:spacing w:after="0" w:line="360" w:lineRule="auto"/>
        <w:ind w:left="1800"/>
        <w:jc w:val="both"/>
        <w:rPr>
          <w:rFonts w:ascii="Times New Roman" w:hAnsi="Times New Roman" w:cs="Times New Roman"/>
          <w:sz w:val="28"/>
          <w:szCs w:val="28"/>
          <w:lang w:val="en-ZA"/>
        </w:rPr>
      </w:pPr>
    </w:p>
    <w:p w14:paraId="5E9D15F6" w14:textId="1447B143" w:rsidR="00425E05" w:rsidRDefault="00144EC5" w:rsidP="005D264C">
      <w:pPr>
        <w:pStyle w:val="ListParagraph"/>
        <w:spacing w:after="0" w:line="360" w:lineRule="auto"/>
        <w:ind w:left="737" w:right="-113"/>
        <w:jc w:val="both"/>
        <w:rPr>
          <w:rFonts w:ascii="Times New Roman" w:hAnsi="Times New Roman" w:cs="Times New Roman"/>
          <w:sz w:val="28"/>
          <w:szCs w:val="28"/>
          <w:lang w:val="en-ZA"/>
        </w:rPr>
      </w:pPr>
      <w:r>
        <w:rPr>
          <w:rFonts w:ascii="Times New Roman" w:hAnsi="Times New Roman" w:cs="Times New Roman"/>
          <w:sz w:val="28"/>
          <w:szCs w:val="28"/>
          <w:lang w:val="en-ZA"/>
        </w:rPr>
        <w:t>A question was put to him that when the 2</w:t>
      </w:r>
      <w:r w:rsidRPr="00144EC5">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defendant engaged him for FNB campaign, </w:t>
      </w:r>
      <w:r w:rsidR="00751703">
        <w:rPr>
          <w:rFonts w:ascii="Times New Roman" w:hAnsi="Times New Roman" w:cs="Times New Roman"/>
          <w:sz w:val="28"/>
          <w:szCs w:val="28"/>
          <w:lang w:val="en-ZA"/>
        </w:rPr>
        <w:t>t</w:t>
      </w:r>
      <w:r>
        <w:rPr>
          <w:rFonts w:ascii="Times New Roman" w:hAnsi="Times New Roman" w:cs="Times New Roman"/>
          <w:sz w:val="28"/>
          <w:szCs w:val="28"/>
          <w:lang w:val="en-ZA"/>
        </w:rPr>
        <w:t xml:space="preserve">he </w:t>
      </w:r>
      <w:r w:rsidR="00751703">
        <w:rPr>
          <w:rFonts w:ascii="Times New Roman" w:hAnsi="Times New Roman" w:cs="Times New Roman"/>
          <w:sz w:val="28"/>
          <w:szCs w:val="28"/>
          <w:lang w:val="en-ZA"/>
        </w:rPr>
        <w:t xml:space="preserve">former </w:t>
      </w:r>
      <w:r>
        <w:rPr>
          <w:rFonts w:ascii="Times New Roman" w:hAnsi="Times New Roman" w:cs="Times New Roman"/>
          <w:sz w:val="28"/>
          <w:szCs w:val="28"/>
          <w:lang w:val="en-ZA"/>
        </w:rPr>
        <w:t xml:space="preserve">told him that the terms and conditions will be </w:t>
      </w:r>
      <w:r w:rsidR="005D264C">
        <w:rPr>
          <w:rFonts w:ascii="Times New Roman" w:hAnsi="Times New Roman" w:cs="Times New Roman"/>
          <w:sz w:val="28"/>
          <w:szCs w:val="28"/>
          <w:lang w:val="en-ZA"/>
        </w:rPr>
        <w:t>like</w:t>
      </w:r>
      <w:r>
        <w:rPr>
          <w:rFonts w:ascii="Times New Roman" w:hAnsi="Times New Roman" w:cs="Times New Roman"/>
          <w:sz w:val="28"/>
          <w:szCs w:val="28"/>
          <w:lang w:val="en-ZA"/>
        </w:rPr>
        <w:t xml:space="preserve"> Vodacom</w:t>
      </w:r>
      <w:r w:rsidR="00751703">
        <w:rPr>
          <w:rFonts w:ascii="Times New Roman" w:hAnsi="Times New Roman" w:cs="Times New Roman"/>
          <w:sz w:val="28"/>
          <w:szCs w:val="28"/>
          <w:lang w:val="en-ZA"/>
        </w:rPr>
        <w:t xml:space="preserve"> Lesotho</w:t>
      </w:r>
      <w:r>
        <w:rPr>
          <w:rFonts w:ascii="Times New Roman" w:hAnsi="Times New Roman" w:cs="Times New Roman"/>
          <w:sz w:val="28"/>
          <w:szCs w:val="28"/>
          <w:lang w:val="en-ZA"/>
        </w:rPr>
        <w:t xml:space="preserve"> campaign.  He denied this as false.</w:t>
      </w:r>
      <w:r w:rsidR="007572F7" w:rsidRPr="00DC317A">
        <w:rPr>
          <w:rFonts w:ascii="Times New Roman" w:hAnsi="Times New Roman" w:cs="Times New Roman"/>
          <w:sz w:val="28"/>
          <w:szCs w:val="28"/>
          <w:lang w:val="en-ZA"/>
        </w:rPr>
        <w:t xml:space="preserve">  </w:t>
      </w:r>
    </w:p>
    <w:p w14:paraId="5EAD295F" w14:textId="77777777" w:rsidR="005D264C" w:rsidRDefault="005D264C" w:rsidP="005D264C">
      <w:pPr>
        <w:pStyle w:val="ListParagraph"/>
        <w:spacing w:line="360" w:lineRule="auto"/>
        <w:ind w:left="170" w:right="-340"/>
        <w:jc w:val="both"/>
        <w:rPr>
          <w:rFonts w:ascii="Times New Roman" w:hAnsi="Times New Roman" w:cs="Times New Roman"/>
          <w:sz w:val="28"/>
          <w:szCs w:val="28"/>
          <w:lang w:val="en-ZA"/>
        </w:rPr>
      </w:pPr>
    </w:p>
    <w:p w14:paraId="3360AE8E" w14:textId="6B90F551" w:rsidR="007E3B93" w:rsidRDefault="005D264C" w:rsidP="005D264C">
      <w:pPr>
        <w:pStyle w:val="ListParagraph"/>
        <w:spacing w:line="360" w:lineRule="auto"/>
        <w:ind w:left="0" w:right="-34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[10]   </w:t>
      </w:r>
      <w:r w:rsidR="00751703">
        <w:rPr>
          <w:rFonts w:ascii="Times New Roman" w:hAnsi="Times New Roman" w:cs="Times New Roman"/>
          <w:sz w:val="28"/>
          <w:szCs w:val="28"/>
          <w:lang w:val="en-ZA"/>
        </w:rPr>
        <w:t>What emerged</w:t>
      </w:r>
      <w:r>
        <w:rPr>
          <w:rFonts w:ascii="Times New Roman" w:hAnsi="Times New Roman" w:cs="Times New Roman"/>
          <w:sz w:val="28"/>
          <w:szCs w:val="28"/>
          <w:lang w:val="en-ZA"/>
        </w:rPr>
        <w:t xml:space="preserve">, further, </w:t>
      </w:r>
      <w:r w:rsidR="00751703">
        <w:rPr>
          <w:rFonts w:ascii="Times New Roman" w:hAnsi="Times New Roman" w:cs="Times New Roman"/>
          <w:sz w:val="28"/>
          <w:szCs w:val="28"/>
          <w:lang w:val="en-ZA"/>
        </w:rPr>
        <w:t>was that</w:t>
      </w:r>
      <w:r>
        <w:rPr>
          <w:rFonts w:ascii="Times New Roman" w:hAnsi="Times New Roman" w:cs="Times New Roman"/>
          <w:sz w:val="28"/>
          <w:szCs w:val="28"/>
          <w:lang w:val="en-ZA"/>
        </w:rPr>
        <w:t>, h</w:t>
      </w:r>
      <w:r w:rsidR="00144EC5">
        <w:rPr>
          <w:rFonts w:ascii="Times New Roman" w:hAnsi="Times New Roman" w:cs="Times New Roman"/>
          <w:sz w:val="28"/>
          <w:szCs w:val="28"/>
          <w:lang w:val="en-ZA"/>
        </w:rPr>
        <w:t xml:space="preserve">e never reported police officer </w:t>
      </w:r>
      <w:proofErr w:type="spellStart"/>
      <w:r w:rsidR="00751703">
        <w:rPr>
          <w:rFonts w:ascii="Times New Roman" w:hAnsi="Times New Roman" w:cs="Times New Roman"/>
          <w:sz w:val="28"/>
          <w:szCs w:val="28"/>
          <w:lang w:val="en-ZA"/>
        </w:rPr>
        <w:t>Koikoi</w:t>
      </w:r>
      <w:proofErr w:type="spellEnd"/>
      <w:r w:rsidR="00751703">
        <w:rPr>
          <w:rFonts w:ascii="Times New Roman" w:hAnsi="Times New Roman" w:cs="Times New Roman"/>
          <w:sz w:val="28"/>
          <w:szCs w:val="28"/>
          <w:lang w:val="en-ZA"/>
        </w:rPr>
        <w:t xml:space="preserve"> to his </w:t>
      </w:r>
      <w:r>
        <w:rPr>
          <w:rFonts w:ascii="Times New Roman" w:hAnsi="Times New Roman" w:cs="Times New Roman"/>
          <w:sz w:val="28"/>
          <w:szCs w:val="28"/>
          <w:lang w:val="en-ZA"/>
        </w:rPr>
        <w:tab/>
        <w:t xml:space="preserve">superiors </w:t>
      </w:r>
      <w:r w:rsidR="00144EC5">
        <w:rPr>
          <w:rFonts w:ascii="Times New Roman" w:hAnsi="Times New Roman" w:cs="Times New Roman"/>
          <w:sz w:val="28"/>
          <w:szCs w:val="28"/>
          <w:lang w:val="en-ZA"/>
        </w:rPr>
        <w:t xml:space="preserve">about the incident when the latter took him to the plaintiff’s </w:t>
      </w:r>
      <w:r>
        <w:rPr>
          <w:rFonts w:ascii="Times New Roman" w:hAnsi="Times New Roman" w:cs="Times New Roman"/>
          <w:sz w:val="28"/>
          <w:szCs w:val="28"/>
          <w:lang w:val="en-ZA"/>
        </w:rPr>
        <w:tab/>
      </w:r>
      <w:r w:rsidR="00144EC5">
        <w:rPr>
          <w:rFonts w:ascii="Times New Roman" w:hAnsi="Times New Roman" w:cs="Times New Roman"/>
          <w:sz w:val="28"/>
          <w:szCs w:val="28"/>
          <w:lang w:val="en-ZA"/>
        </w:rPr>
        <w:t>headquarters</w:t>
      </w:r>
      <w:r>
        <w:rPr>
          <w:rFonts w:ascii="Times New Roman" w:hAnsi="Times New Roman" w:cs="Times New Roman"/>
          <w:sz w:val="28"/>
          <w:szCs w:val="28"/>
          <w:lang w:val="en-ZA"/>
        </w:rPr>
        <w:t xml:space="preserve">. </w:t>
      </w:r>
      <w:r w:rsidR="00144EC5">
        <w:rPr>
          <w:rFonts w:ascii="Times New Roman" w:hAnsi="Times New Roman" w:cs="Times New Roman"/>
          <w:sz w:val="28"/>
          <w:szCs w:val="28"/>
          <w:lang w:val="en-ZA"/>
        </w:rPr>
        <w:t xml:space="preserve">Even though he told the court that he took the money under duress </w:t>
      </w:r>
      <w:r>
        <w:rPr>
          <w:rFonts w:ascii="Times New Roman" w:hAnsi="Times New Roman" w:cs="Times New Roman"/>
          <w:sz w:val="28"/>
          <w:szCs w:val="28"/>
          <w:lang w:val="en-ZA"/>
        </w:rPr>
        <w:lastRenderedPageBreak/>
        <w:tab/>
      </w:r>
      <w:r w:rsidR="00144EC5">
        <w:rPr>
          <w:rFonts w:ascii="Times New Roman" w:hAnsi="Times New Roman" w:cs="Times New Roman"/>
          <w:sz w:val="28"/>
          <w:szCs w:val="28"/>
          <w:lang w:val="en-ZA"/>
        </w:rPr>
        <w:t xml:space="preserve">he never reported the incident </w:t>
      </w:r>
      <w:r w:rsidR="007E3B93">
        <w:rPr>
          <w:rFonts w:ascii="Times New Roman" w:hAnsi="Times New Roman" w:cs="Times New Roman"/>
          <w:sz w:val="28"/>
          <w:szCs w:val="28"/>
          <w:lang w:val="en-ZA"/>
        </w:rPr>
        <w:t>to police authorities</w:t>
      </w:r>
      <w:r>
        <w:rPr>
          <w:rFonts w:ascii="Times New Roman" w:hAnsi="Times New Roman" w:cs="Times New Roman"/>
          <w:sz w:val="28"/>
          <w:szCs w:val="28"/>
          <w:lang w:val="en-ZA"/>
        </w:rPr>
        <w:t xml:space="preserve">. </w:t>
      </w:r>
      <w:r w:rsidR="007E3B93">
        <w:rPr>
          <w:rFonts w:ascii="Times New Roman" w:hAnsi="Times New Roman" w:cs="Times New Roman"/>
          <w:sz w:val="28"/>
          <w:szCs w:val="28"/>
          <w:lang w:val="en-ZA"/>
        </w:rPr>
        <w:t xml:space="preserve">It was put to him as he had </w:t>
      </w:r>
      <w:r>
        <w:rPr>
          <w:rFonts w:ascii="Times New Roman" w:hAnsi="Times New Roman" w:cs="Times New Roman"/>
          <w:sz w:val="28"/>
          <w:szCs w:val="28"/>
          <w:lang w:val="en-ZA"/>
        </w:rPr>
        <w:tab/>
      </w:r>
      <w:r w:rsidR="007E3B93">
        <w:rPr>
          <w:rFonts w:ascii="Times New Roman" w:hAnsi="Times New Roman" w:cs="Times New Roman"/>
          <w:sz w:val="28"/>
          <w:szCs w:val="28"/>
          <w:lang w:val="en-ZA"/>
        </w:rPr>
        <w:t xml:space="preserve">already sought police mediation, when defamatory comments appeared on Lira </w:t>
      </w:r>
      <w:r>
        <w:rPr>
          <w:rFonts w:ascii="Times New Roman" w:hAnsi="Times New Roman" w:cs="Times New Roman"/>
          <w:sz w:val="28"/>
          <w:szCs w:val="28"/>
          <w:lang w:val="en-ZA"/>
        </w:rPr>
        <w:tab/>
      </w:r>
      <w:r w:rsidR="007E3B93">
        <w:rPr>
          <w:rFonts w:ascii="Times New Roman" w:hAnsi="Times New Roman" w:cs="Times New Roman"/>
          <w:sz w:val="28"/>
          <w:szCs w:val="28"/>
          <w:lang w:val="en-ZA"/>
        </w:rPr>
        <w:t xml:space="preserve">Li </w:t>
      </w:r>
      <w:proofErr w:type="spellStart"/>
      <w:r w:rsidR="007E3B93">
        <w:rPr>
          <w:rFonts w:ascii="Times New Roman" w:hAnsi="Times New Roman" w:cs="Times New Roman"/>
          <w:sz w:val="28"/>
          <w:szCs w:val="28"/>
          <w:lang w:val="en-ZA"/>
        </w:rPr>
        <w:t>Tjamme</w:t>
      </w:r>
      <w:proofErr w:type="spellEnd"/>
      <w:r w:rsidR="007E3B93">
        <w:rPr>
          <w:rFonts w:ascii="Times New Roman" w:hAnsi="Times New Roman" w:cs="Times New Roman"/>
          <w:sz w:val="28"/>
          <w:szCs w:val="28"/>
          <w:lang w:val="en-ZA"/>
        </w:rPr>
        <w:t xml:space="preserve"> the 1</w:t>
      </w:r>
      <w:r w:rsidR="007E3B93" w:rsidRPr="007E3B93">
        <w:rPr>
          <w:rFonts w:ascii="Times New Roman" w:hAnsi="Times New Roman" w:cs="Times New Roman"/>
          <w:sz w:val="28"/>
          <w:szCs w:val="28"/>
          <w:vertAlign w:val="superscript"/>
          <w:lang w:val="en-ZA"/>
        </w:rPr>
        <w:t>st</w:t>
      </w:r>
      <w:r w:rsidR="007E3B93">
        <w:rPr>
          <w:rFonts w:ascii="Times New Roman" w:hAnsi="Times New Roman" w:cs="Times New Roman"/>
          <w:sz w:val="28"/>
          <w:szCs w:val="28"/>
          <w:lang w:val="en-ZA"/>
        </w:rPr>
        <w:t xml:space="preserve"> </w:t>
      </w:r>
      <w:r>
        <w:rPr>
          <w:rFonts w:ascii="Times New Roman" w:hAnsi="Times New Roman" w:cs="Times New Roman"/>
          <w:sz w:val="28"/>
          <w:szCs w:val="28"/>
          <w:lang w:val="en-ZA"/>
        </w:rPr>
        <w:tab/>
      </w:r>
      <w:r w:rsidR="007E3B93">
        <w:rPr>
          <w:rFonts w:ascii="Times New Roman" w:hAnsi="Times New Roman" w:cs="Times New Roman"/>
          <w:sz w:val="28"/>
          <w:szCs w:val="28"/>
          <w:lang w:val="en-ZA"/>
        </w:rPr>
        <w:t xml:space="preserve">defendant asked the police office to deliver the letter of lease </w:t>
      </w:r>
      <w:r>
        <w:rPr>
          <w:rFonts w:ascii="Times New Roman" w:hAnsi="Times New Roman" w:cs="Times New Roman"/>
          <w:sz w:val="28"/>
          <w:szCs w:val="28"/>
          <w:lang w:val="en-ZA"/>
        </w:rPr>
        <w:tab/>
      </w:r>
      <w:r w:rsidR="007E3B93">
        <w:rPr>
          <w:rFonts w:ascii="Times New Roman" w:hAnsi="Times New Roman" w:cs="Times New Roman"/>
          <w:sz w:val="28"/>
          <w:szCs w:val="28"/>
          <w:lang w:val="en-ZA"/>
        </w:rPr>
        <w:t>and desist to him.  His answer was that it is a lie.</w:t>
      </w:r>
      <w:r>
        <w:rPr>
          <w:rFonts w:ascii="Times New Roman" w:hAnsi="Times New Roman" w:cs="Times New Roman"/>
          <w:sz w:val="28"/>
          <w:szCs w:val="28"/>
          <w:lang w:val="en-ZA"/>
        </w:rPr>
        <w:t xml:space="preserve"> </w:t>
      </w:r>
      <w:r w:rsidR="007E3B93">
        <w:rPr>
          <w:rFonts w:ascii="Times New Roman" w:hAnsi="Times New Roman" w:cs="Times New Roman"/>
          <w:sz w:val="28"/>
          <w:szCs w:val="28"/>
          <w:lang w:val="en-ZA"/>
        </w:rPr>
        <w:t xml:space="preserve">He said that when </w:t>
      </w:r>
      <w:r>
        <w:rPr>
          <w:rFonts w:ascii="Times New Roman" w:hAnsi="Times New Roman" w:cs="Times New Roman"/>
          <w:sz w:val="28"/>
          <w:szCs w:val="28"/>
          <w:lang w:val="en-ZA"/>
        </w:rPr>
        <w:t xml:space="preserve">he was </w:t>
      </w:r>
      <w:r>
        <w:rPr>
          <w:rFonts w:ascii="Times New Roman" w:hAnsi="Times New Roman" w:cs="Times New Roman"/>
          <w:sz w:val="28"/>
          <w:szCs w:val="28"/>
          <w:lang w:val="en-ZA"/>
        </w:rPr>
        <w:tab/>
        <w:t>labelled as ‘</w:t>
      </w:r>
      <w:r w:rsidR="007E3B93">
        <w:rPr>
          <w:rFonts w:ascii="Times New Roman" w:hAnsi="Times New Roman" w:cs="Times New Roman"/>
          <w:sz w:val="28"/>
          <w:szCs w:val="28"/>
          <w:lang w:val="en-ZA"/>
        </w:rPr>
        <w:t xml:space="preserve">Lira Li </w:t>
      </w:r>
      <w:proofErr w:type="spellStart"/>
      <w:r w:rsidR="007E3B93">
        <w:rPr>
          <w:rFonts w:ascii="Times New Roman" w:hAnsi="Times New Roman" w:cs="Times New Roman"/>
          <w:sz w:val="28"/>
          <w:szCs w:val="28"/>
          <w:lang w:val="en-ZA"/>
        </w:rPr>
        <w:t>Tjamme</w:t>
      </w:r>
      <w:proofErr w:type="spellEnd"/>
      <w:r>
        <w:rPr>
          <w:rFonts w:ascii="Times New Roman" w:hAnsi="Times New Roman" w:cs="Times New Roman"/>
          <w:sz w:val="28"/>
          <w:szCs w:val="28"/>
          <w:lang w:val="en-ZA"/>
        </w:rPr>
        <w:t>’</w:t>
      </w:r>
      <w:r w:rsidR="007E3B93">
        <w:rPr>
          <w:rFonts w:ascii="Times New Roman" w:hAnsi="Times New Roman" w:cs="Times New Roman"/>
          <w:sz w:val="28"/>
          <w:szCs w:val="28"/>
          <w:lang w:val="en-ZA"/>
        </w:rPr>
        <w:t xml:space="preserve"> by</w:t>
      </w:r>
      <w:r>
        <w:rPr>
          <w:rFonts w:ascii="Times New Roman" w:hAnsi="Times New Roman" w:cs="Times New Roman"/>
          <w:sz w:val="28"/>
          <w:szCs w:val="28"/>
          <w:lang w:val="en-ZA"/>
        </w:rPr>
        <w:t xml:space="preserve"> Ms</w:t>
      </w:r>
      <w:r w:rsidR="007E3B93">
        <w:rPr>
          <w:rFonts w:ascii="Times New Roman" w:hAnsi="Times New Roman" w:cs="Times New Roman"/>
          <w:sz w:val="28"/>
          <w:szCs w:val="28"/>
          <w:lang w:val="en-ZA"/>
        </w:rPr>
        <w:t xml:space="preserve"> </w:t>
      </w:r>
      <w:proofErr w:type="spellStart"/>
      <w:r w:rsidR="007E3B93">
        <w:rPr>
          <w:rFonts w:ascii="Times New Roman" w:hAnsi="Times New Roman" w:cs="Times New Roman"/>
          <w:sz w:val="28"/>
          <w:szCs w:val="28"/>
          <w:lang w:val="en-ZA"/>
        </w:rPr>
        <w:t>Lebohang</w:t>
      </w:r>
      <w:proofErr w:type="spellEnd"/>
      <w:r w:rsidR="007E3B93">
        <w:rPr>
          <w:rFonts w:ascii="Times New Roman" w:hAnsi="Times New Roman" w:cs="Times New Roman"/>
          <w:sz w:val="28"/>
          <w:szCs w:val="28"/>
          <w:lang w:val="en-ZA"/>
        </w:rPr>
        <w:t xml:space="preserve"> Kou, they were in the 1</w:t>
      </w:r>
      <w:r w:rsidR="007E3B93" w:rsidRPr="007E3B93">
        <w:rPr>
          <w:rFonts w:ascii="Times New Roman" w:hAnsi="Times New Roman" w:cs="Times New Roman"/>
          <w:sz w:val="28"/>
          <w:szCs w:val="28"/>
          <w:vertAlign w:val="superscript"/>
          <w:lang w:val="en-ZA"/>
        </w:rPr>
        <w:t>st</w:t>
      </w:r>
      <w:r w:rsidR="007E3B93">
        <w:rPr>
          <w:rFonts w:ascii="Times New Roman" w:hAnsi="Times New Roman" w:cs="Times New Roman"/>
          <w:sz w:val="28"/>
          <w:szCs w:val="28"/>
          <w:lang w:val="en-ZA"/>
        </w:rPr>
        <w:t xml:space="preserve"> </w:t>
      </w:r>
      <w:r>
        <w:rPr>
          <w:rFonts w:ascii="Times New Roman" w:hAnsi="Times New Roman" w:cs="Times New Roman"/>
          <w:sz w:val="28"/>
          <w:szCs w:val="28"/>
          <w:lang w:val="en-ZA"/>
        </w:rPr>
        <w:tab/>
      </w:r>
      <w:r w:rsidR="007E3B93">
        <w:rPr>
          <w:rFonts w:ascii="Times New Roman" w:hAnsi="Times New Roman" w:cs="Times New Roman"/>
          <w:sz w:val="28"/>
          <w:szCs w:val="28"/>
          <w:lang w:val="en-ZA"/>
        </w:rPr>
        <w:t xml:space="preserve">defendant’s boardroom with police officer </w:t>
      </w:r>
      <w:proofErr w:type="spellStart"/>
      <w:r w:rsidR="007E3B93">
        <w:rPr>
          <w:rFonts w:ascii="Times New Roman" w:hAnsi="Times New Roman" w:cs="Times New Roman"/>
          <w:sz w:val="28"/>
          <w:szCs w:val="28"/>
          <w:lang w:val="en-ZA"/>
        </w:rPr>
        <w:t>Koikoi</w:t>
      </w:r>
      <w:proofErr w:type="spellEnd"/>
      <w:r w:rsidR="007E3B93">
        <w:rPr>
          <w:rFonts w:ascii="Times New Roman" w:hAnsi="Times New Roman" w:cs="Times New Roman"/>
          <w:sz w:val="28"/>
          <w:szCs w:val="28"/>
          <w:lang w:val="en-ZA"/>
        </w:rPr>
        <w:t xml:space="preserve">.  He said he lost all </w:t>
      </w:r>
      <w:r>
        <w:rPr>
          <w:rFonts w:ascii="Times New Roman" w:hAnsi="Times New Roman" w:cs="Times New Roman"/>
          <w:sz w:val="28"/>
          <w:szCs w:val="28"/>
          <w:lang w:val="en-ZA"/>
        </w:rPr>
        <w:tab/>
      </w:r>
      <w:r w:rsidR="007E3B93">
        <w:rPr>
          <w:rFonts w:ascii="Times New Roman" w:hAnsi="Times New Roman" w:cs="Times New Roman"/>
          <w:sz w:val="28"/>
          <w:szCs w:val="28"/>
          <w:lang w:val="en-ZA"/>
        </w:rPr>
        <w:t>employment and business opportunities because of th</w:t>
      </w:r>
      <w:r w:rsidR="006F35B9">
        <w:rPr>
          <w:rFonts w:ascii="Times New Roman" w:hAnsi="Times New Roman" w:cs="Times New Roman"/>
          <w:sz w:val="28"/>
          <w:szCs w:val="28"/>
          <w:lang w:val="en-ZA"/>
        </w:rPr>
        <w:t>is label</w:t>
      </w:r>
      <w:r w:rsidR="007E3B93">
        <w:rPr>
          <w:rFonts w:ascii="Times New Roman" w:hAnsi="Times New Roman" w:cs="Times New Roman"/>
          <w:sz w:val="28"/>
          <w:szCs w:val="28"/>
          <w:lang w:val="en-ZA"/>
        </w:rPr>
        <w:t>.</w:t>
      </w:r>
    </w:p>
    <w:p w14:paraId="2EE245B2" w14:textId="77777777" w:rsidR="007E3B93" w:rsidRPr="007E3B93" w:rsidRDefault="007E3B93" w:rsidP="005D264C">
      <w:pPr>
        <w:pStyle w:val="ListParagraph"/>
        <w:spacing w:line="360" w:lineRule="auto"/>
        <w:ind w:left="737" w:right="-113"/>
        <w:jc w:val="both"/>
        <w:rPr>
          <w:rFonts w:ascii="Times New Roman" w:hAnsi="Times New Roman" w:cs="Times New Roman"/>
          <w:sz w:val="28"/>
          <w:szCs w:val="28"/>
          <w:lang w:val="en-ZA"/>
        </w:rPr>
      </w:pPr>
    </w:p>
    <w:p w14:paraId="273A97A5" w14:textId="7BD827D1" w:rsidR="002A1ADF" w:rsidRDefault="007E3B93" w:rsidP="00A74526">
      <w:pPr>
        <w:spacing w:after="0" w:line="360" w:lineRule="auto"/>
        <w:ind w:left="720" w:hanging="720"/>
        <w:jc w:val="both"/>
        <w:rPr>
          <w:rFonts w:ascii="Times New Roman" w:hAnsi="Times New Roman" w:cs="Times New Roman"/>
          <w:sz w:val="28"/>
          <w:szCs w:val="28"/>
          <w:lang w:val="en-ZA"/>
        </w:rPr>
      </w:pPr>
      <w:r w:rsidRPr="00D37375">
        <w:rPr>
          <w:rFonts w:ascii="Times New Roman" w:hAnsi="Times New Roman" w:cs="Times New Roman"/>
          <w:sz w:val="28"/>
          <w:szCs w:val="28"/>
          <w:lang w:val="en-ZA"/>
        </w:rPr>
        <w:t>[1</w:t>
      </w:r>
      <w:r w:rsidR="00D37375">
        <w:rPr>
          <w:rFonts w:ascii="Times New Roman" w:hAnsi="Times New Roman" w:cs="Times New Roman"/>
          <w:sz w:val="28"/>
          <w:szCs w:val="28"/>
          <w:lang w:val="en-ZA"/>
        </w:rPr>
        <w:t>1</w:t>
      </w:r>
      <w:r w:rsidRPr="00D37375">
        <w:rPr>
          <w:rFonts w:ascii="Times New Roman" w:hAnsi="Times New Roman" w:cs="Times New Roman"/>
          <w:sz w:val="28"/>
          <w:szCs w:val="28"/>
          <w:lang w:val="en-ZA"/>
        </w:rPr>
        <w:t>]</w:t>
      </w:r>
      <w:r>
        <w:rPr>
          <w:rFonts w:ascii="Times New Roman" w:hAnsi="Times New Roman" w:cs="Times New Roman"/>
          <w:sz w:val="28"/>
          <w:szCs w:val="28"/>
          <w:lang w:val="en-ZA"/>
        </w:rPr>
        <w:tab/>
        <w:t xml:space="preserve">PW2, Ms. </w:t>
      </w:r>
      <w:proofErr w:type="spellStart"/>
      <w:r>
        <w:rPr>
          <w:rFonts w:ascii="Times New Roman" w:hAnsi="Times New Roman" w:cs="Times New Roman"/>
          <w:sz w:val="28"/>
          <w:szCs w:val="28"/>
          <w:lang w:val="en-ZA"/>
        </w:rPr>
        <w:t>Lintle</w:t>
      </w:r>
      <w:proofErr w:type="spellEnd"/>
      <w:r>
        <w:rPr>
          <w:rFonts w:ascii="Times New Roman" w:hAnsi="Times New Roman" w:cs="Times New Roman"/>
          <w:sz w:val="28"/>
          <w:szCs w:val="28"/>
          <w:lang w:val="en-ZA"/>
        </w:rPr>
        <w:t xml:space="preserve"> Masilo testified that she is the plaintiff’s partner</w:t>
      </w:r>
      <w:r w:rsidR="00A74526">
        <w:rPr>
          <w:rFonts w:ascii="Times New Roman" w:hAnsi="Times New Roman" w:cs="Times New Roman"/>
          <w:sz w:val="28"/>
          <w:szCs w:val="28"/>
          <w:lang w:val="en-ZA"/>
        </w:rPr>
        <w:t xml:space="preserve">.  She confirmed that the plaintiff’s pictures were on the Billboards.  She was telephoned by the plaintiff, telling her that police officer </w:t>
      </w:r>
      <w:proofErr w:type="spellStart"/>
      <w:r w:rsidR="00A74526">
        <w:rPr>
          <w:rFonts w:ascii="Times New Roman" w:hAnsi="Times New Roman" w:cs="Times New Roman"/>
          <w:sz w:val="28"/>
          <w:szCs w:val="28"/>
          <w:lang w:val="en-ZA"/>
        </w:rPr>
        <w:t>Koikoi</w:t>
      </w:r>
      <w:proofErr w:type="spellEnd"/>
      <w:r w:rsidR="00A74526">
        <w:rPr>
          <w:rFonts w:ascii="Times New Roman" w:hAnsi="Times New Roman" w:cs="Times New Roman"/>
          <w:sz w:val="28"/>
          <w:szCs w:val="28"/>
          <w:lang w:val="en-ZA"/>
        </w:rPr>
        <w:t xml:space="preserve"> had come to see him and was accusing him of being </w:t>
      </w:r>
      <w:r w:rsidR="00AA4E3B">
        <w:rPr>
          <w:rFonts w:ascii="Times New Roman" w:hAnsi="Times New Roman" w:cs="Times New Roman"/>
          <w:sz w:val="28"/>
          <w:szCs w:val="28"/>
          <w:lang w:val="en-ZA"/>
        </w:rPr>
        <w:t>‘</w:t>
      </w:r>
      <w:r w:rsidR="00E44FF9">
        <w:rPr>
          <w:rFonts w:ascii="Times New Roman" w:hAnsi="Times New Roman" w:cs="Times New Roman"/>
          <w:sz w:val="28"/>
          <w:szCs w:val="28"/>
          <w:lang w:val="en-ZA"/>
        </w:rPr>
        <w:t xml:space="preserve">Lira Li </w:t>
      </w:r>
      <w:proofErr w:type="spellStart"/>
      <w:r w:rsidR="00E44FF9">
        <w:rPr>
          <w:rFonts w:ascii="Times New Roman" w:hAnsi="Times New Roman" w:cs="Times New Roman"/>
          <w:sz w:val="28"/>
          <w:szCs w:val="28"/>
          <w:lang w:val="en-ZA"/>
        </w:rPr>
        <w:t>Tjamme</w:t>
      </w:r>
      <w:proofErr w:type="spellEnd"/>
      <w:r w:rsidR="00AA4E3B">
        <w:rPr>
          <w:rFonts w:ascii="Times New Roman" w:hAnsi="Times New Roman" w:cs="Times New Roman"/>
          <w:sz w:val="28"/>
          <w:szCs w:val="28"/>
          <w:lang w:val="en-ZA"/>
        </w:rPr>
        <w:t>’</w:t>
      </w:r>
      <w:r w:rsidR="00E44FF9">
        <w:rPr>
          <w:rFonts w:ascii="Times New Roman" w:hAnsi="Times New Roman" w:cs="Times New Roman"/>
          <w:sz w:val="28"/>
          <w:szCs w:val="28"/>
          <w:lang w:val="en-ZA"/>
        </w:rPr>
        <w:t xml:space="preserve">.  She told the court that the </w:t>
      </w:r>
      <w:r w:rsidR="002A1ADF">
        <w:rPr>
          <w:rFonts w:ascii="Times New Roman" w:hAnsi="Times New Roman" w:cs="Times New Roman"/>
          <w:sz w:val="28"/>
          <w:szCs w:val="28"/>
          <w:lang w:val="en-ZA"/>
        </w:rPr>
        <w:t xml:space="preserve">plaintiff was called by the </w:t>
      </w:r>
      <w:proofErr w:type="spellStart"/>
      <w:r w:rsidR="002A1ADF">
        <w:rPr>
          <w:rFonts w:ascii="Times New Roman" w:hAnsi="Times New Roman" w:cs="Times New Roman"/>
          <w:sz w:val="28"/>
          <w:szCs w:val="28"/>
          <w:lang w:val="en-ZA"/>
        </w:rPr>
        <w:t>Pitso</w:t>
      </w:r>
      <w:proofErr w:type="spellEnd"/>
      <w:r w:rsidR="002A1ADF">
        <w:rPr>
          <w:rFonts w:ascii="Times New Roman" w:hAnsi="Times New Roman" w:cs="Times New Roman"/>
          <w:sz w:val="28"/>
          <w:szCs w:val="28"/>
          <w:lang w:val="en-ZA"/>
        </w:rPr>
        <w:t xml:space="preserve"> Ground Police and when he returned home, he had money amounting to M2300.00 or M2500.00</w:t>
      </w:r>
      <w:r w:rsidR="00AA4E3B">
        <w:rPr>
          <w:rFonts w:ascii="Times New Roman" w:hAnsi="Times New Roman" w:cs="Times New Roman"/>
          <w:sz w:val="28"/>
          <w:szCs w:val="28"/>
          <w:lang w:val="en-ZA"/>
        </w:rPr>
        <w:t>,</w:t>
      </w:r>
      <w:r w:rsidR="002A1ADF">
        <w:rPr>
          <w:rFonts w:ascii="Times New Roman" w:hAnsi="Times New Roman" w:cs="Times New Roman"/>
          <w:sz w:val="28"/>
          <w:szCs w:val="28"/>
          <w:lang w:val="en-ZA"/>
        </w:rPr>
        <w:t xml:space="preserve"> w</w:t>
      </w:r>
      <w:r w:rsidR="00AA4E3B">
        <w:rPr>
          <w:rFonts w:ascii="Times New Roman" w:hAnsi="Times New Roman" w:cs="Times New Roman"/>
          <w:sz w:val="28"/>
          <w:szCs w:val="28"/>
          <w:lang w:val="en-ZA"/>
        </w:rPr>
        <w:t>hich</w:t>
      </w:r>
      <w:r w:rsidR="002A1ADF">
        <w:rPr>
          <w:rFonts w:ascii="Times New Roman" w:hAnsi="Times New Roman" w:cs="Times New Roman"/>
          <w:sz w:val="28"/>
          <w:szCs w:val="28"/>
          <w:lang w:val="en-ZA"/>
        </w:rPr>
        <w:t xml:space="preserve"> he said was from the 2</w:t>
      </w:r>
      <w:r w:rsidR="002A1ADF" w:rsidRPr="002A1ADF">
        <w:rPr>
          <w:rFonts w:ascii="Times New Roman" w:hAnsi="Times New Roman" w:cs="Times New Roman"/>
          <w:sz w:val="28"/>
          <w:szCs w:val="28"/>
          <w:vertAlign w:val="superscript"/>
          <w:lang w:val="en-ZA"/>
        </w:rPr>
        <w:t>nd</w:t>
      </w:r>
      <w:r w:rsidR="002A1ADF">
        <w:rPr>
          <w:rFonts w:ascii="Times New Roman" w:hAnsi="Times New Roman" w:cs="Times New Roman"/>
          <w:sz w:val="28"/>
          <w:szCs w:val="28"/>
          <w:lang w:val="en-ZA"/>
        </w:rPr>
        <w:t xml:space="preserve"> defendant.</w:t>
      </w:r>
      <w:r w:rsidR="00AA4E3B">
        <w:rPr>
          <w:rFonts w:ascii="Times New Roman" w:hAnsi="Times New Roman" w:cs="Times New Roman"/>
          <w:sz w:val="28"/>
          <w:szCs w:val="28"/>
          <w:lang w:val="en-ZA"/>
        </w:rPr>
        <w:t xml:space="preserve"> </w:t>
      </w:r>
      <w:r w:rsidR="002A1ADF">
        <w:rPr>
          <w:rFonts w:ascii="Times New Roman" w:hAnsi="Times New Roman" w:cs="Times New Roman"/>
          <w:sz w:val="28"/>
          <w:szCs w:val="28"/>
          <w:lang w:val="en-ZA"/>
        </w:rPr>
        <w:t xml:space="preserve">Under cross examination, when the witness was asked whether the plaintiff had been permanently employed by </w:t>
      </w:r>
      <w:proofErr w:type="spellStart"/>
      <w:r w:rsidR="002A1ADF">
        <w:rPr>
          <w:rFonts w:ascii="Times New Roman" w:hAnsi="Times New Roman" w:cs="Times New Roman"/>
          <w:sz w:val="28"/>
          <w:szCs w:val="28"/>
          <w:lang w:val="en-ZA"/>
        </w:rPr>
        <w:t>Supertactix</w:t>
      </w:r>
      <w:proofErr w:type="spellEnd"/>
      <w:r w:rsidR="002A1ADF">
        <w:rPr>
          <w:rFonts w:ascii="Times New Roman" w:hAnsi="Times New Roman" w:cs="Times New Roman"/>
          <w:sz w:val="28"/>
          <w:szCs w:val="28"/>
          <w:lang w:val="en-ZA"/>
        </w:rPr>
        <w:t xml:space="preserve"> before being dismissed, her answer was that she did not know.  She told the court that the money the plaintiff received was used for seeking legal advice. </w:t>
      </w:r>
      <w:r w:rsidR="00AA4E3B">
        <w:rPr>
          <w:rFonts w:ascii="Times New Roman" w:hAnsi="Times New Roman" w:cs="Times New Roman"/>
          <w:sz w:val="28"/>
          <w:szCs w:val="28"/>
          <w:lang w:val="en-ZA"/>
        </w:rPr>
        <w:t>She confirmed that</w:t>
      </w:r>
      <w:r w:rsidR="002A1ADF">
        <w:rPr>
          <w:rFonts w:ascii="Times New Roman" w:hAnsi="Times New Roman" w:cs="Times New Roman"/>
          <w:sz w:val="28"/>
          <w:szCs w:val="28"/>
          <w:lang w:val="en-ZA"/>
        </w:rPr>
        <w:t xml:space="preserve"> </w:t>
      </w:r>
      <w:r w:rsidR="00AA4E3B">
        <w:rPr>
          <w:rFonts w:ascii="Times New Roman" w:hAnsi="Times New Roman" w:cs="Times New Roman"/>
          <w:sz w:val="28"/>
          <w:szCs w:val="28"/>
          <w:lang w:val="en-ZA"/>
        </w:rPr>
        <w:t>t</w:t>
      </w:r>
      <w:r w:rsidR="002A1ADF">
        <w:rPr>
          <w:rFonts w:ascii="Times New Roman" w:hAnsi="Times New Roman" w:cs="Times New Roman"/>
          <w:sz w:val="28"/>
          <w:szCs w:val="28"/>
          <w:lang w:val="en-ZA"/>
        </w:rPr>
        <w:t>he issue of duress</w:t>
      </w:r>
      <w:r w:rsidR="00AA4E3B">
        <w:rPr>
          <w:rFonts w:ascii="Times New Roman" w:hAnsi="Times New Roman" w:cs="Times New Roman"/>
          <w:sz w:val="28"/>
          <w:szCs w:val="28"/>
          <w:lang w:val="en-ZA"/>
        </w:rPr>
        <w:t xml:space="preserve"> upon the plaintiff by police officer </w:t>
      </w:r>
      <w:proofErr w:type="spellStart"/>
      <w:r w:rsidR="00AA4E3B">
        <w:rPr>
          <w:rFonts w:ascii="Times New Roman" w:hAnsi="Times New Roman" w:cs="Times New Roman"/>
          <w:sz w:val="28"/>
          <w:szCs w:val="28"/>
          <w:lang w:val="en-ZA"/>
        </w:rPr>
        <w:t>Koikoi</w:t>
      </w:r>
      <w:proofErr w:type="spellEnd"/>
      <w:r w:rsidR="002A1ADF">
        <w:rPr>
          <w:rFonts w:ascii="Times New Roman" w:hAnsi="Times New Roman" w:cs="Times New Roman"/>
          <w:sz w:val="28"/>
          <w:szCs w:val="28"/>
          <w:lang w:val="en-ZA"/>
        </w:rPr>
        <w:t xml:space="preserve"> was never reported to police</w:t>
      </w:r>
      <w:r w:rsidR="00AA4E3B">
        <w:rPr>
          <w:rFonts w:ascii="Times New Roman" w:hAnsi="Times New Roman" w:cs="Times New Roman"/>
          <w:sz w:val="28"/>
          <w:szCs w:val="28"/>
          <w:lang w:val="en-ZA"/>
        </w:rPr>
        <w:t xml:space="preserve"> authorities</w:t>
      </w:r>
      <w:r w:rsidR="002A1ADF">
        <w:rPr>
          <w:rFonts w:ascii="Times New Roman" w:hAnsi="Times New Roman" w:cs="Times New Roman"/>
          <w:sz w:val="28"/>
          <w:szCs w:val="28"/>
          <w:lang w:val="en-ZA"/>
        </w:rPr>
        <w:t>.</w:t>
      </w:r>
    </w:p>
    <w:p w14:paraId="4D535435" w14:textId="10D265A6" w:rsidR="002A1ADF" w:rsidRDefault="002A1ADF" w:rsidP="00A74526">
      <w:pPr>
        <w:spacing w:after="0" w:line="360" w:lineRule="auto"/>
        <w:ind w:left="720" w:hanging="720"/>
        <w:jc w:val="both"/>
        <w:rPr>
          <w:rFonts w:ascii="Times New Roman" w:hAnsi="Times New Roman" w:cs="Times New Roman"/>
          <w:sz w:val="28"/>
          <w:szCs w:val="28"/>
          <w:lang w:val="en-ZA"/>
        </w:rPr>
      </w:pPr>
    </w:p>
    <w:p w14:paraId="72925676" w14:textId="783833F9" w:rsidR="002A1ADF" w:rsidRDefault="00FB3940" w:rsidP="00A7452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D37375">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Defendants’ </w:t>
      </w:r>
      <w:r w:rsidR="00D37375">
        <w:rPr>
          <w:rFonts w:ascii="Times New Roman" w:hAnsi="Times New Roman" w:cs="Times New Roman"/>
          <w:b/>
          <w:bCs/>
          <w:sz w:val="28"/>
          <w:szCs w:val="28"/>
          <w:lang w:val="en-ZA"/>
        </w:rPr>
        <w:t>Evidence</w:t>
      </w:r>
    </w:p>
    <w:p w14:paraId="271076DE" w14:textId="484AC50D" w:rsidR="00FB3940" w:rsidRDefault="00FB3940" w:rsidP="00A7452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The defendant’s case was based on the oral testimony of two witnesses as already said. The first witness was Ms </w:t>
      </w:r>
      <w:proofErr w:type="spellStart"/>
      <w:r>
        <w:rPr>
          <w:rFonts w:ascii="Times New Roman" w:hAnsi="Times New Roman" w:cs="Times New Roman"/>
          <w:sz w:val="28"/>
          <w:szCs w:val="28"/>
          <w:lang w:val="en-ZA"/>
        </w:rPr>
        <w:t>Lebohang</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Setlalekgosi</w:t>
      </w:r>
      <w:proofErr w:type="spellEnd"/>
      <w:r>
        <w:rPr>
          <w:rFonts w:ascii="Times New Roman" w:hAnsi="Times New Roman" w:cs="Times New Roman"/>
          <w:sz w:val="28"/>
          <w:szCs w:val="28"/>
          <w:lang w:val="en-ZA"/>
        </w:rPr>
        <w:t xml:space="preserve"> (DW1) who testified that she wor</w:t>
      </w:r>
      <w:r w:rsidR="00D37375">
        <w:rPr>
          <w:rFonts w:ascii="Times New Roman" w:hAnsi="Times New Roman" w:cs="Times New Roman"/>
          <w:sz w:val="28"/>
          <w:szCs w:val="28"/>
          <w:lang w:val="en-ZA"/>
        </w:rPr>
        <w:t>ked</w:t>
      </w:r>
      <w:r>
        <w:rPr>
          <w:rFonts w:ascii="Times New Roman" w:hAnsi="Times New Roman" w:cs="Times New Roman"/>
          <w:sz w:val="28"/>
          <w:szCs w:val="28"/>
          <w:lang w:val="en-ZA"/>
        </w:rPr>
        <w:t xml:space="preserve"> as the first defendant’s Marketing Manager – during the time in question.  She testified that in June 2019 the 1</w:t>
      </w:r>
      <w:r w:rsidRPr="00FB3940">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defendant had a </w:t>
      </w:r>
      <w:r>
        <w:rPr>
          <w:rFonts w:ascii="Times New Roman" w:hAnsi="Times New Roman" w:cs="Times New Roman"/>
          <w:sz w:val="28"/>
          <w:szCs w:val="28"/>
          <w:lang w:val="en-ZA"/>
        </w:rPr>
        <w:lastRenderedPageBreak/>
        <w:t>campaign to advertise its products.  In order to actualize it, the 2</w:t>
      </w:r>
      <w:r w:rsidRPr="00FB3940">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defendant was approached to source models for the campaign.  The 2</w:t>
      </w:r>
      <w:r w:rsidRPr="00FB3940">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defendant would source models and discuss the terms of their engagement before the photoshoot.  She said the plaintiff’s pictures were approved </w:t>
      </w:r>
      <w:r w:rsidR="00D72388">
        <w:rPr>
          <w:rFonts w:ascii="Times New Roman" w:hAnsi="Times New Roman" w:cs="Times New Roman"/>
          <w:sz w:val="28"/>
          <w:szCs w:val="28"/>
          <w:lang w:val="en-ZA"/>
        </w:rPr>
        <w:t>following the internal selection process.</w:t>
      </w:r>
    </w:p>
    <w:p w14:paraId="42E97FD2" w14:textId="12D97282" w:rsidR="00D72388" w:rsidRDefault="00D72388" w:rsidP="00A74526">
      <w:pPr>
        <w:spacing w:after="0" w:line="360" w:lineRule="auto"/>
        <w:ind w:left="720" w:hanging="720"/>
        <w:jc w:val="both"/>
        <w:rPr>
          <w:rFonts w:ascii="Times New Roman" w:hAnsi="Times New Roman" w:cs="Times New Roman"/>
          <w:sz w:val="28"/>
          <w:szCs w:val="28"/>
          <w:lang w:val="en-ZA"/>
        </w:rPr>
      </w:pPr>
    </w:p>
    <w:p w14:paraId="03E315F9" w14:textId="3A39856C" w:rsidR="0074486C" w:rsidRDefault="00D72388" w:rsidP="00A7452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B568CB">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She testified that after a short while, the plaintiff came to her office asking for his payment, to which she responded that the 2</w:t>
      </w:r>
      <w:r w:rsidRPr="00D72388">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defendant was the right person to field the </w:t>
      </w:r>
      <w:r w:rsidR="00D37375">
        <w:rPr>
          <w:rFonts w:ascii="Times New Roman" w:hAnsi="Times New Roman" w:cs="Times New Roman"/>
          <w:sz w:val="28"/>
          <w:szCs w:val="28"/>
          <w:lang w:val="en-ZA"/>
        </w:rPr>
        <w:t>questions regarding the matter</w:t>
      </w:r>
      <w:r>
        <w:rPr>
          <w:rFonts w:ascii="Times New Roman" w:hAnsi="Times New Roman" w:cs="Times New Roman"/>
          <w:sz w:val="28"/>
          <w:szCs w:val="28"/>
          <w:lang w:val="en-ZA"/>
        </w:rPr>
        <w:t xml:space="preserve">.  </w:t>
      </w:r>
      <w:r w:rsidR="0074486C">
        <w:rPr>
          <w:rFonts w:ascii="Times New Roman" w:hAnsi="Times New Roman" w:cs="Times New Roman"/>
          <w:sz w:val="28"/>
          <w:szCs w:val="28"/>
          <w:lang w:val="en-ZA"/>
        </w:rPr>
        <w:t xml:space="preserve">After some time, she received a </w:t>
      </w:r>
      <w:r w:rsidR="00D37375">
        <w:rPr>
          <w:rFonts w:ascii="Times New Roman" w:hAnsi="Times New Roman" w:cs="Times New Roman"/>
          <w:sz w:val="28"/>
          <w:szCs w:val="28"/>
          <w:lang w:val="en-ZA"/>
        </w:rPr>
        <w:t xml:space="preserve">telephonic </w:t>
      </w:r>
      <w:r w:rsidR="0074486C">
        <w:rPr>
          <w:rFonts w:ascii="Times New Roman" w:hAnsi="Times New Roman" w:cs="Times New Roman"/>
          <w:sz w:val="28"/>
          <w:szCs w:val="28"/>
          <w:lang w:val="en-ZA"/>
        </w:rPr>
        <w:t xml:space="preserve">call </w:t>
      </w:r>
      <w:r w:rsidR="00D37375">
        <w:rPr>
          <w:rFonts w:ascii="Times New Roman" w:hAnsi="Times New Roman" w:cs="Times New Roman"/>
          <w:sz w:val="28"/>
          <w:szCs w:val="28"/>
          <w:lang w:val="en-ZA"/>
        </w:rPr>
        <w:t xml:space="preserve">summoning her to </w:t>
      </w:r>
      <w:r w:rsidR="0074486C">
        <w:rPr>
          <w:rFonts w:ascii="Times New Roman" w:hAnsi="Times New Roman" w:cs="Times New Roman"/>
          <w:sz w:val="28"/>
          <w:szCs w:val="28"/>
          <w:lang w:val="en-ZA"/>
        </w:rPr>
        <w:t>the police station, which she did.  She was surprised</w:t>
      </w:r>
      <w:r w:rsidR="00D37375">
        <w:rPr>
          <w:rFonts w:ascii="Times New Roman" w:hAnsi="Times New Roman" w:cs="Times New Roman"/>
          <w:sz w:val="28"/>
          <w:szCs w:val="28"/>
          <w:lang w:val="en-ZA"/>
        </w:rPr>
        <w:t>, upon arrival at the police station,</w:t>
      </w:r>
      <w:r w:rsidR="0074486C">
        <w:rPr>
          <w:rFonts w:ascii="Times New Roman" w:hAnsi="Times New Roman" w:cs="Times New Roman"/>
          <w:sz w:val="28"/>
          <w:szCs w:val="28"/>
          <w:lang w:val="en-ZA"/>
        </w:rPr>
        <w:t xml:space="preserve"> to find the plaintiff there claiming his payment</w:t>
      </w:r>
      <w:r w:rsidR="00D37375">
        <w:rPr>
          <w:rFonts w:ascii="Times New Roman" w:hAnsi="Times New Roman" w:cs="Times New Roman"/>
          <w:sz w:val="28"/>
          <w:szCs w:val="28"/>
          <w:lang w:val="en-ZA"/>
        </w:rPr>
        <w:t xml:space="preserve">. She told the court that the plaintiff said that </w:t>
      </w:r>
      <w:r w:rsidR="0074486C">
        <w:rPr>
          <w:rFonts w:ascii="Times New Roman" w:hAnsi="Times New Roman" w:cs="Times New Roman"/>
          <w:sz w:val="28"/>
          <w:szCs w:val="28"/>
          <w:lang w:val="en-ZA"/>
        </w:rPr>
        <w:t>he was in desperate need of money for travelling out of the country.  She responded that the rightful person to which the plaintiff should be discussing his payment was the 2</w:t>
      </w:r>
      <w:r w:rsidR="0074486C" w:rsidRPr="0074486C">
        <w:rPr>
          <w:rFonts w:ascii="Times New Roman" w:hAnsi="Times New Roman" w:cs="Times New Roman"/>
          <w:sz w:val="28"/>
          <w:szCs w:val="28"/>
          <w:vertAlign w:val="superscript"/>
          <w:lang w:val="en-ZA"/>
        </w:rPr>
        <w:t>nd</w:t>
      </w:r>
      <w:r w:rsidR="0074486C">
        <w:rPr>
          <w:rFonts w:ascii="Times New Roman" w:hAnsi="Times New Roman" w:cs="Times New Roman"/>
          <w:sz w:val="28"/>
          <w:szCs w:val="28"/>
          <w:lang w:val="en-ZA"/>
        </w:rPr>
        <w:t xml:space="preserve"> defendant as the 1</w:t>
      </w:r>
      <w:r w:rsidR="0074486C" w:rsidRPr="0074486C">
        <w:rPr>
          <w:rFonts w:ascii="Times New Roman" w:hAnsi="Times New Roman" w:cs="Times New Roman"/>
          <w:sz w:val="28"/>
          <w:szCs w:val="28"/>
          <w:vertAlign w:val="superscript"/>
          <w:lang w:val="en-ZA"/>
        </w:rPr>
        <w:t>st</w:t>
      </w:r>
      <w:r w:rsidR="0074486C">
        <w:rPr>
          <w:rFonts w:ascii="Times New Roman" w:hAnsi="Times New Roman" w:cs="Times New Roman"/>
          <w:sz w:val="28"/>
          <w:szCs w:val="28"/>
          <w:lang w:val="en-ZA"/>
        </w:rPr>
        <w:t xml:space="preserve"> defendant dealt directly with the agencies.</w:t>
      </w:r>
    </w:p>
    <w:p w14:paraId="45193356" w14:textId="77777777" w:rsidR="0074486C" w:rsidRDefault="0074486C" w:rsidP="00A74526">
      <w:pPr>
        <w:spacing w:after="0" w:line="360" w:lineRule="auto"/>
        <w:ind w:left="720" w:hanging="720"/>
        <w:jc w:val="both"/>
        <w:rPr>
          <w:rFonts w:ascii="Times New Roman" w:hAnsi="Times New Roman" w:cs="Times New Roman"/>
          <w:sz w:val="28"/>
          <w:szCs w:val="28"/>
          <w:lang w:val="en-ZA"/>
        </w:rPr>
      </w:pPr>
    </w:p>
    <w:p w14:paraId="0632E444" w14:textId="66CB3901" w:rsidR="00CB0426" w:rsidRDefault="0074486C" w:rsidP="00CB042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B568CB">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She told the court that after a while she noticed a post on </w:t>
      </w:r>
      <w:r w:rsidR="00B568CB">
        <w:rPr>
          <w:rFonts w:ascii="Times New Roman" w:hAnsi="Times New Roman" w:cs="Times New Roman"/>
          <w:sz w:val="28"/>
          <w:szCs w:val="28"/>
          <w:lang w:val="en-ZA"/>
        </w:rPr>
        <w:t>‘</w:t>
      </w:r>
      <w:r>
        <w:rPr>
          <w:rFonts w:ascii="Times New Roman" w:hAnsi="Times New Roman" w:cs="Times New Roman"/>
          <w:sz w:val="28"/>
          <w:szCs w:val="28"/>
          <w:lang w:val="en-ZA"/>
        </w:rPr>
        <w:t xml:space="preserve">Lira Li </w:t>
      </w:r>
      <w:proofErr w:type="spellStart"/>
      <w:r>
        <w:rPr>
          <w:rFonts w:ascii="Times New Roman" w:hAnsi="Times New Roman" w:cs="Times New Roman"/>
          <w:sz w:val="28"/>
          <w:szCs w:val="28"/>
          <w:lang w:val="en-ZA"/>
        </w:rPr>
        <w:t>Tjamme</w:t>
      </w:r>
      <w:proofErr w:type="spellEnd"/>
      <w:r w:rsidR="00B568CB">
        <w:rPr>
          <w:rFonts w:ascii="Times New Roman" w:hAnsi="Times New Roman" w:cs="Times New Roman"/>
          <w:sz w:val="28"/>
          <w:szCs w:val="28"/>
          <w:lang w:val="en-ZA"/>
        </w:rPr>
        <w:t>’</w:t>
      </w:r>
      <w:r>
        <w:rPr>
          <w:rFonts w:ascii="Times New Roman" w:hAnsi="Times New Roman" w:cs="Times New Roman"/>
          <w:sz w:val="28"/>
          <w:szCs w:val="28"/>
          <w:lang w:val="en-ZA"/>
        </w:rPr>
        <w:t xml:space="preserve"> Facebook post which she considered to be </w:t>
      </w:r>
      <w:r w:rsidR="00CD1A93">
        <w:rPr>
          <w:rFonts w:ascii="Times New Roman" w:hAnsi="Times New Roman" w:cs="Times New Roman"/>
          <w:sz w:val="28"/>
          <w:szCs w:val="28"/>
          <w:lang w:val="en-ZA"/>
        </w:rPr>
        <w:t xml:space="preserve">a </w:t>
      </w:r>
      <w:r>
        <w:rPr>
          <w:rFonts w:ascii="Times New Roman" w:hAnsi="Times New Roman" w:cs="Times New Roman"/>
          <w:sz w:val="28"/>
          <w:szCs w:val="28"/>
          <w:lang w:val="en-ZA"/>
        </w:rPr>
        <w:t>smear campaign against the 1</w:t>
      </w:r>
      <w:r w:rsidRPr="0074486C">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defendant.  She brought it to the</w:t>
      </w:r>
      <w:r w:rsidR="00CD1A93">
        <w:rPr>
          <w:rFonts w:ascii="Times New Roman" w:hAnsi="Times New Roman" w:cs="Times New Roman"/>
          <w:sz w:val="28"/>
          <w:szCs w:val="28"/>
          <w:lang w:val="en-ZA"/>
        </w:rPr>
        <w:t xml:space="preserve"> attention of the</w:t>
      </w:r>
      <w:r>
        <w:rPr>
          <w:rFonts w:ascii="Times New Roman" w:hAnsi="Times New Roman" w:cs="Times New Roman"/>
          <w:sz w:val="28"/>
          <w:szCs w:val="28"/>
          <w:lang w:val="en-ZA"/>
        </w:rPr>
        <w:t xml:space="preserve"> 1</w:t>
      </w:r>
      <w:r w:rsidRPr="0074486C">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defendant’s management who instructed her to write a cease and desist letter to the plaintiff.  As she could not find the 2</w:t>
      </w:r>
      <w:r w:rsidRPr="0074486C">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defendant to personally </w:t>
      </w:r>
      <w:r w:rsidR="00CD1A93">
        <w:rPr>
          <w:rFonts w:ascii="Times New Roman" w:hAnsi="Times New Roman" w:cs="Times New Roman"/>
          <w:sz w:val="28"/>
          <w:szCs w:val="28"/>
          <w:lang w:val="en-ZA"/>
        </w:rPr>
        <w:t xml:space="preserve">to </w:t>
      </w:r>
      <w:r>
        <w:rPr>
          <w:rFonts w:ascii="Times New Roman" w:hAnsi="Times New Roman" w:cs="Times New Roman"/>
          <w:sz w:val="28"/>
          <w:szCs w:val="28"/>
          <w:lang w:val="en-ZA"/>
        </w:rPr>
        <w:t xml:space="preserve">deliver the letter to the plaintiff, she sought help from the police officer </w:t>
      </w:r>
      <w:r w:rsidR="00111521">
        <w:rPr>
          <w:rFonts w:ascii="Times New Roman" w:hAnsi="Times New Roman" w:cs="Times New Roman"/>
          <w:sz w:val="28"/>
          <w:szCs w:val="28"/>
          <w:lang w:val="en-ZA"/>
        </w:rPr>
        <w:t>who had earlier me</w:t>
      </w:r>
      <w:r w:rsidR="00073C41">
        <w:rPr>
          <w:rFonts w:ascii="Times New Roman" w:hAnsi="Times New Roman" w:cs="Times New Roman"/>
          <w:sz w:val="28"/>
          <w:szCs w:val="28"/>
          <w:lang w:val="en-ZA"/>
        </w:rPr>
        <w:t xml:space="preserve">diated their payment dispute.  The police officer brought the plaintiff to her office, where in the boardroom only three of them, plaintiff denied having anything to do with </w:t>
      </w:r>
      <w:r w:rsidR="00085AA4">
        <w:rPr>
          <w:rFonts w:ascii="Times New Roman" w:hAnsi="Times New Roman" w:cs="Times New Roman"/>
          <w:sz w:val="28"/>
          <w:szCs w:val="28"/>
          <w:lang w:val="en-ZA"/>
        </w:rPr>
        <w:t>‘</w:t>
      </w:r>
      <w:r w:rsidR="00073C41">
        <w:rPr>
          <w:rFonts w:ascii="Times New Roman" w:hAnsi="Times New Roman" w:cs="Times New Roman"/>
          <w:sz w:val="28"/>
          <w:szCs w:val="28"/>
          <w:lang w:val="en-ZA"/>
        </w:rPr>
        <w:t xml:space="preserve">Lira Li </w:t>
      </w:r>
      <w:proofErr w:type="spellStart"/>
      <w:r w:rsidR="00073C41">
        <w:rPr>
          <w:rFonts w:ascii="Times New Roman" w:hAnsi="Times New Roman" w:cs="Times New Roman"/>
          <w:sz w:val="28"/>
          <w:szCs w:val="28"/>
          <w:lang w:val="en-ZA"/>
        </w:rPr>
        <w:t>Tjamme</w:t>
      </w:r>
      <w:proofErr w:type="spellEnd"/>
      <w:r w:rsidR="00085AA4">
        <w:rPr>
          <w:rFonts w:ascii="Times New Roman" w:hAnsi="Times New Roman" w:cs="Times New Roman"/>
          <w:sz w:val="28"/>
          <w:szCs w:val="28"/>
          <w:lang w:val="en-ZA"/>
        </w:rPr>
        <w:t>’</w:t>
      </w:r>
      <w:r w:rsidR="00073C41">
        <w:rPr>
          <w:rFonts w:ascii="Times New Roman" w:hAnsi="Times New Roman" w:cs="Times New Roman"/>
          <w:sz w:val="28"/>
          <w:szCs w:val="28"/>
          <w:lang w:val="en-ZA"/>
        </w:rPr>
        <w:t xml:space="preserve"> Facebook posts.  The </w:t>
      </w:r>
      <w:r w:rsidR="00CB0426">
        <w:rPr>
          <w:rFonts w:ascii="Times New Roman" w:hAnsi="Times New Roman" w:cs="Times New Roman"/>
          <w:sz w:val="28"/>
          <w:szCs w:val="28"/>
          <w:lang w:val="en-ZA"/>
        </w:rPr>
        <w:t>plaintiff however, conceded that he told his friends and family about his experience, and that it could have</w:t>
      </w:r>
      <w:r w:rsidR="00CD1A93">
        <w:rPr>
          <w:rFonts w:ascii="Times New Roman" w:hAnsi="Times New Roman" w:cs="Times New Roman"/>
          <w:sz w:val="28"/>
          <w:szCs w:val="28"/>
          <w:lang w:val="en-ZA"/>
        </w:rPr>
        <w:t xml:space="preserve"> bee</w:t>
      </w:r>
      <w:r w:rsidR="00CB0426">
        <w:rPr>
          <w:rFonts w:ascii="Times New Roman" w:hAnsi="Times New Roman" w:cs="Times New Roman"/>
          <w:sz w:val="28"/>
          <w:szCs w:val="28"/>
          <w:lang w:val="en-ZA"/>
        </w:rPr>
        <w:t xml:space="preserve">n anyone of them who was responsible for the Facebook post. The witness </w:t>
      </w:r>
      <w:r w:rsidR="00CB0426">
        <w:rPr>
          <w:rFonts w:ascii="Times New Roman" w:hAnsi="Times New Roman" w:cs="Times New Roman"/>
          <w:sz w:val="28"/>
          <w:szCs w:val="28"/>
          <w:lang w:val="en-ZA"/>
        </w:rPr>
        <w:lastRenderedPageBreak/>
        <w:t xml:space="preserve">testified </w:t>
      </w:r>
      <w:r w:rsidR="00CD1A93">
        <w:rPr>
          <w:rFonts w:ascii="Times New Roman" w:hAnsi="Times New Roman" w:cs="Times New Roman"/>
          <w:sz w:val="28"/>
          <w:szCs w:val="28"/>
          <w:lang w:val="en-ZA"/>
        </w:rPr>
        <w:t xml:space="preserve">that </w:t>
      </w:r>
      <w:r w:rsidR="00CB0426">
        <w:rPr>
          <w:rFonts w:ascii="Times New Roman" w:hAnsi="Times New Roman" w:cs="Times New Roman"/>
          <w:sz w:val="28"/>
          <w:szCs w:val="28"/>
          <w:lang w:val="en-ZA"/>
        </w:rPr>
        <w:t>the plaintiff received the letter and signed on her copy.  She told the court that the plaintiff had promised to go onto the post and distance himself from the defamatory statement.  DW1’s cross examination was not effective and left her version of events undisturbed.</w:t>
      </w:r>
    </w:p>
    <w:p w14:paraId="64E749FC" w14:textId="77777777" w:rsidR="00CB0426" w:rsidRDefault="00CB0426" w:rsidP="00CB0426">
      <w:pPr>
        <w:spacing w:after="0" w:line="360" w:lineRule="auto"/>
        <w:ind w:left="720" w:hanging="720"/>
        <w:jc w:val="both"/>
        <w:rPr>
          <w:rFonts w:ascii="Times New Roman" w:hAnsi="Times New Roman" w:cs="Times New Roman"/>
          <w:sz w:val="28"/>
          <w:szCs w:val="28"/>
          <w:lang w:val="en-ZA"/>
        </w:rPr>
      </w:pPr>
    </w:p>
    <w:p w14:paraId="707EC042" w14:textId="4DF5A63D" w:rsidR="00C70663" w:rsidRDefault="007C0C30" w:rsidP="00CB042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8D3F9E">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DW2, was Mr </w:t>
      </w:r>
      <w:proofErr w:type="spellStart"/>
      <w:r>
        <w:rPr>
          <w:rFonts w:ascii="Times New Roman" w:hAnsi="Times New Roman" w:cs="Times New Roman"/>
          <w:sz w:val="28"/>
          <w:szCs w:val="28"/>
          <w:lang w:val="en-ZA"/>
        </w:rPr>
        <w:t>Moekoa</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Thahane</w:t>
      </w:r>
      <w:proofErr w:type="spellEnd"/>
      <w:r w:rsidR="008D3F9E">
        <w:rPr>
          <w:rFonts w:ascii="Times New Roman" w:hAnsi="Times New Roman" w:cs="Times New Roman"/>
          <w:sz w:val="28"/>
          <w:szCs w:val="28"/>
          <w:lang w:val="en-ZA"/>
        </w:rPr>
        <w:t>, who</w:t>
      </w:r>
      <w:r>
        <w:rPr>
          <w:rFonts w:ascii="Times New Roman" w:hAnsi="Times New Roman" w:cs="Times New Roman"/>
          <w:sz w:val="28"/>
          <w:szCs w:val="28"/>
          <w:lang w:val="en-ZA"/>
        </w:rPr>
        <w:t xml:space="preserve"> testified that he is a businessman and own a Company </w:t>
      </w:r>
      <w:proofErr w:type="spellStart"/>
      <w:r>
        <w:rPr>
          <w:rFonts w:ascii="Times New Roman" w:hAnsi="Times New Roman" w:cs="Times New Roman"/>
          <w:sz w:val="28"/>
          <w:szCs w:val="28"/>
          <w:lang w:val="en-ZA"/>
        </w:rPr>
        <w:t>Blackdoor</w:t>
      </w:r>
      <w:proofErr w:type="spellEnd"/>
      <w:r>
        <w:rPr>
          <w:rFonts w:ascii="Times New Roman" w:hAnsi="Times New Roman" w:cs="Times New Roman"/>
          <w:sz w:val="28"/>
          <w:szCs w:val="28"/>
          <w:lang w:val="en-ZA"/>
        </w:rPr>
        <w:t xml:space="preserve"> Holdings.  It is a Media Company which takes pictures and produce radio advertisements.  </w:t>
      </w:r>
      <w:proofErr w:type="gramStart"/>
      <w:r>
        <w:rPr>
          <w:rFonts w:ascii="Times New Roman" w:hAnsi="Times New Roman" w:cs="Times New Roman"/>
          <w:sz w:val="28"/>
          <w:szCs w:val="28"/>
          <w:lang w:val="en-ZA"/>
        </w:rPr>
        <w:t>It</w:t>
      </w:r>
      <w:proofErr w:type="gramEnd"/>
      <w:r>
        <w:rPr>
          <w:rFonts w:ascii="Times New Roman" w:hAnsi="Times New Roman" w:cs="Times New Roman"/>
          <w:sz w:val="28"/>
          <w:szCs w:val="28"/>
          <w:lang w:val="en-ZA"/>
        </w:rPr>
        <w:t xml:space="preserve"> sources models for th</w:t>
      </w:r>
      <w:r w:rsidR="008D3F9E">
        <w:rPr>
          <w:rFonts w:ascii="Times New Roman" w:hAnsi="Times New Roman" w:cs="Times New Roman"/>
          <w:sz w:val="28"/>
          <w:szCs w:val="28"/>
          <w:lang w:val="en-ZA"/>
        </w:rPr>
        <w:t>ose</w:t>
      </w:r>
      <w:r>
        <w:rPr>
          <w:rFonts w:ascii="Times New Roman" w:hAnsi="Times New Roman" w:cs="Times New Roman"/>
          <w:sz w:val="28"/>
          <w:szCs w:val="28"/>
          <w:lang w:val="en-ZA"/>
        </w:rPr>
        <w:t xml:space="preserve"> purpose</w:t>
      </w:r>
      <w:r w:rsidR="008D3F9E">
        <w:rPr>
          <w:rFonts w:ascii="Times New Roman" w:hAnsi="Times New Roman" w:cs="Times New Roman"/>
          <w:sz w:val="28"/>
          <w:szCs w:val="28"/>
          <w:lang w:val="en-ZA"/>
        </w:rPr>
        <w:t>s</w:t>
      </w:r>
      <w:r>
        <w:rPr>
          <w:rFonts w:ascii="Times New Roman" w:hAnsi="Times New Roman" w:cs="Times New Roman"/>
          <w:sz w:val="28"/>
          <w:szCs w:val="28"/>
          <w:lang w:val="en-ZA"/>
        </w:rPr>
        <w:t>.  In April 2019</w:t>
      </w:r>
      <w:r w:rsidR="008D3F9E">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C70663">
        <w:rPr>
          <w:rFonts w:ascii="Times New Roman" w:hAnsi="Times New Roman" w:cs="Times New Roman"/>
          <w:sz w:val="28"/>
          <w:szCs w:val="28"/>
          <w:lang w:val="en-ZA"/>
        </w:rPr>
        <w:t xml:space="preserve">he engaged the plaintiff as a model on Vodacom Lesotho campaign advertising its new product called </w:t>
      </w:r>
      <w:proofErr w:type="spellStart"/>
      <w:r w:rsidR="00C70663">
        <w:rPr>
          <w:rFonts w:ascii="Times New Roman" w:hAnsi="Times New Roman" w:cs="Times New Roman"/>
          <w:sz w:val="28"/>
          <w:szCs w:val="28"/>
          <w:lang w:val="en-ZA"/>
        </w:rPr>
        <w:t>Mokhatlo</w:t>
      </w:r>
      <w:proofErr w:type="spellEnd"/>
      <w:r w:rsidR="00C70663">
        <w:rPr>
          <w:rFonts w:ascii="Times New Roman" w:hAnsi="Times New Roman" w:cs="Times New Roman"/>
          <w:sz w:val="28"/>
          <w:szCs w:val="28"/>
          <w:lang w:val="en-ZA"/>
        </w:rPr>
        <w:t xml:space="preserve"> Savings Account.  </w:t>
      </w:r>
    </w:p>
    <w:p w14:paraId="7BB5B62B" w14:textId="77777777" w:rsidR="00C70663" w:rsidRDefault="00C70663" w:rsidP="00CB0426">
      <w:pPr>
        <w:spacing w:after="0" w:line="360" w:lineRule="auto"/>
        <w:ind w:left="720" w:hanging="720"/>
        <w:jc w:val="both"/>
        <w:rPr>
          <w:rFonts w:ascii="Times New Roman" w:hAnsi="Times New Roman" w:cs="Times New Roman"/>
          <w:sz w:val="28"/>
          <w:szCs w:val="28"/>
          <w:lang w:val="en-ZA"/>
        </w:rPr>
      </w:pPr>
    </w:p>
    <w:p w14:paraId="1AAE533F" w14:textId="77AE578F" w:rsidR="00207CBB" w:rsidRDefault="00C70663" w:rsidP="00CB042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8A5D48">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In June 2019 on being approached by the 1</w:t>
      </w:r>
      <w:r w:rsidRPr="00C70663">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defendant to do a campaign for its product, he cast four individuals inclusive of the plaintiff on terms </w:t>
      </w:r>
      <w:proofErr w:type="gramStart"/>
      <w:r>
        <w:rPr>
          <w:rFonts w:ascii="Times New Roman" w:hAnsi="Times New Roman" w:cs="Times New Roman"/>
          <w:sz w:val="28"/>
          <w:szCs w:val="28"/>
          <w:lang w:val="en-ZA"/>
        </w:rPr>
        <w:t>similar to</w:t>
      </w:r>
      <w:proofErr w:type="gramEnd"/>
      <w:r>
        <w:rPr>
          <w:rFonts w:ascii="Times New Roman" w:hAnsi="Times New Roman" w:cs="Times New Roman"/>
          <w:sz w:val="28"/>
          <w:szCs w:val="28"/>
          <w:lang w:val="en-ZA"/>
        </w:rPr>
        <w:t xml:space="preserve"> the Vodacom project hence they proceeded with the photoshoot.  After a few days he was informed by the 1</w:t>
      </w:r>
      <w:r w:rsidRPr="00C70663">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defendant that the plaintiff’s picture had been selected as the preferred one. </w:t>
      </w:r>
      <w:r w:rsidR="00BD253E" w:rsidRPr="00BD253E">
        <w:rPr>
          <w:rFonts w:ascii="Times New Roman" w:hAnsi="Times New Roman" w:cs="Times New Roman"/>
          <w:sz w:val="28"/>
          <w:szCs w:val="28"/>
          <w:lang w:val="en-ZA"/>
        </w:rPr>
        <w:t>The plaintiff was to be paid M1000.00 for the campaign.</w:t>
      </w:r>
      <w:r>
        <w:rPr>
          <w:rFonts w:ascii="Times New Roman" w:hAnsi="Times New Roman" w:cs="Times New Roman"/>
          <w:sz w:val="28"/>
          <w:szCs w:val="28"/>
          <w:lang w:val="en-ZA"/>
        </w:rPr>
        <w:t xml:space="preserve"> He testified that the 1</w:t>
      </w:r>
      <w:r w:rsidRPr="00C70663">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defendant advised him that there was some saving on the project and therefore</w:t>
      </w:r>
      <w:r w:rsidR="00BD253E">
        <w:rPr>
          <w:rFonts w:ascii="Times New Roman" w:hAnsi="Times New Roman" w:cs="Times New Roman"/>
          <w:sz w:val="28"/>
          <w:szCs w:val="28"/>
          <w:lang w:val="en-ZA"/>
        </w:rPr>
        <w:t>,</w:t>
      </w:r>
      <w:r>
        <w:rPr>
          <w:rFonts w:ascii="Times New Roman" w:hAnsi="Times New Roman" w:cs="Times New Roman"/>
          <w:sz w:val="28"/>
          <w:szCs w:val="28"/>
          <w:lang w:val="en-ZA"/>
        </w:rPr>
        <w:t xml:space="preserve"> the payment for models would be increased from M1000.00 to M3000.00.  The plaintiff, after some time approached him asking for his payment.  He then informed </w:t>
      </w:r>
      <w:r w:rsidR="00D5171A">
        <w:rPr>
          <w:rFonts w:ascii="Times New Roman" w:hAnsi="Times New Roman" w:cs="Times New Roman"/>
          <w:sz w:val="28"/>
          <w:szCs w:val="28"/>
          <w:lang w:val="en-ZA"/>
        </w:rPr>
        <w:t>him that he was still awaiting payment from the 1</w:t>
      </w:r>
      <w:r w:rsidR="00D5171A" w:rsidRPr="00D5171A">
        <w:rPr>
          <w:rFonts w:ascii="Times New Roman" w:hAnsi="Times New Roman" w:cs="Times New Roman"/>
          <w:sz w:val="28"/>
          <w:szCs w:val="28"/>
          <w:vertAlign w:val="superscript"/>
          <w:lang w:val="en-ZA"/>
        </w:rPr>
        <w:t>st</w:t>
      </w:r>
      <w:r w:rsidR="00D5171A">
        <w:rPr>
          <w:rFonts w:ascii="Times New Roman" w:hAnsi="Times New Roman" w:cs="Times New Roman"/>
          <w:sz w:val="28"/>
          <w:szCs w:val="28"/>
          <w:lang w:val="en-ZA"/>
        </w:rPr>
        <w:t xml:space="preserve"> defendant.</w:t>
      </w:r>
    </w:p>
    <w:p w14:paraId="4FFCF0F0" w14:textId="77777777" w:rsidR="00207CBB" w:rsidRDefault="00207CBB" w:rsidP="00CB0426">
      <w:pPr>
        <w:spacing w:after="0" w:line="360" w:lineRule="auto"/>
        <w:ind w:left="720" w:hanging="720"/>
        <w:jc w:val="both"/>
        <w:rPr>
          <w:rFonts w:ascii="Times New Roman" w:hAnsi="Times New Roman" w:cs="Times New Roman"/>
          <w:sz w:val="28"/>
          <w:szCs w:val="28"/>
          <w:lang w:val="en-ZA"/>
        </w:rPr>
      </w:pPr>
    </w:p>
    <w:p w14:paraId="4366F7B7" w14:textId="28FA9B05" w:rsidR="00207CBB" w:rsidRDefault="00207CBB" w:rsidP="00CB042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8A5D48">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He told the court that in September 2019 he received a telephone call from police officer </w:t>
      </w:r>
      <w:proofErr w:type="spellStart"/>
      <w:r>
        <w:rPr>
          <w:rFonts w:ascii="Times New Roman" w:hAnsi="Times New Roman" w:cs="Times New Roman"/>
          <w:sz w:val="28"/>
          <w:szCs w:val="28"/>
          <w:lang w:val="en-ZA"/>
        </w:rPr>
        <w:t>Koikoi</w:t>
      </w:r>
      <w:proofErr w:type="spellEnd"/>
      <w:r>
        <w:rPr>
          <w:rFonts w:ascii="Times New Roman" w:hAnsi="Times New Roman" w:cs="Times New Roman"/>
          <w:sz w:val="28"/>
          <w:szCs w:val="28"/>
          <w:lang w:val="en-ZA"/>
        </w:rPr>
        <w:t xml:space="preserve"> telling him that the plaintiff had approached their office for intervention </w:t>
      </w:r>
      <w:r w:rsidR="00BD253E">
        <w:rPr>
          <w:rFonts w:ascii="Times New Roman" w:hAnsi="Times New Roman" w:cs="Times New Roman"/>
          <w:sz w:val="28"/>
          <w:szCs w:val="28"/>
          <w:lang w:val="en-ZA"/>
        </w:rPr>
        <w:t>regarding</w:t>
      </w:r>
      <w:r>
        <w:rPr>
          <w:rFonts w:ascii="Times New Roman" w:hAnsi="Times New Roman" w:cs="Times New Roman"/>
          <w:sz w:val="28"/>
          <w:szCs w:val="28"/>
          <w:lang w:val="en-ZA"/>
        </w:rPr>
        <w:t xml:space="preserve"> payment delay.  Police Officer </w:t>
      </w:r>
      <w:proofErr w:type="spellStart"/>
      <w:r>
        <w:rPr>
          <w:rFonts w:ascii="Times New Roman" w:hAnsi="Times New Roman" w:cs="Times New Roman"/>
          <w:sz w:val="28"/>
          <w:szCs w:val="28"/>
          <w:lang w:val="en-ZA"/>
        </w:rPr>
        <w:t>Koikoi</w:t>
      </w:r>
      <w:proofErr w:type="spellEnd"/>
      <w:r>
        <w:rPr>
          <w:rFonts w:ascii="Times New Roman" w:hAnsi="Times New Roman" w:cs="Times New Roman"/>
          <w:sz w:val="28"/>
          <w:szCs w:val="28"/>
          <w:lang w:val="en-ZA"/>
        </w:rPr>
        <w:t xml:space="preserve"> advised the witness </w:t>
      </w:r>
      <w:r w:rsidR="00BD253E">
        <w:rPr>
          <w:rFonts w:ascii="Times New Roman" w:hAnsi="Times New Roman" w:cs="Times New Roman"/>
          <w:sz w:val="28"/>
          <w:szCs w:val="28"/>
          <w:lang w:val="en-ZA"/>
        </w:rPr>
        <w:t xml:space="preserve">that he </w:t>
      </w:r>
      <w:r>
        <w:rPr>
          <w:rFonts w:ascii="Times New Roman" w:hAnsi="Times New Roman" w:cs="Times New Roman"/>
          <w:sz w:val="28"/>
          <w:szCs w:val="28"/>
          <w:lang w:val="en-ZA"/>
        </w:rPr>
        <w:t xml:space="preserve">should bring </w:t>
      </w:r>
      <w:r w:rsidR="00BD253E">
        <w:rPr>
          <w:rFonts w:ascii="Times New Roman" w:hAnsi="Times New Roman" w:cs="Times New Roman"/>
          <w:sz w:val="28"/>
          <w:szCs w:val="28"/>
          <w:lang w:val="en-ZA"/>
        </w:rPr>
        <w:t xml:space="preserve">the money </w:t>
      </w:r>
      <w:r>
        <w:rPr>
          <w:rFonts w:ascii="Times New Roman" w:hAnsi="Times New Roman" w:cs="Times New Roman"/>
          <w:sz w:val="28"/>
          <w:szCs w:val="28"/>
          <w:lang w:val="en-ZA"/>
        </w:rPr>
        <w:t xml:space="preserve">to the police station.  The witness </w:t>
      </w:r>
      <w:r>
        <w:rPr>
          <w:rFonts w:ascii="Times New Roman" w:hAnsi="Times New Roman" w:cs="Times New Roman"/>
          <w:sz w:val="28"/>
          <w:szCs w:val="28"/>
          <w:lang w:val="en-ZA"/>
        </w:rPr>
        <w:lastRenderedPageBreak/>
        <w:t>brought the money in cash to the Administration desk at the police station and</w:t>
      </w:r>
      <w:r w:rsidR="00BD253E">
        <w:rPr>
          <w:rFonts w:ascii="Times New Roman" w:hAnsi="Times New Roman" w:cs="Times New Roman"/>
          <w:sz w:val="28"/>
          <w:szCs w:val="28"/>
          <w:lang w:val="en-ZA"/>
        </w:rPr>
        <w:t xml:space="preserve"> what he called</w:t>
      </w:r>
      <w:r>
        <w:rPr>
          <w:rFonts w:ascii="Times New Roman" w:hAnsi="Times New Roman" w:cs="Times New Roman"/>
          <w:sz w:val="28"/>
          <w:szCs w:val="28"/>
          <w:lang w:val="en-ZA"/>
        </w:rPr>
        <w:t xml:space="preserve"> an </w:t>
      </w:r>
      <w:r w:rsidR="00BD253E">
        <w:rPr>
          <w:rFonts w:ascii="Times New Roman" w:hAnsi="Times New Roman" w:cs="Times New Roman"/>
          <w:sz w:val="28"/>
          <w:szCs w:val="28"/>
          <w:lang w:val="en-ZA"/>
        </w:rPr>
        <w:t>‘</w:t>
      </w:r>
      <w:r>
        <w:rPr>
          <w:rFonts w:ascii="Times New Roman" w:hAnsi="Times New Roman" w:cs="Times New Roman"/>
          <w:sz w:val="28"/>
          <w:szCs w:val="28"/>
          <w:lang w:val="en-ZA"/>
        </w:rPr>
        <w:t>Occurrence Book ticket</w:t>
      </w:r>
      <w:r w:rsidR="00BD253E">
        <w:rPr>
          <w:rFonts w:ascii="Times New Roman" w:hAnsi="Times New Roman" w:cs="Times New Roman"/>
          <w:sz w:val="28"/>
          <w:szCs w:val="28"/>
          <w:lang w:val="en-ZA"/>
        </w:rPr>
        <w:t>’</w:t>
      </w:r>
      <w:r>
        <w:rPr>
          <w:rFonts w:ascii="Times New Roman" w:hAnsi="Times New Roman" w:cs="Times New Roman"/>
          <w:sz w:val="28"/>
          <w:szCs w:val="28"/>
          <w:lang w:val="en-ZA"/>
        </w:rPr>
        <w:t xml:space="preserve"> was issued to him.  The amount was M3000.00, which </w:t>
      </w:r>
      <w:r w:rsidR="00BD253E">
        <w:rPr>
          <w:rFonts w:ascii="Times New Roman" w:hAnsi="Times New Roman" w:cs="Times New Roman"/>
          <w:sz w:val="28"/>
          <w:szCs w:val="28"/>
          <w:lang w:val="en-ZA"/>
        </w:rPr>
        <w:t xml:space="preserve">told the court, </w:t>
      </w:r>
      <w:r>
        <w:rPr>
          <w:rFonts w:ascii="Times New Roman" w:hAnsi="Times New Roman" w:cs="Times New Roman"/>
          <w:sz w:val="28"/>
          <w:szCs w:val="28"/>
          <w:lang w:val="en-ZA"/>
        </w:rPr>
        <w:t xml:space="preserve">officer </w:t>
      </w:r>
      <w:proofErr w:type="spellStart"/>
      <w:r>
        <w:rPr>
          <w:rFonts w:ascii="Times New Roman" w:hAnsi="Times New Roman" w:cs="Times New Roman"/>
          <w:sz w:val="28"/>
          <w:szCs w:val="28"/>
          <w:lang w:val="en-ZA"/>
        </w:rPr>
        <w:t>Koikoi</w:t>
      </w:r>
      <w:proofErr w:type="spellEnd"/>
      <w:r>
        <w:rPr>
          <w:rFonts w:ascii="Times New Roman" w:hAnsi="Times New Roman" w:cs="Times New Roman"/>
          <w:sz w:val="28"/>
          <w:szCs w:val="28"/>
          <w:lang w:val="en-ZA"/>
        </w:rPr>
        <w:t xml:space="preserve"> later confirmed </w:t>
      </w:r>
      <w:r w:rsidR="008A5D48">
        <w:rPr>
          <w:rFonts w:ascii="Times New Roman" w:hAnsi="Times New Roman" w:cs="Times New Roman"/>
          <w:sz w:val="28"/>
          <w:szCs w:val="28"/>
          <w:lang w:val="en-ZA"/>
        </w:rPr>
        <w:t>the plaintiff</w:t>
      </w:r>
      <w:r>
        <w:rPr>
          <w:rFonts w:ascii="Times New Roman" w:hAnsi="Times New Roman" w:cs="Times New Roman"/>
          <w:sz w:val="28"/>
          <w:szCs w:val="28"/>
          <w:lang w:val="en-ZA"/>
        </w:rPr>
        <w:t xml:space="preserve"> came and collected it.</w:t>
      </w:r>
    </w:p>
    <w:p w14:paraId="2D09702F" w14:textId="77777777" w:rsidR="00207CBB" w:rsidRDefault="00207CBB" w:rsidP="00CB0426">
      <w:pPr>
        <w:spacing w:after="0" w:line="360" w:lineRule="auto"/>
        <w:ind w:left="720" w:hanging="720"/>
        <w:jc w:val="both"/>
        <w:rPr>
          <w:rFonts w:ascii="Times New Roman" w:hAnsi="Times New Roman" w:cs="Times New Roman"/>
          <w:sz w:val="28"/>
          <w:szCs w:val="28"/>
          <w:lang w:val="en-ZA"/>
        </w:rPr>
      </w:pPr>
    </w:p>
    <w:p w14:paraId="236995B0" w14:textId="191EDF43" w:rsidR="00B46F12" w:rsidRDefault="00207CBB" w:rsidP="00CB042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8A5D48">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During cross-examination it was put to the witness that the plaintiff never consented t</w:t>
      </w:r>
      <w:r w:rsidR="008A5D48">
        <w:rPr>
          <w:rFonts w:ascii="Times New Roman" w:hAnsi="Times New Roman" w:cs="Times New Roman"/>
          <w:sz w:val="28"/>
          <w:szCs w:val="28"/>
          <w:lang w:val="en-ZA"/>
        </w:rPr>
        <w:t>o</w:t>
      </w:r>
      <w:r>
        <w:rPr>
          <w:rFonts w:ascii="Times New Roman" w:hAnsi="Times New Roman" w:cs="Times New Roman"/>
          <w:sz w:val="28"/>
          <w:szCs w:val="28"/>
          <w:lang w:val="en-ZA"/>
        </w:rPr>
        <w:t xml:space="preserve"> the taking of his pictures and placing them on Billboards, to which question the witness said the plaintiff consented.  DW2 said the contract between his company and the plaintiff was concluded and signed by the partie</w:t>
      </w:r>
      <w:r w:rsidR="003110F6">
        <w:rPr>
          <w:rFonts w:ascii="Times New Roman" w:hAnsi="Times New Roman" w:cs="Times New Roman"/>
          <w:sz w:val="28"/>
          <w:szCs w:val="28"/>
          <w:lang w:val="en-ZA"/>
        </w:rPr>
        <w:t>s.  It was further put to him that unlike in Vodacom campaign “you never explained the terms to him in FNB because there was no contract?”  The witness said he explained the terms as he ha</w:t>
      </w:r>
      <w:r w:rsidR="008A5D48">
        <w:rPr>
          <w:rFonts w:ascii="Times New Roman" w:hAnsi="Times New Roman" w:cs="Times New Roman"/>
          <w:sz w:val="28"/>
          <w:szCs w:val="28"/>
          <w:lang w:val="en-ZA"/>
        </w:rPr>
        <w:t>d</w:t>
      </w:r>
      <w:r w:rsidR="003110F6">
        <w:rPr>
          <w:rFonts w:ascii="Times New Roman" w:hAnsi="Times New Roman" w:cs="Times New Roman"/>
          <w:sz w:val="28"/>
          <w:szCs w:val="28"/>
          <w:lang w:val="en-ZA"/>
        </w:rPr>
        <w:t xml:space="preserve"> a working relationshi</w:t>
      </w:r>
      <w:r w:rsidR="00BB1A9D">
        <w:rPr>
          <w:rFonts w:ascii="Times New Roman" w:hAnsi="Times New Roman" w:cs="Times New Roman"/>
          <w:sz w:val="28"/>
          <w:szCs w:val="28"/>
          <w:lang w:val="en-ZA"/>
        </w:rPr>
        <w:t>p</w:t>
      </w:r>
      <w:r w:rsidR="00B46F12">
        <w:rPr>
          <w:rFonts w:ascii="Times New Roman" w:hAnsi="Times New Roman" w:cs="Times New Roman"/>
          <w:sz w:val="28"/>
          <w:szCs w:val="28"/>
          <w:lang w:val="en-ZA"/>
        </w:rPr>
        <w:t xml:space="preserve"> with the plaintiff.  It should be stated that the witness did not produce the written contract which he told the plaintiff signed.</w:t>
      </w:r>
    </w:p>
    <w:p w14:paraId="5067D6FE" w14:textId="3AAFBD51" w:rsidR="00C1217B" w:rsidRDefault="00C1217B" w:rsidP="00CB0426">
      <w:pPr>
        <w:spacing w:after="0" w:line="360" w:lineRule="auto"/>
        <w:ind w:left="720" w:hanging="720"/>
        <w:jc w:val="both"/>
        <w:rPr>
          <w:rFonts w:ascii="Times New Roman" w:hAnsi="Times New Roman" w:cs="Times New Roman"/>
          <w:sz w:val="28"/>
          <w:szCs w:val="28"/>
          <w:lang w:val="en-ZA"/>
        </w:rPr>
      </w:pPr>
    </w:p>
    <w:p w14:paraId="7F5703B3" w14:textId="70412B33" w:rsidR="00C1217B" w:rsidRPr="00C1217B" w:rsidRDefault="00C1217B" w:rsidP="00C1217B">
      <w:pPr>
        <w:spacing w:after="0" w:line="360" w:lineRule="auto"/>
        <w:ind w:left="720" w:hanging="720"/>
        <w:jc w:val="both"/>
        <w:rPr>
          <w:rFonts w:ascii="Times New Roman" w:hAnsi="Times New Roman" w:cs="Times New Roman"/>
          <w:b/>
          <w:bCs/>
          <w:sz w:val="28"/>
          <w:szCs w:val="28"/>
          <w:lang w:val="en-ZA"/>
        </w:rPr>
      </w:pPr>
      <w:r w:rsidRPr="00C1217B">
        <w:rPr>
          <w:rFonts w:ascii="Times New Roman" w:hAnsi="Times New Roman" w:cs="Times New Roman"/>
          <w:sz w:val="28"/>
          <w:szCs w:val="28"/>
          <w:lang w:val="en-ZA"/>
        </w:rPr>
        <w:t>[</w:t>
      </w:r>
      <w:r>
        <w:rPr>
          <w:rFonts w:ascii="Times New Roman" w:hAnsi="Times New Roman" w:cs="Times New Roman"/>
          <w:sz w:val="28"/>
          <w:szCs w:val="28"/>
          <w:lang w:val="en-ZA"/>
        </w:rPr>
        <w:t>19</w:t>
      </w:r>
      <w:r w:rsidRPr="00C1217B">
        <w:rPr>
          <w:rFonts w:ascii="Times New Roman" w:hAnsi="Times New Roman" w:cs="Times New Roman"/>
          <w:sz w:val="28"/>
          <w:szCs w:val="28"/>
          <w:lang w:val="en-ZA"/>
        </w:rPr>
        <w:t>]</w:t>
      </w:r>
      <w:r w:rsidRPr="00C1217B">
        <w:rPr>
          <w:rFonts w:ascii="Times New Roman" w:hAnsi="Times New Roman" w:cs="Times New Roman"/>
          <w:sz w:val="28"/>
          <w:szCs w:val="28"/>
          <w:lang w:val="en-ZA"/>
        </w:rPr>
        <w:tab/>
      </w:r>
      <w:r w:rsidRPr="00C1217B">
        <w:rPr>
          <w:rFonts w:ascii="Times New Roman" w:hAnsi="Times New Roman" w:cs="Times New Roman"/>
          <w:b/>
          <w:bCs/>
          <w:sz w:val="28"/>
          <w:szCs w:val="28"/>
          <w:lang w:val="en-ZA"/>
        </w:rPr>
        <w:t>Issues for determination</w:t>
      </w:r>
    </w:p>
    <w:p w14:paraId="4835D58D" w14:textId="77777777" w:rsidR="00C1217B" w:rsidRPr="00C1217B" w:rsidRDefault="00C1217B" w:rsidP="00C1217B">
      <w:pPr>
        <w:spacing w:after="0" w:line="360" w:lineRule="auto"/>
        <w:ind w:left="720" w:hanging="720"/>
        <w:jc w:val="both"/>
        <w:rPr>
          <w:rFonts w:ascii="Times New Roman" w:hAnsi="Times New Roman" w:cs="Times New Roman"/>
          <w:b/>
          <w:bCs/>
          <w:sz w:val="28"/>
          <w:szCs w:val="28"/>
          <w:lang w:val="en-ZA"/>
        </w:rPr>
      </w:pPr>
    </w:p>
    <w:p w14:paraId="544E65CD" w14:textId="49DE27A7" w:rsidR="00C1217B" w:rsidRPr="00C1217B" w:rsidRDefault="00C1217B" w:rsidP="00C1217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Pr="00C1217B">
        <w:rPr>
          <w:rFonts w:ascii="Times New Roman" w:hAnsi="Times New Roman" w:cs="Times New Roman"/>
          <w:sz w:val="28"/>
          <w:szCs w:val="28"/>
          <w:lang w:val="en-ZA"/>
        </w:rPr>
        <w:t>(</w:t>
      </w:r>
      <w:proofErr w:type="spellStart"/>
      <w:r w:rsidRPr="00C1217B">
        <w:rPr>
          <w:rFonts w:ascii="Times New Roman" w:hAnsi="Times New Roman" w:cs="Times New Roman"/>
          <w:sz w:val="28"/>
          <w:szCs w:val="28"/>
          <w:lang w:val="en-ZA"/>
        </w:rPr>
        <w:t>i</w:t>
      </w:r>
      <w:proofErr w:type="spellEnd"/>
      <w:r w:rsidRPr="00C1217B">
        <w:rPr>
          <w:rFonts w:ascii="Times New Roman" w:hAnsi="Times New Roman" w:cs="Times New Roman"/>
          <w:sz w:val="28"/>
          <w:szCs w:val="28"/>
          <w:lang w:val="en-ZA"/>
        </w:rPr>
        <w:t>)</w:t>
      </w:r>
      <w:r w:rsidRPr="00C1217B">
        <w:rPr>
          <w:rFonts w:ascii="Times New Roman" w:hAnsi="Times New Roman" w:cs="Times New Roman"/>
          <w:sz w:val="28"/>
          <w:szCs w:val="28"/>
          <w:lang w:val="en-ZA"/>
        </w:rPr>
        <w:tab/>
        <w:t>Whether the 1</w:t>
      </w:r>
      <w:r w:rsidRPr="00C1217B">
        <w:rPr>
          <w:rFonts w:ascii="Times New Roman" w:hAnsi="Times New Roman" w:cs="Times New Roman"/>
          <w:sz w:val="28"/>
          <w:szCs w:val="28"/>
          <w:vertAlign w:val="superscript"/>
          <w:lang w:val="en-ZA"/>
        </w:rPr>
        <w:t>st</w:t>
      </w:r>
      <w:r w:rsidRPr="00C1217B">
        <w:rPr>
          <w:rFonts w:ascii="Times New Roman" w:hAnsi="Times New Roman" w:cs="Times New Roman"/>
          <w:sz w:val="28"/>
          <w:szCs w:val="28"/>
          <w:lang w:val="en-ZA"/>
        </w:rPr>
        <w:t xml:space="preserve"> defendant used Plaintiff’s photographs/images without his consent.</w:t>
      </w:r>
    </w:p>
    <w:p w14:paraId="5EA452AC" w14:textId="77777777" w:rsidR="00C1217B" w:rsidRPr="00C1217B" w:rsidRDefault="00C1217B" w:rsidP="00C1217B">
      <w:pPr>
        <w:spacing w:after="0" w:line="360" w:lineRule="auto"/>
        <w:ind w:left="720" w:hanging="720"/>
        <w:jc w:val="both"/>
        <w:rPr>
          <w:rFonts w:ascii="Times New Roman" w:hAnsi="Times New Roman" w:cs="Times New Roman"/>
          <w:sz w:val="28"/>
          <w:szCs w:val="28"/>
          <w:lang w:val="en-ZA"/>
        </w:rPr>
      </w:pPr>
    </w:p>
    <w:p w14:paraId="61046B39" w14:textId="6AA41997" w:rsidR="00C1217B" w:rsidRPr="00C1217B" w:rsidRDefault="00C1217B" w:rsidP="00C1217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Pr="00C1217B">
        <w:rPr>
          <w:rFonts w:ascii="Times New Roman" w:hAnsi="Times New Roman" w:cs="Times New Roman"/>
          <w:sz w:val="28"/>
          <w:szCs w:val="28"/>
          <w:lang w:val="en-ZA"/>
        </w:rPr>
        <w:t>(ii)</w:t>
      </w:r>
      <w:r w:rsidRPr="00C1217B">
        <w:rPr>
          <w:rFonts w:ascii="Times New Roman" w:hAnsi="Times New Roman" w:cs="Times New Roman"/>
          <w:sz w:val="28"/>
          <w:szCs w:val="28"/>
          <w:lang w:val="en-ZA"/>
        </w:rPr>
        <w:tab/>
        <w:t xml:space="preserve">Whether there has been impairment of Plaintiff’s privacy </w:t>
      </w:r>
    </w:p>
    <w:p w14:paraId="3451D24A" w14:textId="77777777" w:rsidR="00B46F12" w:rsidRDefault="00B46F12" w:rsidP="00CB0426">
      <w:pPr>
        <w:spacing w:after="0" w:line="360" w:lineRule="auto"/>
        <w:ind w:left="720" w:hanging="720"/>
        <w:jc w:val="both"/>
        <w:rPr>
          <w:rFonts w:ascii="Times New Roman" w:hAnsi="Times New Roman" w:cs="Times New Roman"/>
          <w:sz w:val="28"/>
          <w:szCs w:val="28"/>
          <w:lang w:val="en-ZA"/>
        </w:rPr>
      </w:pPr>
    </w:p>
    <w:p w14:paraId="67CDFD0B" w14:textId="55EE1969" w:rsidR="008A6E55" w:rsidRDefault="00B46F12" w:rsidP="00CB042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C1217B">
        <w:rPr>
          <w:rFonts w:ascii="Times New Roman" w:hAnsi="Times New Roman" w:cs="Times New Roman"/>
          <w:sz w:val="28"/>
          <w:szCs w:val="28"/>
          <w:lang w:val="en-ZA"/>
        </w:rPr>
        <w:t>20</w:t>
      </w:r>
      <w:r>
        <w:rPr>
          <w:rFonts w:ascii="Times New Roman" w:hAnsi="Times New Roman" w:cs="Times New Roman"/>
          <w:sz w:val="28"/>
          <w:szCs w:val="28"/>
          <w:lang w:val="en-ZA"/>
        </w:rPr>
        <w:t>]</w:t>
      </w:r>
      <w:r>
        <w:rPr>
          <w:rFonts w:ascii="Times New Roman" w:hAnsi="Times New Roman" w:cs="Times New Roman"/>
          <w:sz w:val="28"/>
          <w:szCs w:val="28"/>
          <w:lang w:val="en-ZA"/>
        </w:rPr>
        <w:tab/>
      </w:r>
      <w:r w:rsidR="00C760FE">
        <w:rPr>
          <w:rFonts w:ascii="Times New Roman" w:hAnsi="Times New Roman" w:cs="Times New Roman"/>
          <w:b/>
          <w:bCs/>
          <w:sz w:val="28"/>
          <w:szCs w:val="28"/>
          <w:lang w:val="en-ZA"/>
        </w:rPr>
        <w:t>Analysis and</w:t>
      </w:r>
      <w:r w:rsidR="007E033F">
        <w:rPr>
          <w:rFonts w:ascii="Times New Roman" w:hAnsi="Times New Roman" w:cs="Times New Roman"/>
          <w:b/>
          <w:bCs/>
          <w:sz w:val="28"/>
          <w:szCs w:val="28"/>
          <w:lang w:val="en-ZA"/>
        </w:rPr>
        <w:t xml:space="preserve"> the applicable law</w:t>
      </w:r>
    </w:p>
    <w:p w14:paraId="7E329178" w14:textId="77777777" w:rsidR="00186444" w:rsidRDefault="00186444" w:rsidP="00DA6881">
      <w:pPr>
        <w:spacing w:after="0" w:line="360" w:lineRule="auto"/>
        <w:ind w:left="720" w:hanging="720"/>
        <w:jc w:val="both"/>
        <w:rPr>
          <w:rFonts w:ascii="Times New Roman" w:hAnsi="Times New Roman" w:cs="Times New Roman"/>
          <w:sz w:val="28"/>
          <w:szCs w:val="28"/>
          <w:lang w:val="en-ZA"/>
        </w:rPr>
      </w:pPr>
    </w:p>
    <w:p w14:paraId="46E185C6" w14:textId="72A0CB4A" w:rsidR="00A33EDE" w:rsidRDefault="00A33EDE" w:rsidP="00A33EDE">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ab/>
      </w:r>
      <w:r w:rsidR="005C11D7">
        <w:rPr>
          <w:rFonts w:ascii="Times New Roman" w:hAnsi="Times New Roman" w:cs="Times New Roman"/>
          <w:sz w:val="28"/>
          <w:szCs w:val="28"/>
          <w:lang w:val="en-ZA"/>
        </w:rPr>
        <w:t>(</w:t>
      </w:r>
      <w:proofErr w:type="spellStart"/>
      <w:r w:rsidR="005C11D7">
        <w:rPr>
          <w:rFonts w:ascii="Times New Roman" w:hAnsi="Times New Roman" w:cs="Times New Roman"/>
          <w:sz w:val="28"/>
          <w:szCs w:val="28"/>
          <w:lang w:val="en-ZA"/>
        </w:rPr>
        <w:t>i</w:t>
      </w:r>
      <w:proofErr w:type="spellEnd"/>
      <w:r w:rsidR="005C11D7">
        <w:rPr>
          <w:rFonts w:ascii="Times New Roman" w:hAnsi="Times New Roman" w:cs="Times New Roman"/>
          <w:sz w:val="28"/>
          <w:szCs w:val="28"/>
          <w:lang w:val="en-ZA"/>
        </w:rPr>
        <w:t xml:space="preserve">) </w:t>
      </w:r>
      <w:r w:rsidRPr="00A33EDE">
        <w:rPr>
          <w:rFonts w:ascii="Times New Roman" w:hAnsi="Times New Roman" w:cs="Times New Roman"/>
          <w:b/>
          <w:bCs/>
          <w:sz w:val="28"/>
          <w:szCs w:val="28"/>
          <w:lang w:val="en-ZA"/>
        </w:rPr>
        <w:t xml:space="preserve">Unauthorized use of one’s photographs/images for commercial </w:t>
      </w:r>
      <w:r w:rsidR="005C11D7">
        <w:rPr>
          <w:rFonts w:ascii="Times New Roman" w:hAnsi="Times New Roman" w:cs="Times New Roman"/>
          <w:b/>
          <w:bCs/>
          <w:sz w:val="28"/>
          <w:szCs w:val="28"/>
          <w:lang w:val="en-ZA"/>
        </w:rPr>
        <w:tab/>
      </w:r>
      <w:r w:rsidRPr="00A33EDE">
        <w:rPr>
          <w:rFonts w:ascii="Times New Roman" w:hAnsi="Times New Roman" w:cs="Times New Roman"/>
          <w:b/>
          <w:bCs/>
          <w:sz w:val="28"/>
          <w:szCs w:val="28"/>
          <w:lang w:val="en-ZA"/>
        </w:rPr>
        <w:t>purposes:</w:t>
      </w:r>
    </w:p>
    <w:p w14:paraId="19E0FB04" w14:textId="77777777" w:rsidR="00537010" w:rsidRDefault="00537010" w:rsidP="00A33EDE">
      <w:pPr>
        <w:spacing w:after="0" w:line="360" w:lineRule="auto"/>
        <w:jc w:val="both"/>
        <w:rPr>
          <w:rFonts w:ascii="Times New Roman" w:hAnsi="Times New Roman" w:cs="Times New Roman"/>
          <w:b/>
          <w:bCs/>
          <w:sz w:val="28"/>
          <w:szCs w:val="28"/>
          <w:lang w:val="en-ZA"/>
        </w:rPr>
      </w:pPr>
    </w:p>
    <w:p w14:paraId="07CEC89C" w14:textId="32424527" w:rsidR="00A33EDE" w:rsidRDefault="00A33EDE" w:rsidP="00A33EDE">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 xml:space="preserve">The common law approach to this kind of a case is articulated in the case of </w:t>
      </w:r>
      <w:bookmarkStart w:id="1" w:name="_Hlk111112693"/>
      <w:proofErr w:type="spellStart"/>
      <w:r>
        <w:rPr>
          <w:rFonts w:ascii="Times New Roman" w:hAnsi="Times New Roman" w:cs="Times New Roman"/>
          <w:b/>
          <w:bCs/>
          <w:sz w:val="28"/>
          <w:szCs w:val="28"/>
          <w:lang w:val="en-ZA"/>
        </w:rPr>
        <w:t>Gr</w:t>
      </w:r>
      <w:r w:rsidR="003553F5">
        <w:rPr>
          <w:rFonts w:ascii="Times New Roman" w:hAnsi="Times New Roman" w:cs="Times New Roman"/>
          <w:b/>
          <w:bCs/>
          <w:sz w:val="28"/>
          <w:szCs w:val="28"/>
          <w:lang w:val="en-ZA"/>
        </w:rPr>
        <w:t>u</w:t>
      </w:r>
      <w:proofErr w:type="spellEnd"/>
      <w:r w:rsidR="009361AF">
        <w:rPr>
          <w:rFonts w:ascii="Times New Roman" w:hAnsi="Times New Roman" w:cs="Times New Roman"/>
          <w:b/>
          <w:bCs/>
          <w:sz w:val="28"/>
          <w:szCs w:val="28"/>
          <w:lang w:val="en-ZA"/>
        </w:rPr>
        <w:t>̈̈</w:t>
      </w:r>
      <w:proofErr w:type="spellStart"/>
      <w:r>
        <w:rPr>
          <w:rFonts w:ascii="Times New Roman" w:hAnsi="Times New Roman" w:cs="Times New Roman"/>
          <w:b/>
          <w:bCs/>
          <w:sz w:val="28"/>
          <w:szCs w:val="28"/>
          <w:lang w:val="en-ZA"/>
        </w:rPr>
        <w:t>tter</w:t>
      </w:r>
      <w:proofErr w:type="spellEnd"/>
      <w:r>
        <w:rPr>
          <w:rFonts w:ascii="Times New Roman" w:hAnsi="Times New Roman" w:cs="Times New Roman"/>
          <w:b/>
          <w:bCs/>
          <w:sz w:val="28"/>
          <w:szCs w:val="28"/>
          <w:lang w:val="en-ZA"/>
        </w:rPr>
        <w:t xml:space="preserve"> v Lombard and Another 2007 (4) SA </w:t>
      </w:r>
      <w:r w:rsidR="002F7812">
        <w:rPr>
          <w:rFonts w:ascii="Times New Roman" w:hAnsi="Times New Roman" w:cs="Times New Roman"/>
          <w:b/>
          <w:bCs/>
          <w:sz w:val="28"/>
          <w:szCs w:val="28"/>
          <w:lang w:val="en-ZA"/>
        </w:rPr>
        <w:t>89</w:t>
      </w:r>
      <w:r w:rsidR="00EA5763">
        <w:rPr>
          <w:rFonts w:ascii="Times New Roman" w:hAnsi="Times New Roman" w:cs="Times New Roman"/>
          <w:b/>
          <w:bCs/>
          <w:sz w:val="28"/>
          <w:szCs w:val="28"/>
          <w:lang w:val="en-ZA"/>
        </w:rPr>
        <w:t xml:space="preserve"> (SCA)</w:t>
      </w:r>
      <w:bookmarkEnd w:id="1"/>
      <w:r w:rsidR="002F7812">
        <w:rPr>
          <w:rFonts w:ascii="Times New Roman" w:hAnsi="Times New Roman" w:cs="Times New Roman"/>
          <w:b/>
          <w:bCs/>
          <w:sz w:val="28"/>
          <w:szCs w:val="28"/>
          <w:lang w:val="en-ZA"/>
        </w:rPr>
        <w:t>.</w:t>
      </w:r>
      <w:r w:rsidR="009647B7">
        <w:rPr>
          <w:rFonts w:ascii="Times New Roman" w:hAnsi="Times New Roman" w:cs="Times New Roman"/>
          <w:sz w:val="28"/>
          <w:szCs w:val="28"/>
          <w:lang w:val="en-ZA"/>
        </w:rPr>
        <w:t xml:space="preserve">  That case recognised an image as an aspect of personality rights</w:t>
      </w:r>
      <w:r w:rsidR="009361AF">
        <w:rPr>
          <w:rFonts w:ascii="Times New Roman" w:hAnsi="Times New Roman" w:cs="Times New Roman"/>
          <w:sz w:val="28"/>
          <w:szCs w:val="28"/>
          <w:lang w:val="en-ZA"/>
        </w:rPr>
        <w:t xml:space="preserve">. </w:t>
      </w:r>
      <w:r w:rsidR="009647B7">
        <w:rPr>
          <w:rFonts w:ascii="Times New Roman" w:hAnsi="Times New Roman" w:cs="Times New Roman"/>
          <w:sz w:val="28"/>
          <w:szCs w:val="28"/>
          <w:lang w:val="en-ZA"/>
        </w:rPr>
        <w:t>An image forms part of the person’s identity and therefore</w:t>
      </w:r>
      <w:r w:rsidR="009361AF">
        <w:rPr>
          <w:rFonts w:ascii="Times New Roman" w:hAnsi="Times New Roman" w:cs="Times New Roman"/>
          <w:sz w:val="28"/>
          <w:szCs w:val="28"/>
          <w:lang w:val="en-ZA"/>
        </w:rPr>
        <w:t>,</w:t>
      </w:r>
      <w:r w:rsidR="009647B7">
        <w:rPr>
          <w:rFonts w:ascii="Times New Roman" w:hAnsi="Times New Roman" w:cs="Times New Roman"/>
          <w:sz w:val="28"/>
          <w:szCs w:val="28"/>
          <w:lang w:val="en-ZA"/>
        </w:rPr>
        <w:t xml:space="preserve"> worthy of protection. Nugent JA, relied on the Afrikaans work of Neethling, in which the learned author explains the identify as follows:</w:t>
      </w:r>
    </w:p>
    <w:p w14:paraId="0539A04D" w14:textId="0EC74D6B" w:rsidR="009647B7" w:rsidRDefault="009647B7" w:rsidP="009647B7">
      <w:pPr>
        <w:spacing w:after="0" w:line="360" w:lineRule="auto"/>
        <w:jc w:val="both"/>
        <w:rPr>
          <w:rFonts w:ascii="Times New Roman" w:hAnsi="Times New Roman" w:cs="Times New Roman"/>
          <w:sz w:val="28"/>
          <w:szCs w:val="28"/>
          <w:lang w:val="en-ZA"/>
        </w:rPr>
      </w:pPr>
    </w:p>
    <w:p w14:paraId="7B3EED20" w14:textId="0350B3FC" w:rsidR="00B001D2" w:rsidRDefault="009647B7" w:rsidP="009647B7">
      <w:pPr>
        <w:spacing w:after="0" w:line="360" w:lineRule="auto"/>
        <w:ind w:left="1008" w:right="1008"/>
        <w:jc w:val="both"/>
        <w:rPr>
          <w:rFonts w:ascii="Times New Roman" w:hAnsi="Times New Roman" w:cs="Times New Roman"/>
          <w:sz w:val="24"/>
          <w:szCs w:val="24"/>
          <w:lang w:val="en-ZA"/>
        </w:rPr>
      </w:pPr>
      <w:r>
        <w:rPr>
          <w:rFonts w:ascii="Times New Roman" w:hAnsi="Times New Roman" w:cs="Times New Roman"/>
          <w:i/>
          <w:iCs/>
          <w:sz w:val="24"/>
          <w:szCs w:val="24"/>
          <w:lang w:val="en-ZA"/>
        </w:rPr>
        <w:t>“[</w:t>
      </w:r>
      <w:proofErr w:type="spellStart"/>
      <w:r>
        <w:rPr>
          <w:rFonts w:ascii="Times New Roman" w:hAnsi="Times New Roman" w:cs="Times New Roman"/>
          <w:i/>
          <w:iCs/>
          <w:sz w:val="24"/>
          <w:szCs w:val="24"/>
          <w:lang w:val="en-ZA"/>
        </w:rPr>
        <w:t>i</w:t>
      </w:r>
      <w:proofErr w:type="spellEnd"/>
      <w:r>
        <w:rPr>
          <w:rFonts w:ascii="Times New Roman" w:hAnsi="Times New Roman" w:cs="Times New Roman"/>
          <w:i/>
          <w:iCs/>
          <w:sz w:val="24"/>
          <w:szCs w:val="24"/>
          <w:lang w:val="en-ZA"/>
        </w:rPr>
        <w:t>]</w:t>
      </w:r>
      <w:proofErr w:type="spellStart"/>
      <w:r>
        <w:rPr>
          <w:rFonts w:ascii="Times New Roman" w:hAnsi="Times New Roman" w:cs="Times New Roman"/>
          <w:i/>
          <w:iCs/>
          <w:sz w:val="24"/>
          <w:szCs w:val="24"/>
          <w:lang w:val="en-ZA"/>
        </w:rPr>
        <w:t>dentity</w:t>
      </w:r>
      <w:proofErr w:type="spellEnd"/>
      <w:r>
        <w:rPr>
          <w:rFonts w:ascii="Times New Roman" w:hAnsi="Times New Roman" w:cs="Times New Roman"/>
          <w:i/>
          <w:iCs/>
          <w:sz w:val="24"/>
          <w:szCs w:val="24"/>
          <w:lang w:val="en-ZA"/>
        </w:rPr>
        <w:t xml:space="preserve"> is that uniqueness which identifies each person as a particular individual and as much distinguishes him from others.  Identify manifests itself in various indicia by which a person involved can be recognised: that is, facets of his personality which are distinctive or peculiar to him, such as his</w:t>
      </w:r>
      <w:r w:rsidR="0090024A">
        <w:rPr>
          <w:rFonts w:ascii="Times New Roman" w:hAnsi="Times New Roman" w:cs="Times New Roman"/>
          <w:i/>
          <w:iCs/>
          <w:sz w:val="24"/>
          <w:szCs w:val="24"/>
          <w:lang w:val="en-ZA"/>
        </w:rPr>
        <w:t xml:space="preserve"> life history, his character, his name, his creditworthiness, his voice, his </w:t>
      </w:r>
      <w:r>
        <w:rPr>
          <w:rFonts w:ascii="Times New Roman" w:hAnsi="Times New Roman" w:cs="Times New Roman"/>
          <w:i/>
          <w:iCs/>
          <w:sz w:val="24"/>
          <w:szCs w:val="24"/>
          <w:lang w:val="en-ZA"/>
        </w:rPr>
        <w:t xml:space="preserve"> handwriting, his outward shape, etcetera.  A person has a definitive interest that the unique nature</w:t>
      </w:r>
      <w:r w:rsidR="00DC4805">
        <w:rPr>
          <w:rFonts w:ascii="Times New Roman" w:hAnsi="Times New Roman" w:cs="Times New Roman"/>
          <w:i/>
          <w:iCs/>
          <w:sz w:val="24"/>
          <w:szCs w:val="24"/>
          <w:lang w:val="en-ZA"/>
        </w:rPr>
        <w:t xml:space="preserve"> of his being and conduct must be respected by outsiders. Similarly, identity is infringed upon if indicia thereof is used without </w:t>
      </w:r>
      <w:r w:rsidR="00B001D2">
        <w:rPr>
          <w:rFonts w:ascii="Times New Roman" w:hAnsi="Times New Roman" w:cs="Times New Roman"/>
          <w:i/>
          <w:iCs/>
          <w:sz w:val="24"/>
          <w:szCs w:val="24"/>
          <w:lang w:val="en-ZA"/>
        </w:rPr>
        <w:t>consent in a way which is no</w:t>
      </w:r>
      <w:r w:rsidR="00F506C1">
        <w:rPr>
          <w:rFonts w:ascii="Times New Roman" w:hAnsi="Times New Roman" w:cs="Times New Roman"/>
          <w:i/>
          <w:iCs/>
          <w:sz w:val="24"/>
          <w:szCs w:val="24"/>
          <w:lang w:val="en-ZA"/>
        </w:rPr>
        <w:t>t</w:t>
      </w:r>
      <w:r w:rsidR="00B001D2">
        <w:rPr>
          <w:rFonts w:ascii="Times New Roman" w:hAnsi="Times New Roman" w:cs="Times New Roman"/>
          <w:i/>
          <w:iCs/>
          <w:sz w:val="24"/>
          <w:szCs w:val="24"/>
          <w:lang w:val="en-ZA"/>
        </w:rPr>
        <w:t xml:space="preserve"> compatible with the image of the right-holder.” </w:t>
      </w:r>
      <w:r w:rsidR="00B001D2">
        <w:rPr>
          <w:rFonts w:ascii="Times New Roman" w:hAnsi="Times New Roman" w:cs="Times New Roman"/>
          <w:b/>
          <w:bCs/>
          <w:sz w:val="24"/>
          <w:szCs w:val="24"/>
          <w:lang w:val="en-ZA"/>
        </w:rPr>
        <w:t>(translation provided by S. J Cornelius, Commercial Appropriation of a person’s image:  Wells v Atoll Media (Pty) Ltd (unreported 1196/2006) [2009] ZAWCHC 173 (9 November 2009)</w:t>
      </w:r>
      <w:r w:rsidR="00940DB7">
        <w:rPr>
          <w:rFonts w:ascii="Times New Roman" w:hAnsi="Times New Roman" w:cs="Times New Roman"/>
          <w:b/>
          <w:bCs/>
          <w:sz w:val="24"/>
          <w:szCs w:val="24"/>
          <w:lang w:val="en-ZA"/>
        </w:rPr>
        <w:t>;</w:t>
      </w:r>
      <w:r w:rsidR="00B001D2">
        <w:rPr>
          <w:rFonts w:ascii="Times New Roman" w:hAnsi="Times New Roman" w:cs="Times New Roman"/>
          <w:b/>
          <w:bCs/>
          <w:sz w:val="24"/>
          <w:szCs w:val="24"/>
          <w:lang w:val="en-ZA"/>
        </w:rPr>
        <w:t xml:space="preserve"> Potchefstroom Electronic Law Journal (PELJ) PER Vol. 14 (2011) para. 7).</w:t>
      </w:r>
    </w:p>
    <w:p w14:paraId="1DE7C725" w14:textId="77777777" w:rsidR="00B001D2" w:rsidRDefault="00B001D2" w:rsidP="00B001D2">
      <w:pPr>
        <w:spacing w:after="0" w:line="360" w:lineRule="auto"/>
        <w:ind w:right="1008"/>
        <w:jc w:val="both"/>
        <w:rPr>
          <w:rFonts w:ascii="Times New Roman" w:hAnsi="Times New Roman" w:cs="Times New Roman"/>
          <w:i/>
          <w:iCs/>
          <w:sz w:val="24"/>
          <w:szCs w:val="24"/>
          <w:lang w:val="en-ZA"/>
        </w:rPr>
      </w:pPr>
    </w:p>
    <w:p w14:paraId="44E6D900" w14:textId="7E5E50DA" w:rsidR="007D41E6" w:rsidRDefault="00B001D2" w:rsidP="001A58E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[21]</w:t>
      </w:r>
      <w:r>
        <w:rPr>
          <w:rFonts w:ascii="Times New Roman" w:hAnsi="Times New Roman" w:cs="Times New Roman"/>
          <w:sz w:val="28"/>
          <w:szCs w:val="28"/>
          <w:lang w:val="en-ZA"/>
        </w:rPr>
        <w:tab/>
        <w:t xml:space="preserve">In </w:t>
      </w:r>
      <w:r w:rsidRPr="008E6CFB">
        <w:rPr>
          <w:rFonts w:ascii="Times New Roman" w:hAnsi="Times New Roman" w:cs="Times New Roman"/>
          <w:b/>
          <w:bCs/>
          <w:i/>
          <w:iCs/>
          <w:sz w:val="28"/>
          <w:szCs w:val="28"/>
          <w:lang w:val="en-ZA"/>
        </w:rPr>
        <w:t>Gr</w:t>
      </w:r>
      <w:r w:rsidR="00026E71" w:rsidRPr="008E6CFB">
        <w:rPr>
          <w:rFonts w:ascii="Times New Roman" w:hAnsi="Times New Roman" w:cs="Times New Roman"/>
          <w:b/>
          <w:bCs/>
          <w:i/>
          <w:iCs/>
          <w:sz w:val="28"/>
          <w:szCs w:val="28"/>
          <w:lang w:val="en-ZA"/>
        </w:rPr>
        <w:t>ut</w:t>
      </w:r>
      <w:r w:rsidRPr="008E6CFB">
        <w:rPr>
          <w:rFonts w:ascii="Times New Roman" w:hAnsi="Times New Roman" w:cs="Times New Roman"/>
          <w:b/>
          <w:bCs/>
          <w:i/>
          <w:iCs/>
          <w:sz w:val="28"/>
          <w:szCs w:val="28"/>
          <w:lang w:val="en-ZA"/>
        </w:rPr>
        <w:t>ter</w:t>
      </w:r>
      <w:r>
        <w:rPr>
          <w:rFonts w:ascii="Times New Roman" w:hAnsi="Times New Roman" w:cs="Times New Roman"/>
          <w:sz w:val="28"/>
          <w:szCs w:val="28"/>
          <w:lang w:val="en-ZA"/>
        </w:rPr>
        <w:t xml:space="preserve"> Nugent JA</w:t>
      </w:r>
      <w:r w:rsidR="001A58E3">
        <w:rPr>
          <w:rFonts w:ascii="Times New Roman" w:hAnsi="Times New Roman" w:cs="Times New Roman"/>
          <w:sz w:val="28"/>
          <w:szCs w:val="28"/>
          <w:lang w:val="en-ZA"/>
        </w:rPr>
        <w:t xml:space="preserve"> recognized that the interest which a person has in preserving/protecting his identify/image from commercial exploitation is not distinguishable from and is encompassed by the protectable rights relating to </w:t>
      </w:r>
      <w:proofErr w:type="spellStart"/>
      <w:r w:rsidR="001A58E3">
        <w:rPr>
          <w:rFonts w:ascii="Times New Roman" w:hAnsi="Times New Roman" w:cs="Times New Roman"/>
          <w:sz w:val="28"/>
          <w:szCs w:val="28"/>
          <w:lang w:val="en-ZA"/>
        </w:rPr>
        <w:t>dignitas</w:t>
      </w:r>
      <w:proofErr w:type="spellEnd"/>
      <w:r w:rsidR="001A58E3">
        <w:rPr>
          <w:rFonts w:ascii="Times New Roman" w:hAnsi="Times New Roman" w:cs="Times New Roman"/>
          <w:sz w:val="28"/>
          <w:szCs w:val="28"/>
          <w:lang w:val="en-ZA"/>
        </w:rPr>
        <w:t xml:space="preserve"> </w:t>
      </w:r>
      <w:r w:rsidR="00643287">
        <w:rPr>
          <w:rFonts w:ascii="Times New Roman" w:hAnsi="Times New Roman" w:cs="Times New Roman"/>
          <w:sz w:val="28"/>
          <w:szCs w:val="28"/>
          <w:lang w:val="en-ZA"/>
        </w:rPr>
        <w:t xml:space="preserve">(at p.95; para.12) (See </w:t>
      </w:r>
      <w:r w:rsidR="008E6CFB">
        <w:rPr>
          <w:rFonts w:ascii="Times New Roman" w:hAnsi="Times New Roman" w:cs="Times New Roman"/>
          <w:sz w:val="28"/>
          <w:szCs w:val="28"/>
          <w:lang w:val="en-ZA"/>
        </w:rPr>
        <w:t xml:space="preserve">also : </w:t>
      </w:r>
      <w:r w:rsidR="00643287">
        <w:rPr>
          <w:rFonts w:ascii="Times New Roman" w:hAnsi="Times New Roman" w:cs="Times New Roman"/>
          <w:b/>
          <w:bCs/>
          <w:sz w:val="28"/>
          <w:szCs w:val="28"/>
          <w:lang w:val="en-ZA"/>
        </w:rPr>
        <w:t>Wells v Ato</w:t>
      </w:r>
      <w:r w:rsidR="008E6CFB">
        <w:rPr>
          <w:rFonts w:ascii="Times New Roman" w:hAnsi="Times New Roman" w:cs="Times New Roman"/>
          <w:b/>
          <w:bCs/>
          <w:sz w:val="28"/>
          <w:szCs w:val="28"/>
          <w:lang w:val="en-ZA"/>
        </w:rPr>
        <w:t>ll</w:t>
      </w:r>
      <w:r w:rsidR="00643287">
        <w:rPr>
          <w:rFonts w:ascii="Times New Roman" w:hAnsi="Times New Roman" w:cs="Times New Roman"/>
          <w:b/>
          <w:bCs/>
          <w:sz w:val="28"/>
          <w:szCs w:val="28"/>
          <w:lang w:val="en-ZA"/>
        </w:rPr>
        <w:t xml:space="preserve"> Media (Pty) Ltd [2010]</w:t>
      </w:r>
      <w:r w:rsidR="008E6CFB">
        <w:rPr>
          <w:rFonts w:ascii="Times New Roman" w:hAnsi="Times New Roman" w:cs="Times New Roman"/>
          <w:b/>
          <w:bCs/>
          <w:sz w:val="28"/>
          <w:szCs w:val="28"/>
          <w:lang w:val="en-ZA"/>
        </w:rPr>
        <w:t xml:space="preserve"> </w:t>
      </w:r>
      <w:r w:rsidR="00643287">
        <w:rPr>
          <w:rFonts w:ascii="Times New Roman" w:hAnsi="Times New Roman" w:cs="Times New Roman"/>
          <w:b/>
          <w:bCs/>
          <w:sz w:val="28"/>
          <w:szCs w:val="28"/>
          <w:lang w:val="en-ZA"/>
        </w:rPr>
        <w:t>4 ALL SA 548 (WCC) (9 November 2009).</w:t>
      </w:r>
      <w:r w:rsidR="00643287">
        <w:rPr>
          <w:rFonts w:ascii="Times New Roman" w:hAnsi="Times New Roman" w:cs="Times New Roman"/>
          <w:sz w:val="28"/>
          <w:szCs w:val="28"/>
          <w:lang w:val="en-ZA"/>
        </w:rPr>
        <w:t xml:space="preserve">  The case of</w:t>
      </w:r>
      <w:r w:rsidR="00643287" w:rsidRPr="00070881">
        <w:rPr>
          <w:rFonts w:ascii="Times New Roman" w:hAnsi="Times New Roman" w:cs="Times New Roman"/>
          <w:b/>
          <w:bCs/>
          <w:sz w:val="28"/>
          <w:szCs w:val="28"/>
          <w:lang w:val="en-ZA"/>
        </w:rPr>
        <w:t xml:space="preserve"> </w:t>
      </w:r>
      <w:r w:rsidR="00643287" w:rsidRPr="00940DB7">
        <w:rPr>
          <w:rFonts w:ascii="Times New Roman" w:hAnsi="Times New Roman" w:cs="Times New Roman"/>
          <w:b/>
          <w:bCs/>
          <w:i/>
          <w:iCs/>
          <w:sz w:val="28"/>
          <w:szCs w:val="28"/>
          <w:lang w:val="en-ZA"/>
        </w:rPr>
        <w:t>Gr</w:t>
      </w:r>
      <w:r w:rsidR="00070881" w:rsidRPr="00940DB7">
        <w:rPr>
          <w:rFonts w:ascii="Times New Roman" w:hAnsi="Times New Roman" w:cs="Times New Roman"/>
          <w:b/>
          <w:bCs/>
          <w:i/>
          <w:iCs/>
          <w:sz w:val="28"/>
          <w:szCs w:val="28"/>
          <w:lang w:val="en-ZA"/>
        </w:rPr>
        <w:t>u</w:t>
      </w:r>
      <w:r w:rsidR="00643287" w:rsidRPr="00940DB7">
        <w:rPr>
          <w:rFonts w:ascii="Times New Roman" w:hAnsi="Times New Roman" w:cs="Times New Roman"/>
          <w:b/>
          <w:bCs/>
          <w:i/>
          <w:iCs/>
          <w:sz w:val="28"/>
          <w:szCs w:val="28"/>
          <w:lang w:val="en-ZA"/>
        </w:rPr>
        <w:t>tter</w:t>
      </w:r>
      <w:r w:rsidR="00643287">
        <w:rPr>
          <w:rFonts w:ascii="Times New Roman" w:hAnsi="Times New Roman" w:cs="Times New Roman"/>
          <w:sz w:val="28"/>
          <w:szCs w:val="28"/>
          <w:lang w:val="en-ZA"/>
        </w:rPr>
        <w:t xml:space="preserve"> was concerned with the unauthorized use the person’s name for commercial advantage in a situation where it was misrepresenting that a person was </w:t>
      </w:r>
      <w:r w:rsidR="00643287">
        <w:rPr>
          <w:rFonts w:ascii="Times New Roman" w:hAnsi="Times New Roman" w:cs="Times New Roman"/>
          <w:sz w:val="28"/>
          <w:szCs w:val="28"/>
          <w:lang w:val="en-ZA"/>
        </w:rPr>
        <w:lastRenderedPageBreak/>
        <w:t>associated with the infringing entity. But in the same case</w:t>
      </w:r>
      <w:r w:rsidR="007D41E6">
        <w:rPr>
          <w:rFonts w:ascii="Times New Roman" w:hAnsi="Times New Roman" w:cs="Times New Roman"/>
          <w:sz w:val="28"/>
          <w:szCs w:val="28"/>
          <w:lang w:val="en-ZA"/>
        </w:rPr>
        <w:t xml:space="preserve"> the court recognized that unauthorized usage of a person’s image for commercial gain/advertising purposes violates his right to identity.</w:t>
      </w:r>
    </w:p>
    <w:p w14:paraId="441BEFF1" w14:textId="77777777" w:rsidR="007D41E6" w:rsidRDefault="007D41E6" w:rsidP="001A58E3">
      <w:pPr>
        <w:spacing w:after="0" w:line="360" w:lineRule="auto"/>
        <w:ind w:left="720" w:hanging="720"/>
        <w:jc w:val="both"/>
        <w:rPr>
          <w:rFonts w:ascii="Times New Roman" w:hAnsi="Times New Roman" w:cs="Times New Roman"/>
          <w:sz w:val="28"/>
          <w:szCs w:val="28"/>
          <w:lang w:val="en-ZA"/>
        </w:rPr>
      </w:pPr>
    </w:p>
    <w:p w14:paraId="48BF8E28" w14:textId="2AE21E50" w:rsidR="004761D3" w:rsidRDefault="007D41E6" w:rsidP="001A58E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[22]</w:t>
      </w:r>
      <w:r>
        <w:rPr>
          <w:rFonts w:ascii="Times New Roman" w:hAnsi="Times New Roman" w:cs="Times New Roman"/>
          <w:sz w:val="28"/>
          <w:szCs w:val="28"/>
          <w:lang w:val="en-ZA"/>
        </w:rPr>
        <w:tab/>
        <w:t>Reverting to the facts of the case, as already seen, it is the plaintiff’s case that his images were used by the 1</w:t>
      </w:r>
      <w:r w:rsidRPr="007D41E6">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defendant </w:t>
      </w:r>
      <w:r w:rsidR="00BF799F">
        <w:rPr>
          <w:rFonts w:ascii="Times New Roman" w:hAnsi="Times New Roman" w:cs="Times New Roman"/>
          <w:sz w:val="28"/>
          <w:szCs w:val="28"/>
          <w:lang w:val="en-ZA"/>
        </w:rPr>
        <w:t>in its advertising campaign without consent.  He testified that no contract was ever signed regarding terms and conditions of their engagement.  However, on the one hand the defendants deny that plaintiff’s images were used without their consent.  They, on the contrary, allege that terms and conditions were agreed upon, hence the plaintiff’s submission to photo shooting exercise.</w:t>
      </w:r>
      <w:r w:rsidR="004761D3">
        <w:rPr>
          <w:rFonts w:ascii="Times New Roman" w:hAnsi="Times New Roman" w:cs="Times New Roman"/>
          <w:sz w:val="28"/>
          <w:szCs w:val="28"/>
          <w:lang w:val="en-ZA"/>
        </w:rPr>
        <w:t xml:space="preserve">  The two versions are mutually destructive, and this </w:t>
      </w:r>
      <w:r w:rsidR="007E7AAB">
        <w:rPr>
          <w:rFonts w:ascii="Times New Roman" w:hAnsi="Times New Roman" w:cs="Times New Roman"/>
          <w:sz w:val="28"/>
          <w:szCs w:val="28"/>
          <w:lang w:val="en-ZA"/>
        </w:rPr>
        <w:t xml:space="preserve">being </w:t>
      </w:r>
      <w:r w:rsidR="004761D3">
        <w:rPr>
          <w:rFonts w:ascii="Times New Roman" w:hAnsi="Times New Roman" w:cs="Times New Roman"/>
          <w:sz w:val="28"/>
          <w:szCs w:val="28"/>
          <w:lang w:val="en-ZA"/>
        </w:rPr>
        <w:t>action proceeding</w:t>
      </w:r>
      <w:r w:rsidR="007E7AAB">
        <w:rPr>
          <w:rFonts w:ascii="Times New Roman" w:hAnsi="Times New Roman" w:cs="Times New Roman"/>
          <w:sz w:val="28"/>
          <w:szCs w:val="28"/>
          <w:lang w:val="en-ZA"/>
        </w:rPr>
        <w:t>s</w:t>
      </w:r>
      <w:r w:rsidR="004761D3">
        <w:rPr>
          <w:rFonts w:ascii="Times New Roman" w:hAnsi="Times New Roman" w:cs="Times New Roman"/>
          <w:sz w:val="28"/>
          <w:szCs w:val="28"/>
          <w:lang w:val="en-ZA"/>
        </w:rPr>
        <w:t xml:space="preserve"> the approach </w:t>
      </w:r>
      <w:r w:rsidR="007E7AAB">
        <w:rPr>
          <w:rFonts w:ascii="Times New Roman" w:hAnsi="Times New Roman" w:cs="Times New Roman"/>
          <w:sz w:val="28"/>
          <w:szCs w:val="28"/>
          <w:lang w:val="en-ZA"/>
        </w:rPr>
        <w:t>is that articulated in</w:t>
      </w:r>
      <w:r w:rsidR="007E7AAB" w:rsidRPr="007E7AAB">
        <w:rPr>
          <w:rFonts w:ascii="Times New Roman" w:hAnsi="Times New Roman" w:cs="Times New Roman"/>
          <w:b/>
          <w:bCs/>
          <w:sz w:val="28"/>
          <w:szCs w:val="28"/>
          <w:lang w:val="en-ZA"/>
        </w:rPr>
        <w:t xml:space="preserve"> </w:t>
      </w:r>
      <w:bookmarkStart w:id="2" w:name="_Hlk111041874"/>
      <w:bookmarkStart w:id="3" w:name="_Hlk111112983"/>
      <w:r w:rsidR="007E7AAB" w:rsidRPr="007E7AAB">
        <w:rPr>
          <w:rFonts w:ascii="Times New Roman" w:hAnsi="Times New Roman" w:cs="Times New Roman"/>
          <w:b/>
          <w:bCs/>
          <w:sz w:val="28"/>
          <w:szCs w:val="28"/>
          <w:lang w:val="en-ZA"/>
        </w:rPr>
        <w:t xml:space="preserve">National Insurance Co. Ltd v </w:t>
      </w:r>
      <w:proofErr w:type="spellStart"/>
      <w:r w:rsidR="007E7AAB" w:rsidRPr="007E7AAB">
        <w:rPr>
          <w:rFonts w:ascii="Times New Roman" w:hAnsi="Times New Roman" w:cs="Times New Roman"/>
          <w:b/>
          <w:bCs/>
          <w:sz w:val="28"/>
          <w:szCs w:val="28"/>
          <w:lang w:val="en-ZA"/>
        </w:rPr>
        <w:t>Jagers</w:t>
      </w:r>
      <w:proofErr w:type="spellEnd"/>
      <w:r w:rsidR="007E7AAB" w:rsidRPr="007E7AAB">
        <w:rPr>
          <w:rFonts w:ascii="Times New Roman" w:hAnsi="Times New Roman" w:cs="Times New Roman"/>
          <w:b/>
          <w:bCs/>
          <w:sz w:val="28"/>
          <w:szCs w:val="28"/>
          <w:lang w:val="en-ZA"/>
        </w:rPr>
        <w:t xml:space="preserve"> </w:t>
      </w:r>
      <w:bookmarkEnd w:id="2"/>
      <w:r w:rsidR="007E7AAB" w:rsidRPr="007E7AAB">
        <w:rPr>
          <w:rFonts w:ascii="Times New Roman" w:hAnsi="Times New Roman" w:cs="Times New Roman"/>
          <w:b/>
          <w:bCs/>
          <w:sz w:val="28"/>
          <w:szCs w:val="28"/>
          <w:lang w:val="en-ZA"/>
        </w:rPr>
        <w:t xml:space="preserve">1984 (4) SA 437 (E) </w:t>
      </w:r>
      <w:bookmarkEnd w:id="3"/>
      <w:r w:rsidR="007E7AAB" w:rsidRPr="007E7AAB">
        <w:rPr>
          <w:rFonts w:ascii="Times New Roman" w:hAnsi="Times New Roman" w:cs="Times New Roman"/>
          <w:sz w:val="28"/>
          <w:szCs w:val="28"/>
          <w:lang w:val="en-ZA"/>
        </w:rPr>
        <w:t xml:space="preserve">a decision which was </w:t>
      </w:r>
      <w:r w:rsidR="007E7AAB">
        <w:rPr>
          <w:rFonts w:ascii="Times New Roman" w:hAnsi="Times New Roman" w:cs="Times New Roman"/>
          <w:sz w:val="28"/>
          <w:szCs w:val="28"/>
          <w:lang w:val="en-ZA"/>
        </w:rPr>
        <w:t>followed</w:t>
      </w:r>
      <w:r w:rsidR="007E7AAB" w:rsidRPr="007E7AAB">
        <w:rPr>
          <w:rFonts w:ascii="Times New Roman" w:hAnsi="Times New Roman" w:cs="Times New Roman"/>
          <w:sz w:val="28"/>
          <w:szCs w:val="28"/>
          <w:lang w:val="en-ZA"/>
        </w:rPr>
        <w:t xml:space="preserve"> in</w:t>
      </w:r>
      <w:r w:rsidR="007E7AAB">
        <w:rPr>
          <w:rFonts w:ascii="Times New Roman" w:hAnsi="Times New Roman" w:cs="Times New Roman"/>
          <w:b/>
          <w:bCs/>
          <w:sz w:val="28"/>
          <w:szCs w:val="28"/>
          <w:lang w:val="en-ZA"/>
        </w:rPr>
        <w:t xml:space="preserve"> </w:t>
      </w:r>
      <w:r w:rsidR="004761D3">
        <w:rPr>
          <w:rFonts w:ascii="Times New Roman" w:hAnsi="Times New Roman" w:cs="Times New Roman"/>
          <w:b/>
          <w:bCs/>
          <w:sz w:val="28"/>
          <w:szCs w:val="28"/>
          <w:lang w:val="en-ZA"/>
        </w:rPr>
        <w:t xml:space="preserve">Naidoo v </w:t>
      </w:r>
      <w:proofErr w:type="spellStart"/>
      <w:r w:rsidR="004761D3">
        <w:rPr>
          <w:rFonts w:ascii="Times New Roman" w:hAnsi="Times New Roman" w:cs="Times New Roman"/>
          <w:b/>
          <w:bCs/>
          <w:sz w:val="28"/>
          <w:szCs w:val="28"/>
          <w:lang w:val="en-ZA"/>
        </w:rPr>
        <w:t>Senti</w:t>
      </w:r>
      <w:proofErr w:type="spellEnd"/>
      <w:r w:rsidR="004761D3">
        <w:rPr>
          <w:rFonts w:ascii="Times New Roman" w:hAnsi="Times New Roman" w:cs="Times New Roman"/>
          <w:b/>
          <w:bCs/>
          <w:sz w:val="28"/>
          <w:szCs w:val="28"/>
          <w:lang w:val="en-ZA"/>
        </w:rPr>
        <w:t xml:space="preserve"> LAC (2007 – 2008) 161</w:t>
      </w:r>
      <w:r w:rsidR="004761D3" w:rsidRPr="007E7AAB">
        <w:rPr>
          <w:rFonts w:ascii="Times New Roman" w:hAnsi="Times New Roman" w:cs="Times New Roman"/>
          <w:sz w:val="28"/>
          <w:szCs w:val="28"/>
          <w:lang w:val="en-ZA"/>
        </w:rPr>
        <w:t xml:space="preserve">. </w:t>
      </w:r>
      <w:r w:rsidR="007E7AAB" w:rsidRPr="007E7AAB">
        <w:rPr>
          <w:rFonts w:ascii="Times New Roman" w:hAnsi="Times New Roman" w:cs="Times New Roman"/>
          <w:sz w:val="28"/>
          <w:szCs w:val="28"/>
          <w:lang w:val="en-ZA"/>
        </w:rPr>
        <w:t xml:space="preserve">In </w:t>
      </w:r>
      <w:r w:rsidR="007E7AAB" w:rsidRPr="007E7AAB">
        <w:rPr>
          <w:rFonts w:ascii="Times New Roman" w:hAnsi="Times New Roman" w:cs="Times New Roman"/>
          <w:b/>
          <w:bCs/>
          <w:sz w:val="28"/>
          <w:szCs w:val="28"/>
          <w:lang w:val="en-ZA"/>
        </w:rPr>
        <w:t xml:space="preserve">National Insurance Co. Ltd v </w:t>
      </w:r>
      <w:proofErr w:type="spellStart"/>
      <w:proofErr w:type="gramStart"/>
      <w:r w:rsidR="007E7AAB" w:rsidRPr="007E7AAB">
        <w:rPr>
          <w:rFonts w:ascii="Times New Roman" w:hAnsi="Times New Roman" w:cs="Times New Roman"/>
          <w:b/>
          <w:bCs/>
          <w:sz w:val="28"/>
          <w:szCs w:val="28"/>
          <w:lang w:val="en-ZA"/>
        </w:rPr>
        <w:t>Jagers</w:t>
      </w:r>
      <w:proofErr w:type="spellEnd"/>
      <w:r w:rsidR="007E7AAB" w:rsidRPr="007E7AAB">
        <w:rPr>
          <w:rFonts w:ascii="Times New Roman" w:hAnsi="Times New Roman" w:cs="Times New Roman"/>
          <w:b/>
          <w:bCs/>
          <w:sz w:val="28"/>
          <w:szCs w:val="28"/>
          <w:lang w:val="en-ZA"/>
        </w:rPr>
        <w:t xml:space="preserve"> </w:t>
      </w:r>
      <w:r w:rsidR="007E7AAB">
        <w:rPr>
          <w:rFonts w:ascii="Times New Roman" w:hAnsi="Times New Roman" w:cs="Times New Roman"/>
          <w:b/>
          <w:bCs/>
          <w:sz w:val="28"/>
          <w:szCs w:val="28"/>
          <w:lang w:val="en-ZA"/>
        </w:rPr>
        <w:t xml:space="preserve"> </w:t>
      </w:r>
      <w:r w:rsidR="007E7AAB" w:rsidRPr="007E7AAB">
        <w:rPr>
          <w:rFonts w:ascii="Times New Roman" w:hAnsi="Times New Roman" w:cs="Times New Roman"/>
          <w:sz w:val="28"/>
          <w:szCs w:val="28"/>
          <w:lang w:val="en-ZA"/>
        </w:rPr>
        <w:t>(</w:t>
      </w:r>
      <w:proofErr w:type="gramEnd"/>
      <w:r w:rsidR="007E7AAB" w:rsidRPr="007E7AAB">
        <w:rPr>
          <w:rFonts w:ascii="Times New Roman" w:hAnsi="Times New Roman" w:cs="Times New Roman"/>
          <w:sz w:val="28"/>
          <w:szCs w:val="28"/>
          <w:lang w:val="en-ZA"/>
        </w:rPr>
        <w:t>above)  at 440 E – G</w:t>
      </w:r>
      <w:r w:rsidR="007E7AAB" w:rsidRPr="007E7AAB">
        <w:rPr>
          <w:rFonts w:ascii="Times New Roman" w:hAnsi="Times New Roman" w:cs="Times New Roman"/>
          <w:b/>
          <w:bCs/>
          <w:sz w:val="28"/>
          <w:szCs w:val="28"/>
          <w:lang w:val="en-ZA"/>
        </w:rPr>
        <w:t xml:space="preserve"> </w:t>
      </w:r>
      <w:r w:rsidR="004761D3">
        <w:rPr>
          <w:rFonts w:ascii="Times New Roman" w:hAnsi="Times New Roman" w:cs="Times New Roman"/>
          <w:sz w:val="28"/>
          <w:szCs w:val="28"/>
          <w:lang w:val="en-ZA"/>
        </w:rPr>
        <w:t>the court stated approach as follows:</w:t>
      </w:r>
    </w:p>
    <w:p w14:paraId="38852C97" w14:textId="77777777" w:rsidR="004761D3" w:rsidRDefault="004761D3" w:rsidP="001A58E3">
      <w:pPr>
        <w:spacing w:after="0" w:line="360" w:lineRule="auto"/>
        <w:ind w:left="720" w:hanging="720"/>
        <w:jc w:val="both"/>
        <w:rPr>
          <w:rFonts w:ascii="Times New Roman" w:hAnsi="Times New Roman" w:cs="Times New Roman"/>
          <w:sz w:val="28"/>
          <w:szCs w:val="28"/>
          <w:lang w:val="en-ZA"/>
        </w:rPr>
      </w:pPr>
    </w:p>
    <w:p w14:paraId="525C352E" w14:textId="5413ADA2" w:rsidR="004F3F94" w:rsidRDefault="003219B0" w:rsidP="003219B0">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“[W]where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t>
      </w:r>
      <w:r w:rsidR="007E033F">
        <w:rPr>
          <w:rFonts w:ascii="Times New Roman" w:hAnsi="Times New Roman" w:cs="Times New Roman"/>
          <w:i/>
          <w:iCs/>
          <w:sz w:val="24"/>
          <w:szCs w:val="24"/>
          <w:lang w:val="en-ZA"/>
        </w:rPr>
        <w:t xml:space="preserve">whether the evidence is true or not </w:t>
      </w:r>
      <w:r>
        <w:rPr>
          <w:rFonts w:ascii="Times New Roman" w:hAnsi="Times New Roman" w:cs="Times New Roman"/>
          <w:i/>
          <w:iCs/>
          <w:sz w:val="24"/>
          <w:szCs w:val="24"/>
          <w:lang w:val="en-ZA"/>
        </w:rPr>
        <w:t xml:space="preserve">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w:t>
      </w:r>
      <w:r>
        <w:rPr>
          <w:rFonts w:ascii="Times New Roman" w:hAnsi="Times New Roman" w:cs="Times New Roman"/>
          <w:i/>
          <w:iCs/>
          <w:sz w:val="24"/>
          <w:szCs w:val="24"/>
          <w:lang w:val="en-ZA"/>
        </w:rPr>
        <w:lastRenderedPageBreak/>
        <w:t>sense that they do not favour the plaintiff’s case any more than they do the defendant’s, the plaintiff can only succeed if the court nevertheless believes him and is satisfied that his evidence is true and that the defendant’s version is false.”</w:t>
      </w:r>
    </w:p>
    <w:p w14:paraId="29224939" w14:textId="77777777" w:rsidR="004F3F94" w:rsidRDefault="004F3F94" w:rsidP="004F3F94">
      <w:pPr>
        <w:spacing w:after="0" w:line="360" w:lineRule="auto"/>
        <w:ind w:right="1008"/>
        <w:jc w:val="both"/>
        <w:rPr>
          <w:rFonts w:ascii="Times New Roman" w:hAnsi="Times New Roman" w:cs="Times New Roman"/>
          <w:i/>
          <w:iCs/>
          <w:sz w:val="24"/>
          <w:szCs w:val="24"/>
          <w:lang w:val="en-ZA"/>
        </w:rPr>
      </w:pPr>
    </w:p>
    <w:p w14:paraId="116C21ED" w14:textId="5825A03D" w:rsidR="008E04D9" w:rsidRDefault="004F3F94" w:rsidP="004F3F9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[23]</w:t>
      </w:r>
      <w:r>
        <w:rPr>
          <w:rFonts w:ascii="Times New Roman" w:hAnsi="Times New Roman" w:cs="Times New Roman"/>
          <w:sz w:val="28"/>
          <w:szCs w:val="28"/>
          <w:lang w:val="en-ZA"/>
        </w:rPr>
        <w:tab/>
        <w:t>What is disputed in this case is whether there was a contract authorising the 1</w:t>
      </w:r>
      <w:r w:rsidRPr="004F3F9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defendant to use the plaintiff’s images for advertising purposes.  It is common cause that the plaintiff agreed that his photographs be taken.  However, that is not the end of the matter because</w:t>
      </w:r>
      <w:r w:rsidR="008E04D9">
        <w:rPr>
          <w:rFonts w:ascii="Times New Roman" w:hAnsi="Times New Roman" w:cs="Times New Roman"/>
          <w:sz w:val="28"/>
          <w:szCs w:val="28"/>
          <w:lang w:val="en-ZA"/>
        </w:rPr>
        <w:t xml:space="preserve"> th</w:t>
      </w:r>
      <w:r w:rsidR="005C11D7">
        <w:rPr>
          <w:rFonts w:ascii="Times New Roman" w:hAnsi="Times New Roman" w:cs="Times New Roman"/>
          <w:sz w:val="28"/>
          <w:szCs w:val="28"/>
          <w:lang w:val="en-ZA"/>
        </w:rPr>
        <w:t>e standard practice was that after the photoshoot,</w:t>
      </w:r>
      <w:r w:rsidR="008E04D9">
        <w:rPr>
          <w:rFonts w:ascii="Times New Roman" w:hAnsi="Times New Roman" w:cs="Times New Roman"/>
          <w:sz w:val="28"/>
          <w:szCs w:val="28"/>
          <w:lang w:val="en-ZA"/>
        </w:rPr>
        <w:t xml:space="preserve"> the photographs had to undergo an internal approval process whose aim was to pick a suitable one.  It is the plaintiff’s case that before the photoshoot he was advised that the same procedures would be followed and in that </w:t>
      </w:r>
      <w:proofErr w:type="gramStart"/>
      <w:r w:rsidR="008E04D9">
        <w:rPr>
          <w:rFonts w:ascii="Times New Roman" w:hAnsi="Times New Roman" w:cs="Times New Roman"/>
          <w:sz w:val="28"/>
          <w:szCs w:val="28"/>
          <w:lang w:val="en-ZA"/>
        </w:rPr>
        <w:t>in the event that</w:t>
      </w:r>
      <w:proofErr w:type="gramEnd"/>
      <w:r w:rsidR="008E04D9">
        <w:rPr>
          <w:rFonts w:ascii="Times New Roman" w:hAnsi="Times New Roman" w:cs="Times New Roman"/>
          <w:sz w:val="28"/>
          <w:szCs w:val="28"/>
          <w:lang w:val="en-ZA"/>
        </w:rPr>
        <w:t xml:space="preserve"> his photograph got chosen he would then sign the contract authorising the usage of his photograph.  He testified that he was taken aback upon seeing his photographs on advertising </w:t>
      </w:r>
      <w:r w:rsidR="00F44498">
        <w:rPr>
          <w:rFonts w:ascii="Times New Roman" w:hAnsi="Times New Roman" w:cs="Times New Roman"/>
          <w:sz w:val="28"/>
          <w:szCs w:val="28"/>
          <w:lang w:val="en-ZA"/>
        </w:rPr>
        <w:t>mediums</w:t>
      </w:r>
      <w:r w:rsidR="008E04D9">
        <w:rPr>
          <w:rFonts w:ascii="Times New Roman" w:hAnsi="Times New Roman" w:cs="Times New Roman"/>
          <w:sz w:val="28"/>
          <w:szCs w:val="28"/>
          <w:lang w:val="en-ZA"/>
        </w:rPr>
        <w:t xml:space="preserve"> without his consent.</w:t>
      </w:r>
    </w:p>
    <w:p w14:paraId="48EDB0B7" w14:textId="77777777" w:rsidR="008E04D9" w:rsidRDefault="008E04D9" w:rsidP="004F3F94">
      <w:pPr>
        <w:spacing w:after="0" w:line="360" w:lineRule="auto"/>
        <w:ind w:left="720" w:hanging="720"/>
        <w:jc w:val="both"/>
        <w:rPr>
          <w:rFonts w:ascii="Times New Roman" w:hAnsi="Times New Roman" w:cs="Times New Roman"/>
          <w:sz w:val="28"/>
          <w:szCs w:val="28"/>
          <w:lang w:val="en-ZA"/>
        </w:rPr>
      </w:pPr>
    </w:p>
    <w:p w14:paraId="71D8E2F4" w14:textId="3C9FED80" w:rsidR="00C1217B" w:rsidRPr="00C1217B" w:rsidRDefault="008E04D9" w:rsidP="00C1217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[24]</w:t>
      </w:r>
      <w:r w:rsidR="00C1217B">
        <w:rPr>
          <w:rFonts w:ascii="Times New Roman" w:hAnsi="Times New Roman" w:cs="Times New Roman"/>
          <w:sz w:val="28"/>
          <w:szCs w:val="28"/>
          <w:lang w:val="en-ZA"/>
        </w:rPr>
        <w:t xml:space="preserve">   </w:t>
      </w:r>
      <w:r w:rsidR="00C1217B" w:rsidRPr="00C1217B">
        <w:rPr>
          <w:rFonts w:ascii="Times New Roman" w:hAnsi="Times New Roman" w:cs="Times New Roman"/>
          <w:sz w:val="28"/>
          <w:szCs w:val="28"/>
          <w:lang w:val="en-ZA"/>
        </w:rPr>
        <w:t xml:space="preserve"> It is common cause that the plaintiff’s pictures were used in the 1</w:t>
      </w:r>
      <w:r w:rsidR="00C1217B" w:rsidRPr="00C1217B">
        <w:rPr>
          <w:rFonts w:ascii="Times New Roman" w:hAnsi="Times New Roman" w:cs="Times New Roman"/>
          <w:sz w:val="28"/>
          <w:szCs w:val="28"/>
          <w:vertAlign w:val="superscript"/>
          <w:lang w:val="en-ZA"/>
        </w:rPr>
        <w:t>st</w:t>
      </w:r>
      <w:r w:rsidR="00C1217B" w:rsidRPr="00C1217B">
        <w:rPr>
          <w:rFonts w:ascii="Times New Roman" w:hAnsi="Times New Roman" w:cs="Times New Roman"/>
          <w:sz w:val="28"/>
          <w:szCs w:val="28"/>
          <w:lang w:val="en-ZA"/>
        </w:rPr>
        <w:t xml:space="preserve"> defendant’s campaign, which pictures were displayed on Billboards</w:t>
      </w:r>
      <w:r w:rsidR="00871AB7">
        <w:rPr>
          <w:rFonts w:ascii="Times New Roman" w:hAnsi="Times New Roman" w:cs="Times New Roman"/>
          <w:sz w:val="28"/>
          <w:szCs w:val="28"/>
          <w:lang w:val="en-ZA"/>
        </w:rPr>
        <w:t>,</w:t>
      </w:r>
      <w:r w:rsidR="00214BCA">
        <w:rPr>
          <w:rFonts w:ascii="Times New Roman" w:hAnsi="Times New Roman" w:cs="Times New Roman"/>
          <w:sz w:val="28"/>
          <w:szCs w:val="28"/>
          <w:lang w:val="en-ZA"/>
        </w:rPr>
        <w:t xml:space="preserve"> </w:t>
      </w:r>
      <w:r w:rsidR="00C1217B" w:rsidRPr="00C1217B">
        <w:rPr>
          <w:rFonts w:ascii="Times New Roman" w:hAnsi="Times New Roman" w:cs="Times New Roman"/>
          <w:sz w:val="28"/>
          <w:szCs w:val="28"/>
          <w:lang w:val="en-ZA"/>
        </w:rPr>
        <w:t xml:space="preserve">newspapers </w:t>
      </w:r>
      <w:proofErr w:type="gramStart"/>
      <w:r w:rsidR="00C1217B" w:rsidRPr="00C1217B">
        <w:rPr>
          <w:rFonts w:ascii="Times New Roman" w:hAnsi="Times New Roman" w:cs="Times New Roman"/>
          <w:sz w:val="28"/>
          <w:szCs w:val="28"/>
          <w:lang w:val="en-ZA"/>
        </w:rPr>
        <w:t>and also</w:t>
      </w:r>
      <w:proofErr w:type="gramEnd"/>
      <w:r w:rsidR="00C1217B" w:rsidRPr="00C1217B">
        <w:rPr>
          <w:rFonts w:ascii="Times New Roman" w:hAnsi="Times New Roman" w:cs="Times New Roman"/>
          <w:sz w:val="28"/>
          <w:szCs w:val="28"/>
          <w:lang w:val="en-ZA"/>
        </w:rPr>
        <w:t xml:space="preserve"> appeared online. </w:t>
      </w:r>
      <w:r w:rsidR="00C1217B">
        <w:rPr>
          <w:rFonts w:ascii="Times New Roman" w:hAnsi="Times New Roman" w:cs="Times New Roman"/>
          <w:sz w:val="28"/>
          <w:szCs w:val="28"/>
          <w:lang w:val="en-ZA"/>
        </w:rPr>
        <w:t>As already stated, t</w:t>
      </w:r>
      <w:r w:rsidR="00C1217B" w:rsidRPr="00C1217B">
        <w:rPr>
          <w:rFonts w:ascii="Times New Roman" w:hAnsi="Times New Roman" w:cs="Times New Roman"/>
          <w:sz w:val="28"/>
          <w:szCs w:val="28"/>
          <w:lang w:val="en-ZA"/>
        </w:rPr>
        <w:t xml:space="preserve">he parties </w:t>
      </w:r>
      <w:proofErr w:type="gramStart"/>
      <w:r w:rsidR="00C1217B" w:rsidRPr="00C1217B">
        <w:rPr>
          <w:rFonts w:ascii="Times New Roman" w:hAnsi="Times New Roman" w:cs="Times New Roman"/>
          <w:sz w:val="28"/>
          <w:szCs w:val="28"/>
          <w:lang w:val="en-ZA"/>
        </w:rPr>
        <w:t>are in disagreement</w:t>
      </w:r>
      <w:proofErr w:type="gramEnd"/>
      <w:r w:rsidR="00C1217B" w:rsidRPr="00C1217B">
        <w:rPr>
          <w:rFonts w:ascii="Times New Roman" w:hAnsi="Times New Roman" w:cs="Times New Roman"/>
          <w:sz w:val="28"/>
          <w:szCs w:val="28"/>
          <w:lang w:val="en-ZA"/>
        </w:rPr>
        <w:t xml:space="preserve"> regarding the existence of a written contract. Mr </w:t>
      </w:r>
      <w:proofErr w:type="spellStart"/>
      <w:r w:rsidR="00C1217B" w:rsidRPr="00C1217B">
        <w:rPr>
          <w:rFonts w:ascii="Times New Roman" w:hAnsi="Times New Roman" w:cs="Times New Roman"/>
          <w:sz w:val="28"/>
          <w:szCs w:val="28"/>
          <w:lang w:val="en-ZA"/>
        </w:rPr>
        <w:t>Thahane</w:t>
      </w:r>
      <w:proofErr w:type="spellEnd"/>
      <w:r w:rsidR="00C1217B" w:rsidRPr="00C1217B">
        <w:rPr>
          <w:rFonts w:ascii="Times New Roman" w:hAnsi="Times New Roman" w:cs="Times New Roman"/>
          <w:sz w:val="28"/>
          <w:szCs w:val="28"/>
          <w:lang w:val="en-ZA"/>
        </w:rPr>
        <w:t xml:space="preserve"> </w:t>
      </w:r>
      <w:r w:rsidR="00871AB7">
        <w:rPr>
          <w:rFonts w:ascii="Times New Roman" w:hAnsi="Times New Roman" w:cs="Times New Roman"/>
          <w:sz w:val="28"/>
          <w:szCs w:val="28"/>
          <w:lang w:val="en-ZA"/>
        </w:rPr>
        <w:t>(2</w:t>
      </w:r>
      <w:r w:rsidR="00871AB7" w:rsidRPr="00871AB7">
        <w:rPr>
          <w:rFonts w:ascii="Times New Roman" w:hAnsi="Times New Roman" w:cs="Times New Roman"/>
          <w:sz w:val="28"/>
          <w:szCs w:val="28"/>
          <w:vertAlign w:val="superscript"/>
          <w:lang w:val="en-ZA"/>
        </w:rPr>
        <w:t>nd</w:t>
      </w:r>
      <w:r w:rsidR="00871AB7">
        <w:rPr>
          <w:rFonts w:ascii="Times New Roman" w:hAnsi="Times New Roman" w:cs="Times New Roman"/>
          <w:sz w:val="28"/>
          <w:szCs w:val="28"/>
          <w:lang w:val="en-ZA"/>
        </w:rPr>
        <w:t xml:space="preserve"> defendant) </w:t>
      </w:r>
      <w:r w:rsidR="00C1217B" w:rsidRPr="00C1217B">
        <w:rPr>
          <w:rFonts w:ascii="Times New Roman" w:hAnsi="Times New Roman" w:cs="Times New Roman"/>
          <w:sz w:val="28"/>
          <w:szCs w:val="28"/>
          <w:lang w:val="en-ZA"/>
        </w:rPr>
        <w:t>seeme</w:t>
      </w:r>
      <w:r w:rsidR="00871AB7">
        <w:rPr>
          <w:rFonts w:ascii="Times New Roman" w:hAnsi="Times New Roman" w:cs="Times New Roman"/>
          <w:sz w:val="28"/>
          <w:szCs w:val="28"/>
          <w:lang w:val="en-ZA"/>
        </w:rPr>
        <w:t xml:space="preserve">d to </w:t>
      </w:r>
      <w:r w:rsidR="00C1217B" w:rsidRPr="00C1217B">
        <w:rPr>
          <w:rFonts w:ascii="Times New Roman" w:hAnsi="Times New Roman" w:cs="Times New Roman"/>
          <w:sz w:val="28"/>
          <w:szCs w:val="28"/>
          <w:lang w:val="en-ZA"/>
        </w:rPr>
        <w:t>vacillate between saying he engaged the plaintiff following his explanation of terms and conditions and between saying a contract was signed.  The said contract was however, not handed in</w:t>
      </w:r>
      <w:r w:rsidR="00C760FE">
        <w:rPr>
          <w:rFonts w:ascii="Times New Roman" w:hAnsi="Times New Roman" w:cs="Times New Roman"/>
          <w:sz w:val="28"/>
          <w:szCs w:val="28"/>
          <w:lang w:val="en-ZA"/>
        </w:rPr>
        <w:t xml:space="preserve"> as evidence</w:t>
      </w:r>
      <w:r w:rsidR="00C1217B" w:rsidRPr="00C1217B">
        <w:rPr>
          <w:rFonts w:ascii="Times New Roman" w:hAnsi="Times New Roman" w:cs="Times New Roman"/>
          <w:sz w:val="28"/>
          <w:szCs w:val="28"/>
          <w:lang w:val="en-ZA"/>
        </w:rPr>
        <w:t xml:space="preserve"> by Mr </w:t>
      </w:r>
      <w:proofErr w:type="spellStart"/>
      <w:r w:rsidR="00C1217B" w:rsidRPr="00C1217B">
        <w:rPr>
          <w:rFonts w:ascii="Times New Roman" w:hAnsi="Times New Roman" w:cs="Times New Roman"/>
          <w:sz w:val="28"/>
          <w:szCs w:val="28"/>
          <w:lang w:val="en-ZA"/>
        </w:rPr>
        <w:t>Thahane</w:t>
      </w:r>
      <w:proofErr w:type="spellEnd"/>
      <w:r w:rsidR="00C1217B" w:rsidRPr="00C1217B">
        <w:rPr>
          <w:rFonts w:ascii="Times New Roman" w:hAnsi="Times New Roman" w:cs="Times New Roman"/>
          <w:sz w:val="28"/>
          <w:szCs w:val="28"/>
          <w:lang w:val="en-ZA"/>
        </w:rPr>
        <w:t>.  I find that he was less candid with the court when he</w:t>
      </w:r>
      <w:r w:rsidR="00111C47">
        <w:rPr>
          <w:rFonts w:ascii="Times New Roman" w:hAnsi="Times New Roman" w:cs="Times New Roman"/>
          <w:sz w:val="28"/>
          <w:szCs w:val="28"/>
          <w:lang w:val="en-ZA"/>
        </w:rPr>
        <w:t xml:space="preserve"> asserted that</w:t>
      </w:r>
      <w:r w:rsidR="00C1217B" w:rsidRPr="00C1217B">
        <w:rPr>
          <w:rFonts w:ascii="Times New Roman" w:hAnsi="Times New Roman" w:cs="Times New Roman"/>
          <w:sz w:val="28"/>
          <w:szCs w:val="28"/>
          <w:lang w:val="en-ZA"/>
        </w:rPr>
        <w:t xml:space="preserve"> the contracts were signed. A sound or prudent business practice would entail keeping the copies for record purposes, but in the absence of the contract I am not prepared to </w:t>
      </w:r>
      <w:r w:rsidR="00C1217B" w:rsidRPr="00C1217B">
        <w:rPr>
          <w:rFonts w:ascii="Times New Roman" w:hAnsi="Times New Roman" w:cs="Times New Roman"/>
          <w:sz w:val="28"/>
          <w:szCs w:val="28"/>
          <w:lang w:val="en-ZA"/>
        </w:rPr>
        <w:lastRenderedPageBreak/>
        <w:t>agree that it was ever signed. However, this notwithstanding, in my considered opinion, the parties had agreed on the payment hence the plaintiff’s approach to the police to mediate. DW2’s evidence that she was summoned to the police station where the plaintiff had sought police intervention regarding his delayed payment was uncontroverted. Police’s intervention was not sought because the 1</w:t>
      </w:r>
      <w:r w:rsidR="00C1217B" w:rsidRPr="00C1217B">
        <w:rPr>
          <w:rFonts w:ascii="Times New Roman" w:hAnsi="Times New Roman" w:cs="Times New Roman"/>
          <w:sz w:val="28"/>
          <w:szCs w:val="28"/>
          <w:vertAlign w:val="superscript"/>
          <w:lang w:val="en-ZA"/>
        </w:rPr>
        <w:t>st</w:t>
      </w:r>
      <w:r w:rsidR="00C1217B" w:rsidRPr="00C1217B">
        <w:rPr>
          <w:rFonts w:ascii="Times New Roman" w:hAnsi="Times New Roman" w:cs="Times New Roman"/>
          <w:sz w:val="28"/>
          <w:szCs w:val="28"/>
          <w:lang w:val="en-ZA"/>
        </w:rPr>
        <w:t xml:space="preserve"> defendant had flighted his images without his consent. This is con</w:t>
      </w:r>
      <w:r w:rsidR="002B4346">
        <w:rPr>
          <w:rFonts w:ascii="Times New Roman" w:hAnsi="Times New Roman" w:cs="Times New Roman"/>
          <w:sz w:val="28"/>
          <w:szCs w:val="28"/>
          <w:lang w:val="en-ZA"/>
        </w:rPr>
        <w:t>sistent with his</w:t>
      </w:r>
      <w:r w:rsidR="00C1217B" w:rsidRPr="00C1217B">
        <w:rPr>
          <w:rFonts w:ascii="Times New Roman" w:hAnsi="Times New Roman" w:cs="Times New Roman"/>
          <w:sz w:val="28"/>
          <w:szCs w:val="28"/>
          <w:lang w:val="en-ZA"/>
        </w:rPr>
        <w:t xml:space="preserve"> conduct following the meeting at the police station. Shortly after the meeting an amount of money was left at the police station as payment, and the plaintiff collected it without any hesitation. His assertion that he took it under duress is untrue. If he was forced to accept the money, he would have sought help from officer </w:t>
      </w:r>
      <w:proofErr w:type="spellStart"/>
      <w:r w:rsidR="00C1217B" w:rsidRPr="00C1217B">
        <w:rPr>
          <w:rFonts w:ascii="Times New Roman" w:hAnsi="Times New Roman" w:cs="Times New Roman"/>
          <w:sz w:val="28"/>
          <w:szCs w:val="28"/>
          <w:lang w:val="en-ZA"/>
        </w:rPr>
        <w:t>Koikoi’s</w:t>
      </w:r>
      <w:proofErr w:type="spellEnd"/>
      <w:r w:rsidR="00C1217B" w:rsidRPr="00C1217B">
        <w:rPr>
          <w:rFonts w:ascii="Times New Roman" w:hAnsi="Times New Roman" w:cs="Times New Roman"/>
          <w:sz w:val="28"/>
          <w:szCs w:val="28"/>
          <w:lang w:val="en-ZA"/>
        </w:rPr>
        <w:t xml:space="preserve"> superiors, but he never did.   The plaintiff conceded that he was paid an amount of M1000.00 on a  Vodacom campaign on engagement by the 2</w:t>
      </w:r>
      <w:r w:rsidR="00C1217B" w:rsidRPr="00C1217B">
        <w:rPr>
          <w:rFonts w:ascii="Times New Roman" w:hAnsi="Times New Roman" w:cs="Times New Roman"/>
          <w:sz w:val="28"/>
          <w:szCs w:val="28"/>
          <w:vertAlign w:val="superscript"/>
          <w:lang w:val="en-ZA"/>
        </w:rPr>
        <w:t>nd</w:t>
      </w:r>
      <w:r w:rsidR="00C1217B" w:rsidRPr="00C1217B">
        <w:rPr>
          <w:rFonts w:ascii="Times New Roman" w:hAnsi="Times New Roman" w:cs="Times New Roman"/>
          <w:sz w:val="28"/>
          <w:szCs w:val="28"/>
          <w:lang w:val="en-ZA"/>
        </w:rPr>
        <w:t xml:space="preserve"> defendant</w:t>
      </w:r>
      <w:r w:rsidR="009331D8">
        <w:rPr>
          <w:rFonts w:ascii="Times New Roman" w:hAnsi="Times New Roman" w:cs="Times New Roman"/>
          <w:sz w:val="28"/>
          <w:szCs w:val="28"/>
          <w:lang w:val="en-ZA"/>
        </w:rPr>
        <w:t xml:space="preserve"> as recently as 2018</w:t>
      </w:r>
      <w:r w:rsidR="00C1217B" w:rsidRPr="00C1217B">
        <w:rPr>
          <w:rFonts w:ascii="Times New Roman" w:hAnsi="Times New Roman" w:cs="Times New Roman"/>
          <w:sz w:val="28"/>
          <w:szCs w:val="28"/>
          <w:lang w:val="en-ZA"/>
        </w:rPr>
        <w:t>, and therefore it would not be improbable that he would be engaged on similar terms in the 1</w:t>
      </w:r>
      <w:r w:rsidR="00C1217B" w:rsidRPr="00C1217B">
        <w:rPr>
          <w:rFonts w:ascii="Times New Roman" w:hAnsi="Times New Roman" w:cs="Times New Roman"/>
          <w:sz w:val="28"/>
          <w:szCs w:val="28"/>
          <w:vertAlign w:val="superscript"/>
          <w:lang w:val="en-ZA"/>
        </w:rPr>
        <w:t>st</w:t>
      </w:r>
      <w:r w:rsidR="00C1217B" w:rsidRPr="00C1217B">
        <w:rPr>
          <w:rFonts w:ascii="Times New Roman" w:hAnsi="Times New Roman" w:cs="Times New Roman"/>
          <w:sz w:val="28"/>
          <w:szCs w:val="28"/>
          <w:lang w:val="en-ZA"/>
        </w:rPr>
        <w:t xml:space="preserve"> defendant campaign, hence his acceptance of M 2800.00, </w:t>
      </w:r>
      <w:r w:rsidR="00C1217B">
        <w:rPr>
          <w:rFonts w:ascii="Times New Roman" w:hAnsi="Times New Roman" w:cs="Times New Roman"/>
          <w:sz w:val="28"/>
          <w:szCs w:val="28"/>
          <w:lang w:val="en-ZA"/>
        </w:rPr>
        <w:t>which</w:t>
      </w:r>
      <w:r w:rsidR="00C1217B" w:rsidRPr="00C1217B">
        <w:rPr>
          <w:rFonts w:ascii="Times New Roman" w:hAnsi="Times New Roman" w:cs="Times New Roman"/>
          <w:sz w:val="28"/>
          <w:szCs w:val="28"/>
          <w:lang w:val="en-ZA"/>
        </w:rPr>
        <w:t xml:space="preserve"> he collected at the police station. </w:t>
      </w:r>
      <w:r w:rsidR="003F7C82" w:rsidRPr="003F7C82">
        <w:rPr>
          <w:rFonts w:ascii="Times New Roman" w:hAnsi="Times New Roman" w:cs="Times New Roman"/>
          <w:sz w:val="28"/>
          <w:szCs w:val="28"/>
          <w:lang w:val="en-ZA"/>
        </w:rPr>
        <w:t>On the conspectus of these facts I find that the plaintiff has failed to discharge the ouns of showing that his images were used without his consent.</w:t>
      </w:r>
    </w:p>
    <w:p w14:paraId="6F951498" w14:textId="5B9CE0D4" w:rsidR="003F3F6C" w:rsidRDefault="003F3F6C" w:rsidP="004F3F94">
      <w:pPr>
        <w:spacing w:after="0" w:line="360" w:lineRule="auto"/>
        <w:ind w:left="720" w:hanging="720"/>
        <w:jc w:val="both"/>
        <w:rPr>
          <w:rFonts w:ascii="Times New Roman" w:hAnsi="Times New Roman" w:cs="Times New Roman"/>
          <w:sz w:val="28"/>
          <w:szCs w:val="28"/>
          <w:lang w:val="en-ZA"/>
        </w:rPr>
      </w:pPr>
    </w:p>
    <w:p w14:paraId="58B654C6" w14:textId="7C643DEB" w:rsidR="00EC0D47" w:rsidRDefault="003F7C82" w:rsidP="004F3F94">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 xml:space="preserve"> </w:t>
      </w:r>
      <w:r w:rsidR="00EC0D47">
        <w:rPr>
          <w:rFonts w:ascii="Times New Roman" w:hAnsi="Times New Roman" w:cs="Times New Roman"/>
          <w:sz w:val="28"/>
          <w:szCs w:val="28"/>
          <w:lang w:val="en-ZA"/>
        </w:rPr>
        <w:t>[2</w:t>
      </w:r>
      <w:r>
        <w:rPr>
          <w:rFonts w:ascii="Times New Roman" w:hAnsi="Times New Roman" w:cs="Times New Roman"/>
          <w:sz w:val="28"/>
          <w:szCs w:val="28"/>
          <w:lang w:val="en-ZA"/>
        </w:rPr>
        <w:t>5</w:t>
      </w:r>
      <w:r w:rsidR="00EC0D47">
        <w:rPr>
          <w:rFonts w:ascii="Times New Roman" w:hAnsi="Times New Roman" w:cs="Times New Roman"/>
          <w:sz w:val="28"/>
          <w:szCs w:val="28"/>
          <w:lang w:val="en-ZA"/>
        </w:rPr>
        <w:t>]</w:t>
      </w:r>
      <w:r w:rsidR="00EC0D47">
        <w:rPr>
          <w:rFonts w:ascii="Times New Roman" w:hAnsi="Times New Roman" w:cs="Times New Roman"/>
          <w:sz w:val="28"/>
          <w:szCs w:val="28"/>
          <w:lang w:val="en-ZA"/>
        </w:rPr>
        <w:tab/>
        <w:t>(ii)</w:t>
      </w:r>
      <w:r w:rsidR="00811288">
        <w:rPr>
          <w:rFonts w:ascii="Times New Roman" w:hAnsi="Times New Roman" w:cs="Times New Roman"/>
          <w:sz w:val="28"/>
          <w:szCs w:val="28"/>
          <w:lang w:val="en-ZA"/>
        </w:rPr>
        <w:t xml:space="preserve"> </w:t>
      </w:r>
      <w:r w:rsidR="00EC0D47">
        <w:rPr>
          <w:rFonts w:ascii="Times New Roman" w:hAnsi="Times New Roman" w:cs="Times New Roman"/>
          <w:b/>
          <w:bCs/>
          <w:sz w:val="28"/>
          <w:szCs w:val="28"/>
          <w:lang w:val="en-ZA"/>
        </w:rPr>
        <w:t>Invasion of the Plaintiff’s Privacy</w:t>
      </w:r>
    </w:p>
    <w:p w14:paraId="20AE9A41" w14:textId="1C03D0A7" w:rsidR="007933B3" w:rsidRDefault="00EC0D47" w:rsidP="006E7DC7">
      <w:pPr>
        <w:spacing w:after="0" w:line="360" w:lineRule="auto"/>
        <w:ind w:left="737"/>
        <w:jc w:val="both"/>
        <w:rPr>
          <w:rFonts w:ascii="Times New Roman" w:hAnsi="Times New Roman" w:cs="Times New Roman"/>
          <w:sz w:val="28"/>
          <w:szCs w:val="28"/>
          <w:lang w:val="en-ZA"/>
        </w:rPr>
      </w:pPr>
      <w:r>
        <w:rPr>
          <w:rFonts w:ascii="Times New Roman" w:hAnsi="Times New Roman" w:cs="Times New Roman"/>
          <w:sz w:val="28"/>
          <w:szCs w:val="28"/>
          <w:lang w:val="en-ZA"/>
        </w:rPr>
        <w:t>In terms of prayer (iii) the plaintiff is basing his case on privacy.  He says that the use by the defendant of his photographs without his consent violated his privacy.  In order to succeed, the plaintiff must allege and prove a wrongful and intentional infringement of his right to privacy.  (</w:t>
      </w:r>
      <w:proofErr w:type="spellStart"/>
      <w:r>
        <w:rPr>
          <w:rFonts w:ascii="Times New Roman" w:hAnsi="Times New Roman" w:cs="Times New Roman"/>
          <w:b/>
          <w:bCs/>
          <w:sz w:val="28"/>
          <w:szCs w:val="28"/>
          <w:lang w:val="en-ZA"/>
        </w:rPr>
        <w:t>Makakole</w:t>
      </w:r>
      <w:proofErr w:type="spellEnd"/>
      <w:r>
        <w:rPr>
          <w:rFonts w:ascii="Times New Roman" w:hAnsi="Times New Roman" w:cs="Times New Roman"/>
          <w:b/>
          <w:bCs/>
          <w:sz w:val="28"/>
          <w:szCs w:val="28"/>
          <w:lang w:val="en-ZA"/>
        </w:rPr>
        <w:t xml:space="preserve"> v Vodacom Lesotho (Pty) Ltd C of A (CIV) NO: (01 January 2004) at para.7).</w:t>
      </w:r>
      <w:r>
        <w:rPr>
          <w:rFonts w:ascii="Times New Roman" w:hAnsi="Times New Roman" w:cs="Times New Roman"/>
          <w:sz w:val="28"/>
          <w:szCs w:val="28"/>
          <w:lang w:val="en-ZA"/>
        </w:rPr>
        <w:t xml:space="preserve">  However, in view of the conclusion reached above that the plaintiff’s </w:t>
      </w:r>
      <w:r w:rsidR="007933B3">
        <w:rPr>
          <w:rFonts w:ascii="Times New Roman" w:hAnsi="Times New Roman" w:cs="Times New Roman"/>
          <w:sz w:val="28"/>
          <w:szCs w:val="28"/>
          <w:lang w:val="en-ZA"/>
        </w:rPr>
        <w:lastRenderedPageBreak/>
        <w:t xml:space="preserve">photographs were used with his consent, his claim </w:t>
      </w:r>
      <w:r w:rsidR="009331D8">
        <w:rPr>
          <w:rFonts w:ascii="Times New Roman" w:hAnsi="Times New Roman" w:cs="Times New Roman"/>
          <w:sz w:val="28"/>
          <w:szCs w:val="28"/>
          <w:lang w:val="en-ZA"/>
        </w:rPr>
        <w:t xml:space="preserve">on this leg </w:t>
      </w:r>
      <w:r w:rsidR="007933B3">
        <w:rPr>
          <w:rFonts w:ascii="Times New Roman" w:hAnsi="Times New Roman" w:cs="Times New Roman"/>
          <w:sz w:val="28"/>
          <w:szCs w:val="28"/>
          <w:lang w:val="en-ZA"/>
        </w:rPr>
        <w:t>should fail as well.</w:t>
      </w:r>
    </w:p>
    <w:p w14:paraId="40EDF6B0" w14:textId="77777777" w:rsidR="007933B3" w:rsidRDefault="007933B3" w:rsidP="006E7DC7">
      <w:pPr>
        <w:spacing w:after="0" w:line="360" w:lineRule="auto"/>
        <w:ind w:left="737"/>
        <w:jc w:val="both"/>
        <w:rPr>
          <w:rFonts w:ascii="Times New Roman" w:hAnsi="Times New Roman" w:cs="Times New Roman"/>
          <w:sz w:val="28"/>
          <w:szCs w:val="28"/>
          <w:lang w:val="en-ZA"/>
        </w:rPr>
      </w:pPr>
    </w:p>
    <w:p w14:paraId="0E2C3B8C" w14:textId="1CAA926C" w:rsidR="007933B3" w:rsidRDefault="007933B3" w:rsidP="007933B3">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sidR="003F7C82">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(iii)</w:t>
      </w:r>
      <w:r>
        <w:rPr>
          <w:rFonts w:ascii="Times New Roman" w:hAnsi="Times New Roman" w:cs="Times New Roman"/>
          <w:sz w:val="28"/>
          <w:szCs w:val="28"/>
          <w:lang w:val="en-ZA"/>
        </w:rPr>
        <w:tab/>
      </w:r>
      <w:r>
        <w:rPr>
          <w:rFonts w:ascii="Times New Roman" w:hAnsi="Times New Roman" w:cs="Times New Roman"/>
          <w:b/>
          <w:bCs/>
          <w:sz w:val="28"/>
          <w:szCs w:val="28"/>
          <w:lang w:val="en-ZA"/>
        </w:rPr>
        <w:t>Right to Corpus</w:t>
      </w:r>
    </w:p>
    <w:p w14:paraId="3AB0BAFF" w14:textId="16F23E90" w:rsidR="00406CCB" w:rsidRDefault="007933B3" w:rsidP="006E7DC7">
      <w:pPr>
        <w:spacing w:after="0" w:line="360" w:lineRule="auto"/>
        <w:ind w:left="737"/>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In terms of prayer (iv) the plaintiff prays that he be awarded damages for being intimidated into accepting </w:t>
      </w:r>
      <w:r w:rsidR="008C65C5">
        <w:rPr>
          <w:rFonts w:ascii="Times New Roman" w:hAnsi="Times New Roman" w:cs="Times New Roman"/>
          <w:sz w:val="28"/>
          <w:szCs w:val="28"/>
          <w:lang w:val="en-ZA"/>
        </w:rPr>
        <w:t xml:space="preserve">that he was responsible for “Lira Li </w:t>
      </w:r>
      <w:proofErr w:type="spellStart"/>
      <w:r w:rsidR="008C65C5">
        <w:rPr>
          <w:rFonts w:ascii="Times New Roman" w:hAnsi="Times New Roman" w:cs="Times New Roman"/>
          <w:sz w:val="28"/>
          <w:szCs w:val="28"/>
          <w:lang w:val="en-ZA"/>
        </w:rPr>
        <w:t>Tjamme</w:t>
      </w:r>
      <w:proofErr w:type="spellEnd"/>
      <w:r w:rsidR="008C65C5">
        <w:rPr>
          <w:rFonts w:ascii="Times New Roman" w:hAnsi="Times New Roman" w:cs="Times New Roman"/>
          <w:sz w:val="28"/>
          <w:szCs w:val="28"/>
          <w:lang w:val="en-ZA"/>
        </w:rPr>
        <w:t xml:space="preserve">” Facebook post.  I am reading </w:t>
      </w:r>
      <w:r w:rsidR="002B2054">
        <w:rPr>
          <w:rFonts w:ascii="Times New Roman" w:hAnsi="Times New Roman" w:cs="Times New Roman"/>
          <w:sz w:val="28"/>
          <w:szCs w:val="28"/>
          <w:lang w:val="en-ZA"/>
        </w:rPr>
        <w:t>the reliefs sought</w:t>
      </w:r>
      <w:r w:rsidR="008C65C5">
        <w:rPr>
          <w:rFonts w:ascii="Times New Roman" w:hAnsi="Times New Roman" w:cs="Times New Roman"/>
          <w:sz w:val="28"/>
          <w:szCs w:val="28"/>
          <w:lang w:val="en-ZA"/>
        </w:rPr>
        <w:t xml:space="preserve"> benevolently, because as I stated earlier, the level of drafting leaves a lot to be desired.</w:t>
      </w:r>
      <w:r w:rsidR="00C760FE">
        <w:rPr>
          <w:rFonts w:ascii="Times New Roman" w:hAnsi="Times New Roman" w:cs="Times New Roman"/>
          <w:sz w:val="28"/>
          <w:szCs w:val="28"/>
          <w:lang w:val="en-ZA"/>
        </w:rPr>
        <w:t xml:space="preserve"> </w:t>
      </w:r>
      <w:r w:rsidR="008C65C5">
        <w:rPr>
          <w:rFonts w:ascii="Times New Roman" w:hAnsi="Times New Roman" w:cs="Times New Roman"/>
          <w:sz w:val="28"/>
          <w:szCs w:val="28"/>
          <w:lang w:val="en-ZA"/>
        </w:rPr>
        <w:t>The right to corpus is protected under our common law, against every infringement of the person’s “physi</w:t>
      </w:r>
      <w:r w:rsidR="00BA4082">
        <w:rPr>
          <w:rFonts w:ascii="Times New Roman" w:hAnsi="Times New Roman" w:cs="Times New Roman"/>
          <w:sz w:val="28"/>
          <w:szCs w:val="28"/>
          <w:lang w:val="en-ZA"/>
        </w:rPr>
        <w:t>que</w:t>
      </w:r>
      <w:r w:rsidR="008C65C5">
        <w:rPr>
          <w:rFonts w:ascii="Times New Roman" w:hAnsi="Times New Roman" w:cs="Times New Roman"/>
          <w:sz w:val="28"/>
          <w:szCs w:val="28"/>
          <w:lang w:val="en-ZA"/>
        </w:rPr>
        <w:t xml:space="preserve"> or psyche</w:t>
      </w:r>
      <w:r w:rsidR="00406CCB">
        <w:rPr>
          <w:rFonts w:ascii="Times New Roman" w:hAnsi="Times New Roman" w:cs="Times New Roman"/>
          <w:sz w:val="28"/>
          <w:szCs w:val="28"/>
          <w:lang w:val="en-ZA"/>
        </w:rPr>
        <w:t>.</w:t>
      </w:r>
      <w:r w:rsidR="008C65C5">
        <w:rPr>
          <w:rFonts w:ascii="Times New Roman" w:hAnsi="Times New Roman" w:cs="Times New Roman"/>
          <w:sz w:val="28"/>
          <w:szCs w:val="28"/>
          <w:lang w:val="en-ZA"/>
        </w:rPr>
        <w:t>”</w:t>
      </w:r>
      <w:r w:rsidR="00406CCB">
        <w:rPr>
          <w:rFonts w:ascii="Times New Roman" w:hAnsi="Times New Roman" w:cs="Times New Roman"/>
          <w:sz w:val="28"/>
          <w:szCs w:val="28"/>
          <w:lang w:val="en-ZA"/>
        </w:rPr>
        <w:t xml:space="preserve">  (</w:t>
      </w:r>
      <w:r w:rsidR="00406CCB">
        <w:rPr>
          <w:rFonts w:ascii="Times New Roman" w:hAnsi="Times New Roman" w:cs="Times New Roman"/>
          <w:b/>
          <w:bCs/>
          <w:sz w:val="28"/>
          <w:szCs w:val="28"/>
          <w:lang w:val="en-ZA"/>
        </w:rPr>
        <w:t>Neethling et al Law of Delict 3</w:t>
      </w:r>
      <w:r w:rsidR="00406CCB" w:rsidRPr="00406CCB">
        <w:rPr>
          <w:rFonts w:ascii="Times New Roman" w:hAnsi="Times New Roman" w:cs="Times New Roman"/>
          <w:b/>
          <w:bCs/>
          <w:sz w:val="28"/>
          <w:szCs w:val="28"/>
          <w:vertAlign w:val="superscript"/>
          <w:lang w:val="en-ZA"/>
        </w:rPr>
        <w:t>rd</w:t>
      </w:r>
      <w:r w:rsidR="00406CCB">
        <w:rPr>
          <w:rFonts w:ascii="Times New Roman" w:hAnsi="Times New Roman" w:cs="Times New Roman"/>
          <w:b/>
          <w:bCs/>
          <w:sz w:val="28"/>
          <w:szCs w:val="28"/>
          <w:lang w:val="en-ZA"/>
        </w:rPr>
        <w:t xml:space="preserve"> Ed. P. 332).  </w:t>
      </w:r>
      <w:r w:rsidR="00406CCB">
        <w:rPr>
          <w:rFonts w:ascii="Times New Roman" w:hAnsi="Times New Roman" w:cs="Times New Roman"/>
          <w:sz w:val="28"/>
          <w:szCs w:val="28"/>
          <w:lang w:val="en-ZA"/>
        </w:rPr>
        <w:t>Psychological harm in individuals occur as a result of fear or emotional shock (</w:t>
      </w:r>
      <w:r w:rsidR="00406CCB">
        <w:rPr>
          <w:rFonts w:ascii="Times New Roman" w:hAnsi="Times New Roman" w:cs="Times New Roman"/>
          <w:b/>
          <w:bCs/>
          <w:sz w:val="28"/>
          <w:szCs w:val="28"/>
          <w:lang w:val="en-ZA"/>
        </w:rPr>
        <w:t xml:space="preserve">Neethling et al ibid).  </w:t>
      </w:r>
      <w:r w:rsidR="00406CCB">
        <w:rPr>
          <w:rFonts w:ascii="Times New Roman" w:hAnsi="Times New Roman" w:cs="Times New Roman"/>
          <w:sz w:val="28"/>
          <w:szCs w:val="28"/>
          <w:lang w:val="en-ZA"/>
        </w:rPr>
        <w:t>For liability to arise, the following requirements must be satisfied.</w:t>
      </w:r>
    </w:p>
    <w:p w14:paraId="6656E3F7" w14:textId="77777777" w:rsidR="00C37347" w:rsidRDefault="00C37347" w:rsidP="006E7DC7">
      <w:pPr>
        <w:spacing w:after="0" w:line="360" w:lineRule="auto"/>
        <w:ind w:left="737"/>
        <w:jc w:val="both"/>
        <w:rPr>
          <w:rFonts w:ascii="Times New Roman" w:hAnsi="Times New Roman" w:cs="Times New Roman"/>
          <w:sz w:val="28"/>
          <w:szCs w:val="28"/>
          <w:lang w:val="en-ZA"/>
        </w:rPr>
      </w:pPr>
    </w:p>
    <w:p w14:paraId="3AFCB50F" w14:textId="1B800B4A" w:rsidR="008C65C5" w:rsidRPr="00406CCB" w:rsidRDefault="00BA4082" w:rsidP="00BA4082">
      <w:pPr>
        <w:pStyle w:val="ListParagraph"/>
        <w:spacing w:after="0" w:line="360" w:lineRule="auto"/>
        <w:ind w:left="737"/>
        <w:jc w:val="both"/>
        <w:rPr>
          <w:rFonts w:ascii="Times New Roman" w:hAnsi="Times New Roman" w:cs="Times New Roman"/>
          <w:i/>
          <w:iCs/>
          <w:sz w:val="28"/>
          <w:szCs w:val="28"/>
          <w:lang w:val="en-ZA"/>
        </w:rPr>
      </w:pP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 xml:space="preserve">) </w:t>
      </w:r>
      <w:r w:rsidR="00406CCB">
        <w:rPr>
          <w:rFonts w:ascii="Times New Roman" w:hAnsi="Times New Roman" w:cs="Times New Roman"/>
          <w:sz w:val="28"/>
          <w:szCs w:val="28"/>
          <w:lang w:val="en-ZA"/>
        </w:rPr>
        <w:t xml:space="preserve">The infringement must be wrongful and be accompanied by </w:t>
      </w:r>
      <w:proofErr w:type="spellStart"/>
      <w:r w:rsidR="00406CCB" w:rsidRPr="00406CCB">
        <w:rPr>
          <w:rFonts w:ascii="Times New Roman" w:hAnsi="Times New Roman" w:cs="Times New Roman"/>
          <w:i/>
          <w:iCs/>
          <w:sz w:val="28"/>
          <w:szCs w:val="28"/>
          <w:lang w:val="en-ZA"/>
        </w:rPr>
        <w:t>animo</w:t>
      </w:r>
      <w:proofErr w:type="spellEnd"/>
      <w:r w:rsidR="00406CCB" w:rsidRPr="00406CCB">
        <w:rPr>
          <w:rFonts w:ascii="Times New Roman" w:hAnsi="Times New Roman" w:cs="Times New Roman"/>
          <w:i/>
          <w:iCs/>
          <w:sz w:val="28"/>
          <w:szCs w:val="28"/>
          <w:lang w:val="en-ZA"/>
        </w:rPr>
        <w:t xml:space="preserve"> </w:t>
      </w:r>
      <w:r>
        <w:rPr>
          <w:rFonts w:ascii="Times New Roman" w:hAnsi="Times New Roman" w:cs="Times New Roman"/>
          <w:i/>
          <w:iCs/>
          <w:sz w:val="28"/>
          <w:szCs w:val="28"/>
          <w:lang w:val="en-ZA"/>
        </w:rPr>
        <w:tab/>
      </w:r>
      <w:proofErr w:type="spellStart"/>
      <w:r w:rsidR="00406CCB" w:rsidRPr="00406CCB">
        <w:rPr>
          <w:rFonts w:ascii="Times New Roman" w:hAnsi="Times New Roman" w:cs="Times New Roman"/>
          <w:i/>
          <w:iCs/>
          <w:sz w:val="28"/>
          <w:szCs w:val="28"/>
          <w:lang w:val="en-ZA"/>
        </w:rPr>
        <w:t>injuriandi</w:t>
      </w:r>
      <w:proofErr w:type="spellEnd"/>
      <w:r w:rsidR="00406CCB" w:rsidRPr="00406CCB">
        <w:rPr>
          <w:rFonts w:ascii="Times New Roman" w:hAnsi="Times New Roman" w:cs="Times New Roman"/>
          <w:i/>
          <w:iCs/>
          <w:sz w:val="28"/>
          <w:szCs w:val="28"/>
          <w:lang w:val="en-ZA"/>
        </w:rPr>
        <w:t>.</w:t>
      </w:r>
    </w:p>
    <w:p w14:paraId="51071AA9" w14:textId="18969831" w:rsidR="00406CCB" w:rsidRDefault="00406CCB" w:rsidP="006E7DC7">
      <w:pPr>
        <w:spacing w:after="0" w:line="360" w:lineRule="auto"/>
        <w:ind w:left="737"/>
        <w:jc w:val="both"/>
        <w:rPr>
          <w:rFonts w:ascii="Times New Roman" w:hAnsi="Times New Roman" w:cs="Times New Roman"/>
          <w:i/>
          <w:iCs/>
          <w:sz w:val="28"/>
          <w:szCs w:val="28"/>
          <w:lang w:val="en-ZA"/>
        </w:rPr>
      </w:pPr>
    </w:p>
    <w:p w14:paraId="64595EA0" w14:textId="4D4B8966" w:rsidR="00406CCB" w:rsidRPr="007765AE" w:rsidRDefault="00406CCB" w:rsidP="0092703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3F7C82">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learned authors, </w:t>
      </w:r>
      <w:r>
        <w:rPr>
          <w:rFonts w:ascii="Times New Roman" w:hAnsi="Times New Roman" w:cs="Times New Roman"/>
          <w:b/>
          <w:bCs/>
          <w:sz w:val="28"/>
          <w:szCs w:val="28"/>
          <w:lang w:val="en-ZA"/>
        </w:rPr>
        <w:t xml:space="preserve">Neethling </w:t>
      </w:r>
      <w:r w:rsidRPr="00927032">
        <w:rPr>
          <w:rFonts w:ascii="Times New Roman" w:hAnsi="Times New Roman" w:cs="Times New Roman"/>
          <w:i/>
          <w:iCs/>
          <w:sz w:val="28"/>
          <w:szCs w:val="28"/>
          <w:lang w:val="en-ZA"/>
        </w:rPr>
        <w:t>et al</w:t>
      </w:r>
      <w:r w:rsidR="00927032">
        <w:rPr>
          <w:rFonts w:ascii="Times New Roman" w:hAnsi="Times New Roman" w:cs="Times New Roman"/>
          <w:i/>
          <w:iCs/>
          <w:sz w:val="28"/>
          <w:szCs w:val="28"/>
          <w:lang w:val="en-ZA"/>
        </w:rPr>
        <w:t>, (above)</w:t>
      </w:r>
      <w:r w:rsidR="007765AE">
        <w:rPr>
          <w:rFonts w:ascii="Times New Roman" w:hAnsi="Times New Roman" w:cs="Times New Roman"/>
          <w:i/>
          <w:iCs/>
          <w:sz w:val="28"/>
          <w:szCs w:val="28"/>
          <w:lang w:val="en-ZA"/>
        </w:rPr>
        <w:t>,</w:t>
      </w:r>
      <w:r w:rsidR="00927032">
        <w:rPr>
          <w:rFonts w:ascii="Times New Roman" w:hAnsi="Times New Roman" w:cs="Times New Roman"/>
          <w:i/>
          <w:iCs/>
          <w:sz w:val="28"/>
          <w:szCs w:val="28"/>
          <w:lang w:val="en-ZA"/>
        </w:rPr>
        <w:t xml:space="preserve"> </w:t>
      </w:r>
      <w:r w:rsidR="007765AE" w:rsidRPr="007765AE">
        <w:rPr>
          <w:rFonts w:ascii="Times New Roman" w:hAnsi="Times New Roman" w:cs="Times New Roman"/>
          <w:sz w:val="28"/>
          <w:szCs w:val="28"/>
          <w:lang w:val="en-ZA"/>
        </w:rPr>
        <w:t>regarding</w:t>
      </w:r>
      <w:r w:rsidR="00927032" w:rsidRPr="007765AE">
        <w:rPr>
          <w:rFonts w:ascii="Times New Roman" w:hAnsi="Times New Roman" w:cs="Times New Roman"/>
          <w:sz w:val="28"/>
          <w:szCs w:val="28"/>
          <w:lang w:val="en-ZA"/>
        </w:rPr>
        <w:t xml:space="preserve"> wrongfulness</w:t>
      </w:r>
      <w:r w:rsidR="007765AE" w:rsidRPr="007765AE">
        <w:rPr>
          <w:rFonts w:ascii="Times New Roman" w:hAnsi="Times New Roman" w:cs="Times New Roman"/>
          <w:sz w:val="28"/>
          <w:szCs w:val="28"/>
          <w:lang w:val="en-ZA"/>
        </w:rPr>
        <w:t>,</w:t>
      </w:r>
      <w:r w:rsidR="00927032">
        <w:rPr>
          <w:rFonts w:ascii="Times New Roman" w:hAnsi="Times New Roman" w:cs="Times New Roman"/>
          <w:i/>
          <w:iCs/>
          <w:sz w:val="28"/>
          <w:szCs w:val="28"/>
          <w:lang w:val="en-ZA"/>
        </w:rPr>
        <w:t xml:space="preserve"> </w:t>
      </w:r>
      <w:r w:rsidR="00927032" w:rsidRPr="007765AE">
        <w:rPr>
          <w:rFonts w:ascii="Times New Roman" w:hAnsi="Times New Roman" w:cs="Times New Roman"/>
          <w:sz w:val="28"/>
          <w:szCs w:val="28"/>
          <w:lang w:val="en-ZA"/>
        </w:rPr>
        <w:t>said the following:</w:t>
      </w:r>
    </w:p>
    <w:p w14:paraId="12A933BE" w14:textId="56281364" w:rsidR="00927032" w:rsidRPr="007765AE" w:rsidRDefault="00927032" w:rsidP="00927032">
      <w:pPr>
        <w:spacing w:after="0" w:line="360" w:lineRule="auto"/>
        <w:ind w:left="720" w:hanging="720"/>
        <w:jc w:val="both"/>
        <w:rPr>
          <w:rFonts w:ascii="Times New Roman" w:hAnsi="Times New Roman" w:cs="Times New Roman"/>
          <w:sz w:val="28"/>
          <w:szCs w:val="28"/>
          <w:lang w:val="en-ZA"/>
        </w:rPr>
      </w:pPr>
    </w:p>
    <w:p w14:paraId="5A7CB7B2" w14:textId="48772DDF" w:rsidR="00927032" w:rsidRDefault="00927032" w:rsidP="00927032">
      <w:pPr>
        <w:spacing w:after="0" w:line="360" w:lineRule="auto"/>
        <w:ind w:left="1008" w:right="1008"/>
        <w:jc w:val="both"/>
        <w:rPr>
          <w:rFonts w:ascii="Times New Roman" w:hAnsi="Times New Roman" w:cs="Times New Roman"/>
          <w:i/>
          <w:iCs/>
          <w:sz w:val="24"/>
          <w:szCs w:val="24"/>
          <w:lang w:val="en-ZA"/>
        </w:rPr>
      </w:pPr>
      <w:r w:rsidRPr="00927032">
        <w:rPr>
          <w:rFonts w:ascii="Times New Roman" w:hAnsi="Times New Roman" w:cs="Times New Roman"/>
          <w:i/>
          <w:iCs/>
          <w:sz w:val="24"/>
          <w:szCs w:val="24"/>
          <w:lang w:val="en-ZA"/>
        </w:rPr>
        <w:t xml:space="preserve">“Due to the fact that </w:t>
      </w:r>
      <w:r>
        <w:rPr>
          <w:rFonts w:ascii="Times New Roman" w:hAnsi="Times New Roman" w:cs="Times New Roman"/>
          <w:i/>
          <w:iCs/>
          <w:sz w:val="24"/>
          <w:szCs w:val="24"/>
          <w:lang w:val="en-ZA"/>
        </w:rPr>
        <w:t xml:space="preserve">the Corpus is regarded as being one of man’s most valuable legal interests, every factual infringement of the physical – mental body is per se contra </w:t>
      </w:r>
      <w:proofErr w:type="spellStart"/>
      <w:r>
        <w:rPr>
          <w:rFonts w:ascii="Times New Roman" w:hAnsi="Times New Roman" w:cs="Times New Roman"/>
          <w:i/>
          <w:iCs/>
          <w:sz w:val="24"/>
          <w:szCs w:val="24"/>
          <w:lang w:val="en-ZA"/>
        </w:rPr>
        <w:t>bonos</w:t>
      </w:r>
      <w:proofErr w:type="spellEnd"/>
      <w:r>
        <w:rPr>
          <w:rFonts w:ascii="Times New Roman" w:hAnsi="Times New Roman" w:cs="Times New Roman"/>
          <w:i/>
          <w:iCs/>
          <w:sz w:val="24"/>
          <w:szCs w:val="24"/>
          <w:lang w:val="en-ZA"/>
        </w:rPr>
        <w:t xml:space="preserve"> mores or wrongful….”</w:t>
      </w:r>
    </w:p>
    <w:p w14:paraId="1F279D07" w14:textId="3F39F823" w:rsidR="002D2A63" w:rsidRDefault="002D2A63" w:rsidP="002D2A63">
      <w:pPr>
        <w:spacing w:after="0" w:line="360" w:lineRule="auto"/>
        <w:ind w:right="1008"/>
        <w:jc w:val="both"/>
        <w:rPr>
          <w:rFonts w:ascii="Times New Roman" w:hAnsi="Times New Roman" w:cs="Times New Roman"/>
          <w:sz w:val="28"/>
          <w:szCs w:val="28"/>
          <w:lang w:val="en-ZA"/>
        </w:rPr>
      </w:pPr>
    </w:p>
    <w:p w14:paraId="264C52C9" w14:textId="014AEC71" w:rsidR="00B94387" w:rsidRDefault="002D2A63" w:rsidP="002D2A63">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It is trite that he who alleges must prove (</w:t>
      </w:r>
      <w:bookmarkStart w:id="4" w:name="_Hlk111113881"/>
      <w:r>
        <w:rPr>
          <w:rFonts w:ascii="Times New Roman" w:hAnsi="Times New Roman" w:cs="Times New Roman"/>
          <w:b/>
          <w:bCs/>
          <w:sz w:val="28"/>
          <w:szCs w:val="28"/>
          <w:lang w:val="en-ZA"/>
        </w:rPr>
        <w:t xml:space="preserve">Pillay v </w:t>
      </w:r>
      <w:proofErr w:type="spellStart"/>
      <w:r>
        <w:rPr>
          <w:rFonts w:ascii="Times New Roman" w:hAnsi="Times New Roman" w:cs="Times New Roman"/>
          <w:b/>
          <w:bCs/>
          <w:sz w:val="28"/>
          <w:szCs w:val="28"/>
          <w:lang w:val="en-ZA"/>
        </w:rPr>
        <w:t>Krishma</w:t>
      </w:r>
      <w:proofErr w:type="spellEnd"/>
      <w:r>
        <w:rPr>
          <w:rFonts w:ascii="Times New Roman" w:hAnsi="Times New Roman" w:cs="Times New Roman"/>
          <w:b/>
          <w:bCs/>
          <w:sz w:val="28"/>
          <w:szCs w:val="28"/>
          <w:lang w:val="en-ZA"/>
        </w:rPr>
        <w:t xml:space="preserve"> 1946 AD 946 </w:t>
      </w:r>
      <w:bookmarkEnd w:id="4"/>
      <w:r>
        <w:rPr>
          <w:rFonts w:ascii="Times New Roman" w:hAnsi="Times New Roman" w:cs="Times New Roman"/>
          <w:b/>
          <w:bCs/>
          <w:sz w:val="28"/>
          <w:szCs w:val="28"/>
          <w:lang w:val="en-ZA"/>
        </w:rPr>
        <w:t>at 952 – 953).</w:t>
      </w:r>
      <w:r>
        <w:rPr>
          <w:rFonts w:ascii="Times New Roman" w:hAnsi="Times New Roman" w:cs="Times New Roman"/>
          <w:sz w:val="28"/>
          <w:szCs w:val="28"/>
          <w:lang w:val="en-ZA"/>
        </w:rPr>
        <w:t xml:space="preserve">  In the present matter the plaintiff testified that he was intimidated into admitting that he was responsible for the </w:t>
      </w:r>
      <w:r w:rsidR="00670E27">
        <w:rPr>
          <w:rFonts w:ascii="Times New Roman" w:hAnsi="Times New Roman" w:cs="Times New Roman"/>
          <w:sz w:val="28"/>
          <w:szCs w:val="28"/>
          <w:lang w:val="en-ZA"/>
        </w:rPr>
        <w:t xml:space="preserve">defamatory </w:t>
      </w:r>
      <w:r w:rsidR="00BA4082">
        <w:rPr>
          <w:rFonts w:ascii="Times New Roman" w:hAnsi="Times New Roman" w:cs="Times New Roman"/>
          <w:sz w:val="28"/>
          <w:szCs w:val="28"/>
          <w:lang w:val="en-ZA"/>
        </w:rPr>
        <w:t>Facebook</w:t>
      </w:r>
      <w:r w:rsidR="00670E27">
        <w:rPr>
          <w:rFonts w:ascii="Times New Roman" w:hAnsi="Times New Roman" w:cs="Times New Roman"/>
          <w:sz w:val="28"/>
          <w:szCs w:val="28"/>
          <w:lang w:val="en-ZA"/>
        </w:rPr>
        <w:t xml:space="preserve"> post, </w:t>
      </w:r>
      <w:r w:rsidR="00670E27">
        <w:rPr>
          <w:rFonts w:ascii="Times New Roman" w:hAnsi="Times New Roman" w:cs="Times New Roman"/>
          <w:sz w:val="28"/>
          <w:szCs w:val="28"/>
          <w:lang w:val="en-ZA"/>
        </w:rPr>
        <w:lastRenderedPageBreak/>
        <w:t>concerning 1</w:t>
      </w:r>
      <w:r w:rsidR="00670E27" w:rsidRPr="00670E27">
        <w:rPr>
          <w:rFonts w:ascii="Times New Roman" w:hAnsi="Times New Roman" w:cs="Times New Roman"/>
          <w:sz w:val="28"/>
          <w:szCs w:val="28"/>
          <w:vertAlign w:val="superscript"/>
          <w:lang w:val="en-ZA"/>
        </w:rPr>
        <w:t>st</w:t>
      </w:r>
      <w:r w:rsidR="00670E27">
        <w:rPr>
          <w:rFonts w:ascii="Times New Roman" w:hAnsi="Times New Roman" w:cs="Times New Roman"/>
          <w:sz w:val="28"/>
          <w:szCs w:val="28"/>
          <w:lang w:val="en-ZA"/>
        </w:rPr>
        <w:t xml:space="preserve"> defendant.  It is true that the plaintiff was brought to the office of Ms Kou where he was given a Cease and Desist Letter.  In his evidence he told the court that he was forced to issue an apology or statement distancing himself from the defamatory statement.  But that apology was never issued</w:t>
      </w:r>
      <w:r w:rsidR="00BA4082">
        <w:rPr>
          <w:rFonts w:ascii="Times New Roman" w:hAnsi="Times New Roman" w:cs="Times New Roman"/>
          <w:sz w:val="28"/>
          <w:szCs w:val="28"/>
          <w:lang w:val="en-ZA"/>
        </w:rPr>
        <w:t xml:space="preserve"> neither did he publicly distanced himself from the statement</w:t>
      </w:r>
      <w:r w:rsidR="00670E27">
        <w:rPr>
          <w:rFonts w:ascii="Times New Roman" w:hAnsi="Times New Roman" w:cs="Times New Roman"/>
          <w:sz w:val="28"/>
          <w:szCs w:val="28"/>
          <w:lang w:val="en-ZA"/>
        </w:rPr>
        <w:t xml:space="preserve">.  I find the defence’s </w:t>
      </w:r>
      <w:r w:rsidR="00BA4082">
        <w:rPr>
          <w:rFonts w:ascii="Times New Roman" w:hAnsi="Times New Roman" w:cs="Times New Roman"/>
          <w:sz w:val="28"/>
          <w:szCs w:val="28"/>
          <w:lang w:val="en-ZA"/>
        </w:rPr>
        <w:t>version</w:t>
      </w:r>
      <w:r w:rsidR="00670E27">
        <w:rPr>
          <w:rFonts w:ascii="Times New Roman" w:hAnsi="Times New Roman" w:cs="Times New Roman"/>
          <w:sz w:val="28"/>
          <w:szCs w:val="28"/>
          <w:lang w:val="en-ZA"/>
        </w:rPr>
        <w:t xml:space="preserve"> probable that they resorted to police for help when a defamatory statement</w:t>
      </w:r>
      <w:r w:rsidR="00B94387">
        <w:rPr>
          <w:rFonts w:ascii="Times New Roman" w:hAnsi="Times New Roman" w:cs="Times New Roman"/>
          <w:sz w:val="28"/>
          <w:szCs w:val="28"/>
          <w:lang w:val="en-ZA"/>
        </w:rPr>
        <w:t xml:space="preserve"> appeared on Facebook</w:t>
      </w:r>
      <w:r w:rsidR="00BA4082">
        <w:rPr>
          <w:rFonts w:ascii="Times New Roman" w:hAnsi="Times New Roman" w:cs="Times New Roman"/>
          <w:sz w:val="28"/>
          <w:szCs w:val="28"/>
          <w:lang w:val="en-ZA"/>
        </w:rPr>
        <w:t>, t</w:t>
      </w:r>
      <w:r w:rsidR="00B94387">
        <w:rPr>
          <w:rFonts w:ascii="Times New Roman" w:hAnsi="Times New Roman" w:cs="Times New Roman"/>
          <w:sz w:val="28"/>
          <w:szCs w:val="28"/>
          <w:lang w:val="en-ZA"/>
        </w:rPr>
        <w:t xml:space="preserve">he reason being that the plaintiff had </w:t>
      </w:r>
      <w:r w:rsidR="00BA4082">
        <w:rPr>
          <w:rFonts w:ascii="Times New Roman" w:hAnsi="Times New Roman" w:cs="Times New Roman"/>
          <w:sz w:val="28"/>
          <w:szCs w:val="28"/>
          <w:lang w:val="en-ZA"/>
        </w:rPr>
        <w:t>already</w:t>
      </w:r>
      <w:r w:rsidR="00B94387">
        <w:rPr>
          <w:rFonts w:ascii="Times New Roman" w:hAnsi="Times New Roman" w:cs="Times New Roman"/>
          <w:sz w:val="28"/>
          <w:szCs w:val="28"/>
          <w:lang w:val="en-ZA"/>
        </w:rPr>
        <w:t xml:space="preserve"> sought police intervention in his payment dispute with the defendant’s</w:t>
      </w:r>
      <w:r w:rsidR="00BA4082">
        <w:rPr>
          <w:rFonts w:ascii="Times New Roman" w:hAnsi="Times New Roman" w:cs="Times New Roman"/>
          <w:sz w:val="28"/>
          <w:szCs w:val="28"/>
          <w:lang w:val="en-ZA"/>
        </w:rPr>
        <w:t>, and for the fact that the police</w:t>
      </w:r>
      <w:r w:rsidR="004123C6">
        <w:rPr>
          <w:rFonts w:ascii="Times New Roman" w:hAnsi="Times New Roman" w:cs="Times New Roman"/>
          <w:sz w:val="28"/>
          <w:szCs w:val="28"/>
          <w:lang w:val="en-ZA"/>
        </w:rPr>
        <w:t xml:space="preserve"> were already</w:t>
      </w:r>
      <w:r w:rsidR="00BA4082">
        <w:rPr>
          <w:rFonts w:ascii="Times New Roman" w:hAnsi="Times New Roman" w:cs="Times New Roman"/>
          <w:sz w:val="28"/>
          <w:szCs w:val="28"/>
          <w:lang w:val="en-ZA"/>
        </w:rPr>
        <w:t xml:space="preserve"> </w:t>
      </w:r>
      <w:r w:rsidR="004123C6">
        <w:rPr>
          <w:rFonts w:ascii="Times New Roman" w:hAnsi="Times New Roman" w:cs="Times New Roman"/>
          <w:sz w:val="28"/>
          <w:szCs w:val="28"/>
          <w:lang w:val="en-ZA"/>
        </w:rPr>
        <w:t>involved in the matter, they felt it appropriate to resort to them</w:t>
      </w:r>
      <w:r w:rsidR="00B94387">
        <w:rPr>
          <w:rFonts w:ascii="Times New Roman" w:hAnsi="Times New Roman" w:cs="Times New Roman"/>
          <w:sz w:val="28"/>
          <w:szCs w:val="28"/>
          <w:lang w:val="en-ZA"/>
        </w:rPr>
        <w:t xml:space="preserve">.  The plaintiff’s </w:t>
      </w:r>
      <w:r w:rsidR="00F1061B">
        <w:rPr>
          <w:rFonts w:ascii="Times New Roman" w:hAnsi="Times New Roman" w:cs="Times New Roman"/>
          <w:sz w:val="28"/>
          <w:szCs w:val="28"/>
          <w:lang w:val="en-ZA"/>
        </w:rPr>
        <w:t xml:space="preserve">case is that he was coerced </w:t>
      </w:r>
      <w:r w:rsidR="00B94387">
        <w:rPr>
          <w:rFonts w:ascii="Times New Roman" w:hAnsi="Times New Roman" w:cs="Times New Roman"/>
          <w:sz w:val="28"/>
          <w:szCs w:val="28"/>
          <w:lang w:val="en-ZA"/>
        </w:rPr>
        <w:t xml:space="preserve">into admitting responsibility for the </w:t>
      </w:r>
      <w:r w:rsidR="00F1061B">
        <w:rPr>
          <w:rFonts w:ascii="Times New Roman" w:hAnsi="Times New Roman" w:cs="Times New Roman"/>
          <w:sz w:val="28"/>
          <w:szCs w:val="28"/>
          <w:lang w:val="en-ZA"/>
        </w:rPr>
        <w:t xml:space="preserve">defamatory Facebook </w:t>
      </w:r>
      <w:r w:rsidR="00B94387">
        <w:rPr>
          <w:rFonts w:ascii="Times New Roman" w:hAnsi="Times New Roman" w:cs="Times New Roman"/>
          <w:sz w:val="28"/>
          <w:szCs w:val="28"/>
          <w:lang w:val="en-ZA"/>
        </w:rPr>
        <w:t>post, but there is no evidence that he was ever intimidated into admitting liability nor is there any that he ever admitted liability.  In short, the plaintiff has failed to prove that he coerced into admitting liability for the defamatory post.</w:t>
      </w:r>
    </w:p>
    <w:p w14:paraId="6DC0A0C3" w14:textId="77777777" w:rsidR="00B94387" w:rsidRDefault="00B94387" w:rsidP="00B94387">
      <w:pPr>
        <w:spacing w:after="0" w:line="360" w:lineRule="auto"/>
        <w:jc w:val="both"/>
        <w:rPr>
          <w:rFonts w:ascii="Times New Roman" w:hAnsi="Times New Roman" w:cs="Times New Roman"/>
          <w:sz w:val="28"/>
          <w:szCs w:val="28"/>
          <w:lang w:val="en-ZA"/>
        </w:rPr>
      </w:pPr>
    </w:p>
    <w:p w14:paraId="22D5422F" w14:textId="7AC590BA" w:rsidR="00B94387" w:rsidRDefault="00B94387" w:rsidP="00B94387">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3F7C82">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w:t>
      </w:r>
      <w:r w:rsidR="003F7C82">
        <w:rPr>
          <w:rFonts w:ascii="Times New Roman" w:hAnsi="Times New Roman" w:cs="Times New Roman"/>
          <w:sz w:val="28"/>
          <w:szCs w:val="28"/>
          <w:lang w:val="en-ZA"/>
        </w:rPr>
        <w:t>, therefore;</w:t>
      </w:r>
    </w:p>
    <w:p w14:paraId="084E249D" w14:textId="77777777" w:rsidR="007011B0" w:rsidRDefault="007011B0" w:rsidP="00B94387">
      <w:pPr>
        <w:spacing w:after="0" w:line="360" w:lineRule="auto"/>
        <w:jc w:val="both"/>
        <w:rPr>
          <w:rFonts w:ascii="Times New Roman" w:hAnsi="Times New Roman" w:cs="Times New Roman"/>
          <w:sz w:val="28"/>
          <w:szCs w:val="28"/>
          <w:lang w:val="en-ZA"/>
        </w:rPr>
      </w:pPr>
    </w:p>
    <w:p w14:paraId="35F8C3BE" w14:textId="77777777" w:rsidR="00B94387" w:rsidRDefault="00B94387" w:rsidP="00B94387">
      <w:pPr>
        <w:pStyle w:val="ListParagraph"/>
        <w:numPr>
          <w:ilvl w:val="0"/>
          <w:numId w:val="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action is dismissed with costs</w:t>
      </w:r>
    </w:p>
    <w:p w14:paraId="04CD1240" w14:textId="77777777" w:rsidR="00B94387" w:rsidRDefault="00B94387" w:rsidP="00B94387">
      <w:pPr>
        <w:spacing w:after="0" w:line="360" w:lineRule="auto"/>
        <w:ind w:left="720"/>
        <w:jc w:val="both"/>
        <w:rPr>
          <w:rFonts w:ascii="Times New Roman" w:hAnsi="Times New Roman" w:cs="Times New Roman"/>
          <w:sz w:val="28"/>
          <w:szCs w:val="28"/>
          <w:lang w:val="en-ZA"/>
        </w:rPr>
      </w:pPr>
    </w:p>
    <w:p w14:paraId="78A6448C" w14:textId="77777777" w:rsidR="00122F2A" w:rsidRDefault="00122F2A" w:rsidP="00122F2A">
      <w:pPr>
        <w:spacing w:after="0" w:line="360" w:lineRule="auto"/>
        <w:ind w:left="720"/>
        <w:jc w:val="center"/>
        <w:rPr>
          <w:rFonts w:ascii="Times New Roman" w:hAnsi="Times New Roman" w:cs="Times New Roman"/>
          <w:b/>
          <w:bCs/>
          <w:sz w:val="28"/>
          <w:szCs w:val="28"/>
          <w:lang w:val="en-ZA"/>
        </w:rPr>
      </w:pPr>
    </w:p>
    <w:p w14:paraId="444B9F7F" w14:textId="5271F906" w:rsidR="00122F2A" w:rsidRDefault="00122F2A" w:rsidP="00122F2A">
      <w:pPr>
        <w:spacing w:after="0" w:line="240" w:lineRule="auto"/>
        <w:ind w:left="720"/>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w:t>
      </w:r>
    </w:p>
    <w:p w14:paraId="2DF11AC0" w14:textId="1DA0ACAB" w:rsidR="002D2A63" w:rsidRDefault="00122F2A" w:rsidP="00122F2A">
      <w:pPr>
        <w:spacing w:after="0" w:line="360" w:lineRule="auto"/>
        <w:ind w:left="720"/>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380CCEB3" w14:textId="5E6273CE" w:rsidR="00122F2A" w:rsidRDefault="00122F2A" w:rsidP="007011B0">
      <w:pPr>
        <w:spacing w:after="0" w:line="240" w:lineRule="auto"/>
        <w:ind w:left="720"/>
        <w:jc w:val="both"/>
        <w:rPr>
          <w:rFonts w:ascii="Times New Roman" w:hAnsi="Times New Roman" w:cs="Times New Roman"/>
          <w:b/>
          <w:bCs/>
          <w:sz w:val="28"/>
          <w:szCs w:val="28"/>
          <w:lang w:val="en-ZA"/>
        </w:rPr>
      </w:pPr>
    </w:p>
    <w:p w14:paraId="02018A52" w14:textId="5A188906" w:rsidR="00122F2A" w:rsidRDefault="00122F2A" w:rsidP="007011B0">
      <w:pPr>
        <w:spacing w:after="0" w:line="240" w:lineRule="auto"/>
        <w:ind w:left="432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Plaintiff:</w:t>
      </w:r>
      <w:r>
        <w:rPr>
          <w:rFonts w:ascii="Times New Roman" w:hAnsi="Times New Roman" w:cs="Times New Roman"/>
          <w:b/>
          <w:bCs/>
          <w:sz w:val="28"/>
          <w:szCs w:val="28"/>
          <w:lang w:val="en-ZA"/>
        </w:rPr>
        <w:tab/>
        <w:t xml:space="preserve">Adv. N. </w:t>
      </w:r>
      <w:proofErr w:type="spellStart"/>
      <w:r>
        <w:rPr>
          <w:rFonts w:ascii="Times New Roman" w:hAnsi="Times New Roman" w:cs="Times New Roman"/>
          <w:b/>
          <w:bCs/>
          <w:sz w:val="28"/>
          <w:szCs w:val="28"/>
          <w:lang w:val="en-ZA"/>
        </w:rPr>
        <w:t>Hlalele</w:t>
      </w:r>
      <w:proofErr w:type="spellEnd"/>
      <w:r>
        <w:rPr>
          <w:rFonts w:ascii="Times New Roman" w:hAnsi="Times New Roman" w:cs="Times New Roman"/>
          <w:b/>
          <w:bCs/>
          <w:sz w:val="28"/>
          <w:szCs w:val="28"/>
          <w:lang w:val="en-ZA"/>
        </w:rPr>
        <w:t xml:space="preserve"> instructed by K.D </w:t>
      </w:r>
      <w:proofErr w:type="spellStart"/>
      <w:r>
        <w:rPr>
          <w:rFonts w:ascii="Times New Roman" w:hAnsi="Times New Roman" w:cs="Times New Roman"/>
          <w:b/>
          <w:bCs/>
          <w:sz w:val="28"/>
          <w:szCs w:val="28"/>
          <w:lang w:val="en-ZA"/>
        </w:rPr>
        <w:t>Mabulu</w:t>
      </w:r>
      <w:proofErr w:type="spellEnd"/>
      <w:r>
        <w:rPr>
          <w:rFonts w:ascii="Times New Roman" w:hAnsi="Times New Roman" w:cs="Times New Roman"/>
          <w:b/>
          <w:bCs/>
          <w:sz w:val="28"/>
          <w:szCs w:val="28"/>
          <w:lang w:val="en-ZA"/>
        </w:rPr>
        <w:t xml:space="preserve"> &amp; Co. Attorneys</w:t>
      </w:r>
    </w:p>
    <w:p w14:paraId="7A4D92BA" w14:textId="0D02EAD3" w:rsidR="00122F2A" w:rsidRDefault="00122F2A" w:rsidP="007011B0">
      <w:pPr>
        <w:spacing w:after="0" w:line="240" w:lineRule="auto"/>
        <w:ind w:left="4320" w:hanging="3600"/>
        <w:jc w:val="both"/>
        <w:rPr>
          <w:rFonts w:ascii="Times New Roman" w:hAnsi="Times New Roman" w:cs="Times New Roman"/>
          <w:b/>
          <w:bCs/>
          <w:sz w:val="28"/>
          <w:szCs w:val="28"/>
          <w:lang w:val="en-ZA"/>
        </w:rPr>
      </w:pPr>
    </w:p>
    <w:p w14:paraId="18AB5D56" w14:textId="0C5FCC91" w:rsidR="00B7772D" w:rsidRPr="00B7772D" w:rsidRDefault="00122F2A" w:rsidP="007011B0">
      <w:pPr>
        <w:spacing w:after="0" w:line="240" w:lineRule="auto"/>
        <w:ind w:left="4320" w:hanging="3600"/>
        <w:jc w:val="both"/>
        <w:rPr>
          <w:rFonts w:ascii="Times New Roman" w:hAnsi="Times New Roman" w:cs="Times New Roman"/>
          <w:b/>
          <w:bCs/>
          <w:sz w:val="28"/>
          <w:szCs w:val="28"/>
          <w:u w:val="single"/>
          <w:lang w:val="en-ZA"/>
        </w:rPr>
      </w:pPr>
      <w:r>
        <w:rPr>
          <w:rFonts w:ascii="Times New Roman" w:hAnsi="Times New Roman" w:cs="Times New Roman"/>
          <w:b/>
          <w:bCs/>
          <w:sz w:val="28"/>
          <w:szCs w:val="28"/>
          <w:lang w:val="en-ZA"/>
        </w:rPr>
        <w:t>For the Defendants:</w:t>
      </w:r>
      <w:r>
        <w:rPr>
          <w:rFonts w:ascii="Times New Roman" w:hAnsi="Times New Roman" w:cs="Times New Roman"/>
          <w:b/>
          <w:bCs/>
          <w:sz w:val="28"/>
          <w:szCs w:val="28"/>
          <w:lang w:val="en-ZA"/>
        </w:rPr>
        <w:tab/>
        <w:t xml:space="preserve">Adv. Shale </w:t>
      </w:r>
      <w:proofErr w:type="spellStart"/>
      <w:r>
        <w:rPr>
          <w:rFonts w:ascii="Times New Roman" w:hAnsi="Times New Roman" w:cs="Times New Roman"/>
          <w:b/>
          <w:bCs/>
          <w:sz w:val="28"/>
          <w:szCs w:val="28"/>
          <w:lang w:val="en-ZA"/>
        </w:rPr>
        <w:t>Shale</w:t>
      </w:r>
      <w:proofErr w:type="spellEnd"/>
      <w:r>
        <w:rPr>
          <w:rFonts w:ascii="Times New Roman" w:hAnsi="Times New Roman" w:cs="Times New Roman"/>
          <w:b/>
          <w:bCs/>
          <w:sz w:val="28"/>
          <w:szCs w:val="28"/>
          <w:lang w:val="en-ZA"/>
        </w:rPr>
        <w:t xml:space="preserve"> instructed by Dr I</w:t>
      </w:r>
      <w:r w:rsidR="00677FB2">
        <w:rPr>
          <w:rFonts w:ascii="Times New Roman" w:hAnsi="Times New Roman" w:cs="Times New Roman"/>
          <w:b/>
          <w:bCs/>
          <w:sz w:val="28"/>
          <w:szCs w:val="28"/>
          <w:lang w:val="en-ZA"/>
        </w:rPr>
        <w:t>.</w:t>
      </w:r>
      <w:r>
        <w:rPr>
          <w:rFonts w:ascii="Times New Roman" w:hAnsi="Times New Roman" w:cs="Times New Roman"/>
          <w:b/>
          <w:bCs/>
          <w:sz w:val="28"/>
          <w:szCs w:val="28"/>
          <w:lang w:val="en-ZA"/>
        </w:rPr>
        <w:t>M</w:t>
      </w:r>
      <w:r w:rsidR="00677FB2">
        <w:rPr>
          <w:rFonts w:ascii="Times New Roman" w:hAnsi="Times New Roman" w:cs="Times New Roman"/>
          <w:b/>
          <w:bCs/>
          <w:sz w:val="28"/>
          <w:szCs w:val="28"/>
          <w:lang w:val="en-ZA"/>
        </w:rPr>
        <w:t>.</w:t>
      </w:r>
      <w:r>
        <w:rPr>
          <w:rFonts w:ascii="Times New Roman" w:hAnsi="Times New Roman" w:cs="Times New Roman"/>
          <w:b/>
          <w:bCs/>
          <w:sz w:val="28"/>
          <w:szCs w:val="28"/>
          <w:lang w:val="en-ZA"/>
        </w:rPr>
        <w:t>P Shale</w:t>
      </w:r>
    </w:p>
    <w:sectPr w:rsidR="00B7772D" w:rsidRPr="00B7772D" w:rsidSect="008C780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109D8" w14:textId="77777777" w:rsidR="007B5F96" w:rsidRDefault="007B5F96" w:rsidP="008C7800">
      <w:pPr>
        <w:spacing w:after="0" w:line="240" w:lineRule="auto"/>
      </w:pPr>
      <w:r>
        <w:separator/>
      </w:r>
    </w:p>
  </w:endnote>
  <w:endnote w:type="continuationSeparator" w:id="0">
    <w:p w14:paraId="6C87C5AC" w14:textId="77777777" w:rsidR="007B5F96" w:rsidRDefault="007B5F96" w:rsidP="008C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829884"/>
      <w:docPartObj>
        <w:docPartGallery w:val="Page Numbers (Bottom of Page)"/>
        <w:docPartUnique/>
      </w:docPartObj>
    </w:sdtPr>
    <w:sdtEndPr>
      <w:rPr>
        <w:noProof/>
      </w:rPr>
    </w:sdtEndPr>
    <w:sdtContent>
      <w:p w14:paraId="5EF8ED77" w14:textId="3331D751" w:rsidR="008C7800" w:rsidRDefault="008C78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9A8D9A" w14:textId="77777777" w:rsidR="008C7800" w:rsidRDefault="008C7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B586" w14:textId="77777777" w:rsidR="007B5F96" w:rsidRDefault="007B5F96" w:rsidP="008C7800">
      <w:pPr>
        <w:spacing w:after="0" w:line="240" w:lineRule="auto"/>
      </w:pPr>
      <w:r>
        <w:separator/>
      </w:r>
    </w:p>
  </w:footnote>
  <w:footnote w:type="continuationSeparator" w:id="0">
    <w:p w14:paraId="5CA4964B" w14:textId="77777777" w:rsidR="007B5F96" w:rsidRDefault="007B5F96" w:rsidP="008C7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1C3"/>
    <w:multiLevelType w:val="hybridMultilevel"/>
    <w:tmpl w:val="646C0B9A"/>
    <w:lvl w:ilvl="0" w:tplc="472484A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103735FC"/>
    <w:multiLevelType w:val="hybridMultilevel"/>
    <w:tmpl w:val="82D21194"/>
    <w:lvl w:ilvl="0" w:tplc="894A8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74B4A"/>
    <w:multiLevelType w:val="hybridMultilevel"/>
    <w:tmpl w:val="6350651C"/>
    <w:lvl w:ilvl="0" w:tplc="5322A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99746A"/>
    <w:multiLevelType w:val="hybridMultilevel"/>
    <w:tmpl w:val="AE4042E6"/>
    <w:lvl w:ilvl="0" w:tplc="A5B23D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096336"/>
    <w:multiLevelType w:val="hybridMultilevel"/>
    <w:tmpl w:val="B3762D0C"/>
    <w:lvl w:ilvl="0" w:tplc="6A747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7F660A"/>
    <w:multiLevelType w:val="hybridMultilevel"/>
    <w:tmpl w:val="74CEA396"/>
    <w:lvl w:ilvl="0" w:tplc="A3BCED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2D"/>
    <w:rsid w:val="00003907"/>
    <w:rsid w:val="00014683"/>
    <w:rsid w:val="00016486"/>
    <w:rsid w:val="0001777B"/>
    <w:rsid w:val="00026E71"/>
    <w:rsid w:val="00027F2B"/>
    <w:rsid w:val="000321DB"/>
    <w:rsid w:val="00035F33"/>
    <w:rsid w:val="00070881"/>
    <w:rsid w:val="00073C41"/>
    <w:rsid w:val="00085AA4"/>
    <w:rsid w:val="00085D0B"/>
    <w:rsid w:val="000945F3"/>
    <w:rsid w:val="000F3698"/>
    <w:rsid w:val="000F6423"/>
    <w:rsid w:val="00103D3F"/>
    <w:rsid w:val="00106D0E"/>
    <w:rsid w:val="001104CB"/>
    <w:rsid w:val="00111165"/>
    <w:rsid w:val="001113E9"/>
    <w:rsid w:val="00111521"/>
    <w:rsid w:val="00111C47"/>
    <w:rsid w:val="00111D8B"/>
    <w:rsid w:val="00122186"/>
    <w:rsid w:val="00122F2A"/>
    <w:rsid w:val="0013265A"/>
    <w:rsid w:val="00143798"/>
    <w:rsid w:val="00143B0E"/>
    <w:rsid w:val="00144EC5"/>
    <w:rsid w:val="00151012"/>
    <w:rsid w:val="001569D0"/>
    <w:rsid w:val="00160D6D"/>
    <w:rsid w:val="001630F8"/>
    <w:rsid w:val="0016447C"/>
    <w:rsid w:val="001644FA"/>
    <w:rsid w:val="00164990"/>
    <w:rsid w:val="00166BBE"/>
    <w:rsid w:val="001703DE"/>
    <w:rsid w:val="001811B8"/>
    <w:rsid w:val="00186444"/>
    <w:rsid w:val="00186A32"/>
    <w:rsid w:val="00191335"/>
    <w:rsid w:val="001929FE"/>
    <w:rsid w:val="001A58E3"/>
    <w:rsid w:val="001B66AC"/>
    <w:rsid w:val="001B780E"/>
    <w:rsid w:val="001C2857"/>
    <w:rsid w:val="001C6E8C"/>
    <w:rsid w:val="001D5EA3"/>
    <w:rsid w:val="001D6D98"/>
    <w:rsid w:val="001E4400"/>
    <w:rsid w:val="001F2098"/>
    <w:rsid w:val="001F435B"/>
    <w:rsid w:val="0020500E"/>
    <w:rsid w:val="00205862"/>
    <w:rsid w:val="00207CBB"/>
    <w:rsid w:val="002116AA"/>
    <w:rsid w:val="00214BCA"/>
    <w:rsid w:val="002157CF"/>
    <w:rsid w:val="002177A8"/>
    <w:rsid w:val="00220D77"/>
    <w:rsid w:val="00223191"/>
    <w:rsid w:val="0022438E"/>
    <w:rsid w:val="002409DD"/>
    <w:rsid w:val="00240EA4"/>
    <w:rsid w:val="00242139"/>
    <w:rsid w:val="002453E0"/>
    <w:rsid w:val="00255AAB"/>
    <w:rsid w:val="00257209"/>
    <w:rsid w:val="00260ECA"/>
    <w:rsid w:val="00267936"/>
    <w:rsid w:val="00287FBA"/>
    <w:rsid w:val="00293121"/>
    <w:rsid w:val="002A1ADF"/>
    <w:rsid w:val="002B2054"/>
    <w:rsid w:val="002B4346"/>
    <w:rsid w:val="002B736F"/>
    <w:rsid w:val="002C54B6"/>
    <w:rsid w:val="002C5B2C"/>
    <w:rsid w:val="002D1930"/>
    <w:rsid w:val="002D2A63"/>
    <w:rsid w:val="002F7812"/>
    <w:rsid w:val="00302B2F"/>
    <w:rsid w:val="003110F6"/>
    <w:rsid w:val="00316CF7"/>
    <w:rsid w:val="003219B0"/>
    <w:rsid w:val="003258C0"/>
    <w:rsid w:val="003357E2"/>
    <w:rsid w:val="00352B3C"/>
    <w:rsid w:val="0035528C"/>
    <w:rsid w:val="003553F5"/>
    <w:rsid w:val="00357FEC"/>
    <w:rsid w:val="00366931"/>
    <w:rsid w:val="00373D97"/>
    <w:rsid w:val="00377DE2"/>
    <w:rsid w:val="00380618"/>
    <w:rsid w:val="0038723B"/>
    <w:rsid w:val="0039694F"/>
    <w:rsid w:val="003A09EB"/>
    <w:rsid w:val="003A4618"/>
    <w:rsid w:val="003A6218"/>
    <w:rsid w:val="003B2B0A"/>
    <w:rsid w:val="003F3F6C"/>
    <w:rsid w:val="003F7C82"/>
    <w:rsid w:val="00405E48"/>
    <w:rsid w:val="00406CCB"/>
    <w:rsid w:val="004123C6"/>
    <w:rsid w:val="004126D2"/>
    <w:rsid w:val="00412BA7"/>
    <w:rsid w:val="00425E05"/>
    <w:rsid w:val="00425EB1"/>
    <w:rsid w:val="00437866"/>
    <w:rsid w:val="004453C5"/>
    <w:rsid w:val="00447F64"/>
    <w:rsid w:val="00455FB1"/>
    <w:rsid w:val="00456B3E"/>
    <w:rsid w:val="004576BA"/>
    <w:rsid w:val="00457C31"/>
    <w:rsid w:val="00461010"/>
    <w:rsid w:val="004761D3"/>
    <w:rsid w:val="004A49DC"/>
    <w:rsid w:val="004C4265"/>
    <w:rsid w:val="004E43BA"/>
    <w:rsid w:val="004F3F94"/>
    <w:rsid w:val="004F75C9"/>
    <w:rsid w:val="00510758"/>
    <w:rsid w:val="005122D1"/>
    <w:rsid w:val="00524574"/>
    <w:rsid w:val="00537010"/>
    <w:rsid w:val="005405E7"/>
    <w:rsid w:val="005429BD"/>
    <w:rsid w:val="00543876"/>
    <w:rsid w:val="00550CED"/>
    <w:rsid w:val="00560636"/>
    <w:rsid w:val="00570B86"/>
    <w:rsid w:val="00582D9B"/>
    <w:rsid w:val="00594651"/>
    <w:rsid w:val="005C11D7"/>
    <w:rsid w:val="005D264C"/>
    <w:rsid w:val="005F4480"/>
    <w:rsid w:val="00611637"/>
    <w:rsid w:val="00614623"/>
    <w:rsid w:val="00625C99"/>
    <w:rsid w:val="0063176F"/>
    <w:rsid w:val="00643287"/>
    <w:rsid w:val="0065300C"/>
    <w:rsid w:val="006531D4"/>
    <w:rsid w:val="006547D2"/>
    <w:rsid w:val="006629D9"/>
    <w:rsid w:val="00663DF6"/>
    <w:rsid w:val="00667E57"/>
    <w:rsid w:val="006708C6"/>
    <w:rsid w:val="00670E27"/>
    <w:rsid w:val="00677FB2"/>
    <w:rsid w:val="00690606"/>
    <w:rsid w:val="006953CA"/>
    <w:rsid w:val="006A20DE"/>
    <w:rsid w:val="006A33E9"/>
    <w:rsid w:val="006E7DC7"/>
    <w:rsid w:val="006F35B9"/>
    <w:rsid w:val="00700B07"/>
    <w:rsid w:val="007011B0"/>
    <w:rsid w:val="00712EC9"/>
    <w:rsid w:val="00712F0D"/>
    <w:rsid w:val="00713F17"/>
    <w:rsid w:val="00737B23"/>
    <w:rsid w:val="0074486C"/>
    <w:rsid w:val="007509A7"/>
    <w:rsid w:val="00751703"/>
    <w:rsid w:val="00753BE4"/>
    <w:rsid w:val="0075693F"/>
    <w:rsid w:val="007572F7"/>
    <w:rsid w:val="007765AE"/>
    <w:rsid w:val="00793185"/>
    <w:rsid w:val="007933B3"/>
    <w:rsid w:val="007B5F96"/>
    <w:rsid w:val="007C0C30"/>
    <w:rsid w:val="007C14DD"/>
    <w:rsid w:val="007C4646"/>
    <w:rsid w:val="007D41E6"/>
    <w:rsid w:val="007E033F"/>
    <w:rsid w:val="007E15E6"/>
    <w:rsid w:val="007E3B93"/>
    <w:rsid w:val="007E7AAB"/>
    <w:rsid w:val="007E7CB7"/>
    <w:rsid w:val="007F35AE"/>
    <w:rsid w:val="00807C1C"/>
    <w:rsid w:val="00811288"/>
    <w:rsid w:val="008117BA"/>
    <w:rsid w:val="00814031"/>
    <w:rsid w:val="00823E0E"/>
    <w:rsid w:val="00850BD2"/>
    <w:rsid w:val="008627CD"/>
    <w:rsid w:val="00871AB7"/>
    <w:rsid w:val="00875C78"/>
    <w:rsid w:val="00881988"/>
    <w:rsid w:val="0088270A"/>
    <w:rsid w:val="00893FEB"/>
    <w:rsid w:val="008951E0"/>
    <w:rsid w:val="008A4478"/>
    <w:rsid w:val="008A5D48"/>
    <w:rsid w:val="008A5EA4"/>
    <w:rsid w:val="008A6E55"/>
    <w:rsid w:val="008B0E32"/>
    <w:rsid w:val="008C17D1"/>
    <w:rsid w:val="008C65C5"/>
    <w:rsid w:val="008C7800"/>
    <w:rsid w:val="008D3F9E"/>
    <w:rsid w:val="008D5F51"/>
    <w:rsid w:val="008E04D9"/>
    <w:rsid w:val="008E6CFB"/>
    <w:rsid w:val="008E6E89"/>
    <w:rsid w:val="008F13E6"/>
    <w:rsid w:val="008F6B94"/>
    <w:rsid w:val="008F6CA2"/>
    <w:rsid w:val="0090024A"/>
    <w:rsid w:val="0090475B"/>
    <w:rsid w:val="0091166A"/>
    <w:rsid w:val="00912089"/>
    <w:rsid w:val="009208F7"/>
    <w:rsid w:val="00920BB6"/>
    <w:rsid w:val="00927032"/>
    <w:rsid w:val="009331D8"/>
    <w:rsid w:val="009361AF"/>
    <w:rsid w:val="00940D3D"/>
    <w:rsid w:val="00940DB7"/>
    <w:rsid w:val="00943A3D"/>
    <w:rsid w:val="00956BB8"/>
    <w:rsid w:val="0096196C"/>
    <w:rsid w:val="009647B7"/>
    <w:rsid w:val="00967315"/>
    <w:rsid w:val="009741CC"/>
    <w:rsid w:val="0099237E"/>
    <w:rsid w:val="00994879"/>
    <w:rsid w:val="009B0270"/>
    <w:rsid w:val="009B0D71"/>
    <w:rsid w:val="009B3A1E"/>
    <w:rsid w:val="009B713E"/>
    <w:rsid w:val="009C32C8"/>
    <w:rsid w:val="009C5EC8"/>
    <w:rsid w:val="009E2B00"/>
    <w:rsid w:val="009E676C"/>
    <w:rsid w:val="00A0237A"/>
    <w:rsid w:val="00A1559A"/>
    <w:rsid w:val="00A33EDE"/>
    <w:rsid w:val="00A74526"/>
    <w:rsid w:val="00A82E0F"/>
    <w:rsid w:val="00AA4E3B"/>
    <w:rsid w:val="00AA64C8"/>
    <w:rsid w:val="00AB186A"/>
    <w:rsid w:val="00AB569C"/>
    <w:rsid w:val="00AD0792"/>
    <w:rsid w:val="00AE0678"/>
    <w:rsid w:val="00B001D2"/>
    <w:rsid w:val="00B04234"/>
    <w:rsid w:val="00B05510"/>
    <w:rsid w:val="00B074B9"/>
    <w:rsid w:val="00B15ECA"/>
    <w:rsid w:val="00B1782C"/>
    <w:rsid w:val="00B33FD3"/>
    <w:rsid w:val="00B44C70"/>
    <w:rsid w:val="00B46F12"/>
    <w:rsid w:val="00B568CB"/>
    <w:rsid w:val="00B768CC"/>
    <w:rsid w:val="00B7772D"/>
    <w:rsid w:val="00B81E99"/>
    <w:rsid w:val="00B94387"/>
    <w:rsid w:val="00B95B04"/>
    <w:rsid w:val="00BA4082"/>
    <w:rsid w:val="00BA573E"/>
    <w:rsid w:val="00BA57B1"/>
    <w:rsid w:val="00BA6CB0"/>
    <w:rsid w:val="00BA7CDF"/>
    <w:rsid w:val="00BB00AB"/>
    <w:rsid w:val="00BB1A9D"/>
    <w:rsid w:val="00BC650B"/>
    <w:rsid w:val="00BD253E"/>
    <w:rsid w:val="00BD481F"/>
    <w:rsid w:val="00BD790F"/>
    <w:rsid w:val="00BE368F"/>
    <w:rsid w:val="00BE4C55"/>
    <w:rsid w:val="00BF799F"/>
    <w:rsid w:val="00C1217B"/>
    <w:rsid w:val="00C17CB4"/>
    <w:rsid w:val="00C37347"/>
    <w:rsid w:val="00C37E86"/>
    <w:rsid w:val="00C42634"/>
    <w:rsid w:val="00C42E3C"/>
    <w:rsid w:val="00C5040C"/>
    <w:rsid w:val="00C70663"/>
    <w:rsid w:val="00C71043"/>
    <w:rsid w:val="00C73426"/>
    <w:rsid w:val="00C738A3"/>
    <w:rsid w:val="00C760FE"/>
    <w:rsid w:val="00C81803"/>
    <w:rsid w:val="00C86B9D"/>
    <w:rsid w:val="00CA24F3"/>
    <w:rsid w:val="00CA4E23"/>
    <w:rsid w:val="00CA780A"/>
    <w:rsid w:val="00CB0426"/>
    <w:rsid w:val="00CB2320"/>
    <w:rsid w:val="00CC2579"/>
    <w:rsid w:val="00CD1A93"/>
    <w:rsid w:val="00CD1D26"/>
    <w:rsid w:val="00CE20A0"/>
    <w:rsid w:val="00D03154"/>
    <w:rsid w:val="00D078C3"/>
    <w:rsid w:val="00D1770B"/>
    <w:rsid w:val="00D2273D"/>
    <w:rsid w:val="00D23FA2"/>
    <w:rsid w:val="00D277E0"/>
    <w:rsid w:val="00D31546"/>
    <w:rsid w:val="00D334C5"/>
    <w:rsid w:val="00D34081"/>
    <w:rsid w:val="00D37375"/>
    <w:rsid w:val="00D5171A"/>
    <w:rsid w:val="00D607EB"/>
    <w:rsid w:val="00D6220F"/>
    <w:rsid w:val="00D65C21"/>
    <w:rsid w:val="00D67167"/>
    <w:rsid w:val="00D71364"/>
    <w:rsid w:val="00D7138C"/>
    <w:rsid w:val="00D72388"/>
    <w:rsid w:val="00D74AE0"/>
    <w:rsid w:val="00D77DE0"/>
    <w:rsid w:val="00D8323E"/>
    <w:rsid w:val="00DA2D5A"/>
    <w:rsid w:val="00DA3356"/>
    <w:rsid w:val="00DA5585"/>
    <w:rsid w:val="00DA6881"/>
    <w:rsid w:val="00DA738E"/>
    <w:rsid w:val="00DC317A"/>
    <w:rsid w:val="00DC4805"/>
    <w:rsid w:val="00DC79BD"/>
    <w:rsid w:val="00DD6AAC"/>
    <w:rsid w:val="00DE4938"/>
    <w:rsid w:val="00DF06D8"/>
    <w:rsid w:val="00DF06E2"/>
    <w:rsid w:val="00E00DA0"/>
    <w:rsid w:val="00E02468"/>
    <w:rsid w:val="00E06E71"/>
    <w:rsid w:val="00E13BBA"/>
    <w:rsid w:val="00E161BE"/>
    <w:rsid w:val="00E3274A"/>
    <w:rsid w:val="00E35183"/>
    <w:rsid w:val="00E44FF9"/>
    <w:rsid w:val="00E5514D"/>
    <w:rsid w:val="00E60300"/>
    <w:rsid w:val="00E630A1"/>
    <w:rsid w:val="00E63561"/>
    <w:rsid w:val="00E63683"/>
    <w:rsid w:val="00EA5763"/>
    <w:rsid w:val="00EA7AC1"/>
    <w:rsid w:val="00EC0D47"/>
    <w:rsid w:val="00ED0B23"/>
    <w:rsid w:val="00EE79AE"/>
    <w:rsid w:val="00EF01AC"/>
    <w:rsid w:val="00EF4994"/>
    <w:rsid w:val="00F010A6"/>
    <w:rsid w:val="00F01676"/>
    <w:rsid w:val="00F02508"/>
    <w:rsid w:val="00F104FE"/>
    <w:rsid w:val="00F1061B"/>
    <w:rsid w:val="00F177B8"/>
    <w:rsid w:val="00F23840"/>
    <w:rsid w:val="00F23D51"/>
    <w:rsid w:val="00F44498"/>
    <w:rsid w:val="00F46D1E"/>
    <w:rsid w:val="00F506C1"/>
    <w:rsid w:val="00F7441A"/>
    <w:rsid w:val="00F91FFD"/>
    <w:rsid w:val="00FA0BA0"/>
    <w:rsid w:val="00FB3940"/>
    <w:rsid w:val="00FB465E"/>
    <w:rsid w:val="00FB721A"/>
    <w:rsid w:val="00FE13A5"/>
    <w:rsid w:val="00FE5897"/>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ED2F"/>
  <w15:chartTrackingRefBased/>
  <w15:docId w15:val="{58B42CD7-A4FD-4878-B25A-5BEC9C8A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EA4"/>
    <w:pPr>
      <w:ind w:left="720"/>
      <w:contextualSpacing/>
    </w:pPr>
  </w:style>
  <w:style w:type="paragraph" w:styleId="Header">
    <w:name w:val="header"/>
    <w:basedOn w:val="Normal"/>
    <w:link w:val="HeaderChar"/>
    <w:uiPriority w:val="99"/>
    <w:unhideWhenUsed/>
    <w:rsid w:val="008C7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800"/>
  </w:style>
  <w:style w:type="paragraph" w:styleId="Footer">
    <w:name w:val="footer"/>
    <w:basedOn w:val="Normal"/>
    <w:link w:val="FooterChar"/>
    <w:uiPriority w:val="99"/>
    <w:unhideWhenUsed/>
    <w:rsid w:val="008C7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800"/>
  </w:style>
  <w:style w:type="paragraph" w:styleId="BodyText">
    <w:name w:val="Body Text"/>
    <w:basedOn w:val="Normal"/>
    <w:link w:val="BodyTextChar"/>
    <w:uiPriority w:val="99"/>
    <w:unhideWhenUsed/>
    <w:rsid w:val="008B0E32"/>
    <w:pPr>
      <w:spacing w:after="0" w:line="360" w:lineRule="auto"/>
      <w:jc w:val="both"/>
    </w:pPr>
    <w:rPr>
      <w:rFonts w:ascii="Times New Roman" w:hAnsi="Times New Roman" w:cs="Times New Roman"/>
      <w:sz w:val="28"/>
      <w:szCs w:val="28"/>
      <w:lang w:val="en-ZA"/>
    </w:rPr>
  </w:style>
  <w:style w:type="character" w:customStyle="1" w:styleId="BodyTextChar">
    <w:name w:val="Body Text Char"/>
    <w:basedOn w:val="DefaultParagraphFont"/>
    <w:link w:val="BodyText"/>
    <w:uiPriority w:val="99"/>
    <w:rsid w:val="008B0E32"/>
    <w:rPr>
      <w:rFonts w:ascii="Times New Roman" w:hAnsi="Times New Roman" w:cs="Times New Roman"/>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9D128-3159-46FA-9703-10E25D29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3981</Words>
  <Characters>22694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2022-05-31T13:02:00Z</cp:lastPrinted>
  <dcterms:created xsi:type="dcterms:W3CDTF">2022-08-17T13:34:00Z</dcterms:created>
  <dcterms:modified xsi:type="dcterms:W3CDTF">2022-08-17T13:34:00Z</dcterms:modified>
</cp:coreProperties>
</file>