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B1A4E" w14:textId="77777777" w:rsidR="00D82295" w:rsidRDefault="00D82295" w:rsidP="00E6416A">
      <w:pPr>
        <w:spacing w:after="0" w:line="240" w:lineRule="auto"/>
        <w:jc w:val="center"/>
        <w:rPr>
          <w:rFonts w:ascii="Bookman Old Style" w:hAnsi="Bookman Old Style"/>
          <w:b/>
          <w:bCs/>
          <w:sz w:val="36"/>
          <w:szCs w:val="36"/>
          <w:lang w:val="en-ZA"/>
        </w:rPr>
      </w:pPr>
    </w:p>
    <w:p w14:paraId="06878BFD" w14:textId="1B6B8CDA" w:rsidR="00D82295" w:rsidRDefault="00D82295" w:rsidP="00E6416A">
      <w:pPr>
        <w:spacing w:after="0" w:line="240" w:lineRule="auto"/>
        <w:jc w:val="center"/>
        <w:rPr>
          <w:rFonts w:ascii="Bookman Old Style" w:hAnsi="Bookman Old Style"/>
          <w:b/>
          <w:bCs/>
          <w:sz w:val="36"/>
          <w:szCs w:val="36"/>
          <w:lang w:val="en-ZA"/>
        </w:rPr>
      </w:pPr>
    </w:p>
    <w:p w14:paraId="08073953" w14:textId="77777777" w:rsidR="00E815D4" w:rsidRDefault="00E815D4" w:rsidP="00E6416A">
      <w:pPr>
        <w:spacing w:after="0" w:line="240" w:lineRule="auto"/>
        <w:jc w:val="center"/>
        <w:rPr>
          <w:rFonts w:ascii="Bookman Old Style" w:hAnsi="Bookman Old Style"/>
          <w:b/>
          <w:bCs/>
          <w:sz w:val="36"/>
          <w:szCs w:val="36"/>
          <w:lang w:val="en-ZA"/>
        </w:rPr>
      </w:pPr>
    </w:p>
    <w:p w14:paraId="59397F78" w14:textId="77777777" w:rsidR="00D82295" w:rsidRDefault="00D82295" w:rsidP="00E6416A">
      <w:pPr>
        <w:spacing w:after="0" w:line="240" w:lineRule="auto"/>
        <w:jc w:val="center"/>
        <w:rPr>
          <w:rFonts w:ascii="Bookman Old Style" w:hAnsi="Bookman Old Style"/>
          <w:b/>
          <w:bCs/>
          <w:sz w:val="36"/>
          <w:szCs w:val="36"/>
          <w:lang w:val="en-ZA"/>
        </w:rPr>
      </w:pPr>
    </w:p>
    <w:p w14:paraId="4B270860" w14:textId="77777777" w:rsidR="00D82295" w:rsidRDefault="00D82295" w:rsidP="00E6416A">
      <w:pPr>
        <w:spacing w:after="0" w:line="240" w:lineRule="auto"/>
        <w:jc w:val="center"/>
        <w:rPr>
          <w:rFonts w:ascii="Bookman Old Style" w:hAnsi="Bookman Old Style"/>
          <w:b/>
          <w:bCs/>
          <w:sz w:val="36"/>
          <w:szCs w:val="36"/>
          <w:lang w:val="en-ZA"/>
        </w:rPr>
      </w:pPr>
    </w:p>
    <w:p w14:paraId="28F9784E" w14:textId="0DDBFA89" w:rsidR="00E6416A" w:rsidRPr="00A51E10" w:rsidRDefault="00E6416A" w:rsidP="00E6416A">
      <w:pPr>
        <w:spacing w:after="0" w:line="240" w:lineRule="auto"/>
        <w:jc w:val="center"/>
        <w:rPr>
          <w:rFonts w:ascii="Bookman Old Style" w:hAnsi="Bookman Old Style"/>
          <w:b/>
          <w:bCs/>
          <w:sz w:val="36"/>
          <w:szCs w:val="36"/>
          <w:lang w:val="en-ZA"/>
        </w:rPr>
      </w:pPr>
      <w:r w:rsidRPr="00A51E10">
        <w:rPr>
          <w:rFonts w:ascii="Bookman Old Style" w:hAnsi="Bookman Old Style"/>
          <w:b/>
          <w:bCs/>
          <w:sz w:val="36"/>
          <w:szCs w:val="36"/>
          <w:lang w:val="en-ZA"/>
        </w:rPr>
        <w:t>IN THE HIGH COURT OF LESOTHO</w:t>
      </w:r>
    </w:p>
    <w:p w14:paraId="05892181" w14:textId="77777777" w:rsidR="00E6416A" w:rsidRDefault="00E6416A" w:rsidP="00E6416A">
      <w:pPr>
        <w:spacing w:after="0" w:line="240" w:lineRule="auto"/>
        <w:jc w:val="center"/>
        <w:rPr>
          <w:rFonts w:ascii="Bookman Old Style" w:hAnsi="Bookman Old Style"/>
          <w:b/>
          <w:bCs/>
          <w:sz w:val="28"/>
          <w:szCs w:val="28"/>
          <w:lang w:val="en-ZA"/>
        </w:rPr>
      </w:pPr>
    </w:p>
    <w:p w14:paraId="78D70B2E" w14:textId="77777777" w:rsidR="00E6416A" w:rsidRPr="00DE4040" w:rsidRDefault="00E6416A" w:rsidP="00E6416A">
      <w:pPr>
        <w:spacing w:after="0" w:line="240" w:lineRule="auto"/>
        <w:jc w:val="center"/>
        <w:rPr>
          <w:rFonts w:ascii="Bookman Old Style" w:hAnsi="Bookman Old Style"/>
          <w:b/>
          <w:bCs/>
          <w:sz w:val="28"/>
          <w:szCs w:val="28"/>
          <w:lang w:val="en-ZA"/>
        </w:rPr>
      </w:pPr>
    </w:p>
    <w:p w14:paraId="6CD4E230" w14:textId="27190A48" w:rsidR="00E6416A" w:rsidRPr="00F7748A" w:rsidRDefault="00E6416A" w:rsidP="00E6416A">
      <w:pPr>
        <w:spacing w:after="0" w:line="240" w:lineRule="auto"/>
        <w:jc w:val="both"/>
        <w:rPr>
          <w:rFonts w:ascii="Bookman Old Style" w:hAnsi="Bookman Old Style"/>
          <w:b/>
          <w:bCs/>
          <w:sz w:val="24"/>
          <w:szCs w:val="24"/>
          <w:lang w:val="en-ZA"/>
        </w:rPr>
      </w:pPr>
      <w:r w:rsidRPr="00F7748A">
        <w:rPr>
          <w:rFonts w:ascii="Bookman Old Style" w:hAnsi="Bookman Old Style"/>
          <w:b/>
          <w:bCs/>
          <w:sz w:val="24"/>
          <w:szCs w:val="24"/>
          <w:lang w:val="en-ZA"/>
        </w:rPr>
        <w:t xml:space="preserve">HELD AT MASERU                                                      </w:t>
      </w:r>
      <w:r>
        <w:rPr>
          <w:rFonts w:ascii="Bookman Old Style" w:hAnsi="Bookman Old Style"/>
          <w:b/>
          <w:bCs/>
          <w:sz w:val="24"/>
          <w:szCs w:val="24"/>
          <w:lang w:val="en-ZA"/>
        </w:rPr>
        <w:t xml:space="preserve">     </w:t>
      </w:r>
      <w:r w:rsidRPr="00F7748A">
        <w:rPr>
          <w:rFonts w:ascii="Bookman Old Style" w:hAnsi="Bookman Old Style"/>
          <w:b/>
          <w:bCs/>
          <w:sz w:val="24"/>
          <w:szCs w:val="24"/>
          <w:lang w:val="en-ZA"/>
        </w:rPr>
        <w:t>CIV/APN/</w:t>
      </w:r>
      <w:r>
        <w:rPr>
          <w:rFonts w:ascii="Bookman Old Style" w:hAnsi="Bookman Old Style"/>
          <w:b/>
          <w:bCs/>
          <w:sz w:val="24"/>
          <w:szCs w:val="24"/>
          <w:lang w:val="en-ZA"/>
        </w:rPr>
        <w:t>437</w:t>
      </w:r>
      <w:r w:rsidRPr="00F7748A">
        <w:rPr>
          <w:rFonts w:ascii="Bookman Old Style" w:hAnsi="Bookman Old Style"/>
          <w:b/>
          <w:bCs/>
          <w:sz w:val="24"/>
          <w:szCs w:val="24"/>
          <w:lang w:val="en-ZA"/>
        </w:rPr>
        <w:t>/202</w:t>
      </w:r>
      <w:r>
        <w:rPr>
          <w:rFonts w:ascii="Bookman Old Style" w:hAnsi="Bookman Old Style"/>
          <w:b/>
          <w:bCs/>
          <w:sz w:val="24"/>
          <w:szCs w:val="24"/>
          <w:lang w:val="en-ZA"/>
        </w:rPr>
        <w:t>1</w:t>
      </w:r>
    </w:p>
    <w:p w14:paraId="3DF63CA8" w14:textId="77777777" w:rsidR="00E6416A" w:rsidRPr="00F7748A" w:rsidRDefault="00E6416A" w:rsidP="00E6416A">
      <w:pPr>
        <w:spacing w:after="0" w:line="240" w:lineRule="auto"/>
        <w:jc w:val="both"/>
        <w:rPr>
          <w:rFonts w:ascii="Bookman Old Style" w:hAnsi="Bookman Old Style"/>
          <w:b/>
          <w:bCs/>
          <w:sz w:val="24"/>
          <w:szCs w:val="24"/>
          <w:lang w:val="en-ZA"/>
        </w:rPr>
      </w:pPr>
    </w:p>
    <w:p w14:paraId="2A81BE31" w14:textId="77777777" w:rsidR="00E6416A" w:rsidRDefault="00E6416A" w:rsidP="00E6416A">
      <w:pPr>
        <w:spacing w:after="0" w:line="240" w:lineRule="auto"/>
        <w:jc w:val="both"/>
        <w:rPr>
          <w:rFonts w:ascii="Bookman Old Style" w:hAnsi="Bookman Old Style"/>
          <w:b/>
          <w:bCs/>
          <w:sz w:val="24"/>
          <w:szCs w:val="24"/>
          <w:lang w:val="en-ZA"/>
        </w:rPr>
      </w:pPr>
      <w:r w:rsidRPr="00F7748A">
        <w:rPr>
          <w:rFonts w:ascii="Bookman Old Style" w:hAnsi="Bookman Old Style"/>
          <w:b/>
          <w:bCs/>
          <w:sz w:val="24"/>
          <w:szCs w:val="24"/>
          <w:lang w:val="en-ZA"/>
        </w:rPr>
        <w:t>In the matter between:</w:t>
      </w:r>
    </w:p>
    <w:p w14:paraId="4E6A2A60" w14:textId="419D855E" w:rsidR="00E6416A" w:rsidRDefault="00E6416A" w:rsidP="00E6416A">
      <w:pPr>
        <w:spacing w:after="0" w:line="240" w:lineRule="auto"/>
        <w:jc w:val="both"/>
        <w:rPr>
          <w:rFonts w:ascii="Bookman Old Style" w:hAnsi="Bookman Old Style"/>
          <w:b/>
          <w:bCs/>
          <w:sz w:val="24"/>
          <w:szCs w:val="24"/>
          <w:lang w:val="en-ZA"/>
        </w:rPr>
      </w:pPr>
      <w:r>
        <w:rPr>
          <w:rFonts w:ascii="Bookman Old Style" w:hAnsi="Bookman Old Style"/>
          <w:b/>
          <w:bCs/>
          <w:sz w:val="24"/>
          <w:szCs w:val="24"/>
          <w:lang w:val="en-ZA"/>
        </w:rPr>
        <w:t xml:space="preserve">MAKHANGOA TAXI ASSOCIATION                </w:t>
      </w:r>
      <w:r w:rsidRPr="00F7748A">
        <w:rPr>
          <w:rFonts w:ascii="Bookman Old Style" w:hAnsi="Bookman Old Style"/>
          <w:b/>
          <w:bCs/>
          <w:sz w:val="24"/>
          <w:szCs w:val="24"/>
          <w:lang w:val="en-ZA"/>
        </w:rPr>
        <w:t xml:space="preserve">           </w:t>
      </w:r>
      <w:r w:rsidRPr="00F7748A">
        <w:rPr>
          <w:rFonts w:ascii="Bookman Old Style" w:hAnsi="Bookman Old Style"/>
          <w:b/>
          <w:bCs/>
          <w:sz w:val="24"/>
          <w:szCs w:val="24"/>
          <w:lang w:val="en-ZA"/>
        </w:rPr>
        <w:tab/>
      </w:r>
      <w:r w:rsidRPr="00F7748A">
        <w:rPr>
          <w:rFonts w:ascii="Bookman Old Style" w:hAnsi="Bookman Old Style"/>
          <w:b/>
          <w:bCs/>
          <w:sz w:val="24"/>
          <w:szCs w:val="24"/>
          <w:lang w:val="en-ZA"/>
        </w:rPr>
        <w:tab/>
      </w:r>
      <w:r>
        <w:rPr>
          <w:rFonts w:ascii="Bookman Old Style" w:hAnsi="Bookman Old Style"/>
          <w:b/>
          <w:bCs/>
          <w:sz w:val="24"/>
          <w:szCs w:val="24"/>
          <w:lang w:val="en-ZA"/>
        </w:rPr>
        <w:t xml:space="preserve">   1</w:t>
      </w:r>
      <w:r w:rsidRPr="00BE6785">
        <w:rPr>
          <w:rFonts w:ascii="Bookman Old Style" w:hAnsi="Bookman Old Style"/>
          <w:b/>
          <w:bCs/>
          <w:sz w:val="24"/>
          <w:szCs w:val="24"/>
          <w:vertAlign w:val="superscript"/>
          <w:lang w:val="en-ZA"/>
        </w:rPr>
        <w:t>ST</w:t>
      </w:r>
      <w:r>
        <w:rPr>
          <w:rFonts w:ascii="Bookman Old Style" w:hAnsi="Bookman Old Style"/>
          <w:b/>
          <w:bCs/>
          <w:sz w:val="24"/>
          <w:szCs w:val="24"/>
          <w:lang w:val="en-ZA"/>
        </w:rPr>
        <w:t xml:space="preserve"> </w:t>
      </w:r>
      <w:r w:rsidRPr="00F7748A">
        <w:rPr>
          <w:rFonts w:ascii="Bookman Old Style" w:hAnsi="Bookman Old Style"/>
          <w:b/>
          <w:bCs/>
          <w:sz w:val="24"/>
          <w:szCs w:val="24"/>
          <w:lang w:val="en-ZA"/>
        </w:rPr>
        <w:t>APPLICANT</w:t>
      </w:r>
    </w:p>
    <w:p w14:paraId="59E89724" w14:textId="10D4A7DA" w:rsidR="00E6416A" w:rsidRDefault="00E6416A" w:rsidP="00E6416A">
      <w:pPr>
        <w:spacing w:after="0" w:line="240" w:lineRule="auto"/>
        <w:jc w:val="both"/>
        <w:rPr>
          <w:rFonts w:ascii="Bookman Old Style" w:hAnsi="Bookman Old Style"/>
          <w:b/>
          <w:bCs/>
          <w:sz w:val="24"/>
          <w:szCs w:val="24"/>
          <w:lang w:val="en-ZA"/>
        </w:rPr>
      </w:pPr>
      <w:r>
        <w:rPr>
          <w:rFonts w:ascii="Bookman Old Style" w:hAnsi="Bookman Old Style"/>
          <w:b/>
          <w:bCs/>
          <w:sz w:val="24"/>
          <w:szCs w:val="24"/>
          <w:lang w:val="en-ZA"/>
        </w:rPr>
        <w:t>TUMISANG NTSONYANA                                                       2</w:t>
      </w:r>
      <w:r w:rsidRPr="00BE6785">
        <w:rPr>
          <w:rFonts w:ascii="Bookman Old Style" w:hAnsi="Bookman Old Style"/>
          <w:b/>
          <w:bCs/>
          <w:sz w:val="24"/>
          <w:szCs w:val="24"/>
          <w:vertAlign w:val="superscript"/>
          <w:lang w:val="en-ZA"/>
        </w:rPr>
        <w:t>ND</w:t>
      </w:r>
      <w:r>
        <w:rPr>
          <w:rFonts w:ascii="Bookman Old Style" w:hAnsi="Bookman Old Style"/>
          <w:b/>
          <w:bCs/>
          <w:sz w:val="24"/>
          <w:szCs w:val="24"/>
          <w:lang w:val="en-ZA"/>
        </w:rPr>
        <w:t xml:space="preserve"> APPLICANT</w:t>
      </w:r>
    </w:p>
    <w:p w14:paraId="49381F53" w14:textId="6A918A59" w:rsidR="00E6416A" w:rsidRDefault="00E6416A" w:rsidP="00E6416A">
      <w:pPr>
        <w:spacing w:after="0" w:line="240" w:lineRule="auto"/>
        <w:jc w:val="both"/>
        <w:rPr>
          <w:rFonts w:ascii="Bookman Old Style" w:hAnsi="Bookman Old Style"/>
          <w:b/>
          <w:bCs/>
          <w:sz w:val="24"/>
          <w:szCs w:val="24"/>
          <w:lang w:val="en-ZA"/>
        </w:rPr>
      </w:pPr>
      <w:r>
        <w:rPr>
          <w:rFonts w:ascii="Bookman Old Style" w:hAnsi="Bookman Old Style"/>
          <w:b/>
          <w:bCs/>
          <w:sz w:val="24"/>
          <w:szCs w:val="24"/>
          <w:lang w:val="en-ZA"/>
        </w:rPr>
        <w:t>LEETO BEFOLE                                                                   3</w:t>
      </w:r>
      <w:r w:rsidRPr="00E6416A">
        <w:rPr>
          <w:rFonts w:ascii="Bookman Old Style" w:hAnsi="Bookman Old Style"/>
          <w:b/>
          <w:bCs/>
          <w:sz w:val="24"/>
          <w:szCs w:val="24"/>
          <w:vertAlign w:val="superscript"/>
          <w:lang w:val="en-ZA"/>
        </w:rPr>
        <w:t>RD</w:t>
      </w:r>
      <w:r>
        <w:rPr>
          <w:rFonts w:ascii="Bookman Old Style" w:hAnsi="Bookman Old Style"/>
          <w:b/>
          <w:bCs/>
          <w:sz w:val="24"/>
          <w:szCs w:val="24"/>
          <w:lang w:val="en-ZA"/>
        </w:rPr>
        <w:t xml:space="preserve"> APPLICANT</w:t>
      </w:r>
    </w:p>
    <w:p w14:paraId="6C757828" w14:textId="52355F3C" w:rsidR="00B80B8A" w:rsidRDefault="00B80B8A" w:rsidP="00E6416A">
      <w:pPr>
        <w:spacing w:after="0" w:line="240" w:lineRule="auto"/>
        <w:jc w:val="both"/>
        <w:rPr>
          <w:rFonts w:ascii="Bookman Old Style" w:hAnsi="Bookman Old Style"/>
          <w:b/>
          <w:bCs/>
          <w:sz w:val="24"/>
          <w:szCs w:val="24"/>
          <w:lang w:val="en-ZA"/>
        </w:rPr>
      </w:pPr>
      <w:r>
        <w:rPr>
          <w:rFonts w:ascii="Bookman Old Style" w:hAnsi="Bookman Old Style"/>
          <w:b/>
          <w:bCs/>
          <w:sz w:val="24"/>
          <w:szCs w:val="24"/>
          <w:lang w:val="en-ZA"/>
        </w:rPr>
        <w:t>MABONOLO KIBANE</w:t>
      </w:r>
      <w:r w:rsidR="00C62A0F">
        <w:rPr>
          <w:rFonts w:ascii="Bookman Old Style" w:hAnsi="Bookman Old Style"/>
          <w:b/>
          <w:bCs/>
          <w:sz w:val="24"/>
          <w:szCs w:val="24"/>
          <w:lang w:val="en-ZA"/>
        </w:rPr>
        <w:tab/>
      </w:r>
      <w:r w:rsidR="00C62A0F">
        <w:rPr>
          <w:rFonts w:ascii="Bookman Old Style" w:hAnsi="Bookman Old Style"/>
          <w:b/>
          <w:bCs/>
          <w:sz w:val="24"/>
          <w:szCs w:val="24"/>
          <w:lang w:val="en-ZA"/>
        </w:rPr>
        <w:tab/>
      </w:r>
      <w:r w:rsidR="00C62A0F">
        <w:rPr>
          <w:rFonts w:ascii="Bookman Old Style" w:hAnsi="Bookman Old Style"/>
          <w:b/>
          <w:bCs/>
          <w:sz w:val="24"/>
          <w:szCs w:val="24"/>
          <w:lang w:val="en-ZA"/>
        </w:rPr>
        <w:tab/>
      </w:r>
      <w:r w:rsidR="00C62A0F">
        <w:rPr>
          <w:rFonts w:ascii="Bookman Old Style" w:hAnsi="Bookman Old Style"/>
          <w:b/>
          <w:bCs/>
          <w:sz w:val="24"/>
          <w:szCs w:val="24"/>
          <w:lang w:val="en-ZA"/>
        </w:rPr>
        <w:tab/>
      </w:r>
      <w:r w:rsidR="00C62A0F">
        <w:rPr>
          <w:rFonts w:ascii="Bookman Old Style" w:hAnsi="Bookman Old Style"/>
          <w:b/>
          <w:bCs/>
          <w:sz w:val="24"/>
          <w:szCs w:val="24"/>
          <w:lang w:val="en-ZA"/>
        </w:rPr>
        <w:tab/>
      </w:r>
      <w:r w:rsidR="00C62A0F">
        <w:rPr>
          <w:rFonts w:ascii="Bookman Old Style" w:hAnsi="Bookman Old Style"/>
          <w:b/>
          <w:bCs/>
          <w:sz w:val="24"/>
          <w:szCs w:val="24"/>
          <w:lang w:val="en-ZA"/>
        </w:rPr>
        <w:tab/>
      </w:r>
      <w:r w:rsidR="00C62A0F">
        <w:rPr>
          <w:rFonts w:ascii="Bookman Old Style" w:hAnsi="Bookman Old Style"/>
          <w:b/>
          <w:bCs/>
          <w:sz w:val="24"/>
          <w:szCs w:val="24"/>
          <w:lang w:val="en-ZA"/>
        </w:rPr>
        <w:tab/>
        <w:t xml:space="preserve">   4</w:t>
      </w:r>
      <w:r w:rsidR="00C62A0F" w:rsidRPr="00C62A0F">
        <w:rPr>
          <w:rFonts w:ascii="Bookman Old Style" w:hAnsi="Bookman Old Style"/>
          <w:b/>
          <w:bCs/>
          <w:sz w:val="24"/>
          <w:szCs w:val="24"/>
          <w:vertAlign w:val="superscript"/>
          <w:lang w:val="en-ZA"/>
        </w:rPr>
        <w:t>TH</w:t>
      </w:r>
      <w:r w:rsidR="00C62A0F">
        <w:rPr>
          <w:rFonts w:ascii="Bookman Old Style" w:hAnsi="Bookman Old Style"/>
          <w:b/>
          <w:bCs/>
          <w:sz w:val="24"/>
          <w:szCs w:val="24"/>
          <w:lang w:val="en-ZA"/>
        </w:rPr>
        <w:t xml:space="preserve"> APPLICANT</w:t>
      </w:r>
    </w:p>
    <w:p w14:paraId="64935876" w14:textId="5AB45381" w:rsidR="00C62A0F" w:rsidRDefault="00C62A0F" w:rsidP="00E6416A">
      <w:pPr>
        <w:spacing w:after="0" w:line="240" w:lineRule="auto"/>
        <w:jc w:val="both"/>
        <w:rPr>
          <w:rFonts w:ascii="Bookman Old Style" w:hAnsi="Bookman Old Style"/>
          <w:b/>
          <w:bCs/>
          <w:sz w:val="24"/>
          <w:szCs w:val="24"/>
          <w:lang w:val="en-ZA"/>
        </w:rPr>
      </w:pPr>
      <w:r>
        <w:rPr>
          <w:rFonts w:ascii="Bookman Old Style" w:hAnsi="Bookman Old Style"/>
          <w:b/>
          <w:bCs/>
          <w:sz w:val="24"/>
          <w:szCs w:val="24"/>
          <w:lang w:val="en-ZA"/>
        </w:rPr>
        <w:t>QAPHAI KHANARE</w:t>
      </w:r>
      <w:r>
        <w:rPr>
          <w:rFonts w:ascii="Bookman Old Style" w:hAnsi="Bookman Old Style"/>
          <w:b/>
          <w:bCs/>
          <w:sz w:val="24"/>
          <w:szCs w:val="24"/>
          <w:lang w:val="en-ZA"/>
        </w:rPr>
        <w:tab/>
      </w:r>
      <w:r>
        <w:rPr>
          <w:rFonts w:ascii="Bookman Old Style" w:hAnsi="Bookman Old Style"/>
          <w:b/>
          <w:bCs/>
          <w:sz w:val="24"/>
          <w:szCs w:val="24"/>
          <w:lang w:val="en-ZA"/>
        </w:rPr>
        <w:tab/>
      </w:r>
      <w:r>
        <w:rPr>
          <w:rFonts w:ascii="Bookman Old Style" w:hAnsi="Bookman Old Style"/>
          <w:b/>
          <w:bCs/>
          <w:sz w:val="24"/>
          <w:szCs w:val="24"/>
          <w:lang w:val="en-ZA"/>
        </w:rPr>
        <w:tab/>
      </w:r>
      <w:r>
        <w:rPr>
          <w:rFonts w:ascii="Bookman Old Style" w:hAnsi="Bookman Old Style"/>
          <w:b/>
          <w:bCs/>
          <w:sz w:val="24"/>
          <w:szCs w:val="24"/>
          <w:lang w:val="en-ZA"/>
        </w:rPr>
        <w:tab/>
      </w:r>
      <w:r>
        <w:rPr>
          <w:rFonts w:ascii="Bookman Old Style" w:hAnsi="Bookman Old Style"/>
          <w:b/>
          <w:bCs/>
          <w:sz w:val="24"/>
          <w:szCs w:val="24"/>
          <w:lang w:val="en-ZA"/>
        </w:rPr>
        <w:tab/>
      </w:r>
      <w:r>
        <w:rPr>
          <w:rFonts w:ascii="Bookman Old Style" w:hAnsi="Bookman Old Style"/>
          <w:b/>
          <w:bCs/>
          <w:sz w:val="24"/>
          <w:szCs w:val="24"/>
          <w:lang w:val="en-ZA"/>
        </w:rPr>
        <w:tab/>
        <w:t xml:space="preserve">            5</w:t>
      </w:r>
      <w:r w:rsidRPr="00C62A0F">
        <w:rPr>
          <w:rFonts w:ascii="Bookman Old Style" w:hAnsi="Bookman Old Style"/>
          <w:b/>
          <w:bCs/>
          <w:sz w:val="24"/>
          <w:szCs w:val="24"/>
          <w:vertAlign w:val="superscript"/>
          <w:lang w:val="en-ZA"/>
        </w:rPr>
        <w:t>TH</w:t>
      </w:r>
      <w:r>
        <w:rPr>
          <w:rFonts w:ascii="Bookman Old Style" w:hAnsi="Bookman Old Style"/>
          <w:b/>
          <w:bCs/>
          <w:sz w:val="24"/>
          <w:szCs w:val="24"/>
          <w:lang w:val="en-ZA"/>
        </w:rPr>
        <w:t xml:space="preserve"> APPLICANT</w:t>
      </w:r>
    </w:p>
    <w:p w14:paraId="52F45434" w14:textId="51037F21" w:rsidR="00C62A0F" w:rsidRDefault="00C62A0F" w:rsidP="00E6416A">
      <w:pPr>
        <w:spacing w:after="0" w:line="240" w:lineRule="auto"/>
        <w:jc w:val="both"/>
        <w:rPr>
          <w:rFonts w:ascii="Bookman Old Style" w:hAnsi="Bookman Old Style"/>
          <w:b/>
          <w:bCs/>
          <w:sz w:val="24"/>
          <w:szCs w:val="24"/>
          <w:lang w:val="en-ZA"/>
        </w:rPr>
      </w:pPr>
      <w:r>
        <w:rPr>
          <w:rFonts w:ascii="Bookman Old Style" w:hAnsi="Bookman Old Style"/>
          <w:b/>
          <w:bCs/>
          <w:sz w:val="24"/>
          <w:szCs w:val="24"/>
          <w:lang w:val="en-ZA"/>
        </w:rPr>
        <w:t xml:space="preserve">TOBATSI LESEFA </w:t>
      </w:r>
      <w:r>
        <w:rPr>
          <w:rFonts w:ascii="Bookman Old Style" w:hAnsi="Bookman Old Style"/>
          <w:b/>
          <w:bCs/>
          <w:sz w:val="24"/>
          <w:szCs w:val="24"/>
          <w:lang w:val="en-ZA"/>
        </w:rPr>
        <w:tab/>
      </w:r>
      <w:r>
        <w:rPr>
          <w:rFonts w:ascii="Bookman Old Style" w:hAnsi="Bookman Old Style"/>
          <w:b/>
          <w:bCs/>
          <w:sz w:val="24"/>
          <w:szCs w:val="24"/>
          <w:lang w:val="en-ZA"/>
        </w:rPr>
        <w:tab/>
      </w:r>
      <w:r>
        <w:rPr>
          <w:rFonts w:ascii="Bookman Old Style" w:hAnsi="Bookman Old Style"/>
          <w:b/>
          <w:bCs/>
          <w:sz w:val="24"/>
          <w:szCs w:val="24"/>
          <w:lang w:val="en-ZA"/>
        </w:rPr>
        <w:tab/>
      </w:r>
      <w:r>
        <w:rPr>
          <w:rFonts w:ascii="Bookman Old Style" w:hAnsi="Bookman Old Style"/>
          <w:b/>
          <w:bCs/>
          <w:sz w:val="24"/>
          <w:szCs w:val="24"/>
          <w:lang w:val="en-ZA"/>
        </w:rPr>
        <w:tab/>
      </w:r>
      <w:r>
        <w:rPr>
          <w:rFonts w:ascii="Bookman Old Style" w:hAnsi="Bookman Old Style"/>
          <w:b/>
          <w:bCs/>
          <w:sz w:val="24"/>
          <w:szCs w:val="24"/>
          <w:lang w:val="en-ZA"/>
        </w:rPr>
        <w:tab/>
      </w:r>
      <w:r>
        <w:rPr>
          <w:rFonts w:ascii="Bookman Old Style" w:hAnsi="Bookman Old Style"/>
          <w:b/>
          <w:bCs/>
          <w:sz w:val="24"/>
          <w:szCs w:val="24"/>
          <w:lang w:val="en-ZA"/>
        </w:rPr>
        <w:tab/>
      </w:r>
      <w:r>
        <w:rPr>
          <w:rFonts w:ascii="Bookman Old Style" w:hAnsi="Bookman Old Style"/>
          <w:b/>
          <w:bCs/>
          <w:sz w:val="24"/>
          <w:szCs w:val="24"/>
          <w:lang w:val="en-ZA"/>
        </w:rPr>
        <w:tab/>
        <w:t xml:space="preserve">   6</w:t>
      </w:r>
      <w:r w:rsidRPr="00C62A0F">
        <w:rPr>
          <w:rFonts w:ascii="Bookman Old Style" w:hAnsi="Bookman Old Style"/>
          <w:b/>
          <w:bCs/>
          <w:sz w:val="24"/>
          <w:szCs w:val="24"/>
          <w:vertAlign w:val="superscript"/>
          <w:lang w:val="en-ZA"/>
        </w:rPr>
        <w:t>TH</w:t>
      </w:r>
      <w:r>
        <w:rPr>
          <w:rFonts w:ascii="Bookman Old Style" w:hAnsi="Bookman Old Style"/>
          <w:b/>
          <w:bCs/>
          <w:sz w:val="24"/>
          <w:szCs w:val="24"/>
          <w:lang w:val="en-ZA"/>
        </w:rPr>
        <w:t xml:space="preserve"> APPLICANT</w:t>
      </w:r>
    </w:p>
    <w:p w14:paraId="0E30E889" w14:textId="39F47324" w:rsidR="00C62A0F" w:rsidRDefault="00C62A0F" w:rsidP="00E6416A">
      <w:pPr>
        <w:spacing w:after="0" w:line="240" w:lineRule="auto"/>
        <w:jc w:val="both"/>
        <w:rPr>
          <w:rFonts w:ascii="Bookman Old Style" w:hAnsi="Bookman Old Style"/>
          <w:b/>
          <w:bCs/>
          <w:sz w:val="24"/>
          <w:szCs w:val="24"/>
          <w:lang w:val="en-ZA"/>
        </w:rPr>
      </w:pPr>
      <w:r>
        <w:rPr>
          <w:rFonts w:ascii="Bookman Old Style" w:hAnsi="Bookman Old Style"/>
          <w:b/>
          <w:bCs/>
          <w:sz w:val="24"/>
          <w:szCs w:val="24"/>
          <w:lang w:val="en-ZA"/>
        </w:rPr>
        <w:t>MOEPHOLI THIBELI</w:t>
      </w:r>
      <w:r>
        <w:rPr>
          <w:rFonts w:ascii="Bookman Old Style" w:hAnsi="Bookman Old Style"/>
          <w:b/>
          <w:bCs/>
          <w:sz w:val="24"/>
          <w:szCs w:val="24"/>
          <w:lang w:val="en-ZA"/>
        </w:rPr>
        <w:tab/>
      </w:r>
      <w:r>
        <w:rPr>
          <w:rFonts w:ascii="Bookman Old Style" w:hAnsi="Bookman Old Style"/>
          <w:b/>
          <w:bCs/>
          <w:sz w:val="24"/>
          <w:szCs w:val="24"/>
          <w:lang w:val="en-ZA"/>
        </w:rPr>
        <w:tab/>
      </w:r>
      <w:r>
        <w:rPr>
          <w:rFonts w:ascii="Bookman Old Style" w:hAnsi="Bookman Old Style"/>
          <w:b/>
          <w:bCs/>
          <w:sz w:val="24"/>
          <w:szCs w:val="24"/>
          <w:lang w:val="en-ZA"/>
        </w:rPr>
        <w:tab/>
      </w:r>
      <w:r>
        <w:rPr>
          <w:rFonts w:ascii="Bookman Old Style" w:hAnsi="Bookman Old Style"/>
          <w:b/>
          <w:bCs/>
          <w:sz w:val="24"/>
          <w:szCs w:val="24"/>
          <w:lang w:val="en-ZA"/>
        </w:rPr>
        <w:tab/>
      </w:r>
      <w:r>
        <w:rPr>
          <w:rFonts w:ascii="Bookman Old Style" w:hAnsi="Bookman Old Style"/>
          <w:b/>
          <w:bCs/>
          <w:sz w:val="24"/>
          <w:szCs w:val="24"/>
          <w:lang w:val="en-ZA"/>
        </w:rPr>
        <w:tab/>
      </w:r>
      <w:r>
        <w:rPr>
          <w:rFonts w:ascii="Bookman Old Style" w:hAnsi="Bookman Old Style"/>
          <w:b/>
          <w:bCs/>
          <w:sz w:val="24"/>
          <w:szCs w:val="24"/>
          <w:lang w:val="en-ZA"/>
        </w:rPr>
        <w:tab/>
      </w:r>
      <w:r>
        <w:rPr>
          <w:rFonts w:ascii="Bookman Old Style" w:hAnsi="Bookman Old Style"/>
          <w:b/>
          <w:bCs/>
          <w:sz w:val="24"/>
          <w:szCs w:val="24"/>
          <w:lang w:val="en-ZA"/>
        </w:rPr>
        <w:tab/>
        <w:t xml:space="preserve">   7</w:t>
      </w:r>
      <w:r w:rsidRPr="00C62A0F">
        <w:rPr>
          <w:rFonts w:ascii="Bookman Old Style" w:hAnsi="Bookman Old Style"/>
          <w:b/>
          <w:bCs/>
          <w:sz w:val="24"/>
          <w:szCs w:val="24"/>
          <w:vertAlign w:val="superscript"/>
          <w:lang w:val="en-ZA"/>
        </w:rPr>
        <w:t>TH</w:t>
      </w:r>
      <w:r>
        <w:rPr>
          <w:rFonts w:ascii="Bookman Old Style" w:hAnsi="Bookman Old Style"/>
          <w:b/>
          <w:bCs/>
          <w:sz w:val="24"/>
          <w:szCs w:val="24"/>
          <w:lang w:val="en-ZA"/>
        </w:rPr>
        <w:t xml:space="preserve"> APPLICANT</w:t>
      </w:r>
    </w:p>
    <w:p w14:paraId="71F20192" w14:textId="0147DB8D" w:rsidR="00C62A0F" w:rsidRDefault="00C62A0F" w:rsidP="00E6416A">
      <w:pPr>
        <w:spacing w:after="0" w:line="240" w:lineRule="auto"/>
        <w:jc w:val="both"/>
        <w:rPr>
          <w:rFonts w:ascii="Bookman Old Style" w:hAnsi="Bookman Old Style"/>
          <w:b/>
          <w:bCs/>
          <w:sz w:val="24"/>
          <w:szCs w:val="24"/>
          <w:lang w:val="en-ZA"/>
        </w:rPr>
      </w:pPr>
      <w:r>
        <w:rPr>
          <w:rFonts w:ascii="Bookman Old Style" w:hAnsi="Bookman Old Style"/>
          <w:b/>
          <w:bCs/>
          <w:sz w:val="24"/>
          <w:szCs w:val="24"/>
          <w:lang w:val="en-ZA"/>
        </w:rPr>
        <w:t>TSEKO RAKUOANE</w:t>
      </w:r>
      <w:r>
        <w:rPr>
          <w:rFonts w:ascii="Bookman Old Style" w:hAnsi="Bookman Old Style"/>
          <w:b/>
          <w:bCs/>
          <w:sz w:val="24"/>
          <w:szCs w:val="24"/>
          <w:lang w:val="en-ZA"/>
        </w:rPr>
        <w:tab/>
      </w:r>
      <w:r>
        <w:rPr>
          <w:rFonts w:ascii="Bookman Old Style" w:hAnsi="Bookman Old Style"/>
          <w:b/>
          <w:bCs/>
          <w:sz w:val="24"/>
          <w:szCs w:val="24"/>
          <w:lang w:val="en-ZA"/>
        </w:rPr>
        <w:tab/>
      </w:r>
      <w:r>
        <w:rPr>
          <w:rFonts w:ascii="Bookman Old Style" w:hAnsi="Bookman Old Style"/>
          <w:b/>
          <w:bCs/>
          <w:sz w:val="24"/>
          <w:szCs w:val="24"/>
          <w:lang w:val="en-ZA"/>
        </w:rPr>
        <w:tab/>
      </w:r>
      <w:r>
        <w:rPr>
          <w:rFonts w:ascii="Bookman Old Style" w:hAnsi="Bookman Old Style"/>
          <w:b/>
          <w:bCs/>
          <w:sz w:val="24"/>
          <w:szCs w:val="24"/>
          <w:lang w:val="en-ZA"/>
        </w:rPr>
        <w:tab/>
      </w:r>
      <w:r>
        <w:rPr>
          <w:rFonts w:ascii="Bookman Old Style" w:hAnsi="Bookman Old Style"/>
          <w:b/>
          <w:bCs/>
          <w:sz w:val="24"/>
          <w:szCs w:val="24"/>
          <w:lang w:val="en-ZA"/>
        </w:rPr>
        <w:tab/>
      </w:r>
      <w:r>
        <w:rPr>
          <w:rFonts w:ascii="Bookman Old Style" w:hAnsi="Bookman Old Style"/>
          <w:b/>
          <w:bCs/>
          <w:sz w:val="24"/>
          <w:szCs w:val="24"/>
          <w:lang w:val="en-ZA"/>
        </w:rPr>
        <w:tab/>
        <w:t xml:space="preserve">            8</w:t>
      </w:r>
      <w:r w:rsidRPr="00C62A0F">
        <w:rPr>
          <w:rFonts w:ascii="Bookman Old Style" w:hAnsi="Bookman Old Style"/>
          <w:b/>
          <w:bCs/>
          <w:sz w:val="24"/>
          <w:szCs w:val="24"/>
          <w:vertAlign w:val="superscript"/>
          <w:lang w:val="en-ZA"/>
        </w:rPr>
        <w:t>TH</w:t>
      </w:r>
      <w:r>
        <w:rPr>
          <w:rFonts w:ascii="Bookman Old Style" w:hAnsi="Bookman Old Style"/>
          <w:b/>
          <w:bCs/>
          <w:sz w:val="24"/>
          <w:szCs w:val="24"/>
          <w:lang w:val="en-ZA"/>
        </w:rPr>
        <w:t xml:space="preserve"> APPLICANT</w:t>
      </w:r>
    </w:p>
    <w:p w14:paraId="3CBE6A38" w14:textId="483738F3" w:rsidR="00C62A0F" w:rsidRDefault="00C62A0F" w:rsidP="00E6416A">
      <w:pPr>
        <w:spacing w:after="0" w:line="240" w:lineRule="auto"/>
        <w:jc w:val="both"/>
        <w:rPr>
          <w:rFonts w:ascii="Bookman Old Style" w:hAnsi="Bookman Old Style"/>
          <w:b/>
          <w:bCs/>
          <w:sz w:val="24"/>
          <w:szCs w:val="24"/>
          <w:lang w:val="en-ZA"/>
        </w:rPr>
      </w:pPr>
      <w:r>
        <w:rPr>
          <w:rFonts w:ascii="Bookman Old Style" w:hAnsi="Bookman Old Style"/>
          <w:b/>
          <w:bCs/>
          <w:sz w:val="24"/>
          <w:szCs w:val="24"/>
          <w:lang w:val="en-ZA"/>
        </w:rPr>
        <w:t>MOLIEHI MOKAEANE</w:t>
      </w:r>
      <w:r>
        <w:rPr>
          <w:rFonts w:ascii="Bookman Old Style" w:hAnsi="Bookman Old Style"/>
          <w:b/>
          <w:bCs/>
          <w:sz w:val="24"/>
          <w:szCs w:val="24"/>
          <w:lang w:val="en-ZA"/>
        </w:rPr>
        <w:tab/>
      </w:r>
      <w:r>
        <w:rPr>
          <w:rFonts w:ascii="Bookman Old Style" w:hAnsi="Bookman Old Style"/>
          <w:b/>
          <w:bCs/>
          <w:sz w:val="24"/>
          <w:szCs w:val="24"/>
          <w:lang w:val="en-ZA"/>
        </w:rPr>
        <w:tab/>
      </w:r>
      <w:r>
        <w:rPr>
          <w:rFonts w:ascii="Bookman Old Style" w:hAnsi="Bookman Old Style"/>
          <w:b/>
          <w:bCs/>
          <w:sz w:val="24"/>
          <w:szCs w:val="24"/>
          <w:lang w:val="en-ZA"/>
        </w:rPr>
        <w:tab/>
      </w:r>
      <w:r>
        <w:rPr>
          <w:rFonts w:ascii="Bookman Old Style" w:hAnsi="Bookman Old Style"/>
          <w:b/>
          <w:bCs/>
          <w:sz w:val="24"/>
          <w:szCs w:val="24"/>
          <w:lang w:val="en-ZA"/>
        </w:rPr>
        <w:tab/>
      </w:r>
      <w:r>
        <w:rPr>
          <w:rFonts w:ascii="Bookman Old Style" w:hAnsi="Bookman Old Style"/>
          <w:b/>
          <w:bCs/>
          <w:sz w:val="24"/>
          <w:szCs w:val="24"/>
          <w:lang w:val="en-ZA"/>
        </w:rPr>
        <w:tab/>
      </w:r>
      <w:r>
        <w:rPr>
          <w:rFonts w:ascii="Bookman Old Style" w:hAnsi="Bookman Old Style"/>
          <w:b/>
          <w:bCs/>
          <w:sz w:val="24"/>
          <w:szCs w:val="24"/>
          <w:lang w:val="en-ZA"/>
        </w:rPr>
        <w:tab/>
      </w:r>
      <w:r>
        <w:rPr>
          <w:rFonts w:ascii="Bookman Old Style" w:hAnsi="Bookman Old Style"/>
          <w:b/>
          <w:bCs/>
          <w:sz w:val="24"/>
          <w:szCs w:val="24"/>
          <w:lang w:val="en-ZA"/>
        </w:rPr>
        <w:tab/>
        <w:t xml:space="preserve">   9</w:t>
      </w:r>
      <w:r w:rsidRPr="00C62A0F">
        <w:rPr>
          <w:rFonts w:ascii="Bookman Old Style" w:hAnsi="Bookman Old Style"/>
          <w:b/>
          <w:bCs/>
          <w:sz w:val="24"/>
          <w:szCs w:val="24"/>
          <w:vertAlign w:val="superscript"/>
          <w:lang w:val="en-ZA"/>
        </w:rPr>
        <w:t>TH</w:t>
      </w:r>
      <w:r>
        <w:rPr>
          <w:rFonts w:ascii="Bookman Old Style" w:hAnsi="Bookman Old Style"/>
          <w:b/>
          <w:bCs/>
          <w:sz w:val="24"/>
          <w:szCs w:val="24"/>
          <w:lang w:val="en-ZA"/>
        </w:rPr>
        <w:t xml:space="preserve"> APPLICANT</w:t>
      </w:r>
    </w:p>
    <w:p w14:paraId="09909D52" w14:textId="6ED68806" w:rsidR="00C62A0F" w:rsidRDefault="00C62A0F" w:rsidP="00E6416A">
      <w:pPr>
        <w:spacing w:after="0" w:line="240" w:lineRule="auto"/>
        <w:jc w:val="both"/>
        <w:rPr>
          <w:rFonts w:ascii="Bookman Old Style" w:hAnsi="Bookman Old Style"/>
          <w:b/>
          <w:bCs/>
          <w:sz w:val="24"/>
          <w:szCs w:val="24"/>
          <w:lang w:val="en-ZA"/>
        </w:rPr>
      </w:pPr>
      <w:r>
        <w:rPr>
          <w:rFonts w:ascii="Bookman Old Style" w:hAnsi="Bookman Old Style"/>
          <w:b/>
          <w:bCs/>
          <w:sz w:val="24"/>
          <w:szCs w:val="24"/>
          <w:lang w:val="en-ZA"/>
        </w:rPr>
        <w:t>RAMAPULANE MACHAHA</w:t>
      </w:r>
      <w:r>
        <w:rPr>
          <w:rFonts w:ascii="Bookman Old Style" w:hAnsi="Bookman Old Style"/>
          <w:b/>
          <w:bCs/>
          <w:sz w:val="24"/>
          <w:szCs w:val="24"/>
          <w:lang w:val="en-ZA"/>
        </w:rPr>
        <w:tab/>
      </w:r>
      <w:r>
        <w:rPr>
          <w:rFonts w:ascii="Bookman Old Style" w:hAnsi="Bookman Old Style"/>
          <w:b/>
          <w:bCs/>
          <w:sz w:val="24"/>
          <w:szCs w:val="24"/>
          <w:lang w:val="en-ZA"/>
        </w:rPr>
        <w:tab/>
      </w:r>
      <w:r>
        <w:rPr>
          <w:rFonts w:ascii="Bookman Old Style" w:hAnsi="Bookman Old Style"/>
          <w:b/>
          <w:bCs/>
          <w:sz w:val="24"/>
          <w:szCs w:val="24"/>
          <w:lang w:val="en-ZA"/>
        </w:rPr>
        <w:tab/>
      </w:r>
      <w:r>
        <w:rPr>
          <w:rFonts w:ascii="Bookman Old Style" w:hAnsi="Bookman Old Style"/>
          <w:b/>
          <w:bCs/>
          <w:sz w:val="24"/>
          <w:szCs w:val="24"/>
          <w:lang w:val="en-ZA"/>
        </w:rPr>
        <w:tab/>
      </w:r>
      <w:r>
        <w:rPr>
          <w:rFonts w:ascii="Bookman Old Style" w:hAnsi="Bookman Old Style"/>
          <w:b/>
          <w:bCs/>
          <w:sz w:val="24"/>
          <w:szCs w:val="24"/>
          <w:lang w:val="en-ZA"/>
        </w:rPr>
        <w:tab/>
      </w:r>
      <w:r>
        <w:rPr>
          <w:rFonts w:ascii="Bookman Old Style" w:hAnsi="Bookman Old Style"/>
          <w:b/>
          <w:bCs/>
          <w:sz w:val="24"/>
          <w:szCs w:val="24"/>
          <w:lang w:val="en-ZA"/>
        </w:rPr>
        <w:tab/>
        <w:t xml:space="preserve"> 10</w:t>
      </w:r>
      <w:r w:rsidRPr="00C62A0F">
        <w:rPr>
          <w:rFonts w:ascii="Bookman Old Style" w:hAnsi="Bookman Old Style"/>
          <w:b/>
          <w:bCs/>
          <w:sz w:val="24"/>
          <w:szCs w:val="24"/>
          <w:vertAlign w:val="superscript"/>
          <w:lang w:val="en-ZA"/>
        </w:rPr>
        <w:t>TH</w:t>
      </w:r>
      <w:r>
        <w:rPr>
          <w:rFonts w:ascii="Bookman Old Style" w:hAnsi="Bookman Old Style"/>
          <w:b/>
          <w:bCs/>
          <w:sz w:val="24"/>
          <w:szCs w:val="24"/>
          <w:lang w:val="en-ZA"/>
        </w:rPr>
        <w:t xml:space="preserve"> APPLICANT</w:t>
      </w:r>
    </w:p>
    <w:p w14:paraId="372D3EB9" w14:textId="6B18E403" w:rsidR="00C62A0F" w:rsidRPr="00F7748A" w:rsidRDefault="00C62A0F" w:rsidP="00E6416A">
      <w:pPr>
        <w:spacing w:after="0" w:line="240" w:lineRule="auto"/>
        <w:jc w:val="both"/>
        <w:rPr>
          <w:rFonts w:ascii="Bookman Old Style" w:hAnsi="Bookman Old Style"/>
          <w:b/>
          <w:bCs/>
          <w:sz w:val="24"/>
          <w:szCs w:val="24"/>
          <w:lang w:val="en-ZA"/>
        </w:rPr>
      </w:pPr>
      <w:r>
        <w:rPr>
          <w:rFonts w:ascii="Bookman Old Style" w:hAnsi="Bookman Old Style"/>
          <w:b/>
          <w:bCs/>
          <w:sz w:val="24"/>
          <w:szCs w:val="24"/>
          <w:lang w:val="en-ZA"/>
        </w:rPr>
        <w:t>MOHLALEFI SHAI</w:t>
      </w:r>
      <w:r>
        <w:rPr>
          <w:rFonts w:ascii="Bookman Old Style" w:hAnsi="Bookman Old Style"/>
          <w:b/>
          <w:bCs/>
          <w:sz w:val="24"/>
          <w:szCs w:val="24"/>
          <w:lang w:val="en-ZA"/>
        </w:rPr>
        <w:tab/>
      </w:r>
      <w:r>
        <w:rPr>
          <w:rFonts w:ascii="Bookman Old Style" w:hAnsi="Bookman Old Style"/>
          <w:b/>
          <w:bCs/>
          <w:sz w:val="24"/>
          <w:szCs w:val="24"/>
          <w:lang w:val="en-ZA"/>
        </w:rPr>
        <w:tab/>
      </w:r>
      <w:r>
        <w:rPr>
          <w:rFonts w:ascii="Bookman Old Style" w:hAnsi="Bookman Old Style"/>
          <w:b/>
          <w:bCs/>
          <w:sz w:val="24"/>
          <w:szCs w:val="24"/>
          <w:lang w:val="en-ZA"/>
        </w:rPr>
        <w:tab/>
      </w:r>
      <w:r>
        <w:rPr>
          <w:rFonts w:ascii="Bookman Old Style" w:hAnsi="Bookman Old Style"/>
          <w:b/>
          <w:bCs/>
          <w:sz w:val="24"/>
          <w:szCs w:val="24"/>
          <w:lang w:val="en-ZA"/>
        </w:rPr>
        <w:tab/>
      </w:r>
      <w:r>
        <w:rPr>
          <w:rFonts w:ascii="Bookman Old Style" w:hAnsi="Bookman Old Style"/>
          <w:b/>
          <w:bCs/>
          <w:sz w:val="24"/>
          <w:szCs w:val="24"/>
          <w:lang w:val="en-ZA"/>
        </w:rPr>
        <w:tab/>
      </w:r>
      <w:r>
        <w:rPr>
          <w:rFonts w:ascii="Bookman Old Style" w:hAnsi="Bookman Old Style"/>
          <w:b/>
          <w:bCs/>
          <w:sz w:val="24"/>
          <w:szCs w:val="24"/>
          <w:lang w:val="en-ZA"/>
        </w:rPr>
        <w:tab/>
        <w:t xml:space="preserve">          11</w:t>
      </w:r>
      <w:r w:rsidRPr="00C62A0F">
        <w:rPr>
          <w:rFonts w:ascii="Bookman Old Style" w:hAnsi="Bookman Old Style"/>
          <w:b/>
          <w:bCs/>
          <w:sz w:val="24"/>
          <w:szCs w:val="24"/>
          <w:vertAlign w:val="superscript"/>
          <w:lang w:val="en-ZA"/>
        </w:rPr>
        <w:t>TH</w:t>
      </w:r>
      <w:r>
        <w:rPr>
          <w:rFonts w:ascii="Bookman Old Style" w:hAnsi="Bookman Old Style"/>
          <w:b/>
          <w:bCs/>
          <w:sz w:val="24"/>
          <w:szCs w:val="24"/>
          <w:lang w:val="en-ZA"/>
        </w:rPr>
        <w:t xml:space="preserve"> APPLICANT </w:t>
      </w:r>
    </w:p>
    <w:p w14:paraId="4AFB19FE" w14:textId="77777777" w:rsidR="00E6416A" w:rsidRPr="00F7748A" w:rsidRDefault="00E6416A" w:rsidP="00E6416A">
      <w:pPr>
        <w:spacing w:after="0" w:line="240" w:lineRule="auto"/>
        <w:jc w:val="both"/>
        <w:rPr>
          <w:rFonts w:ascii="Bookman Old Style" w:hAnsi="Bookman Old Style"/>
          <w:b/>
          <w:bCs/>
          <w:sz w:val="24"/>
          <w:szCs w:val="24"/>
          <w:lang w:val="en-ZA"/>
        </w:rPr>
      </w:pPr>
    </w:p>
    <w:p w14:paraId="1E20FDEA" w14:textId="77777777" w:rsidR="00E6416A" w:rsidRPr="00F7748A" w:rsidRDefault="00E6416A" w:rsidP="00E6416A">
      <w:pPr>
        <w:spacing w:after="0" w:line="240" w:lineRule="auto"/>
        <w:jc w:val="both"/>
        <w:rPr>
          <w:rFonts w:ascii="Bookman Old Style" w:hAnsi="Bookman Old Style"/>
          <w:b/>
          <w:bCs/>
          <w:sz w:val="24"/>
          <w:szCs w:val="24"/>
          <w:lang w:val="en-ZA"/>
        </w:rPr>
      </w:pPr>
      <w:r w:rsidRPr="00F7748A">
        <w:rPr>
          <w:rFonts w:ascii="Bookman Old Style" w:hAnsi="Bookman Old Style"/>
          <w:b/>
          <w:bCs/>
          <w:sz w:val="24"/>
          <w:szCs w:val="24"/>
          <w:lang w:val="en-ZA"/>
        </w:rPr>
        <w:t>AND</w:t>
      </w:r>
    </w:p>
    <w:p w14:paraId="72B9CF46" w14:textId="77777777" w:rsidR="00E6416A" w:rsidRPr="00F7748A" w:rsidRDefault="00E6416A" w:rsidP="00E6416A">
      <w:pPr>
        <w:spacing w:after="0" w:line="240" w:lineRule="auto"/>
        <w:jc w:val="both"/>
        <w:rPr>
          <w:rFonts w:ascii="Bookman Old Style" w:hAnsi="Bookman Old Style"/>
          <w:b/>
          <w:bCs/>
          <w:sz w:val="24"/>
          <w:szCs w:val="24"/>
          <w:lang w:val="en-ZA"/>
        </w:rPr>
      </w:pPr>
    </w:p>
    <w:p w14:paraId="5D51A564" w14:textId="4C855485" w:rsidR="00E6416A" w:rsidRPr="00F7748A" w:rsidRDefault="00CA2801" w:rsidP="00E6416A">
      <w:pPr>
        <w:spacing w:after="0" w:line="240" w:lineRule="auto"/>
        <w:rPr>
          <w:rFonts w:ascii="Bookman Old Style" w:hAnsi="Bookman Old Style"/>
          <w:b/>
          <w:bCs/>
          <w:sz w:val="24"/>
          <w:szCs w:val="24"/>
          <w:lang w:val="en-ZA"/>
        </w:rPr>
      </w:pPr>
      <w:r>
        <w:rPr>
          <w:rFonts w:ascii="Bookman Old Style" w:hAnsi="Bookman Old Style"/>
          <w:b/>
          <w:bCs/>
          <w:sz w:val="24"/>
          <w:szCs w:val="24"/>
          <w:lang w:val="en-ZA"/>
        </w:rPr>
        <w:t>TRANSPORT CONTROLLER</w:t>
      </w:r>
      <w:r w:rsidR="00E6416A">
        <w:rPr>
          <w:rFonts w:ascii="Bookman Old Style" w:hAnsi="Bookman Old Style"/>
          <w:b/>
          <w:bCs/>
          <w:sz w:val="24"/>
          <w:szCs w:val="24"/>
          <w:lang w:val="en-ZA"/>
        </w:rPr>
        <w:t xml:space="preserve">         </w:t>
      </w:r>
      <w:r w:rsidR="00E6416A" w:rsidRPr="00F7748A">
        <w:rPr>
          <w:rFonts w:ascii="Bookman Old Style" w:hAnsi="Bookman Old Style"/>
          <w:b/>
          <w:bCs/>
          <w:sz w:val="24"/>
          <w:szCs w:val="24"/>
          <w:lang w:val="en-ZA"/>
        </w:rPr>
        <w:t xml:space="preserve">                                 </w:t>
      </w:r>
      <w:r w:rsidR="00E6416A">
        <w:rPr>
          <w:rFonts w:ascii="Bookman Old Style" w:hAnsi="Bookman Old Style"/>
          <w:b/>
          <w:bCs/>
          <w:sz w:val="24"/>
          <w:szCs w:val="24"/>
          <w:lang w:val="en-ZA"/>
        </w:rPr>
        <w:t xml:space="preserve">   </w:t>
      </w:r>
      <w:r w:rsidR="00E6416A" w:rsidRPr="00F7748A">
        <w:rPr>
          <w:rFonts w:ascii="Bookman Old Style" w:hAnsi="Bookman Old Style"/>
          <w:b/>
          <w:bCs/>
          <w:sz w:val="24"/>
          <w:szCs w:val="24"/>
          <w:lang w:val="en-ZA"/>
        </w:rPr>
        <w:t>1</w:t>
      </w:r>
      <w:r w:rsidR="00E6416A" w:rsidRPr="00F7748A">
        <w:rPr>
          <w:rFonts w:ascii="Bookman Old Style" w:hAnsi="Bookman Old Style"/>
          <w:b/>
          <w:bCs/>
          <w:sz w:val="24"/>
          <w:szCs w:val="24"/>
          <w:vertAlign w:val="superscript"/>
          <w:lang w:val="en-ZA"/>
        </w:rPr>
        <w:t>ST</w:t>
      </w:r>
      <w:r w:rsidR="00E6416A">
        <w:rPr>
          <w:rFonts w:ascii="Bookman Old Style" w:hAnsi="Bookman Old Style"/>
          <w:b/>
          <w:bCs/>
          <w:sz w:val="24"/>
          <w:szCs w:val="24"/>
          <w:lang w:val="en-ZA"/>
        </w:rPr>
        <w:t xml:space="preserve"> </w:t>
      </w:r>
      <w:r w:rsidR="00E6416A" w:rsidRPr="00F7748A">
        <w:rPr>
          <w:rFonts w:ascii="Bookman Old Style" w:hAnsi="Bookman Old Style"/>
          <w:b/>
          <w:bCs/>
          <w:sz w:val="24"/>
          <w:szCs w:val="24"/>
          <w:lang w:val="en-ZA"/>
        </w:rPr>
        <w:t>RESPONDENT</w:t>
      </w:r>
    </w:p>
    <w:p w14:paraId="2042DC00" w14:textId="504F2762" w:rsidR="00E6416A" w:rsidRPr="00F7748A" w:rsidRDefault="00CA2801" w:rsidP="00E6416A">
      <w:pPr>
        <w:spacing w:after="0" w:line="240" w:lineRule="auto"/>
        <w:jc w:val="both"/>
        <w:rPr>
          <w:rFonts w:ascii="Bookman Old Style" w:hAnsi="Bookman Old Style"/>
          <w:b/>
          <w:bCs/>
          <w:sz w:val="24"/>
          <w:szCs w:val="24"/>
          <w:lang w:val="en-ZA"/>
        </w:rPr>
      </w:pPr>
      <w:r>
        <w:rPr>
          <w:rFonts w:ascii="Bookman Old Style" w:hAnsi="Bookman Old Style"/>
          <w:b/>
          <w:bCs/>
          <w:sz w:val="24"/>
          <w:szCs w:val="24"/>
          <w:lang w:val="en-ZA"/>
        </w:rPr>
        <w:t>TRANSPORT INSPECTOR</w:t>
      </w:r>
      <w:r w:rsidR="00E6416A">
        <w:rPr>
          <w:rFonts w:ascii="Bookman Old Style" w:hAnsi="Bookman Old Style"/>
          <w:b/>
          <w:bCs/>
          <w:sz w:val="24"/>
          <w:szCs w:val="24"/>
          <w:lang w:val="en-ZA"/>
        </w:rPr>
        <w:t xml:space="preserve">                                     </w:t>
      </w:r>
      <w:r w:rsidR="00E6416A" w:rsidRPr="00F7748A">
        <w:rPr>
          <w:rFonts w:ascii="Bookman Old Style" w:hAnsi="Bookman Old Style"/>
          <w:b/>
          <w:bCs/>
          <w:sz w:val="24"/>
          <w:szCs w:val="24"/>
          <w:lang w:val="en-ZA"/>
        </w:rPr>
        <w:t xml:space="preserve">     </w:t>
      </w:r>
      <w:r w:rsidR="00E6416A">
        <w:rPr>
          <w:rFonts w:ascii="Bookman Old Style" w:hAnsi="Bookman Old Style"/>
          <w:b/>
          <w:bCs/>
          <w:sz w:val="24"/>
          <w:szCs w:val="24"/>
          <w:lang w:val="en-ZA"/>
        </w:rPr>
        <w:t xml:space="preserve">        </w:t>
      </w:r>
      <w:r w:rsidR="00E6416A" w:rsidRPr="00F7748A">
        <w:rPr>
          <w:rFonts w:ascii="Bookman Old Style" w:hAnsi="Bookman Old Style"/>
          <w:b/>
          <w:bCs/>
          <w:sz w:val="24"/>
          <w:szCs w:val="24"/>
          <w:lang w:val="en-ZA"/>
        </w:rPr>
        <w:t>2</w:t>
      </w:r>
      <w:r w:rsidR="00E6416A" w:rsidRPr="00F7748A">
        <w:rPr>
          <w:rFonts w:ascii="Bookman Old Style" w:hAnsi="Bookman Old Style"/>
          <w:b/>
          <w:bCs/>
          <w:sz w:val="24"/>
          <w:szCs w:val="24"/>
          <w:vertAlign w:val="superscript"/>
          <w:lang w:val="en-ZA"/>
        </w:rPr>
        <w:t>ND</w:t>
      </w:r>
      <w:r w:rsidR="00E6416A" w:rsidRPr="00F7748A">
        <w:rPr>
          <w:rFonts w:ascii="Bookman Old Style" w:hAnsi="Bookman Old Style"/>
          <w:b/>
          <w:bCs/>
          <w:sz w:val="24"/>
          <w:szCs w:val="24"/>
          <w:lang w:val="en-ZA"/>
        </w:rPr>
        <w:t xml:space="preserve"> RESPONDENT</w:t>
      </w:r>
    </w:p>
    <w:p w14:paraId="3FFEAA57" w14:textId="69202C71" w:rsidR="00E6416A" w:rsidRPr="00F7748A" w:rsidRDefault="00CA2801" w:rsidP="00E6416A">
      <w:pPr>
        <w:spacing w:after="0" w:line="240" w:lineRule="auto"/>
        <w:jc w:val="both"/>
        <w:rPr>
          <w:rFonts w:ascii="Bookman Old Style" w:hAnsi="Bookman Old Style"/>
          <w:b/>
          <w:bCs/>
          <w:sz w:val="24"/>
          <w:szCs w:val="24"/>
          <w:lang w:val="en-ZA"/>
        </w:rPr>
      </w:pPr>
      <w:r>
        <w:rPr>
          <w:rFonts w:ascii="Bookman Old Style" w:hAnsi="Bookman Old Style"/>
          <w:b/>
          <w:bCs/>
          <w:sz w:val="24"/>
          <w:szCs w:val="24"/>
          <w:lang w:val="en-ZA"/>
        </w:rPr>
        <w:t>TRAFFIC COMMISSIONER</w:t>
      </w:r>
      <w:r w:rsidR="00E6416A">
        <w:rPr>
          <w:rFonts w:ascii="Bookman Old Style" w:hAnsi="Bookman Old Style"/>
          <w:b/>
          <w:bCs/>
          <w:sz w:val="24"/>
          <w:szCs w:val="24"/>
          <w:lang w:val="en-ZA"/>
        </w:rPr>
        <w:t xml:space="preserve">                     </w:t>
      </w:r>
      <w:r w:rsidR="00E6416A" w:rsidRPr="00F7748A">
        <w:rPr>
          <w:rFonts w:ascii="Bookman Old Style" w:hAnsi="Bookman Old Style"/>
          <w:b/>
          <w:bCs/>
          <w:sz w:val="24"/>
          <w:szCs w:val="24"/>
          <w:lang w:val="en-ZA"/>
        </w:rPr>
        <w:t xml:space="preserve">                          </w:t>
      </w:r>
      <w:r w:rsidR="00E6416A">
        <w:rPr>
          <w:rFonts w:ascii="Bookman Old Style" w:hAnsi="Bookman Old Style"/>
          <w:b/>
          <w:bCs/>
          <w:sz w:val="24"/>
          <w:szCs w:val="24"/>
          <w:lang w:val="en-ZA"/>
        </w:rPr>
        <w:t xml:space="preserve">       </w:t>
      </w:r>
      <w:r w:rsidR="00E6416A" w:rsidRPr="00F7748A">
        <w:rPr>
          <w:rFonts w:ascii="Bookman Old Style" w:hAnsi="Bookman Old Style"/>
          <w:b/>
          <w:bCs/>
          <w:sz w:val="24"/>
          <w:szCs w:val="24"/>
          <w:lang w:val="en-ZA"/>
        </w:rPr>
        <w:t>3</w:t>
      </w:r>
      <w:r w:rsidR="00E6416A" w:rsidRPr="00F7748A">
        <w:rPr>
          <w:rFonts w:ascii="Bookman Old Style" w:hAnsi="Bookman Old Style"/>
          <w:b/>
          <w:bCs/>
          <w:sz w:val="24"/>
          <w:szCs w:val="24"/>
          <w:vertAlign w:val="superscript"/>
          <w:lang w:val="en-ZA"/>
        </w:rPr>
        <w:t>RD</w:t>
      </w:r>
      <w:r w:rsidR="00E6416A" w:rsidRPr="00F7748A">
        <w:rPr>
          <w:rFonts w:ascii="Bookman Old Style" w:hAnsi="Bookman Old Style"/>
          <w:b/>
          <w:bCs/>
          <w:sz w:val="24"/>
          <w:szCs w:val="24"/>
          <w:lang w:val="en-ZA"/>
        </w:rPr>
        <w:t xml:space="preserve"> RESPONDENT </w:t>
      </w:r>
    </w:p>
    <w:p w14:paraId="27D9AA3E" w14:textId="04AD79CF" w:rsidR="00E6416A" w:rsidRPr="00F7748A" w:rsidRDefault="00CA2801" w:rsidP="00E6416A">
      <w:pPr>
        <w:spacing w:after="0" w:line="240" w:lineRule="auto"/>
        <w:jc w:val="both"/>
        <w:rPr>
          <w:rFonts w:ascii="Bookman Old Style" w:hAnsi="Bookman Old Style"/>
          <w:b/>
          <w:bCs/>
          <w:sz w:val="24"/>
          <w:szCs w:val="24"/>
          <w:lang w:val="en-ZA"/>
        </w:rPr>
      </w:pPr>
      <w:r>
        <w:rPr>
          <w:rFonts w:ascii="Bookman Old Style" w:hAnsi="Bookman Old Style"/>
          <w:b/>
          <w:bCs/>
          <w:sz w:val="24"/>
          <w:szCs w:val="24"/>
          <w:lang w:val="en-ZA"/>
        </w:rPr>
        <w:t xml:space="preserve">ROAD TRANSPORT BOARD                       </w:t>
      </w:r>
      <w:r w:rsidR="00E6416A">
        <w:rPr>
          <w:rFonts w:ascii="Bookman Old Style" w:hAnsi="Bookman Old Style"/>
          <w:b/>
          <w:bCs/>
          <w:sz w:val="24"/>
          <w:szCs w:val="24"/>
          <w:lang w:val="en-ZA"/>
        </w:rPr>
        <w:t xml:space="preserve">       </w:t>
      </w:r>
      <w:r w:rsidR="00E6416A" w:rsidRPr="00F7748A">
        <w:rPr>
          <w:rFonts w:ascii="Bookman Old Style" w:hAnsi="Bookman Old Style"/>
          <w:b/>
          <w:bCs/>
          <w:sz w:val="24"/>
          <w:szCs w:val="24"/>
          <w:lang w:val="en-ZA"/>
        </w:rPr>
        <w:t xml:space="preserve">           </w:t>
      </w:r>
      <w:r w:rsidR="00E6416A">
        <w:rPr>
          <w:rFonts w:ascii="Bookman Old Style" w:hAnsi="Bookman Old Style"/>
          <w:b/>
          <w:bCs/>
          <w:sz w:val="24"/>
          <w:szCs w:val="24"/>
          <w:lang w:val="en-ZA"/>
        </w:rPr>
        <w:t xml:space="preserve">       </w:t>
      </w:r>
      <w:r w:rsidR="00E6416A" w:rsidRPr="00F7748A">
        <w:rPr>
          <w:rFonts w:ascii="Bookman Old Style" w:hAnsi="Bookman Old Style"/>
          <w:b/>
          <w:bCs/>
          <w:sz w:val="24"/>
          <w:szCs w:val="24"/>
          <w:lang w:val="en-ZA"/>
        </w:rPr>
        <w:t>4</w:t>
      </w:r>
      <w:r w:rsidR="00E6416A" w:rsidRPr="00F7748A">
        <w:rPr>
          <w:rFonts w:ascii="Bookman Old Style" w:hAnsi="Bookman Old Style"/>
          <w:b/>
          <w:bCs/>
          <w:sz w:val="24"/>
          <w:szCs w:val="24"/>
          <w:vertAlign w:val="superscript"/>
          <w:lang w:val="en-ZA"/>
        </w:rPr>
        <w:t>TH</w:t>
      </w:r>
      <w:r w:rsidR="00E6416A" w:rsidRPr="00F7748A">
        <w:rPr>
          <w:rFonts w:ascii="Bookman Old Style" w:hAnsi="Bookman Old Style"/>
          <w:b/>
          <w:bCs/>
          <w:sz w:val="24"/>
          <w:szCs w:val="24"/>
          <w:lang w:val="en-ZA"/>
        </w:rPr>
        <w:t xml:space="preserve"> RESPONDENT </w:t>
      </w:r>
    </w:p>
    <w:p w14:paraId="6464CFCF" w14:textId="4B65944C" w:rsidR="00E6416A" w:rsidRPr="00F7748A" w:rsidRDefault="00CA2801" w:rsidP="00E6416A">
      <w:pPr>
        <w:spacing w:after="0" w:line="240" w:lineRule="auto"/>
        <w:jc w:val="both"/>
        <w:rPr>
          <w:rFonts w:ascii="Bookman Old Style" w:hAnsi="Bookman Old Style"/>
          <w:b/>
          <w:bCs/>
          <w:sz w:val="24"/>
          <w:szCs w:val="24"/>
          <w:lang w:val="en-ZA"/>
        </w:rPr>
      </w:pPr>
      <w:r>
        <w:rPr>
          <w:rFonts w:ascii="Bookman Old Style" w:hAnsi="Bookman Old Style"/>
          <w:b/>
          <w:bCs/>
          <w:sz w:val="24"/>
          <w:szCs w:val="24"/>
          <w:lang w:val="en-ZA"/>
        </w:rPr>
        <w:t xml:space="preserve">MINISTRY OF TRANSPORT         </w:t>
      </w:r>
      <w:r w:rsidR="00E6416A">
        <w:rPr>
          <w:rFonts w:ascii="Bookman Old Style" w:hAnsi="Bookman Old Style"/>
          <w:b/>
          <w:bCs/>
          <w:sz w:val="24"/>
          <w:szCs w:val="24"/>
          <w:lang w:val="en-ZA"/>
        </w:rPr>
        <w:t xml:space="preserve">                              </w:t>
      </w:r>
      <w:r w:rsidR="00E6416A" w:rsidRPr="00F7748A">
        <w:rPr>
          <w:rFonts w:ascii="Bookman Old Style" w:hAnsi="Bookman Old Style"/>
          <w:b/>
          <w:bCs/>
          <w:sz w:val="24"/>
          <w:szCs w:val="24"/>
          <w:lang w:val="en-ZA"/>
        </w:rPr>
        <w:t xml:space="preserve">      </w:t>
      </w:r>
      <w:r w:rsidR="00E6416A">
        <w:rPr>
          <w:rFonts w:ascii="Bookman Old Style" w:hAnsi="Bookman Old Style"/>
          <w:b/>
          <w:bCs/>
          <w:sz w:val="24"/>
          <w:szCs w:val="24"/>
          <w:lang w:val="en-ZA"/>
        </w:rPr>
        <w:t xml:space="preserve">     </w:t>
      </w:r>
      <w:r w:rsidR="00E6416A" w:rsidRPr="00F7748A">
        <w:rPr>
          <w:rFonts w:ascii="Bookman Old Style" w:hAnsi="Bookman Old Style"/>
          <w:b/>
          <w:bCs/>
          <w:sz w:val="24"/>
          <w:szCs w:val="24"/>
          <w:lang w:val="en-ZA"/>
        </w:rPr>
        <w:t>5</w:t>
      </w:r>
      <w:r w:rsidR="00E6416A" w:rsidRPr="00F7748A">
        <w:rPr>
          <w:rFonts w:ascii="Bookman Old Style" w:hAnsi="Bookman Old Style"/>
          <w:b/>
          <w:bCs/>
          <w:sz w:val="24"/>
          <w:szCs w:val="24"/>
          <w:vertAlign w:val="superscript"/>
          <w:lang w:val="en-ZA"/>
        </w:rPr>
        <w:t>TH</w:t>
      </w:r>
      <w:r w:rsidR="00E6416A" w:rsidRPr="00F7748A">
        <w:rPr>
          <w:rFonts w:ascii="Bookman Old Style" w:hAnsi="Bookman Old Style"/>
          <w:b/>
          <w:bCs/>
          <w:sz w:val="24"/>
          <w:szCs w:val="24"/>
          <w:lang w:val="en-ZA"/>
        </w:rPr>
        <w:t xml:space="preserve"> RESPONDENT</w:t>
      </w:r>
    </w:p>
    <w:p w14:paraId="0A851663" w14:textId="61BBCB65" w:rsidR="00E6416A" w:rsidRPr="00F7748A" w:rsidRDefault="00CA2801" w:rsidP="00E6416A">
      <w:pPr>
        <w:spacing w:after="0" w:line="240" w:lineRule="auto"/>
        <w:jc w:val="both"/>
        <w:rPr>
          <w:rFonts w:ascii="Bookman Old Style" w:hAnsi="Bookman Old Style"/>
          <w:b/>
          <w:bCs/>
          <w:sz w:val="24"/>
          <w:szCs w:val="24"/>
          <w:lang w:val="en-ZA"/>
        </w:rPr>
      </w:pPr>
      <w:r>
        <w:rPr>
          <w:rFonts w:ascii="Bookman Old Style" w:hAnsi="Bookman Old Style"/>
          <w:b/>
          <w:bCs/>
          <w:sz w:val="24"/>
          <w:szCs w:val="24"/>
          <w:lang w:val="en-ZA"/>
        </w:rPr>
        <w:t xml:space="preserve">O/C LEJONE POLICE STATION               </w:t>
      </w:r>
      <w:r w:rsidR="00E6416A">
        <w:rPr>
          <w:rFonts w:ascii="Bookman Old Style" w:hAnsi="Bookman Old Style"/>
          <w:b/>
          <w:bCs/>
          <w:sz w:val="24"/>
          <w:szCs w:val="24"/>
          <w:lang w:val="en-ZA"/>
        </w:rPr>
        <w:t xml:space="preserve">          </w:t>
      </w:r>
      <w:r w:rsidR="00E6416A" w:rsidRPr="00F7748A">
        <w:rPr>
          <w:rFonts w:ascii="Bookman Old Style" w:hAnsi="Bookman Old Style"/>
          <w:b/>
          <w:bCs/>
          <w:sz w:val="24"/>
          <w:szCs w:val="24"/>
          <w:lang w:val="en-ZA"/>
        </w:rPr>
        <w:t xml:space="preserve">            </w:t>
      </w:r>
      <w:r w:rsidR="00E6416A">
        <w:rPr>
          <w:rFonts w:ascii="Bookman Old Style" w:hAnsi="Bookman Old Style"/>
          <w:b/>
          <w:bCs/>
          <w:sz w:val="24"/>
          <w:szCs w:val="24"/>
          <w:lang w:val="en-ZA"/>
        </w:rPr>
        <w:t xml:space="preserve">   </w:t>
      </w:r>
      <w:r w:rsidR="00E6416A" w:rsidRPr="00F7748A">
        <w:rPr>
          <w:rFonts w:ascii="Bookman Old Style" w:hAnsi="Bookman Old Style"/>
          <w:b/>
          <w:bCs/>
          <w:sz w:val="24"/>
          <w:szCs w:val="24"/>
          <w:lang w:val="en-ZA"/>
        </w:rPr>
        <w:t>6</w:t>
      </w:r>
      <w:r w:rsidR="00E6416A" w:rsidRPr="00F7748A">
        <w:rPr>
          <w:rFonts w:ascii="Bookman Old Style" w:hAnsi="Bookman Old Style"/>
          <w:b/>
          <w:bCs/>
          <w:sz w:val="24"/>
          <w:szCs w:val="24"/>
          <w:vertAlign w:val="superscript"/>
          <w:lang w:val="en-ZA"/>
        </w:rPr>
        <w:t>TH</w:t>
      </w:r>
      <w:r w:rsidR="00E6416A" w:rsidRPr="00F7748A">
        <w:rPr>
          <w:rFonts w:ascii="Bookman Old Style" w:hAnsi="Bookman Old Style"/>
          <w:b/>
          <w:bCs/>
          <w:sz w:val="24"/>
          <w:szCs w:val="24"/>
          <w:lang w:val="en-ZA"/>
        </w:rPr>
        <w:t xml:space="preserve"> RESPONDENT</w:t>
      </w:r>
    </w:p>
    <w:p w14:paraId="2EB893CE" w14:textId="21BF5575" w:rsidR="00E6416A" w:rsidRPr="00F7748A" w:rsidRDefault="00CA2801" w:rsidP="00E6416A">
      <w:pPr>
        <w:spacing w:after="0" w:line="240" w:lineRule="auto"/>
        <w:jc w:val="both"/>
        <w:rPr>
          <w:rFonts w:ascii="Bookman Old Style" w:hAnsi="Bookman Old Style"/>
          <w:b/>
          <w:bCs/>
          <w:sz w:val="24"/>
          <w:szCs w:val="24"/>
          <w:lang w:val="en-ZA"/>
        </w:rPr>
      </w:pPr>
      <w:r>
        <w:rPr>
          <w:rFonts w:ascii="Bookman Old Style" w:hAnsi="Bookman Old Style"/>
          <w:b/>
          <w:bCs/>
          <w:sz w:val="24"/>
          <w:szCs w:val="24"/>
          <w:lang w:val="en-ZA"/>
        </w:rPr>
        <w:t xml:space="preserve">O/C BOKONG POLICE STATION       </w:t>
      </w:r>
      <w:r w:rsidR="00E6416A">
        <w:rPr>
          <w:rFonts w:ascii="Bookman Old Style" w:hAnsi="Bookman Old Style"/>
          <w:b/>
          <w:bCs/>
          <w:sz w:val="24"/>
          <w:szCs w:val="24"/>
          <w:lang w:val="en-ZA"/>
        </w:rPr>
        <w:t xml:space="preserve"> </w:t>
      </w:r>
      <w:r w:rsidR="00E6416A" w:rsidRPr="00F7748A">
        <w:rPr>
          <w:rFonts w:ascii="Bookman Old Style" w:hAnsi="Bookman Old Style"/>
          <w:b/>
          <w:bCs/>
          <w:sz w:val="24"/>
          <w:szCs w:val="24"/>
          <w:lang w:val="en-ZA"/>
        </w:rPr>
        <w:t xml:space="preserve">                             </w:t>
      </w:r>
      <w:r w:rsidR="00E6416A">
        <w:rPr>
          <w:rFonts w:ascii="Bookman Old Style" w:hAnsi="Bookman Old Style"/>
          <w:b/>
          <w:bCs/>
          <w:sz w:val="24"/>
          <w:szCs w:val="24"/>
          <w:lang w:val="en-ZA"/>
        </w:rPr>
        <w:t xml:space="preserve">   </w:t>
      </w:r>
      <w:r w:rsidR="00E6416A" w:rsidRPr="00F7748A">
        <w:rPr>
          <w:rFonts w:ascii="Bookman Old Style" w:hAnsi="Bookman Old Style"/>
          <w:b/>
          <w:bCs/>
          <w:sz w:val="24"/>
          <w:szCs w:val="24"/>
          <w:lang w:val="en-ZA"/>
        </w:rPr>
        <w:t>7</w:t>
      </w:r>
      <w:r w:rsidR="00E6416A" w:rsidRPr="00F7748A">
        <w:rPr>
          <w:rFonts w:ascii="Bookman Old Style" w:hAnsi="Bookman Old Style"/>
          <w:b/>
          <w:bCs/>
          <w:sz w:val="24"/>
          <w:szCs w:val="24"/>
          <w:vertAlign w:val="superscript"/>
          <w:lang w:val="en-ZA"/>
        </w:rPr>
        <w:t>TH</w:t>
      </w:r>
      <w:r w:rsidR="00E6416A" w:rsidRPr="00F7748A">
        <w:rPr>
          <w:rFonts w:ascii="Bookman Old Style" w:hAnsi="Bookman Old Style"/>
          <w:b/>
          <w:bCs/>
          <w:sz w:val="24"/>
          <w:szCs w:val="24"/>
          <w:lang w:val="en-ZA"/>
        </w:rPr>
        <w:t xml:space="preserve"> RESPONDENT</w:t>
      </w:r>
    </w:p>
    <w:p w14:paraId="7A0B1661" w14:textId="7F86B8B3" w:rsidR="00E6416A" w:rsidRDefault="00CA2801" w:rsidP="00E6416A">
      <w:pPr>
        <w:spacing w:after="0" w:line="240" w:lineRule="auto"/>
        <w:jc w:val="both"/>
        <w:rPr>
          <w:rFonts w:ascii="Bookman Old Style" w:hAnsi="Bookman Old Style"/>
          <w:b/>
          <w:bCs/>
          <w:sz w:val="24"/>
          <w:szCs w:val="24"/>
          <w:lang w:val="en-ZA"/>
        </w:rPr>
      </w:pPr>
      <w:r>
        <w:rPr>
          <w:rFonts w:ascii="Bookman Old Style" w:hAnsi="Bookman Old Style"/>
          <w:b/>
          <w:bCs/>
          <w:sz w:val="24"/>
          <w:szCs w:val="24"/>
          <w:lang w:val="en-ZA"/>
        </w:rPr>
        <w:t xml:space="preserve">O/C PITSENG POLICE STATION  </w:t>
      </w:r>
      <w:r w:rsidR="00E6416A">
        <w:rPr>
          <w:rFonts w:ascii="Bookman Old Style" w:hAnsi="Bookman Old Style"/>
          <w:b/>
          <w:bCs/>
          <w:sz w:val="24"/>
          <w:szCs w:val="24"/>
          <w:lang w:val="en-ZA"/>
        </w:rPr>
        <w:t xml:space="preserve">          </w:t>
      </w:r>
      <w:r w:rsidR="00E6416A" w:rsidRPr="00F7748A">
        <w:rPr>
          <w:rFonts w:ascii="Bookman Old Style" w:hAnsi="Bookman Old Style"/>
          <w:b/>
          <w:bCs/>
          <w:sz w:val="24"/>
          <w:szCs w:val="24"/>
          <w:lang w:val="en-ZA"/>
        </w:rPr>
        <w:t xml:space="preserve">                             </w:t>
      </w:r>
      <w:r w:rsidR="00E6416A">
        <w:rPr>
          <w:rFonts w:ascii="Bookman Old Style" w:hAnsi="Bookman Old Style"/>
          <w:b/>
          <w:bCs/>
          <w:sz w:val="24"/>
          <w:szCs w:val="24"/>
          <w:lang w:val="en-ZA"/>
        </w:rPr>
        <w:t xml:space="preserve">   </w:t>
      </w:r>
      <w:r w:rsidR="00E6416A" w:rsidRPr="00F7748A">
        <w:rPr>
          <w:rFonts w:ascii="Bookman Old Style" w:hAnsi="Bookman Old Style"/>
          <w:b/>
          <w:bCs/>
          <w:sz w:val="24"/>
          <w:szCs w:val="24"/>
          <w:lang w:val="en-ZA"/>
        </w:rPr>
        <w:t>8</w:t>
      </w:r>
      <w:r w:rsidR="00E6416A" w:rsidRPr="00F7748A">
        <w:rPr>
          <w:rFonts w:ascii="Bookman Old Style" w:hAnsi="Bookman Old Style"/>
          <w:b/>
          <w:bCs/>
          <w:sz w:val="24"/>
          <w:szCs w:val="24"/>
          <w:vertAlign w:val="superscript"/>
          <w:lang w:val="en-ZA"/>
        </w:rPr>
        <w:t>TH</w:t>
      </w:r>
      <w:r w:rsidR="00E6416A" w:rsidRPr="00F7748A">
        <w:rPr>
          <w:rFonts w:ascii="Bookman Old Style" w:hAnsi="Bookman Old Style"/>
          <w:b/>
          <w:bCs/>
          <w:sz w:val="24"/>
          <w:szCs w:val="24"/>
          <w:lang w:val="en-ZA"/>
        </w:rPr>
        <w:t xml:space="preserve"> RESPONDENT</w:t>
      </w:r>
    </w:p>
    <w:p w14:paraId="6E68B019" w14:textId="5188AF61" w:rsidR="00CA2801" w:rsidRDefault="00CA2801" w:rsidP="00E6416A">
      <w:pPr>
        <w:spacing w:after="0" w:line="240" w:lineRule="auto"/>
        <w:jc w:val="both"/>
        <w:rPr>
          <w:rFonts w:ascii="Bookman Old Style" w:hAnsi="Bookman Old Style"/>
          <w:b/>
          <w:bCs/>
          <w:sz w:val="24"/>
          <w:szCs w:val="24"/>
          <w:lang w:val="en-ZA"/>
        </w:rPr>
      </w:pPr>
      <w:r>
        <w:rPr>
          <w:rFonts w:ascii="Bookman Old Style" w:hAnsi="Bookman Old Style"/>
          <w:b/>
          <w:bCs/>
          <w:sz w:val="24"/>
          <w:szCs w:val="24"/>
          <w:lang w:val="en-ZA"/>
        </w:rPr>
        <w:t>DISTRICT POLICE COMMISSIONER, LERIBE                    9</w:t>
      </w:r>
      <w:r w:rsidRPr="00CA2801">
        <w:rPr>
          <w:rFonts w:ascii="Bookman Old Style" w:hAnsi="Bookman Old Style"/>
          <w:b/>
          <w:bCs/>
          <w:sz w:val="24"/>
          <w:szCs w:val="24"/>
          <w:vertAlign w:val="superscript"/>
          <w:lang w:val="en-ZA"/>
        </w:rPr>
        <w:t>TH</w:t>
      </w:r>
      <w:r>
        <w:rPr>
          <w:rFonts w:ascii="Bookman Old Style" w:hAnsi="Bookman Old Style"/>
          <w:b/>
          <w:bCs/>
          <w:sz w:val="24"/>
          <w:szCs w:val="24"/>
          <w:lang w:val="en-ZA"/>
        </w:rPr>
        <w:t xml:space="preserve"> RESPONDENT</w:t>
      </w:r>
    </w:p>
    <w:p w14:paraId="03BCFB1A" w14:textId="18530332" w:rsidR="00CA2801" w:rsidRDefault="00CA2801" w:rsidP="00E6416A">
      <w:pPr>
        <w:spacing w:after="0" w:line="240" w:lineRule="auto"/>
        <w:jc w:val="both"/>
        <w:rPr>
          <w:rFonts w:ascii="Bookman Old Style" w:hAnsi="Bookman Old Style"/>
          <w:b/>
          <w:bCs/>
          <w:sz w:val="24"/>
          <w:szCs w:val="24"/>
          <w:lang w:val="en-ZA"/>
        </w:rPr>
      </w:pPr>
      <w:r>
        <w:rPr>
          <w:rFonts w:ascii="Bookman Old Style" w:hAnsi="Bookman Old Style"/>
          <w:b/>
          <w:bCs/>
          <w:sz w:val="24"/>
          <w:szCs w:val="24"/>
          <w:lang w:val="en-ZA"/>
        </w:rPr>
        <w:t>DISTRICT POLICE COMMISSIONER, THABA-TSEKA       10</w:t>
      </w:r>
      <w:r w:rsidRPr="00CA2801">
        <w:rPr>
          <w:rFonts w:ascii="Bookman Old Style" w:hAnsi="Bookman Old Style"/>
          <w:b/>
          <w:bCs/>
          <w:sz w:val="24"/>
          <w:szCs w:val="24"/>
          <w:vertAlign w:val="superscript"/>
          <w:lang w:val="en-ZA"/>
        </w:rPr>
        <w:t>TH</w:t>
      </w:r>
      <w:r>
        <w:rPr>
          <w:rFonts w:ascii="Bookman Old Style" w:hAnsi="Bookman Old Style"/>
          <w:b/>
          <w:bCs/>
          <w:sz w:val="24"/>
          <w:szCs w:val="24"/>
          <w:lang w:val="en-ZA"/>
        </w:rPr>
        <w:t xml:space="preserve"> RESPONDENT</w:t>
      </w:r>
    </w:p>
    <w:p w14:paraId="43AE639D" w14:textId="4C841676" w:rsidR="00CA2801" w:rsidRDefault="00D11986" w:rsidP="00E6416A">
      <w:pPr>
        <w:spacing w:after="0" w:line="240" w:lineRule="auto"/>
        <w:jc w:val="both"/>
        <w:rPr>
          <w:rFonts w:ascii="Bookman Old Style" w:hAnsi="Bookman Old Style"/>
          <w:b/>
          <w:bCs/>
          <w:sz w:val="24"/>
          <w:szCs w:val="24"/>
          <w:lang w:val="en-ZA"/>
        </w:rPr>
      </w:pPr>
      <w:r>
        <w:rPr>
          <w:rFonts w:ascii="Bookman Old Style" w:hAnsi="Bookman Old Style"/>
          <w:b/>
          <w:bCs/>
          <w:sz w:val="24"/>
          <w:szCs w:val="24"/>
          <w:lang w:val="en-ZA"/>
        </w:rPr>
        <w:t>REGIONAL POLICE COMMISSIONER FOR NORTH          11</w:t>
      </w:r>
      <w:r w:rsidRPr="00D11986">
        <w:rPr>
          <w:rFonts w:ascii="Bookman Old Style" w:hAnsi="Bookman Old Style"/>
          <w:b/>
          <w:bCs/>
          <w:sz w:val="24"/>
          <w:szCs w:val="24"/>
          <w:vertAlign w:val="superscript"/>
          <w:lang w:val="en-ZA"/>
        </w:rPr>
        <w:t>TH</w:t>
      </w:r>
      <w:r>
        <w:rPr>
          <w:rFonts w:ascii="Bookman Old Style" w:hAnsi="Bookman Old Style"/>
          <w:b/>
          <w:bCs/>
          <w:sz w:val="24"/>
          <w:szCs w:val="24"/>
          <w:lang w:val="en-ZA"/>
        </w:rPr>
        <w:t xml:space="preserve"> RESPONDENT</w:t>
      </w:r>
    </w:p>
    <w:p w14:paraId="025E897C" w14:textId="70FB4E5C" w:rsidR="00D11986" w:rsidRDefault="00D11986" w:rsidP="00E6416A">
      <w:pPr>
        <w:spacing w:after="0" w:line="240" w:lineRule="auto"/>
        <w:jc w:val="both"/>
        <w:rPr>
          <w:rFonts w:ascii="Bookman Old Style" w:hAnsi="Bookman Old Style"/>
          <w:b/>
          <w:bCs/>
          <w:sz w:val="24"/>
          <w:szCs w:val="24"/>
          <w:lang w:val="en-ZA"/>
        </w:rPr>
      </w:pPr>
      <w:r>
        <w:rPr>
          <w:rFonts w:ascii="Bookman Old Style" w:hAnsi="Bookman Old Style"/>
          <w:b/>
          <w:bCs/>
          <w:sz w:val="24"/>
          <w:szCs w:val="24"/>
          <w:lang w:val="en-ZA"/>
        </w:rPr>
        <w:t>COMMISSIONER OF POLICE                                          12</w:t>
      </w:r>
      <w:r w:rsidRPr="00D11986">
        <w:rPr>
          <w:rFonts w:ascii="Bookman Old Style" w:hAnsi="Bookman Old Style"/>
          <w:b/>
          <w:bCs/>
          <w:sz w:val="24"/>
          <w:szCs w:val="24"/>
          <w:vertAlign w:val="superscript"/>
          <w:lang w:val="en-ZA"/>
        </w:rPr>
        <w:t>TH</w:t>
      </w:r>
      <w:r>
        <w:rPr>
          <w:rFonts w:ascii="Bookman Old Style" w:hAnsi="Bookman Old Style"/>
          <w:b/>
          <w:bCs/>
          <w:sz w:val="24"/>
          <w:szCs w:val="24"/>
          <w:lang w:val="en-ZA"/>
        </w:rPr>
        <w:t xml:space="preserve"> RESPONDENT</w:t>
      </w:r>
    </w:p>
    <w:p w14:paraId="73FA19B4" w14:textId="1B0CE16B" w:rsidR="00D11986" w:rsidRDefault="00D11986" w:rsidP="00E6416A">
      <w:pPr>
        <w:spacing w:after="0" w:line="240" w:lineRule="auto"/>
        <w:jc w:val="both"/>
        <w:rPr>
          <w:rFonts w:ascii="Bookman Old Style" w:hAnsi="Bookman Old Style"/>
          <w:b/>
          <w:bCs/>
          <w:sz w:val="24"/>
          <w:szCs w:val="24"/>
          <w:lang w:val="en-ZA"/>
        </w:rPr>
      </w:pPr>
      <w:r>
        <w:rPr>
          <w:rFonts w:ascii="Bookman Old Style" w:hAnsi="Bookman Old Style"/>
          <w:b/>
          <w:bCs/>
          <w:sz w:val="24"/>
          <w:szCs w:val="24"/>
          <w:lang w:val="en-ZA"/>
        </w:rPr>
        <w:t>ATTORNEY GENERAL                                                    13</w:t>
      </w:r>
      <w:r w:rsidRPr="00D11986">
        <w:rPr>
          <w:rFonts w:ascii="Bookman Old Style" w:hAnsi="Bookman Old Style"/>
          <w:b/>
          <w:bCs/>
          <w:sz w:val="24"/>
          <w:szCs w:val="24"/>
          <w:vertAlign w:val="superscript"/>
          <w:lang w:val="en-ZA"/>
        </w:rPr>
        <w:t>TH</w:t>
      </w:r>
      <w:r>
        <w:rPr>
          <w:rFonts w:ascii="Bookman Old Style" w:hAnsi="Bookman Old Style"/>
          <w:b/>
          <w:bCs/>
          <w:sz w:val="24"/>
          <w:szCs w:val="24"/>
          <w:lang w:val="en-ZA"/>
        </w:rPr>
        <w:t xml:space="preserve"> RESPONDENT</w:t>
      </w:r>
    </w:p>
    <w:p w14:paraId="583085A2" w14:textId="324A28D8" w:rsidR="00D11986" w:rsidRDefault="00D11986" w:rsidP="00E6416A">
      <w:pPr>
        <w:spacing w:after="0" w:line="240" w:lineRule="auto"/>
        <w:jc w:val="both"/>
        <w:rPr>
          <w:rFonts w:ascii="Bookman Old Style" w:hAnsi="Bookman Old Style"/>
          <w:b/>
          <w:bCs/>
          <w:sz w:val="24"/>
          <w:szCs w:val="24"/>
          <w:lang w:val="en-ZA"/>
        </w:rPr>
      </w:pPr>
      <w:r>
        <w:rPr>
          <w:rFonts w:ascii="Bookman Old Style" w:hAnsi="Bookman Old Style"/>
          <w:b/>
          <w:bCs/>
          <w:sz w:val="24"/>
          <w:szCs w:val="24"/>
          <w:lang w:val="en-ZA"/>
        </w:rPr>
        <w:t>BOKONG TAXI ASSOCIATION                                        14</w:t>
      </w:r>
      <w:r w:rsidRPr="00D11986">
        <w:rPr>
          <w:rFonts w:ascii="Bookman Old Style" w:hAnsi="Bookman Old Style"/>
          <w:b/>
          <w:bCs/>
          <w:sz w:val="24"/>
          <w:szCs w:val="24"/>
          <w:vertAlign w:val="superscript"/>
          <w:lang w:val="en-ZA"/>
        </w:rPr>
        <w:t>TH</w:t>
      </w:r>
      <w:r>
        <w:rPr>
          <w:rFonts w:ascii="Bookman Old Style" w:hAnsi="Bookman Old Style"/>
          <w:b/>
          <w:bCs/>
          <w:sz w:val="24"/>
          <w:szCs w:val="24"/>
          <w:lang w:val="en-ZA"/>
        </w:rPr>
        <w:t xml:space="preserve"> RESPONDENT</w:t>
      </w:r>
    </w:p>
    <w:p w14:paraId="1666918F" w14:textId="77777777" w:rsidR="00E6416A" w:rsidRDefault="00E6416A" w:rsidP="00E6416A">
      <w:pPr>
        <w:spacing w:after="0" w:line="240" w:lineRule="auto"/>
        <w:jc w:val="both"/>
        <w:rPr>
          <w:rFonts w:ascii="Bookman Old Style" w:hAnsi="Bookman Old Style"/>
          <w:b/>
          <w:bCs/>
          <w:sz w:val="24"/>
          <w:szCs w:val="24"/>
          <w:lang w:val="en-ZA"/>
        </w:rPr>
      </w:pPr>
    </w:p>
    <w:p w14:paraId="77EADA69" w14:textId="1C5768F7" w:rsidR="00E6416A" w:rsidRDefault="00E6416A" w:rsidP="00E6416A">
      <w:pPr>
        <w:spacing w:after="0" w:line="240" w:lineRule="auto"/>
        <w:jc w:val="both"/>
        <w:rPr>
          <w:rFonts w:ascii="Bookman Old Style" w:hAnsi="Bookman Old Style"/>
          <w:sz w:val="24"/>
          <w:szCs w:val="24"/>
          <w:lang w:val="en-ZA"/>
        </w:rPr>
      </w:pPr>
      <w:r>
        <w:rPr>
          <w:rFonts w:ascii="Bookman Old Style" w:hAnsi="Bookman Old Style"/>
          <w:sz w:val="24"/>
          <w:szCs w:val="24"/>
          <w:u w:val="single"/>
          <w:lang w:val="en-ZA"/>
        </w:rPr>
        <w:t>Neutral Citation</w:t>
      </w:r>
      <w:r>
        <w:rPr>
          <w:rFonts w:ascii="Bookman Old Style" w:hAnsi="Bookman Old Style"/>
          <w:sz w:val="24"/>
          <w:szCs w:val="24"/>
          <w:lang w:val="en-ZA"/>
        </w:rPr>
        <w:t xml:space="preserve">: </w:t>
      </w:r>
      <w:proofErr w:type="spellStart"/>
      <w:r w:rsidR="00D11986">
        <w:rPr>
          <w:rFonts w:ascii="Bookman Old Style" w:hAnsi="Bookman Old Style"/>
          <w:sz w:val="24"/>
          <w:szCs w:val="24"/>
          <w:lang w:val="en-ZA"/>
        </w:rPr>
        <w:t>Makhangoa</w:t>
      </w:r>
      <w:proofErr w:type="spellEnd"/>
      <w:r w:rsidR="00D11986">
        <w:rPr>
          <w:rFonts w:ascii="Bookman Old Style" w:hAnsi="Bookman Old Style"/>
          <w:sz w:val="24"/>
          <w:szCs w:val="24"/>
          <w:lang w:val="en-ZA"/>
        </w:rPr>
        <w:t xml:space="preserve"> Taxi </w:t>
      </w:r>
      <w:proofErr w:type="spellStart"/>
      <w:r w:rsidR="00D11986">
        <w:rPr>
          <w:rFonts w:ascii="Bookman Old Style" w:hAnsi="Bookman Old Style"/>
          <w:sz w:val="24"/>
          <w:szCs w:val="24"/>
          <w:lang w:val="en-ZA"/>
        </w:rPr>
        <w:t>Assocition</w:t>
      </w:r>
      <w:proofErr w:type="spellEnd"/>
      <w:r w:rsidR="00D11986">
        <w:rPr>
          <w:rFonts w:ascii="Bookman Old Style" w:hAnsi="Bookman Old Style"/>
          <w:sz w:val="24"/>
          <w:szCs w:val="24"/>
          <w:lang w:val="en-ZA"/>
        </w:rPr>
        <w:t xml:space="preserve"> &amp; 10 </w:t>
      </w:r>
      <w:proofErr w:type="spellStart"/>
      <w:r w:rsidR="00D11986">
        <w:rPr>
          <w:rFonts w:ascii="Bookman Old Style" w:hAnsi="Bookman Old Style"/>
          <w:sz w:val="24"/>
          <w:szCs w:val="24"/>
          <w:lang w:val="en-ZA"/>
        </w:rPr>
        <w:t>Ors</w:t>
      </w:r>
      <w:proofErr w:type="spellEnd"/>
      <w:r>
        <w:rPr>
          <w:rFonts w:ascii="Bookman Old Style" w:hAnsi="Bookman Old Style"/>
          <w:sz w:val="24"/>
          <w:szCs w:val="24"/>
          <w:lang w:val="en-ZA"/>
        </w:rPr>
        <w:t xml:space="preserve"> v </w:t>
      </w:r>
      <w:r w:rsidR="00D11986">
        <w:rPr>
          <w:rFonts w:ascii="Bookman Old Style" w:hAnsi="Bookman Old Style"/>
          <w:sz w:val="24"/>
          <w:szCs w:val="24"/>
          <w:lang w:val="en-ZA"/>
        </w:rPr>
        <w:t>Transport Controller</w:t>
      </w:r>
      <w:r>
        <w:rPr>
          <w:rFonts w:ascii="Bookman Old Style" w:hAnsi="Bookman Old Style"/>
          <w:sz w:val="24"/>
          <w:szCs w:val="24"/>
          <w:lang w:val="en-ZA"/>
        </w:rPr>
        <w:t xml:space="preserve"> &amp; </w:t>
      </w:r>
      <w:r w:rsidR="00D11986">
        <w:rPr>
          <w:rFonts w:ascii="Bookman Old Style" w:hAnsi="Bookman Old Style"/>
          <w:sz w:val="24"/>
          <w:szCs w:val="24"/>
          <w:lang w:val="en-ZA"/>
        </w:rPr>
        <w:t>14</w:t>
      </w:r>
      <w:r>
        <w:rPr>
          <w:rFonts w:ascii="Bookman Old Style" w:hAnsi="Bookman Old Style"/>
          <w:sz w:val="24"/>
          <w:szCs w:val="24"/>
          <w:lang w:val="en-ZA"/>
        </w:rPr>
        <w:t xml:space="preserve"> </w:t>
      </w:r>
      <w:proofErr w:type="spellStart"/>
      <w:r>
        <w:rPr>
          <w:rFonts w:ascii="Bookman Old Style" w:hAnsi="Bookman Old Style"/>
          <w:sz w:val="24"/>
          <w:szCs w:val="24"/>
          <w:lang w:val="en-ZA"/>
        </w:rPr>
        <w:t>Ors</w:t>
      </w:r>
      <w:proofErr w:type="spellEnd"/>
      <w:r>
        <w:rPr>
          <w:rFonts w:ascii="Bookman Old Style" w:hAnsi="Bookman Old Style"/>
          <w:sz w:val="24"/>
          <w:szCs w:val="24"/>
          <w:lang w:val="en-ZA"/>
        </w:rPr>
        <w:t xml:space="preserve"> [2022] LSHC</w:t>
      </w:r>
      <w:r w:rsidR="00747299">
        <w:rPr>
          <w:rFonts w:ascii="Bookman Old Style" w:hAnsi="Bookman Old Style"/>
          <w:sz w:val="24"/>
          <w:szCs w:val="24"/>
          <w:lang w:val="en-ZA"/>
        </w:rPr>
        <w:t xml:space="preserve"> 100</w:t>
      </w:r>
      <w:r>
        <w:rPr>
          <w:rFonts w:ascii="Bookman Old Style" w:hAnsi="Bookman Old Style"/>
          <w:sz w:val="24"/>
          <w:szCs w:val="24"/>
          <w:lang w:val="en-ZA"/>
        </w:rPr>
        <w:t xml:space="preserve"> civ (5 May 2022)</w:t>
      </w:r>
    </w:p>
    <w:p w14:paraId="6E974BE9" w14:textId="46E9FB0F" w:rsidR="00E6416A" w:rsidRDefault="00747299" w:rsidP="00E6416A">
      <w:pPr>
        <w:spacing w:after="0" w:line="240" w:lineRule="auto"/>
        <w:jc w:val="center"/>
        <w:rPr>
          <w:rFonts w:ascii="Bookman Old Style" w:hAnsi="Bookman Old Style"/>
          <w:b/>
          <w:sz w:val="28"/>
          <w:szCs w:val="28"/>
        </w:rPr>
      </w:pPr>
      <w:r>
        <w:rPr>
          <w:rFonts w:ascii="Bookman Old Style" w:hAnsi="Bookman Old Style"/>
          <w:b/>
          <w:sz w:val="28"/>
          <w:szCs w:val="28"/>
        </w:rPr>
        <w:lastRenderedPageBreak/>
        <w:t>JUDGMENT</w:t>
      </w:r>
    </w:p>
    <w:p w14:paraId="3D481F82" w14:textId="77777777" w:rsidR="00E6416A" w:rsidRDefault="00E6416A" w:rsidP="00E6416A">
      <w:pPr>
        <w:spacing w:after="0" w:line="240" w:lineRule="auto"/>
        <w:jc w:val="both"/>
        <w:rPr>
          <w:rFonts w:ascii="Bookman Old Style" w:hAnsi="Bookman Old Style"/>
          <w:b/>
          <w:sz w:val="28"/>
          <w:szCs w:val="28"/>
        </w:rPr>
      </w:pPr>
    </w:p>
    <w:p w14:paraId="12ED8D6E" w14:textId="77777777" w:rsidR="00E6416A" w:rsidRDefault="00E6416A" w:rsidP="00E6416A">
      <w:pPr>
        <w:spacing w:after="0" w:line="240" w:lineRule="auto"/>
        <w:jc w:val="both"/>
        <w:rPr>
          <w:rFonts w:ascii="Bookman Old Style" w:hAnsi="Bookman Old Style"/>
          <w:sz w:val="28"/>
          <w:szCs w:val="28"/>
        </w:rPr>
      </w:pPr>
      <w:r>
        <w:rPr>
          <w:rFonts w:ascii="Bookman Old Style" w:hAnsi="Bookman Old Style"/>
          <w:sz w:val="28"/>
          <w:szCs w:val="28"/>
        </w:rPr>
        <w:t>Coram</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w:t>
      </w:r>
      <w:r>
        <w:rPr>
          <w:rFonts w:ascii="Bookman Old Style" w:hAnsi="Bookman Old Style"/>
          <w:sz w:val="28"/>
          <w:szCs w:val="28"/>
        </w:rPr>
        <w:tab/>
        <w:t xml:space="preserve">Hon. Mr. Justice </w:t>
      </w:r>
      <w:proofErr w:type="spellStart"/>
      <w:r>
        <w:rPr>
          <w:rFonts w:ascii="Bookman Old Style" w:hAnsi="Bookman Old Style"/>
          <w:sz w:val="28"/>
          <w:szCs w:val="28"/>
        </w:rPr>
        <w:t>E.F.</w:t>
      </w:r>
      <w:proofErr w:type="gramStart"/>
      <w:r>
        <w:rPr>
          <w:rFonts w:ascii="Bookman Old Style" w:hAnsi="Bookman Old Style"/>
          <w:sz w:val="28"/>
          <w:szCs w:val="28"/>
        </w:rPr>
        <w:t>M.Makara</w:t>
      </w:r>
      <w:proofErr w:type="spellEnd"/>
      <w:proofErr w:type="gramEnd"/>
    </w:p>
    <w:p w14:paraId="3E576836" w14:textId="41022F7F" w:rsidR="00E6416A" w:rsidRDefault="00E6416A" w:rsidP="00E6416A">
      <w:pPr>
        <w:spacing w:after="0" w:line="240" w:lineRule="auto"/>
        <w:jc w:val="both"/>
        <w:rPr>
          <w:rFonts w:ascii="Bookman Old Style" w:hAnsi="Bookman Old Style"/>
          <w:sz w:val="24"/>
          <w:szCs w:val="24"/>
        </w:rPr>
      </w:pPr>
      <w:r>
        <w:rPr>
          <w:rFonts w:ascii="Bookman Old Style" w:hAnsi="Bookman Old Style"/>
          <w:sz w:val="28"/>
          <w:szCs w:val="28"/>
        </w:rPr>
        <w:t>Heard</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w:t>
      </w:r>
      <w:r>
        <w:rPr>
          <w:rFonts w:ascii="Bookman Old Style" w:hAnsi="Bookman Old Style"/>
          <w:sz w:val="28"/>
          <w:szCs w:val="28"/>
        </w:rPr>
        <w:tab/>
      </w:r>
      <w:r w:rsidR="00E63E2E" w:rsidRPr="00E63E2E">
        <w:rPr>
          <w:rFonts w:ascii="Bookman Old Style" w:hAnsi="Bookman Old Style"/>
          <w:sz w:val="24"/>
          <w:szCs w:val="24"/>
        </w:rPr>
        <w:t>5</w:t>
      </w:r>
      <w:r w:rsidR="00E63E2E">
        <w:rPr>
          <w:rFonts w:ascii="Bookman Old Style" w:hAnsi="Bookman Old Style"/>
          <w:sz w:val="28"/>
          <w:szCs w:val="28"/>
        </w:rPr>
        <w:t xml:space="preserve"> May </w:t>
      </w:r>
      <w:r w:rsidRPr="00B532BD">
        <w:rPr>
          <w:rFonts w:ascii="Bookman Old Style" w:hAnsi="Bookman Old Style"/>
          <w:sz w:val="24"/>
          <w:szCs w:val="24"/>
        </w:rPr>
        <w:t>2022</w:t>
      </w:r>
    </w:p>
    <w:p w14:paraId="3A45C2BF" w14:textId="337923F7" w:rsidR="00E6416A" w:rsidRDefault="00E6416A" w:rsidP="00E6416A">
      <w:pPr>
        <w:spacing w:after="0" w:line="240" w:lineRule="auto"/>
        <w:jc w:val="both"/>
        <w:rPr>
          <w:rFonts w:ascii="Bookman Old Style" w:hAnsi="Bookman Old Style"/>
          <w:sz w:val="24"/>
          <w:szCs w:val="24"/>
        </w:rPr>
      </w:pPr>
      <w:r>
        <w:rPr>
          <w:rFonts w:ascii="Bookman Old Style" w:hAnsi="Bookman Old Style"/>
          <w:sz w:val="28"/>
          <w:szCs w:val="28"/>
        </w:rPr>
        <w:t>Delivered</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w:t>
      </w:r>
      <w:r>
        <w:rPr>
          <w:rFonts w:ascii="Bookman Old Style" w:hAnsi="Bookman Old Style"/>
          <w:sz w:val="28"/>
          <w:szCs w:val="28"/>
        </w:rPr>
        <w:tab/>
      </w:r>
      <w:r>
        <w:rPr>
          <w:rFonts w:ascii="Bookman Old Style" w:hAnsi="Bookman Old Style"/>
          <w:sz w:val="24"/>
          <w:szCs w:val="24"/>
        </w:rPr>
        <w:t>5</w:t>
      </w:r>
      <w:r>
        <w:rPr>
          <w:rFonts w:ascii="Bookman Old Style" w:hAnsi="Bookman Old Style"/>
          <w:sz w:val="28"/>
          <w:szCs w:val="28"/>
        </w:rPr>
        <w:t xml:space="preserve"> May </w:t>
      </w:r>
      <w:r w:rsidRPr="00B532BD">
        <w:rPr>
          <w:rFonts w:ascii="Bookman Old Style" w:hAnsi="Bookman Old Style"/>
          <w:sz w:val="24"/>
          <w:szCs w:val="24"/>
        </w:rPr>
        <w:t>2022</w:t>
      </w:r>
    </w:p>
    <w:p w14:paraId="49659372" w14:textId="58D658A6" w:rsidR="00D82295" w:rsidRDefault="00D82295" w:rsidP="00E6416A">
      <w:pPr>
        <w:spacing w:after="0" w:line="240" w:lineRule="auto"/>
        <w:jc w:val="both"/>
        <w:rPr>
          <w:rFonts w:ascii="Bookman Old Style" w:hAnsi="Bookman Old Style"/>
          <w:sz w:val="24"/>
          <w:szCs w:val="24"/>
        </w:rPr>
      </w:pPr>
    </w:p>
    <w:p w14:paraId="3213C926" w14:textId="77777777" w:rsidR="00D82295" w:rsidRPr="00B532BD" w:rsidRDefault="00D82295" w:rsidP="00E6416A">
      <w:pPr>
        <w:spacing w:after="0" w:line="240" w:lineRule="auto"/>
        <w:jc w:val="both"/>
        <w:rPr>
          <w:rFonts w:ascii="Bookman Old Style" w:hAnsi="Bookman Old Style"/>
          <w:sz w:val="24"/>
          <w:szCs w:val="24"/>
        </w:rPr>
      </w:pPr>
    </w:p>
    <w:p w14:paraId="372747D3" w14:textId="77777777" w:rsidR="00E6416A" w:rsidRDefault="00E6416A" w:rsidP="00E6416A">
      <w:pPr>
        <w:spacing w:after="0" w:line="240" w:lineRule="auto"/>
        <w:jc w:val="both"/>
        <w:rPr>
          <w:rFonts w:ascii="Bookman Old Style" w:hAnsi="Bookman Old Style"/>
          <w:b/>
          <w:bCs/>
          <w:sz w:val="28"/>
          <w:szCs w:val="28"/>
        </w:rPr>
      </w:pPr>
      <w:r>
        <w:rPr>
          <w:rFonts w:ascii="Bookman Old Style" w:hAnsi="Bookman Old Style"/>
          <w:b/>
          <w:bCs/>
          <w:sz w:val="28"/>
          <w:szCs w:val="28"/>
        </w:rPr>
        <w:t>MAKARA J.</w:t>
      </w:r>
    </w:p>
    <w:p w14:paraId="78FB4177" w14:textId="77777777" w:rsidR="00E6416A" w:rsidRDefault="00E6416A" w:rsidP="00E6416A">
      <w:pPr>
        <w:spacing w:after="0" w:line="240" w:lineRule="auto"/>
        <w:jc w:val="both"/>
        <w:rPr>
          <w:rFonts w:ascii="Bookman Old Style" w:hAnsi="Bookman Old Style"/>
          <w:b/>
          <w:bCs/>
          <w:sz w:val="28"/>
          <w:szCs w:val="28"/>
        </w:rPr>
      </w:pPr>
    </w:p>
    <w:p w14:paraId="5A0B6DF0" w14:textId="77777777" w:rsidR="00E6416A" w:rsidRDefault="00E6416A" w:rsidP="00E6416A">
      <w:pPr>
        <w:spacing w:after="0" w:line="240" w:lineRule="auto"/>
        <w:jc w:val="both"/>
        <w:rPr>
          <w:rFonts w:ascii="Bookman Old Style" w:hAnsi="Bookman Old Style"/>
          <w:b/>
          <w:bCs/>
          <w:sz w:val="28"/>
          <w:szCs w:val="28"/>
        </w:rPr>
      </w:pPr>
      <w:r>
        <w:rPr>
          <w:rFonts w:ascii="Bookman Old Style" w:hAnsi="Bookman Old Style"/>
          <w:b/>
          <w:bCs/>
          <w:sz w:val="28"/>
          <w:szCs w:val="28"/>
        </w:rPr>
        <w:t>Introduction</w:t>
      </w:r>
    </w:p>
    <w:p w14:paraId="487CCCBC" w14:textId="19515481" w:rsidR="00414367" w:rsidRDefault="00414367"/>
    <w:p w14:paraId="0EEA30B9" w14:textId="0CCF5D47" w:rsidR="00257574" w:rsidRDefault="00E815D4" w:rsidP="00747299">
      <w:pPr>
        <w:spacing w:after="0" w:line="360" w:lineRule="auto"/>
        <w:jc w:val="both"/>
        <w:rPr>
          <w:rFonts w:ascii="Bookman Old Style" w:hAnsi="Bookman Old Style"/>
          <w:sz w:val="28"/>
          <w:szCs w:val="28"/>
        </w:rPr>
      </w:pPr>
      <w:r>
        <w:rPr>
          <w:rFonts w:ascii="Bookman Old Style" w:hAnsi="Bookman Old Style"/>
          <w:b/>
          <w:bCs/>
          <w:sz w:val="24"/>
          <w:szCs w:val="24"/>
        </w:rPr>
        <w:t>[1]</w:t>
      </w:r>
      <w:r>
        <w:rPr>
          <w:rFonts w:ascii="Bookman Old Style" w:hAnsi="Bookman Old Style"/>
          <w:b/>
          <w:bCs/>
          <w:sz w:val="24"/>
          <w:szCs w:val="24"/>
        </w:rPr>
        <w:tab/>
      </w:r>
      <w:r w:rsidR="00747299" w:rsidRPr="00747299">
        <w:rPr>
          <w:rFonts w:ascii="Bookman Old Style" w:hAnsi="Bookman Old Style"/>
          <w:sz w:val="28"/>
          <w:szCs w:val="28"/>
        </w:rPr>
        <w:t>The</w:t>
      </w:r>
      <w:r w:rsidR="00747299">
        <w:rPr>
          <w:rFonts w:ascii="Bookman Old Style" w:hAnsi="Bookman Old Style"/>
          <w:sz w:val="28"/>
          <w:szCs w:val="28"/>
        </w:rPr>
        <w:t xml:space="preserve"> present application is the incidental trajectory of the co</w:t>
      </w:r>
      <w:r w:rsidR="0074251A">
        <w:rPr>
          <w:rFonts w:ascii="Bookman Old Style" w:hAnsi="Bookman Old Style"/>
          <w:sz w:val="28"/>
          <w:szCs w:val="28"/>
        </w:rPr>
        <w:t>nsent</w:t>
      </w:r>
      <w:r w:rsidR="00747299">
        <w:rPr>
          <w:rFonts w:ascii="Bookman Old Style" w:hAnsi="Bookman Old Style"/>
          <w:sz w:val="28"/>
          <w:szCs w:val="28"/>
        </w:rPr>
        <w:t xml:space="preserve"> order</w:t>
      </w:r>
      <w:r w:rsidR="00747299" w:rsidRPr="00747299">
        <w:rPr>
          <w:rFonts w:ascii="Bookman Old Style" w:hAnsi="Bookman Old Style"/>
          <w:sz w:val="28"/>
          <w:szCs w:val="28"/>
        </w:rPr>
        <w:t xml:space="preserve"> </w:t>
      </w:r>
      <w:r w:rsidR="00747299">
        <w:rPr>
          <w:rFonts w:ascii="Bookman Old Style" w:hAnsi="Bookman Old Style"/>
          <w:sz w:val="28"/>
          <w:szCs w:val="28"/>
        </w:rPr>
        <w:t xml:space="preserve">which was made in </w:t>
      </w:r>
      <w:r w:rsidR="0074251A" w:rsidRPr="0074251A">
        <w:rPr>
          <w:rFonts w:ascii="Bookman Old Style" w:hAnsi="Bookman Old Style"/>
          <w:sz w:val="28"/>
          <w:szCs w:val="28"/>
        </w:rPr>
        <w:t>co</w:t>
      </w:r>
      <w:r w:rsidR="0074251A">
        <w:rPr>
          <w:rFonts w:ascii="Bookman Old Style" w:hAnsi="Bookman Old Style"/>
          <w:sz w:val="28"/>
          <w:szCs w:val="28"/>
        </w:rPr>
        <w:t xml:space="preserve">nsequence </w:t>
      </w:r>
      <w:r w:rsidR="00257574">
        <w:rPr>
          <w:rFonts w:ascii="Bookman Old Style" w:hAnsi="Bookman Old Style"/>
          <w:sz w:val="28"/>
          <w:szCs w:val="28"/>
        </w:rPr>
        <w:t>of the agreement between the parties to expediently resolve the foundational dispute in the matter.  At that stage, the present Respondents were the Applicants.</w:t>
      </w:r>
    </w:p>
    <w:p w14:paraId="639B5DD7" w14:textId="77777777" w:rsidR="00257574" w:rsidRDefault="00257574" w:rsidP="00747299">
      <w:pPr>
        <w:spacing w:after="0" w:line="360" w:lineRule="auto"/>
        <w:jc w:val="both"/>
        <w:rPr>
          <w:rFonts w:ascii="Bookman Old Style" w:hAnsi="Bookman Old Style"/>
          <w:sz w:val="28"/>
          <w:szCs w:val="28"/>
        </w:rPr>
      </w:pPr>
    </w:p>
    <w:p w14:paraId="0C3B7C0F" w14:textId="797C0BF0" w:rsidR="00257574" w:rsidRDefault="00E815D4" w:rsidP="00747299">
      <w:pPr>
        <w:spacing w:after="0" w:line="360" w:lineRule="auto"/>
        <w:jc w:val="both"/>
        <w:rPr>
          <w:rFonts w:ascii="Bookman Old Style" w:hAnsi="Bookman Old Style"/>
          <w:sz w:val="28"/>
          <w:szCs w:val="28"/>
        </w:rPr>
      </w:pPr>
      <w:r>
        <w:rPr>
          <w:rFonts w:ascii="Bookman Old Style" w:hAnsi="Bookman Old Style"/>
          <w:b/>
          <w:bCs/>
          <w:sz w:val="24"/>
          <w:szCs w:val="24"/>
        </w:rPr>
        <w:t>[2]</w:t>
      </w:r>
      <w:r>
        <w:rPr>
          <w:rFonts w:ascii="Bookman Old Style" w:hAnsi="Bookman Old Style"/>
          <w:b/>
          <w:bCs/>
          <w:sz w:val="24"/>
          <w:szCs w:val="24"/>
        </w:rPr>
        <w:tab/>
      </w:r>
      <w:r w:rsidR="00257574">
        <w:rPr>
          <w:rFonts w:ascii="Bookman Old Style" w:hAnsi="Bookman Old Style"/>
          <w:sz w:val="28"/>
          <w:szCs w:val="28"/>
        </w:rPr>
        <w:t>The consignment consent order was couched in these terms:</w:t>
      </w:r>
    </w:p>
    <w:p w14:paraId="331DA100" w14:textId="079905DB" w:rsidR="00257574" w:rsidRPr="00173F3D" w:rsidRDefault="00772FEC" w:rsidP="00173F3D">
      <w:pPr>
        <w:pStyle w:val="ListParagraph"/>
        <w:numPr>
          <w:ilvl w:val="0"/>
          <w:numId w:val="1"/>
        </w:numPr>
        <w:spacing w:after="0" w:line="240" w:lineRule="auto"/>
        <w:jc w:val="both"/>
        <w:rPr>
          <w:rFonts w:ascii="Bookman Old Style" w:hAnsi="Bookman Old Style"/>
          <w:sz w:val="24"/>
          <w:szCs w:val="24"/>
        </w:rPr>
      </w:pPr>
      <w:r w:rsidRPr="00173F3D">
        <w:rPr>
          <w:rFonts w:ascii="Bookman Old Style" w:hAnsi="Bookman Old Style"/>
          <w:sz w:val="24"/>
          <w:szCs w:val="24"/>
        </w:rPr>
        <w:t xml:space="preserve">The </w:t>
      </w:r>
      <w:r w:rsidRPr="00173F3D">
        <w:rPr>
          <w:rFonts w:ascii="Bookman Old Style" w:hAnsi="Bookman Old Style"/>
          <w:b/>
          <w:bCs/>
          <w:sz w:val="24"/>
          <w:szCs w:val="24"/>
        </w:rPr>
        <w:t>9</w:t>
      </w:r>
      <w:r w:rsidRPr="00173F3D">
        <w:rPr>
          <w:rFonts w:ascii="Bookman Old Style" w:hAnsi="Bookman Old Style"/>
          <w:b/>
          <w:bCs/>
          <w:sz w:val="24"/>
          <w:szCs w:val="24"/>
          <w:vertAlign w:val="superscript"/>
        </w:rPr>
        <w:t>th</w:t>
      </w:r>
      <w:r w:rsidRPr="00173F3D">
        <w:rPr>
          <w:rFonts w:ascii="Bookman Old Style" w:hAnsi="Bookman Old Style"/>
          <w:b/>
          <w:bCs/>
          <w:sz w:val="24"/>
          <w:szCs w:val="24"/>
        </w:rPr>
        <w:t xml:space="preserve"> November 2021</w:t>
      </w:r>
      <w:r w:rsidRPr="00173F3D">
        <w:rPr>
          <w:rFonts w:ascii="Bookman Old Style" w:hAnsi="Bookman Old Style"/>
          <w:sz w:val="24"/>
          <w:szCs w:val="24"/>
        </w:rPr>
        <w:t xml:space="preserve"> decision of the 1</w:t>
      </w:r>
      <w:r w:rsidRPr="00173F3D">
        <w:rPr>
          <w:rFonts w:ascii="Bookman Old Style" w:hAnsi="Bookman Old Style"/>
          <w:sz w:val="24"/>
          <w:szCs w:val="24"/>
          <w:vertAlign w:val="superscript"/>
        </w:rPr>
        <w:t>st</w:t>
      </w:r>
      <w:r w:rsidRPr="00173F3D">
        <w:rPr>
          <w:rFonts w:ascii="Bookman Old Style" w:hAnsi="Bookman Old Style"/>
          <w:sz w:val="24"/>
          <w:szCs w:val="24"/>
        </w:rPr>
        <w:t xml:space="preserve"> , 2</w:t>
      </w:r>
      <w:r w:rsidRPr="00173F3D">
        <w:rPr>
          <w:rFonts w:ascii="Bookman Old Style" w:hAnsi="Bookman Old Style"/>
          <w:sz w:val="24"/>
          <w:szCs w:val="24"/>
          <w:vertAlign w:val="superscript"/>
        </w:rPr>
        <w:t>nd</w:t>
      </w:r>
      <w:r w:rsidRPr="00173F3D">
        <w:rPr>
          <w:rFonts w:ascii="Bookman Old Style" w:hAnsi="Bookman Old Style"/>
          <w:sz w:val="24"/>
          <w:szCs w:val="24"/>
        </w:rPr>
        <w:t>, 3</w:t>
      </w:r>
      <w:r w:rsidRPr="00173F3D">
        <w:rPr>
          <w:rFonts w:ascii="Bookman Old Style" w:hAnsi="Bookman Old Style"/>
          <w:sz w:val="24"/>
          <w:szCs w:val="24"/>
          <w:vertAlign w:val="superscript"/>
        </w:rPr>
        <w:t>rd</w:t>
      </w:r>
      <w:r w:rsidRPr="00173F3D">
        <w:rPr>
          <w:rFonts w:ascii="Bookman Old Style" w:hAnsi="Bookman Old Style"/>
          <w:sz w:val="24"/>
          <w:szCs w:val="24"/>
        </w:rPr>
        <w:t>, 6</w:t>
      </w:r>
      <w:r w:rsidRPr="00173F3D">
        <w:rPr>
          <w:rFonts w:ascii="Bookman Old Style" w:hAnsi="Bookman Old Style"/>
          <w:sz w:val="24"/>
          <w:szCs w:val="24"/>
          <w:vertAlign w:val="superscript"/>
        </w:rPr>
        <w:t>th</w:t>
      </w:r>
      <w:r w:rsidRPr="00173F3D">
        <w:rPr>
          <w:rFonts w:ascii="Bookman Old Style" w:hAnsi="Bookman Old Style"/>
          <w:sz w:val="24"/>
          <w:szCs w:val="24"/>
        </w:rPr>
        <w:t xml:space="preserve"> to 11</w:t>
      </w:r>
      <w:r w:rsidRPr="00173F3D">
        <w:rPr>
          <w:rFonts w:ascii="Bookman Old Style" w:hAnsi="Bookman Old Style"/>
          <w:sz w:val="24"/>
          <w:szCs w:val="24"/>
          <w:vertAlign w:val="superscript"/>
        </w:rPr>
        <w:t>th</w:t>
      </w:r>
      <w:r w:rsidRPr="00173F3D">
        <w:rPr>
          <w:rFonts w:ascii="Bookman Old Style" w:hAnsi="Bookman Old Style"/>
          <w:sz w:val="24"/>
          <w:szCs w:val="24"/>
        </w:rPr>
        <w:t xml:space="preserve"> Respondents (inclusive) and 4</w:t>
      </w:r>
      <w:r w:rsidRPr="00173F3D">
        <w:rPr>
          <w:rFonts w:ascii="Bookman Old Style" w:hAnsi="Bookman Old Style"/>
          <w:sz w:val="24"/>
          <w:szCs w:val="24"/>
          <w:vertAlign w:val="superscript"/>
        </w:rPr>
        <w:t>th</w:t>
      </w:r>
      <w:r w:rsidRPr="00173F3D">
        <w:rPr>
          <w:rFonts w:ascii="Bookman Old Style" w:hAnsi="Bookman Old Style"/>
          <w:sz w:val="24"/>
          <w:szCs w:val="24"/>
        </w:rPr>
        <w:t xml:space="preserve"> Respondent made at </w:t>
      </w:r>
      <w:proofErr w:type="spellStart"/>
      <w:r w:rsidRPr="00173F3D">
        <w:rPr>
          <w:rFonts w:ascii="Bookman Old Style" w:hAnsi="Bookman Old Style"/>
          <w:b/>
          <w:bCs/>
          <w:sz w:val="24"/>
          <w:szCs w:val="24"/>
        </w:rPr>
        <w:t>Bokong</w:t>
      </w:r>
      <w:proofErr w:type="spellEnd"/>
      <w:r w:rsidRPr="00173F3D">
        <w:rPr>
          <w:rFonts w:ascii="Bookman Old Style" w:hAnsi="Bookman Old Style"/>
          <w:b/>
          <w:bCs/>
          <w:sz w:val="24"/>
          <w:szCs w:val="24"/>
        </w:rPr>
        <w:t xml:space="preserve"> </w:t>
      </w:r>
      <w:proofErr w:type="spellStart"/>
      <w:r w:rsidRPr="00173F3D">
        <w:rPr>
          <w:rFonts w:ascii="Bookman Old Style" w:hAnsi="Bookman Old Style"/>
          <w:b/>
          <w:bCs/>
          <w:sz w:val="24"/>
          <w:szCs w:val="24"/>
        </w:rPr>
        <w:t>Thaba</w:t>
      </w:r>
      <w:proofErr w:type="spellEnd"/>
      <w:r w:rsidRPr="00173F3D">
        <w:rPr>
          <w:rFonts w:ascii="Bookman Old Style" w:hAnsi="Bookman Old Style"/>
          <w:b/>
          <w:bCs/>
          <w:sz w:val="24"/>
          <w:szCs w:val="24"/>
        </w:rPr>
        <w:t xml:space="preserve"> </w:t>
      </w:r>
      <w:proofErr w:type="spellStart"/>
      <w:r w:rsidRPr="00173F3D">
        <w:rPr>
          <w:rFonts w:ascii="Bookman Old Style" w:hAnsi="Bookman Old Style"/>
          <w:b/>
          <w:bCs/>
          <w:sz w:val="24"/>
          <w:szCs w:val="24"/>
        </w:rPr>
        <w:t>Tseka</w:t>
      </w:r>
      <w:proofErr w:type="spellEnd"/>
      <w:r w:rsidRPr="00173F3D">
        <w:rPr>
          <w:rFonts w:ascii="Bookman Old Style" w:hAnsi="Bookman Old Style"/>
          <w:sz w:val="24"/>
          <w:szCs w:val="24"/>
        </w:rPr>
        <w:t xml:space="preserve"> joint meeting to seize and impound Applicants’ public motor vehicles’ C-permits, C-permit tokens and short term permits and public motor vehicles and arrest the Applicants and/or their motor vehicles driver, respectively, is </w:t>
      </w:r>
      <w:r w:rsidRPr="00173F3D">
        <w:rPr>
          <w:rFonts w:ascii="Bookman Old Style" w:hAnsi="Bookman Old Style"/>
          <w:b/>
          <w:bCs/>
          <w:sz w:val="24"/>
          <w:szCs w:val="24"/>
        </w:rPr>
        <w:t>reviewed, set aside and corrected,</w:t>
      </w:r>
      <w:r w:rsidRPr="00173F3D">
        <w:rPr>
          <w:rFonts w:ascii="Bookman Old Style" w:hAnsi="Bookman Old Style"/>
          <w:sz w:val="24"/>
          <w:szCs w:val="24"/>
        </w:rPr>
        <w:t xml:space="preserve"> as irregular, </w:t>
      </w:r>
      <w:r w:rsidRPr="00173F3D">
        <w:rPr>
          <w:rFonts w:ascii="Bookman Old Style" w:hAnsi="Bookman Old Style"/>
          <w:i/>
          <w:iCs/>
          <w:sz w:val="24"/>
          <w:szCs w:val="24"/>
        </w:rPr>
        <w:t>ultra vires</w:t>
      </w:r>
      <w:r w:rsidRPr="00173F3D">
        <w:rPr>
          <w:rFonts w:ascii="Bookman Old Style" w:hAnsi="Bookman Old Style"/>
          <w:sz w:val="24"/>
          <w:szCs w:val="24"/>
        </w:rPr>
        <w:t>, unlawful, and null and void.</w:t>
      </w:r>
    </w:p>
    <w:p w14:paraId="14824ED8" w14:textId="77777777" w:rsidR="00525C04" w:rsidRPr="00173F3D" w:rsidRDefault="00525C04" w:rsidP="00173F3D">
      <w:pPr>
        <w:pStyle w:val="ListParagraph"/>
        <w:spacing w:after="0" w:line="240" w:lineRule="auto"/>
        <w:jc w:val="both"/>
        <w:rPr>
          <w:rFonts w:ascii="Bookman Old Style" w:hAnsi="Bookman Old Style"/>
          <w:sz w:val="24"/>
          <w:szCs w:val="24"/>
        </w:rPr>
      </w:pPr>
    </w:p>
    <w:p w14:paraId="2DF92052" w14:textId="2F492D47" w:rsidR="00525C04" w:rsidRPr="00173F3D" w:rsidRDefault="00525C04" w:rsidP="00173F3D">
      <w:pPr>
        <w:pStyle w:val="ListParagraph"/>
        <w:numPr>
          <w:ilvl w:val="0"/>
          <w:numId w:val="1"/>
        </w:numPr>
        <w:spacing w:after="0" w:line="240" w:lineRule="auto"/>
        <w:jc w:val="both"/>
        <w:rPr>
          <w:rFonts w:ascii="Bookman Old Style" w:hAnsi="Bookman Old Style"/>
          <w:sz w:val="24"/>
          <w:szCs w:val="24"/>
        </w:rPr>
      </w:pPr>
      <w:r w:rsidRPr="00173F3D">
        <w:rPr>
          <w:rFonts w:ascii="Bookman Old Style" w:hAnsi="Bookman Old Style"/>
          <w:sz w:val="24"/>
          <w:szCs w:val="24"/>
        </w:rPr>
        <w:t xml:space="preserve">The </w:t>
      </w:r>
      <w:r w:rsidRPr="00173F3D">
        <w:rPr>
          <w:rFonts w:ascii="Bookman Old Style" w:hAnsi="Bookman Old Style"/>
          <w:b/>
          <w:bCs/>
          <w:sz w:val="24"/>
          <w:szCs w:val="24"/>
        </w:rPr>
        <w:t>9</w:t>
      </w:r>
      <w:r w:rsidRPr="00173F3D">
        <w:rPr>
          <w:rFonts w:ascii="Bookman Old Style" w:hAnsi="Bookman Old Style"/>
          <w:b/>
          <w:bCs/>
          <w:sz w:val="24"/>
          <w:szCs w:val="24"/>
          <w:vertAlign w:val="superscript"/>
        </w:rPr>
        <w:t>th</w:t>
      </w:r>
      <w:r w:rsidRPr="00173F3D">
        <w:rPr>
          <w:rFonts w:ascii="Bookman Old Style" w:hAnsi="Bookman Old Style"/>
          <w:b/>
          <w:bCs/>
          <w:sz w:val="24"/>
          <w:szCs w:val="24"/>
        </w:rPr>
        <w:t xml:space="preserve"> November 2021</w:t>
      </w:r>
      <w:r w:rsidRPr="00173F3D">
        <w:rPr>
          <w:rFonts w:ascii="Bookman Old Style" w:hAnsi="Bookman Old Style"/>
          <w:sz w:val="24"/>
          <w:szCs w:val="24"/>
        </w:rPr>
        <w:t xml:space="preserve"> decision of the 1</w:t>
      </w:r>
      <w:r w:rsidRPr="00173F3D">
        <w:rPr>
          <w:rFonts w:ascii="Bookman Old Style" w:hAnsi="Bookman Old Style"/>
          <w:sz w:val="24"/>
          <w:szCs w:val="24"/>
          <w:vertAlign w:val="superscript"/>
        </w:rPr>
        <w:t>st</w:t>
      </w:r>
      <w:r w:rsidRPr="00173F3D">
        <w:rPr>
          <w:rFonts w:ascii="Bookman Old Style" w:hAnsi="Bookman Old Style"/>
          <w:sz w:val="24"/>
          <w:szCs w:val="24"/>
        </w:rPr>
        <w:t xml:space="preserve"> 2</w:t>
      </w:r>
      <w:r w:rsidRPr="00173F3D">
        <w:rPr>
          <w:rFonts w:ascii="Bookman Old Style" w:hAnsi="Bookman Old Style"/>
          <w:sz w:val="24"/>
          <w:szCs w:val="24"/>
          <w:vertAlign w:val="superscript"/>
        </w:rPr>
        <w:t>nd</w:t>
      </w:r>
      <w:r w:rsidRPr="00173F3D">
        <w:rPr>
          <w:rFonts w:ascii="Bookman Old Style" w:hAnsi="Bookman Old Style"/>
          <w:sz w:val="24"/>
          <w:szCs w:val="24"/>
        </w:rPr>
        <w:t xml:space="preserve"> 3</w:t>
      </w:r>
      <w:r w:rsidRPr="00173F3D">
        <w:rPr>
          <w:rFonts w:ascii="Bookman Old Style" w:hAnsi="Bookman Old Style"/>
          <w:sz w:val="24"/>
          <w:szCs w:val="24"/>
          <w:vertAlign w:val="superscript"/>
        </w:rPr>
        <w:t>rd</w:t>
      </w:r>
      <w:r w:rsidRPr="00173F3D">
        <w:rPr>
          <w:rFonts w:ascii="Bookman Old Style" w:hAnsi="Bookman Old Style"/>
          <w:sz w:val="24"/>
          <w:szCs w:val="24"/>
        </w:rPr>
        <w:t xml:space="preserve"> 6</w:t>
      </w:r>
      <w:r w:rsidRPr="00173F3D">
        <w:rPr>
          <w:rFonts w:ascii="Bookman Old Style" w:hAnsi="Bookman Old Style"/>
          <w:sz w:val="24"/>
          <w:szCs w:val="24"/>
          <w:vertAlign w:val="superscript"/>
        </w:rPr>
        <w:t>th</w:t>
      </w:r>
      <w:r w:rsidRPr="00173F3D">
        <w:rPr>
          <w:rFonts w:ascii="Bookman Old Style" w:hAnsi="Bookman Old Style"/>
          <w:sz w:val="24"/>
          <w:szCs w:val="24"/>
        </w:rPr>
        <w:t xml:space="preserve"> to 11</w:t>
      </w:r>
      <w:r w:rsidRPr="00173F3D">
        <w:rPr>
          <w:rFonts w:ascii="Bookman Old Style" w:hAnsi="Bookman Old Style"/>
          <w:sz w:val="24"/>
          <w:szCs w:val="24"/>
          <w:vertAlign w:val="superscript"/>
        </w:rPr>
        <w:t>th</w:t>
      </w:r>
      <w:r w:rsidRPr="00173F3D">
        <w:rPr>
          <w:rFonts w:ascii="Bookman Old Style" w:hAnsi="Bookman Old Style"/>
          <w:sz w:val="24"/>
          <w:szCs w:val="24"/>
        </w:rPr>
        <w:t xml:space="preserve"> Respondents (inclusive) and 14</w:t>
      </w:r>
      <w:r w:rsidRPr="00173F3D">
        <w:rPr>
          <w:rFonts w:ascii="Bookman Old Style" w:hAnsi="Bookman Old Style"/>
          <w:sz w:val="24"/>
          <w:szCs w:val="24"/>
          <w:vertAlign w:val="superscript"/>
        </w:rPr>
        <w:t>th</w:t>
      </w:r>
      <w:r w:rsidRPr="00173F3D">
        <w:rPr>
          <w:rFonts w:ascii="Bookman Old Style" w:hAnsi="Bookman Old Style"/>
          <w:sz w:val="24"/>
          <w:szCs w:val="24"/>
        </w:rPr>
        <w:t xml:space="preserve"> Respondent made at </w:t>
      </w:r>
      <w:proofErr w:type="spellStart"/>
      <w:r w:rsidRPr="00173F3D">
        <w:rPr>
          <w:rFonts w:ascii="Bookman Old Style" w:hAnsi="Bookman Old Style"/>
          <w:b/>
          <w:bCs/>
          <w:sz w:val="24"/>
          <w:szCs w:val="24"/>
        </w:rPr>
        <w:t>Bokong</w:t>
      </w:r>
      <w:proofErr w:type="spellEnd"/>
      <w:r w:rsidRPr="00173F3D">
        <w:rPr>
          <w:rFonts w:ascii="Bookman Old Style" w:hAnsi="Bookman Old Style"/>
          <w:b/>
          <w:bCs/>
          <w:sz w:val="24"/>
          <w:szCs w:val="24"/>
        </w:rPr>
        <w:t xml:space="preserve"> </w:t>
      </w:r>
      <w:proofErr w:type="spellStart"/>
      <w:r w:rsidRPr="00173F3D">
        <w:rPr>
          <w:rFonts w:ascii="Bookman Old Style" w:hAnsi="Bookman Old Style"/>
          <w:b/>
          <w:bCs/>
          <w:sz w:val="24"/>
          <w:szCs w:val="24"/>
        </w:rPr>
        <w:t>Thaba</w:t>
      </w:r>
      <w:proofErr w:type="spellEnd"/>
      <w:r w:rsidRPr="00173F3D">
        <w:rPr>
          <w:rFonts w:ascii="Bookman Old Style" w:hAnsi="Bookman Old Style"/>
          <w:b/>
          <w:bCs/>
          <w:sz w:val="24"/>
          <w:szCs w:val="24"/>
        </w:rPr>
        <w:t xml:space="preserve"> </w:t>
      </w:r>
      <w:proofErr w:type="spellStart"/>
      <w:r w:rsidRPr="00173F3D">
        <w:rPr>
          <w:rFonts w:ascii="Bookman Old Style" w:hAnsi="Bookman Old Style"/>
          <w:b/>
          <w:bCs/>
          <w:sz w:val="24"/>
          <w:szCs w:val="24"/>
        </w:rPr>
        <w:t>Tseka</w:t>
      </w:r>
      <w:proofErr w:type="spellEnd"/>
      <w:r w:rsidRPr="00173F3D">
        <w:rPr>
          <w:rFonts w:ascii="Bookman Old Style" w:hAnsi="Bookman Old Style"/>
          <w:sz w:val="24"/>
          <w:szCs w:val="24"/>
        </w:rPr>
        <w:t xml:space="preserve"> joint meeting to seize and impound Applicants’ public motor vehicles’ C-Permit tokens and Short Term Permits, seize and impound the Applicants’ vehicle and to arrest the Applicants and/or their mother vehicle drivers, respectively, is hereby </w:t>
      </w:r>
      <w:r w:rsidRPr="00173F3D">
        <w:rPr>
          <w:rFonts w:ascii="Bookman Old Style" w:hAnsi="Bookman Old Style"/>
          <w:b/>
          <w:bCs/>
          <w:sz w:val="24"/>
          <w:szCs w:val="24"/>
        </w:rPr>
        <w:t xml:space="preserve">declared </w:t>
      </w:r>
      <w:r w:rsidRPr="00173F3D">
        <w:rPr>
          <w:rFonts w:ascii="Bookman Old Style" w:hAnsi="Bookman Old Style"/>
          <w:sz w:val="24"/>
          <w:szCs w:val="24"/>
        </w:rPr>
        <w:t xml:space="preserve">as irregular, </w:t>
      </w:r>
      <w:r w:rsidRPr="00173F3D">
        <w:rPr>
          <w:rFonts w:ascii="Bookman Old Style" w:hAnsi="Bookman Old Style"/>
          <w:i/>
          <w:iCs/>
          <w:sz w:val="24"/>
          <w:szCs w:val="24"/>
        </w:rPr>
        <w:t>ultra vires</w:t>
      </w:r>
      <w:r w:rsidRPr="00173F3D">
        <w:rPr>
          <w:rFonts w:ascii="Bookman Old Style" w:hAnsi="Bookman Old Style"/>
          <w:sz w:val="24"/>
          <w:szCs w:val="24"/>
        </w:rPr>
        <w:t>, unlawful, and null and void.</w:t>
      </w:r>
    </w:p>
    <w:p w14:paraId="70A9679F" w14:textId="77777777" w:rsidR="00525C04" w:rsidRPr="00173F3D" w:rsidRDefault="00525C04" w:rsidP="00173F3D">
      <w:pPr>
        <w:pStyle w:val="ListParagraph"/>
        <w:spacing w:after="0" w:line="240" w:lineRule="auto"/>
        <w:jc w:val="both"/>
        <w:rPr>
          <w:rFonts w:ascii="Bookman Old Style" w:hAnsi="Bookman Old Style"/>
          <w:sz w:val="24"/>
          <w:szCs w:val="24"/>
        </w:rPr>
      </w:pPr>
    </w:p>
    <w:p w14:paraId="073C7915" w14:textId="08519155" w:rsidR="00525C04" w:rsidRPr="00173F3D" w:rsidRDefault="00525C04" w:rsidP="00173F3D">
      <w:pPr>
        <w:pStyle w:val="ListParagraph"/>
        <w:numPr>
          <w:ilvl w:val="0"/>
          <w:numId w:val="1"/>
        </w:numPr>
        <w:spacing w:after="0" w:line="240" w:lineRule="auto"/>
        <w:jc w:val="both"/>
        <w:rPr>
          <w:rFonts w:ascii="Bookman Old Style" w:hAnsi="Bookman Old Style"/>
          <w:sz w:val="24"/>
          <w:szCs w:val="24"/>
        </w:rPr>
      </w:pPr>
      <w:r w:rsidRPr="00173F3D">
        <w:rPr>
          <w:rFonts w:ascii="Bookman Old Style" w:hAnsi="Bookman Old Style"/>
          <w:sz w:val="24"/>
          <w:szCs w:val="24"/>
        </w:rPr>
        <w:t>The seizure and impoundment of the Applicants public motor transport vehicles’ C-Permits, C-Permit tokens and Short Term Permits by 2</w:t>
      </w:r>
      <w:r w:rsidRPr="00173F3D">
        <w:rPr>
          <w:rFonts w:ascii="Bookman Old Style" w:hAnsi="Bookman Old Style"/>
          <w:sz w:val="24"/>
          <w:szCs w:val="24"/>
          <w:vertAlign w:val="superscript"/>
        </w:rPr>
        <w:t>nd</w:t>
      </w:r>
      <w:r w:rsidRPr="00173F3D">
        <w:rPr>
          <w:rFonts w:ascii="Bookman Old Style" w:hAnsi="Bookman Old Style"/>
          <w:sz w:val="24"/>
          <w:szCs w:val="24"/>
        </w:rPr>
        <w:t xml:space="preserve"> 3</w:t>
      </w:r>
      <w:r w:rsidRPr="00173F3D">
        <w:rPr>
          <w:rFonts w:ascii="Bookman Old Style" w:hAnsi="Bookman Old Style"/>
          <w:sz w:val="24"/>
          <w:szCs w:val="24"/>
          <w:vertAlign w:val="superscript"/>
        </w:rPr>
        <w:t>rd</w:t>
      </w:r>
      <w:r w:rsidRPr="00173F3D">
        <w:rPr>
          <w:rFonts w:ascii="Bookman Old Style" w:hAnsi="Bookman Old Style"/>
          <w:sz w:val="24"/>
          <w:szCs w:val="24"/>
        </w:rPr>
        <w:t xml:space="preserve"> 6</w:t>
      </w:r>
      <w:r w:rsidRPr="00173F3D">
        <w:rPr>
          <w:rFonts w:ascii="Bookman Old Style" w:hAnsi="Bookman Old Style"/>
          <w:sz w:val="24"/>
          <w:szCs w:val="24"/>
          <w:vertAlign w:val="superscript"/>
        </w:rPr>
        <w:t>th</w:t>
      </w:r>
      <w:r w:rsidRPr="00173F3D">
        <w:rPr>
          <w:rFonts w:ascii="Bookman Old Style" w:hAnsi="Bookman Old Style"/>
          <w:sz w:val="24"/>
          <w:szCs w:val="24"/>
        </w:rPr>
        <w:t xml:space="preserve"> to 11</w:t>
      </w:r>
      <w:r w:rsidRPr="00173F3D">
        <w:rPr>
          <w:rFonts w:ascii="Bookman Old Style" w:hAnsi="Bookman Old Style"/>
          <w:sz w:val="24"/>
          <w:szCs w:val="24"/>
          <w:vertAlign w:val="superscript"/>
        </w:rPr>
        <w:t>th</w:t>
      </w:r>
      <w:r w:rsidRPr="00173F3D">
        <w:rPr>
          <w:rFonts w:ascii="Bookman Old Style" w:hAnsi="Bookman Old Style"/>
          <w:sz w:val="24"/>
          <w:szCs w:val="24"/>
        </w:rPr>
        <w:t xml:space="preserve"> Respondents and/or officers subordinate to them, is hereby </w:t>
      </w:r>
      <w:r w:rsidR="00E63727" w:rsidRPr="00173F3D">
        <w:rPr>
          <w:rFonts w:ascii="Bookman Old Style" w:hAnsi="Bookman Old Style"/>
          <w:b/>
          <w:bCs/>
          <w:sz w:val="24"/>
          <w:szCs w:val="24"/>
        </w:rPr>
        <w:lastRenderedPageBreak/>
        <w:t>r</w:t>
      </w:r>
      <w:r w:rsidRPr="00173F3D">
        <w:rPr>
          <w:rFonts w:ascii="Bookman Old Style" w:hAnsi="Bookman Old Style"/>
          <w:b/>
          <w:bCs/>
          <w:sz w:val="24"/>
          <w:szCs w:val="24"/>
        </w:rPr>
        <w:t xml:space="preserve">eviewed, set aside and corrected, </w:t>
      </w:r>
      <w:r w:rsidRPr="00173F3D">
        <w:rPr>
          <w:rFonts w:ascii="Bookman Old Style" w:hAnsi="Bookman Old Style"/>
          <w:sz w:val="24"/>
          <w:szCs w:val="24"/>
        </w:rPr>
        <w:t xml:space="preserve">as irregular, </w:t>
      </w:r>
      <w:r w:rsidRPr="00173F3D">
        <w:rPr>
          <w:rFonts w:ascii="Bookman Old Style" w:hAnsi="Bookman Old Style"/>
          <w:i/>
          <w:iCs/>
          <w:sz w:val="24"/>
          <w:szCs w:val="24"/>
        </w:rPr>
        <w:t>ultra vires</w:t>
      </w:r>
      <w:r w:rsidRPr="00173F3D">
        <w:rPr>
          <w:rFonts w:ascii="Bookman Old Style" w:hAnsi="Bookman Old Style"/>
          <w:sz w:val="24"/>
          <w:szCs w:val="24"/>
        </w:rPr>
        <w:t>, unlawful and null and void.</w:t>
      </w:r>
    </w:p>
    <w:p w14:paraId="606C41CD" w14:textId="77777777" w:rsidR="00525C04" w:rsidRPr="00173F3D" w:rsidRDefault="00525C04" w:rsidP="00173F3D">
      <w:pPr>
        <w:pStyle w:val="ListParagraph"/>
        <w:spacing w:line="240" w:lineRule="auto"/>
        <w:rPr>
          <w:rFonts w:ascii="Bookman Old Style" w:hAnsi="Bookman Old Style"/>
          <w:sz w:val="24"/>
          <w:szCs w:val="24"/>
        </w:rPr>
      </w:pPr>
    </w:p>
    <w:p w14:paraId="6BA97EA4" w14:textId="71D9C000" w:rsidR="00525C04" w:rsidRPr="00173F3D" w:rsidRDefault="00525C04" w:rsidP="00173F3D">
      <w:pPr>
        <w:pStyle w:val="ListParagraph"/>
        <w:numPr>
          <w:ilvl w:val="0"/>
          <w:numId w:val="1"/>
        </w:numPr>
        <w:spacing w:after="0" w:line="240" w:lineRule="auto"/>
        <w:jc w:val="both"/>
        <w:rPr>
          <w:rFonts w:ascii="Bookman Old Style" w:hAnsi="Bookman Old Style"/>
          <w:sz w:val="24"/>
          <w:szCs w:val="24"/>
        </w:rPr>
      </w:pPr>
      <w:r w:rsidRPr="00173F3D">
        <w:rPr>
          <w:rFonts w:ascii="Bookman Old Style" w:hAnsi="Bookman Old Style"/>
          <w:sz w:val="24"/>
          <w:szCs w:val="24"/>
        </w:rPr>
        <w:t>The Seizure and impoundment of the Applicants public motor transport vehicles by 1</w:t>
      </w:r>
      <w:r w:rsidRPr="00173F3D">
        <w:rPr>
          <w:rFonts w:ascii="Bookman Old Style" w:hAnsi="Bookman Old Style"/>
          <w:sz w:val="24"/>
          <w:szCs w:val="24"/>
          <w:vertAlign w:val="superscript"/>
        </w:rPr>
        <w:t>st</w:t>
      </w:r>
      <w:r w:rsidRPr="00173F3D">
        <w:rPr>
          <w:rFonts w:ascii="Bookman Old Style" w:hAnsi="Bookman Old Style"/>
          <w:sz w:val="24"/>
          <w:szCs w:val="24"/>
        </w:rPr>
        <w:t xml:space="preserve"> 2</w:t>
      </w:r>
      <w:r w:rsidRPr="00173F3D">
        <w:rPr>
          <w:rFonts w:ascii="Bookman Old Style" w:hAnsi="Bookman Old Style"/>
          <w:sz w:val="24"/>
          <w:szCs w:val="24"/>
          <w:vertAlign w:val="superscript"/>
        </w:rPr>
        <w:t>nd</w:t>
      </w:r>
      <w:r w:rsidRPr="00173F3D">
        <w:rPr>
          <w:rFonts w:ascii="Bookman Old Style" w:hAnsi="Bookman Old Style"/>
          <w:sz w:val="24"/>
          <w:szCs w:val="24"/>
        </w:rPr>
        <w:t xml:space="preserve"> 3</w:t>
      </w:r>
      <w:r w:rsidRPr="00173F3D">
        <w:rPr>
          <w:rFonts w:ascii="Bookman Old Style" w:hAnsi="Bookman Old Style"/>
          <w:sz w:val="24"/>
          <w:szCs w:val="24"/>
          <w:vertAlign w:val="superscript"/>
        </w:rPr>
        <w:t>rd</w:t>
      </w:r>
      <w:r w:rsidRPr="00173F3D">
        <w:rPr>
          <w:rFonts w:ascii="Bookman Old Style" w:hAnsi="Bookman Old Style"/>
          <w:sz w:val="24"/>
          <w:szCs w:val="24"/>
        </w:rPr>
        <w:t xml:space="preserve"> 6</w:t>
      </w:r>
      <w:r w:rsidRPr="00173F3D">
        <w:rPr>
          <w:rFonts w:ascii="Bookman Old Style" w:hAnsi="Bookman Old Style"/>
          <w:sz w:val="24"/>
          <w:szCs w:val="24"/>
          <w:vertAlign w:val="superscript"/>
        </w:rPr>
        <w:t>th</w:t>
      </w:r>
      <w:r w:rsidRPr="00173F3D">
        <w:rPr>
          <w:rFonts w:ascii="Bookman Old Style" w:hAnsi="Bookman Old Style"/>
          <w:sz w:val="24"/>
          <w:szCs w:val="24"/>
        </w:rPr>
        <w:t xml:space="preserve"> to 11</w:t>
      </w:r>
      <w:r w:rsidRPr="00173F3D">
        <w:rPr>
          <w:rFonts w:ascii="Bookman Old Style" w:hAnsi="Bookman Old Style"/>
          <w:sz w:val="24"/>
          <w:szCs w:val="24"/>
          <w:vertAlign w:val="superscript"/>
        </w:rPr>
        <w:t>th</w:t>
      </w:r>
      <w:r w:rsidRPr="00173F3D">
        <w:rPr>
          <w:rFonts w:ascii="Bookman Old Style" w:hAnsi="Bookman Old Style"/>
          <w:sz w:val="24"/>
          <w:szCs w:val="24"/>
        </w:rPr>
        <w:t xml:space="preserve"> </w:t>
      </w:r>
      <w:r w:rsidR="00E63727" w:rsidRPr="00173F3D">
        <w:rPr>
          <w:rFonts w:ascii="Bookman Old Style" w:hAnsi="Bookman Old Style"/>
          <w:sz w:val="24"/>
          <w:szCs w:val="24"/>
        </w:rPr>
        <w:t xml:space="preserve">Respondents and/or officers subordinate to them, is hereby </w:t>
      </w:r>
      <w:r w:rsidR="00E63727" w:rsidRPr="00173F3D">
        <w:rPr>
          <w:rFonts w:ascii="Bookman Old Style" w:hAnsi="Bookman Old Style"/>
          <w:b/>
          <w:bCs/>
          <w:sz w:val="24"/>
          <w:szCs w:val="24"/>
        </w:rPr>
        <w:t>reviewed, set aside and corrected</w:t>
      </w:r>
      <w:r w:rsidR="00606B43" w:rsidRPr="00173F3D">
        <w:rPr>
          <w:rFonts w:ascii="Bookman Old Style" w:hAnsi="Bookman Old Style"/>
          <w:b/>
          <w:bCs/>
          <w:sz w:val="24"/>
          <w:szCs w:val="24"/>
        </w:rPr>
        <w:t>,</w:t>
      </w:r>
      <w:r w:rsidR="00606B43" w:rsidRPr="00173F3D">
        <w:rPr>
          <w:rFonts w:ascii="Bookman Old Style" w:hAnsi="Bookman Old Style"/>
          <w:sz w:val="24"/>
          <w:szCs w:val="24"/>
        </w:rPr>
        <w:t xml:space="preserve"> as irregular, </w:t>
      </w:r>
      <w:r w:rsidR="00606B43" w:rsidRPr="00173F3D">
        <w:rPr>
          <w:rFonts w:ascii="Bookman Old Style" w:hAnsi="Bookman Old Style"/>
          <w:i/>
          <w:iCs/>
          <w:sz w:val="24"/>
          <w:szCs w:val="24"/>
        </w:rPr>
        <w:t>ultra vires</w:t>
      </w:r>
      <w:r w:rsidR="00606B43" w:rsidRPr="00173F3D">
        <w:rPr>
          <w:rFonts w:ascii="Bookman Old Style" w:hAnsi="Bookman Old Style"/>
          <w:sz w:val="24"/>
          <w:szCs w:val="24"/>
        </w:rPr>
        <w:t>, unlawful and null and void.</w:t>
      </w:r>
    </w:p>
    <w:p w14:paraId="4473F1FA" w14:textId="77777777" w:rsidR="00606B43" w:rsidRPr="00173F3D" w:rsidRDefault="00606B43" w:rsidP="00173F3D">
      <w:pPr>
        <w:pStyle w:val="ListParagraph"/>
        <w:spacing w:line="240" w:lineRule="auto"/>
        <w:rPr>
          <w:rFonts w:ascii="Bookman Old Style" w:hAnsi="Bookman Old Style"/>
          <w:sz w:val="24"/>
          <w:szCs w:val="24"/>
        </w:rPr>
      </w:pPr>
    </w:p>
    <w:p w14:paraId="49A7C66C" w14:textId="16D925FD" w:rsidR="00606B43" w:rsidRPr="00173F3D" w:rsidRDefault="00606B43" w:rsidP="00173F3D">
      <w:pPr>
        <w:pStyle w:val="ListParagraph"/>
        <w:numPr>
          <w:ilvl w:val="0"/>
          <w:numId w:val="1"/>
        </w:numPr>
        <w:spacing w:after="0" w:line="240" w:lineRule="auto"/>
        <w:jc w:val="both"/>
        <w:rPr>
          <w:rFonts w:ascii="Bookman Old Style" w:hAnsi="Bookman Old Style"/>
          <w:sz w:val="24"/>
          <w:szCs w:val="24"/>
        </w:rPr>
      </w:pPr>
      <w:r w:rsidRPr="00173F3D">
        <w:rPr>
          <w:rFonts w:ascii="Bookman Old Style" w:hAnsi="Bookman Old Style"/>
          <w:sz w:val="24"/>
          <w:szCs w:val="24"/>
        </w:rPr>
        <w:t>1</w:t>
      </w:r>
      <w:r w:rsidRPr="00173F3D">
        <w:rPr>
          <w:rFonts w:ascii="Bookman Old Style" w:hAnsi="Bookman Old Style"/>
          <w:sz w:val="24"/>
          <w:szCs w:val="24"/>
          <w:vertAlign w:val="superscript"/>
        </w:rPr>
        <w:t>st</w:t>
      </w:r>
      <w:r w:rsidRPr="00173F3D">
        <w:rPr>
          <w:rFonts w:ascii="Bookman Old Style" w:hAnsi="Bookman Old Style"/>
          <w:sz w:val="24"/>
          <w:szCs w:val="24"/>
        </w:rPr>
        <w:t xml:space="preserve"> to 12</w:t>
      </w:r>
      <w:r w:rsidRPr="00173F3D">
        <w:rPr>
          <w:rFonts w:ascii="Bookman Old Style" w:hAnsi="Bookman Old Style"/>
          <w:sz w:val="24"/>
          <w:szCs w:val="24"/>
          <w:vertAlign w:val="superscript"/>
        </w:rPr>
        <w:t>th</w:t>
      </w:r>
      <w:r w:rsidRPr="00173F3D">
        <w:rPr>
          <w:rFonts w:ascii="Bookman Old Style" w:hAnsi="Bookman Old Style"/>
          <w:sz w:val="24"/>
          <w:szCs w:val="24"/>
        </w:rPr>
        <w:t xml:space="preserve"> Respondents are ordered and directed to restore the Applicants’ seized and impounded property to the Applicants.</w:t>
      </w:r>
    </w:p>
    <w:p w14:paraId="5F1F7528" w14:textId="77777777" w:rsidR="00606B43" w:rsidRPr="00173F3D" w:rsidRDefault="00606B43" w:rsidP="00173F3D">
      <w:pPr>
        <w:pStyle w:val="ListParagraph"/>
        <w:spacing w:line="240" w:lineRule="auto"/>
        <w:rPr>
          <w:rFonts w:ascii="Bookman Old Style" w:hAnsi="Bookman Old Style"/>
          <w:sz w:val="24"/>
          <w:szCs w:val="24"/>
        </w:rPr>
      </w:pPr>
    </w:p>
    <w:p w14:paraId="239325D7" w14:textId="551DDB60" w:rsidR="00606B43" w:rsidRPr="00173F3D" w:rsidRDefault="00606B43" w:rsidP="00173F3D">
      <w:pPr>
        <w:pStyle w:val="ListParagraph"/>
        <w:numPr>
          <w:ilvl w:val="0"/>
          <w:numId w:val="1"/>
        </w:numPr>
        <w:spacing w:after="0" w:line="240" w:lineRule="auto"/>
        <w:jc w:val="both"/>
        <w:rPr>
          <w:rFonts w:ascii="Bookman Old Style" w:hAnsi="Bookman Old Style"/>
          <w:sz w:val="24"/>
          <w:szCs w:val="24"/>
        </w:rPr>
      </w:pPr>
      <w:r w:rsidRPr="00173F3D">
        <w:rPr>
          <w:rFonts w:ascii="Bookman Old Style" w:hAnsi="Bookman Old Style"/>
          <w:sz w:val="24"/>
          <w:szCs w:val="24"/>
        </w:rPr>
        <w:t xml:space="preserve">It is hereby </w:t>
      </w:r>
      <w:r w:rsidRPr="00173F3D">
        <w:rPr>
          <w:rFonts w:ascii="Bookman Old Style" w:hAnsi="Bookman Old Style"/>
          <w:b/>
          <w:bCs/>
          <w:sz w:val="24"/>
          <w:szCs w:val="24"/>
        </w:rPr>
        <w:t>declared</w:t>
      </w:r>
      <w:r w:rsidRPr="00173F3D">
        <w:rPr>
          <w:rFonts w:ascii="Bookman Old Style" w:hAnsi="Bookman Old Style"/>
          <w:sz w:val="24"/>
          <w:szCs w:val="24"/>
        </w:rPr>
        <w:t xml:space="preserve"> that Respondents or any one of them acting separately, jointly with on or more of the other or  as collective, have no authority and power under the Road </w:t>
      </w:r>
      <w:r w:rsidRPr="00173F3D">
        <w:rPr>
          <w:rFonts w:ascii="Bookman Old Style" w:hAnsi="Bookman Old Style"/>
          <w:i/>
          <w:iCs/>
          <w:sz w:val="24"/>
          <w:szCs w:val="24"/>
        </w:rPr>
        <w:t>Transport Act 1981</w:t>
      </w:r>
      <w:r w:rsidRPr="00173F3D">
        <w:rPr>
          <w:rFonts w:ascii="Bookman Old Style" w:hAnsi="Bookman Old Style"/>
          <w:sz w:val="24"/>
          <w:szCs w:val="24"/>
        </w:rPr>
        <w:t xml:space="preserve"> as amended and the </w:t>
      </w:r>
      <w:r w:rsidRPr="00173F3D">
        <w:rPr>
          <w:rFonts w:ascii="Bookman Old Style" w:hAnsi="Bookman Old Style"/>
          <w:i/>
          <w:iCs/>
          <w:sz w:val="24"/>
          <w:szCs w:val="24"/>
        </w:rPr>
        <w:t>Road Traffic</w:t>
      </w:r>
      <w:r w:rsidR="00FF14FF" w:rsidRPr="00173F3D">
        <w:rPr>
          <w:rFonts w:ascii="Bookman Old Style" w:hAnsi="Bookman Old Style"/>
          <w:i/>
          <w:iCs/>
          <w:sz w:val="24"/>
          <w:szCs w:val="24"/>
        </w:rPr>
        <w:t xml:space="preserve"> Act 1981</w:t>
      </w:r>
      <w:r w:rsidR="00FF14FF" w:rsidRPr="00173F3D">
        <w:rPr>
          <w:rFonts w:ascii="Bookman Old Style" w:hAnsi="Bookman Old Style"/>
          <w:sz w:val="24"/>
          <w:szCs w:val="24"/>
        </w:rPr>
        <w:t xml:space="preserve">, to seize and impound any public motor vehicle which at the time of seizure and impoundment has been issued the necessary C-Permit or Short Term Permit under the law, otherwise than by specifically authorized officers under section 28 (2) of </w:t>
      </w:r>
      <w:r w:rsidR="00FF14FF" w:rsidRPr="00173F3D">
        <w:rPr>
          <w:rFonts w:ascii="Bookman Old Style" w:hAnsi="Bookman Old Style"/>
          <w:i/>
          <w:iCs/>
          <w:sz w:val="24"/>
          <w:szCs w:val="24"/>
        </w:rPr>
        <w:t xml:space="preserve">the Road Transport Act 1981 </w:t>
      </w:r>
      <w:r w:rsidR="00FF14FF" w:rsidRPr="00173F3D">
        <w:rPr>
          <w:rFonts w:ascii="Bookman Old Style" w:hAnsi="Bookman Old Style"/>
          <w:sz w:val="24"/>
          <w:szCs w:val="24"/>
        </w:rPr>
        <w:t>and for reasons stated thereunder.</w:t>
      </w:r>
    </w:p>
    <w:p w14:paraId="461D1A3C" w14:textId="77777777" w:rsidR="00FF14FF" w:rsidRPr="00173F3D" w:rsidRDefault="00FF14FF" w:rsidP="00173F3D">
      <w:pPr>
        <w:pStyle w:val="ListParagraph"/>
        <w:spacing w:line="240" w:lineRule="auto"/>
        <w:rPr>
          <w:rFonts w:ascii="Bookman Old Style" w:hAnsi="Bookman Old Style"/>
          <w:sz w:val="24"/>
          <w:szCs w:val="24"/>
        </w:rPr>
      </w:pPr>
    </w:p>
    <w:p w14:paraId="7575DFF1" w14:textId="021D149B" w:rsidR="00FF14FF" w:rsidRPr="00173F3D" w:rsidRDefault="00FF14FF" w:rsidP="00173F3D">
      <w:pPr>
        <w:pStyle w:val="ListParagraph"/>
        <w:numPr>
          <w:ilvl w:val="0"/>
          <w:numId w:val="1"/>
        </w:numPr>
        <w:spacing w:after="0" w:line="240" w:lineRule="auto"/>
        <w:jc w:val="both"/>
        <w:rPr>
          <w:rFonts w:ascii="Bookman Old Style" w:hAnsi="Bookman Old Style"/>
          <w:sz w:val="24"/>
          <w:szCs w:val="24"/>
        </w:rPr>
      </w:pPr>
      <w:r w:rsidRPr="00173F3D">
        <w:rPr>
          <w:rFonts w:ascii="Bookman Old Style" w:hAnsi="Bookman Old Style"/>
          <w:sz w:val="24"/>
          <w:szCs w:val="24"/>
        </w:rPr>
        <w:t xml:space="preserve">It is herby </w:t>
      </w:r>
      <w:r w:rsidRPr="00173F3D">
        <w:rPr>
          <w:rFonts w:ascii="Bookman Old Style" w:hAnsi="Bookman Old Style"/>
          <w:b/>
          <w:bCs/>
          <w:sz w:val="24"/>
          <w:szCs w:val="24"/>
        </w:rPr>
        <w:t xml:space="preserve">declared </w:t>
      </w:r>
      <w:r w:rsidRPr="00173F3D">
        <w:rPr>
          <w:rFonts w:ascii="Bookman Old Style" w:hAnsi="Bookman Old Style"/>
          <w:sz w:val="24"/>
          <w:szCs w:val="24"/>
        </w:rPr>
        <w:t xml:space="preserve">that Respondents or any one of them, acting separately, jointly with one or more of the other or as a collective, have no authority and power under the </w:t>
      </w:r>
      <w:r w:rsidRPr="00173F3D">
        <w:rPr>
          <w:rFonts w:ascii="Bookman Old Style" w:hAnsi="Bookman Old Style"/>
          <w:i/>
          <w:iCs/>
          <w:sz w:val="24"/>
          <w:szCs w:val="24"/>
        </w:rPr>
        <w:t>Road Transport Act 1981</w:t>
      </w:r>
      <w:r w:rsidRPr="00173F3D">
        <w:rPr>
          <w:rFonts w:ascii="Bookman Old Style" w:hAnsi="Bookman Old Style"/>
          <w:sz w:val="24"/>
          <w:szCs w:val="24"/>
        </w:rPr>
        <w:t xml:space="preserve"> as amended and the </w:t>
      </w:r>
      <w:r w:rsidRPr="00173F3D">
        <w:rPr>
          <w:rFonts w:ascii="Bookman Old Style" w:hAnsi="Bookman Old Style"/>
          <w:i/>
          <w:iCs/>
          <w:sz w:val="24"/>
          <w:szCs w:val="24"/>
        </w:rPr>
        <w:t>Road Traffic Act 1981,</w:t>
      </w:r>
      <w:r w:rsidRPr="00173F3D">
        <w:rPr>
          <w:rFonts w:ascii="Bookman Old Style" w:hAnsi="Bookman Old Style"/>
          <w:sz w:val="24"/>
          <w:szCs w:val="24"/>
        </w:rPr>
        <w:t xml:space="preserve"> to seize and impound any C-Permit and Short Term Permit issued to the authorized public motor transport vehicle under the law, otherwise that by specifically authorized officers under section 110 (1) of the </w:t>
      </w:r>
      <w:r w:rsidRPr="00173F3D">
        <w:rPr>
          <w:rFonts w:ascii="Bookman Old Style" w:hAnsi="Bookman Old Style"/>
          <w:i/>
          <w:iCs/>
          <w:sz w:val="24"/>
          <w:szCs w:val="24"/>
        </w:rPr>
        <w:t>Road Traffic Act 1981</w:t>
      </w:r>
      <w:r w:rsidRPr="00173F3D">
        <w:rPr>
          <w:rFonts w:ascii="Bookman Old Style" w:hAnsi="Bookman Old Style"/>
          <w:sz w:val="24"/>
          <w:szCs w:val="24"/>
        </w:rPr>
        <w:t xml:space="preserve"> and for reasons stated thereunder.</w:t>
      </w:r>
    </w:p>
    <w:p w14:paraId="5ABC49A6" w14:textId="77777777" w:rsidR="00D846E5" w:rsidRPr="00173F3D" w:rsidRDefault="00D846E5" w:rsidP="00173F3D">
      <w:pPr>
        <w:pStyle w:val="ListParagraph"/>
        <w:spacing w:line="240" w:lineRule="auto"/>
        <w:rPr>
          <w:rFonts w:ascii="Bookman Old Style" w:hAnsi="Bookman Old Style"/>
          <w:sz w:val="24"/>
          <w:szCs w:val="24"/>
        </w:rPr>
      </w:pPr>
    </w:p>
    <w:p w14:paraId="30AC3D66" w14:textId="4E8C4106" w:rsidR="00D846E5" w:rsidRPr="00173F3D" w:rsidRDefault="00D846E5" w:rsidP="00173F3D">
      <w:pPr>
        <w:pStyle w:val="ListParagraph"/>
        <w:numPr>
          <w:ilvl w:val="0"/>
          <w:numId w:val="1"/>
        </w:numPr>
        <w:spacing w:after="0" w:line="240" w:lineRule="auto"/>
        <w:jc w:val="both"/>
        <w:rPr>
          <w:rFonts w:ascii="Bookman Old Style" w:hAnsi="Bookman Old Style"/>
          <w:sz w:val="24"/>
          <w:szCs w:val="24"/>
        </w:rPr>
      </w:pPr>
      <w:r w:rsidRPr="00173F3D">
        <w:rPr>
          <w:rFonts w:ascii="Bookman Old Style" w:hAnsi="Bookman Old Style"/>
          <w:sz w:val="24"/>
          <w:szCs w:val="24"/>
        </w:rPr>
        <w:t xml:space="preserve">The Respondents are hereby </w:t>
      </w:r>
      <w:r w:rsidRPr="00173F3D">
        <w:rPr>
          <w:rFonts w:ascii="Bookman Old Style" w:hAnsi="Bookman Old Style"/>
          <w:b/>
          <w:bCs/>
          <w:sz w:val="24"/>
          <w:szCs w:val="24"/>
        </w:rPr>
        <w:t>Interdicted and Restrained</w:t>
      </w:r>
      <w:r w:rsidRPr="00173F3D">
        <w:rPr>
          <w:rFonts w:ascii="Bookman Old Style" w:hAnsi="Bookman Old Style"/>
          <w:sz w:val="24"/>
          <w:szCs w:val="24"/>
        </w:rPr>
        <w:t xml:space="preserve"> from seizing and impounding the Applicants’ public motor vehicles and their C-Permits</w:t>
      </w:r>
      <w:r w:rsidR="00A932DD" w:rsidRPr="00173F3D">
        <w:rPr>
          <w:rFonts w:ascii="Bookman Old Style" w:hAnsi="Bookman Old Style"/>
          <w:sz w:val="24"/>
          <w:szCs w:val="24"/>
        </w:rPr>
        <w:t>, C-Permit tokes and Short Terms Permits otherwise than by due process of the law.</w:t>
      </w:r>
    </w:p>
    <w:p w14:paraId="3365BAEF" w14:textId="77777777" w:rsidR="00A932DD" w:rsidRPr="00173F3D" w:rsidRDefault="00A932DD" w:rsidP="00173F3D">
      <w:pPr>
        <w:pStyle w:val="ListParagraph"/>
        <w:spacing w:line="240" w:lineRule="auto"/>
        <w:rPr>
          <w:rFonts w:ascii="Bookman Old Style" w:hAnsi="Bookman Old Style"/>
          <w:sz w:val="24"/>
          <w:szCs w:val="24"/>
        </w:rPr>
      </w:pPr>
    </w:p>
    <w:p w14:paraId="75A76F4C" w14:textId="6DD5D23A" w:rsidR="00A932DD" w:rsidRPr="00173F3D" w:rsidRDefault="00A932DD" w:rsidP="00173F3D">
      <w:pPr>
        <w:pStyle w:val="ListParagraph"/>
        <w:numPr>
          <w:ilvl w:val="0"/>
          <w:numId w:val="1"/>
        </w:numPr>
        <w:spacing w:after="0" w:line="240" w:lineRule="auto"/>
        <w:jc w:val="both"/>
        <w:rPr>
          <w:rFonts w:ascii="Bookman Old Style" w:hAnsi="Bookman Old Style"/>
          <w:sz w:val="24"/>
          <w:szCs w:val="24"/>
        </w:rPr>
      </w:pPr>
      <w:r w:rsidRPr="00173F3D">
        <w:rPr>
          <w:rFonts w:ascii="Bookman Old Style" w:hAnsi="Bookman Old Style"/>
          <w:sz w:val="24"/>
          <w:szCs w:val="24"/>
        </w:rPr>
        <w:t xml:space="preserve">Under the </w:t>
      </w:r>
      <w:r w:rsidRPr="00173F3D">
        <w:rPr>
          <w:rFonts w:ascii="Bookman Old Style" w:hAnsi="Bookman Old Style"/>
          <w:b/>
          <w:bCs/>
          <w:sz w:val="24"/>
          <w:szCs w:val="24"/>
        </w:rPr>
        <w:t>Further and/or alternative</w:t>
      </w:r>
      <w:r w:rsidRPr="00173F3D">
        <w:rPr>
          <w:rFonts w:ascii="Bookman Old Style" w:hAnsi="Bookman Old Style"/>
          <w:sz w:val="24"/>
          <w:szCs w:val="24"/>
        </w:rPr>
        <w:t xml:space="preserve"> relief, the following orders are made:</w:t>
      </w:r>
    </w:p>
    <w:p w14:paraId="6E4A9F48" w14:textId="77777777" w:rsidR="00A932DD" w:rsidRPr="00173F3D" w:rsidRDefault="00A932DD" w:rsidP="00173F3D">
      <w:pPr>
        <w:pStyle w:val="ListParagraph"/>
        <w:spacing w:line="240" w:lineRule="auto"/>
        <w:rPr>
          <w:rFonts w:ascii="Bookman Old Style" w:hAnsi="Bookman Old Style"/>
          <w:sz w:val="24"/>
          <w:szCs w:val="24"/>
        </w:rPr>
      </w:pPr>
      <w:bookmarkStart w:id="0" w:name="_GoBack"/>
      <w:bookmarkEnd w:id="0"/>
    </w:p>
    <w:p w14:paraId="3EEEE817" w14:textId="236E21F3" w:rsidR="00A932DD" w:rsidRPr="00173F3D" w:rsidRDefault="00A932DD" w:rsidP="00173F3D">
      <w:pPr>
        <w:pStyle w:val="ListParagraph"/>
        <w:numPr>
          <w:ilvl w:val="1"/>
          <w:numId w:val="1"/>
        </w:numPr>
        <w:spacing w:after="0" w:line="240" w:lineRule="auto"/>
        <w:jc w:val="both"/>
        <w:rPr>
          <w:rFonts w:ascii="Bookman Old Style" w:hAnsi="Bookman Old Style"/>
          <w:sz w:val="24"/>
          <w:szCs w:val="24"/>
        </w:rPr>
      </w:pPr>
      <w:r w:rsidRPr="00173F3D">
        <w:rPr>
          <w:rFonts w:ascii="Bookman Old Style" w:hAnsi="Bookman Old Style"/>
          <w:sz w:val="24"/>
          <w:szCs w:val="24"/>
        </w:rPr>
        <w:t xml:space="preserve">The two Associations should work together at the same Platform and observe the </w:t>
      </w:r>
      <w:r w:rsidRPr="00173F3D">
        <w:rPr>
          <w:rFonts w:ascii="Bookman Old Style" w:hAnsi="Bookman Old Style"/>
          <w:i/>
          <w:iCs/>
          <w:sz w:val="24"/>
          <w:szCs w:val="24"/>
        </w:rPr>
        <w:t>Road Transport Regulations</w:t>
      </w:r>
      <w:r w:rsidRPr="00173F3D">
        <w:rPr>
          <w:rFonts w:ascii="Bookman Old Style" w:hAnsi="Bookman Old Style"/>
          <w:sz w:val="24"/>
          <w:szCs w:val="24"/>
        </w:rPr>
        <w:t xml:space="preserve"> and preserve the order.</w:t>
      </w:r>
    </w:p>
    <w:p w14:paraId="33281303" w14:textId="6CB75BE7" w:rsidR="00A932DD" w:rsidRPr="00173F3D" w:rsidRDefault="00A932DD" w:rsidP="00173F3D">
      <w:pPr>
        <w:pStyle w:val="ListParagraph"/>
        <w:numPr>
          <w:ilvl w:val="1"/>
          <w:numId w:val="1"/>
        </w:numPr>
        <w:spacing w:after="0" w:line="240" w:lineRule="auto"/>
        <w:jc w:val="both"/>
        <w:rPr>
          <w:rFonts w:ascii="Bookman Old Style" w:hAnsi="Bookman Old Style"/>
          <w:sz w:val="24"/>
          <w:szCs w:val="24"/>
        </w:rPr>
      </w:pPr>
      <w:r w:rsidRPr="00173F3D">
        <w:rPr>
          <w:rFonts w:ascii="Bookman Old Style" w:hAnsi="Bookman Old Style"/>
          <w:sz w:val="24"/>
          <w:szCs w:val="24"/>
        </w:rPr>
        <w:t>The Associations should follow the First Come First Served Rule.</w:t>
      </w:r>
    </w:p>
    <w:p w14:paraId="514DA27B" w14:textId="28551F85" w:rsidR="00A932DD" w:rsidRPr="00173F3D" w:rsidRDefault="00A932DD" w:rsidP="00173F3D">
      <w:pPr>
        <w:pStyle w:val="ListParagraph"/>
        <w:numPr>
          <w:ilvl w:val="1"/>
          <w:numId w:val="1"/>
        </w:numPr>
        <w:spacing w:after="0" w:line="240" w:lineRule="auto"/>
        <w:jc w:val="both"/>
        <w:rPr>
          <w:rFonts w:ascii="Bookman Old Style" w:hAnsi="Bookman Old Style"/>
          <w:sz w:val="24"/>
          <w:szCs w:val="24"/>
        </w:rPr>
      </w:pPr>
      <w:r w:rsidRPr="00173F3D">
        <w:rPr>
          <w:rFonts w:ascii="Bookman Old Style" w:hAnsi="Bookman Old Style"/>
          <w:sz w:val="24"/>
          <w:szCs w:val="24"/>
        </w:rPr>
        <w:t>The Counsel for both Associations shall convene a meeting on suitable date and place to solve the impasse between the two Associations.</w:t>
      </w:r>
    </w:p>
    <w:p w14:paraId="76C13833" w14:textId="77777777" w:rsidR="00257574" w:rsidRDefault="00257574" w:rsidP="00747299">
      <w:pPr>
        <w:spacing w:after="0" w:line="360" w:lineRule="auto"/>
        <w:jc w:val="both"/>
        <w:rPr>
          <w:rFonts w:ascii="Bookman Old Style" w:hAnsi="Bookman Old Style"/>
          <w:sz w:val="28"/>
          <w:szCs w:val="28"/>
        </w:rPr>
      </w:pPr>
    </w:p>
    <w:p w14:paraId="7BD28618" w14:textId="0F85A31B" w:rsidR="00747299" w:rsidRDefault="00E815D4" w:rsidP="00747299">
      <w:pPr>
        <w:spacing w:after="0" w:line="360" w:lineRule="auto"/>
        <w:jc w:val="both"/>
        <w:rPr>
          <w:rFonts w:ascii="Bookman Old Style" w:hAnsi="Bookman Old Style"/>
          <w:sz w:val="28"/>
          <w:szCs w:val="28"/>
        </w:rPr>
      </w:pPr>
      <w:r>
        <w:rPr>
          <w:rFonts w:ascii="Bookman Old Style" w:hAnsi="Bookman Old Style"/>
          <w:b/>
          <w:bCs/>
          <w:sz w:val="24"/>
          <w:szCs w:val="24"/>
        </w:rPr>
        <w:lastRenderedPageBreak/>
        <w:t>[3]</w:t>
      </w:r>
      <w:r>
        <w:rPr>
          <w:rFonts w:ascii="Bookman Old Style" w:hAnsi="Bookman Old Style"/>
          <w:b/>
          <w:bCs/>
          <w:sz w:val="24"/>
          <w:szCs w:val="24"/>
        </w:rPr>
        <w:tab/>
      </w:r>
      <w:r w:rsidR="00257574">
        <w:rPr>
          <w:rFonts w:ascii="Bookman Old Style" w:hAnsi="Bookman Old Style"/>
          <w:sz w:val="28"/>
          <w:szCs w:val="28"/>
        </w:rPr>
        <w:t>It is common cause that despite the consent order</w:t>
      </w:r>
      <w:r w:rsidR="00747299">
        <w:rPr>
          <w:rFonts w:ascii="Bookman Old Style" w:hAnsi="Bookman Old Style"/>
          <w:sz w:val="28"/>
          <w:szCs w:val="28"/>
        </w:rPr>
        <w:t xml:space="preserve"> </w:t>
      </w:r>
      <w:r w:rsidR="00257574">
        <w:rPr>
          <w:rFonts w:ascii="Bookman Old Style" w:hAnsi="Bookman Old Style"/>
          <w:sz w:val="28"/>
          <w:szCs w:val="28"/>
        </w:rPr>
        <w:t>made by this court, the then Applicants have hitherto</w:t>
      </w:r>
      <w:r w:rsidR="00D82295">
        <w:rPr>
          <w:rFonts w:ascii="Bookman Old Style" w:hAnsi="Bookman Old Style"/>
          <w:sz w:val="28"/>
          <w:szCs w:val="28"/>
        </w:rPr>
        <w:t xml:space="preserve"> not complied with the court order.  It is of cardinal significance to be highlighted that the Applicants in seeking to justify their noncompliance with the order, have explained that they did not do so </w:t>
      </w:r>
      <w:proofErr w:type="gramStart"/>
      <w:r w:rsidR="00D82295">
        <w:rPr>
          <w:rFonts w:ascii="Bookman Old Style" w:hAnsi="Bookman Old Style"/>
          <w:sz w:val="28"/>
          <w:szCs w:val="28"/>
        </w:rPr>
        <w:t>on account of the fact that</w:t>
      </w:r>
      <w:proofErr w:type="gramEnd"/>
      <w:r w:rsidR="00D82295">
        <w:rPr>
          <w:rFonts w:ascii="Bookman Old Style" w:hAnsi="Bookman Old Style"/>
          <w:sz w:val="28"/>
          <w:szCs w:val="28"/>
        </w:rPr>
        <w:t xml:space="preserve"> they did not received the court order itself.  In the circumstances, the court found it judicially prudent to resolve the impasse by ordering the Registrar in her capacity as the sheriff of this court to </w:t>
      </w:r>
      <w:proofErr w:type="gramStart"/>
      <w:r w:rsidR="002C2B19">
        <w:rPr>
          <w:rFonts w:ascii="Bookman Old Style" w:hAnsi="Bookman Old Style"/>
          <w:sz w:val="28"/>
          <w:szCs w:val="28"/>
        </w:rPr>
        <w:t>effect</w:t>
      </w:r>
      <w:proofErr w:type="gramEnd"/>
      <w:r w:rsidR="00D82295">
        <w:rPr>
          <w:rFonts w:ascii="Bookman Old Style" w:hAnsi="Bookman Old Style"/>
          <w:sz w:val="28"/>
          <w:szCs w:val="28"/>
        </w:rPr>
        <w:t xml:space="preserve"> the se</w:t>
      </w:r>
      <w:r w:rsidR="002C2B19">
        <w:rPr>
          <w:rFonts w:ascii="Bookman Old Style" w:hAnsi="Bookman Old Style"/>
          <w:sz w:val="28"/>
          <w:szCs w:val="28"/>
        </w:rPr>
        <w:t xml:space="preserve">rvice of the consent order upon the Applicants.  This was scheduled for the </w:t>
      </w:r>
      <w:r w:rsidR="002C2B19" w:rsidRPr="001D6F9C">
        <w:rPr>
          <w:rFonts w:ascii="Bookman Old Style" w:hAnsi="Bookman Old Style"/>
          <w:sz w:val="24"/>
          <w:szCs w:val="24"/>
        </w:rPr>
        <w:t>11</w:t>
      </w:r>
      <w:r w:rsidR="002C2B19" w:rsidRPr="001D6F9C">
        <w:rPr>
          <w:rFonts w:ascii="Bookman Old Style" w:hAnsi="Bookman Old Style"/>
          <w:sz w:val="24"/>
          <w:szCs w:val="24"/>
          <w:vertAlign w:val="superscript"/>
        </w:rPr>
        <w:t>th</w:t>
      </w:r>
      <w:r w:rsidR="002C2B19" w:rsidRPr="001D6F9C">
        <w:rPr>
          <w:rFonts w:ascii="Bookman Old Style" w:hAnsi="Bookman Old Style"/>
          <w:sz w:val="24"/>
          <w:szCs w:val="24"/>
        </w:rPr>
        <w:t xml:space="preserve"> </w:t>
      </w:r>
      <w:r w:rsidR="002C2B19">
        <w:rPr>
          <w:rFonts w:ascii="Bookman Old Style" w:hAnsi="Bookman Old Style"/>
          <w:sz w:val="28"/>
          <w:szCs w:val="28"/>
        </w:rPr>
        <w:t xml:space="preserve">April </w:t>
      </w:r>
      <w:r w:rsidR="002C2B19" w:rsidRPr="001D6F9C">
        <w:rPr>
          <w:rFonts w:ascii="Bookman Old Style" w:hAnsi="Bookman Old Style"/>
          <w:sz w:val="24"/>
          <w:szCs w:val="24"/>
        </w:rPr>
        <w:t>2022.</w:t>
      </w:r>
      <w:r w:rsidR="002C2B19">
        <w:rPr>
          <w:rFonts w:ascii="Bookman Old Style" w:hAnsi="Bookman Old Style"/>
          <w:sz w:val="28"/>
          <w:szCs w:val="28"/>
        </w:rPr>
        <w:t xml:space="preserve">  To facilitate for the ascertainment of the service upon the Applicants, the court directed that they should present themselves before the Registrar on the specified date.</w:t>
      </w:r>
    </w:p>
    <w:p w14:paraId="7377A0C8" w14:textId="4F601377" w:rsidR="002C2B19" w:rsidRDefault="002C2B19" w:rsidP="00747299">
      <w:pPr>
        <w:spacing w:after="0" w:line="360" w:lineRule="auto"/>
        <w:jc w:val="both"/>
        <w:rPr>
          <w:rFonts w:ascii="Bookman Old Style" w:hAnsi="Bookman Old Style"/>
          <w:sz w:val="28"/>
          <w:szCs w:val="28"/>
        </w:rPr>
      </w:pPr>
    </w:p>
    <w:p w14:paraId="13B058F3" w14:textId="3801B535" w:rsidR="00AC4776" w:rsidRDefault="00E815D4" w:rsidP="00747299">
      <w:pPr>
        <w:spacing w:after="0" w:line="360" w:lineRule="auto"/>
        <w:jc w:val="both"/>
        <w:rPr>
          <w:rFonts w:ascii="Bookman Old Style" w:hAnsi="Bookman Old Style"/>
          <w:sz w:val="28"/>
          <w:szCs w:val="28"/>
        </w:rPr>
      </w:pPr>
      <w:r>
        <w:rPr>
          <w:rFonts w:ascii="Bookman Old Style" w:hAnsi="Bookman Old Style"/>
          <w:b/>
          <w:bCs/>
          <w:sz w:val="24"/>
          <w:szCs w:val="24"/>
        </w:rPr>
        <w:t>[4]</w:t>
      </w:r>
      <w:r>
        <w:rPr>
          <w:rFonts w:ascii="Bookman Old Style" w:hAnsi="Bookman Old Style"/>
          <w:b/>
          <w:bCs/>
          <w:sz w:val="24"/>
          <w:szCs w:val="24"/>
        </w:rPr>
        <w:tab/>
      </w:r>
      <w:r w:rsidR="002C2B19">
        <w:rPr>
          <w:rFonts w:ascii="Bookman Old Style" w:hAnsi="Bookman Old Style"/>
          <w:sz w:val="28"/>
          <w:szCs w:val="28"/>
        </w:rPr>
        <w:t xml:space="preserve">The order for the Registrar to serve the Applicants with the order was made to expedite and ascertain that the service would be </w:t>
      </w:r>
      <w:proofErr w:type="gramStart"/>
      <w:r w:rsidR="002C2B19">
        <w:rPr>
          <w:rFonts w:ascii="Bookman Old Style" w:hAnsi="Bookman Old Style"/>
          <w:sz w:val="28"/>
          <w:szCs w:val="28"/>
        </w:rPr>
        <w:t>effected</w:t>
      </w:r>
      <w:proofErr w:type="gramEnd"/>
      <w:r w:rsidR="002C2B19">
        <w:rPr>
          <w:rFonts w:ascii="Bookman Old Style" w:hAnsi="Bookman Old Style"/>
          <w:sz w:val="28"/>
          <w:szCs w:val="28"/>
        </w:rPr>
        <w:t>.  This was inspi</w:t>
      </w:r>
      <w:r w:rsidR="00AC4776">
        <w:rPr>
          <w:rFonts w:ascii="Bookman Old Style" w:hAnsi="Bookman Old Style"/>
          <w:sz w:val="28"/>
          <w:szCs w:val="28"/>
        </w:rPr>
        <w:t>red by the underlying understanding that the Applicants had in good faith concluded an agreement for a consent order towards an amicable settlement of the subject matter that has authored the case.</w:t>
      </w:r>
    </w:p>
    <w:p w14:paraId="157FD5FE" w14:textId="77777777" w:rsidR="00AC4776" w:rsidRDefault="00AC4776" w:rsidP="00747299">
      <w:pPr>
        <w:spacing w:after="0" w:line="360" w:lineRule="auto"/>
        <w:jc w:val="both"/>
        <w:rPr>
          <w:rFonts w:ascii="Bookman Old Style" w:hAnsi="Bookman Old Style"/>
          <w:sz w:val="28"/>
          <w:szCs w:val="28"/>
        </w:rPr>
      </w:pPr>
    </w:p>
    <w:p w14:paraId="33D78AFB" w14:textId="5A0AF0BA" w:rsidR="002C2B19" w:rsidRDefault="001128F1" w:rsidP="00747299">
      <w:pPr>
        <w:spacing w:after="0" w:line="360" w:lineRule="auto"/>
        <w:jc w:val="both"/>
        <w:rPr>
          <w:rFonts w:ascii="Bookman Old Style" w:hAnsi="Bookman Old Style"/>
          <w:sz w:val="28"/>
          <w:szCs w:val="28"/>
        </w:rPr>
      </w:pPr>
      <w:r>
        <w:rPr>
          <w:rFonts w:ascii="Bookman Old Style" w:hAnsi="Bookman Old Style"/>
          <w:b/>
          <w:bCs/>
          <w:sz w:val="24"/>
          <w:szCs w:val="24"/>
        </w:rPr>
        <w:t>[5]</w:t>
      </w:r>
      <w:r>
        <w:rPr>
          <w:rFonts w:ascii="Bookman Old Style" w:hAnsi="Bookman Old Style"/>
          <w:b/>
          <w:bCs/>
          <w:sz w:val="24"/>
          <w:szCs w:val="24"/>
        </w:rPr>
        <w:tab/>
      </w:r>
      <w:r w:rsidR="00AC4776">
        <w:rPr>
          <w:rFonts w:ascii="Bookman Old Style" w:hAnsi="Bookman Old Style"/>
          <w:sz w:val="28"/>
          <w:szCs w:val="28"/>
        </w:rPr>
        <w:t xml:space="preserve">It is common cause that notwithstanding the order of this </w:t>
      </w:r>
      <w:r w:rsidR="007B52F4">
        <w:rPr>
          <w:rFonts w:ascii="Bookman Old Style" w:hAnsi="Bookman Old Style"/>
          <w:sz w:val="28"/>
          <w:szCs w:val="28"/>
        </w:rPr>
        <w:t>c</w:t>
      </w:r>
      <w:r w:rsidR="00AC4776">
        <w:rPr>
          <w:rFonts w:ascii="Bookman Old Style" w:hAnsi="Bookman Old Style"/>
          <w:sz w:val="28"/>
          <w:szCs w:val="28"/>
        </w:rPr>
        <w:t xml:space="preserve">ourt that the Applicants should present themselves before the Registrar on the </w:t>
      </w:r>
      <w:r w:rsidR="00AC4776" w:rsidRPr="007B52F4">
        <w:rPr>
          <w:rFonts w:ascii="Bookman Old Style" w:hAnsi="Bookman Old Style"/>
          <w:sz w:val="24"/>
          <w:szCs w:val="24"/>
        </w:rPr>
        <w:t>11</w:t>
      </w:r>
      <w:r w:rsidR="00AC4776" w:rsidRPr="007B52F4">
        <w:rPr>
          <w:rFonts w:ascii="Bookman Old Style" w:hAnsi="Bookman Old Style"/>
          <w:sz w:val="24"/>
          <w:szCs w:val="24"/>
          <w:vertAlign w:val="superscript"/>
        </w:rPr>
        <w:t>th</w:t>
      </w:r>
      <w:r w:rsidR="00AC4776">
        <w:rPr>
          <w:rFonts w:ascii="Bookman Old Style" w:hAnsi="Bookman Old Style"/>
          <w:sz w:val="28"/>
          <w:szCs w:val="28"/>
        </w:rPr>
        <w:t xml:space="preserve"> April </w:t>
      </w:r>
      <w:r w:rsidR="00AC4776" w:rsidRPr="007B52F4">
        <w:rPr>
          <w:rFonts w:ascii="Bookman Old Style" w:hAnsi="Bookman Old Style"/>
          <w:sz w:val="24"/>
          <w:szCs w:val="24"/>
        </w:rPr>
        <w:t xml:space="preserve">2022 </w:t>
      </w:r>
      <w:r w:rsidR="00AC4776">
        <w:rPr>
          <w:rFonts w:ascii="Bookman Old Style" w:hAnsi="Bookman Old Style"/>
          <w:sz w:val="28"/>
          <w:szCs w:val="28"/>
        </w:rPr>
        <w:t xml:space="preserve">for them to be served with the court order, they did not comply accordingly.  Resultantly the Deputy Sheriff served the order upon the Applicants on the </w:t>
      </w:r>
      <w:r w:rsidR="00AC4776" w:rsidRPr="007B52F4">
        <w:rPr>
          <w:rFonts w:ascii="Bookman Old Style" w:hAnsi="Bookman Old Style"/>
          <w:sz w:val="24"/>
          <w:szCs w:val="24"/>
        </w:rPr>
        <w:t>12</w:t>
      </w:r>
      <w:r w:rsidR="00AC4776" w:rsidRPr="007B52F4">
        <w:rPr>
          <w:rFonts w:ascii="Bookman Old Style" w:hAnsi="Bookman Old Style"/>
          <w:sz w:val="24"/>
          <w:szCs w:val="24"/>
          <w:vertAlign w:val="superscript"/>
        </w:rPr>
        <w:t>th</w:t>
      </w:r>
      <w:r w:rsidR="00AC4776">
        <w:rPr>
          <w:rFonts w:ascii="Bookman Old Style" w:hAnsi="Bookman Old Style"/>
          <w:sz w:val="28"/>
          <w:szCs w:val="28"/>
        </w:rPr>
        <w:t xml:space="preserve"> April </w:t>
      </w:r>
      <w:r w:rsidR="00AC4776" w:rsidRPr="007B52F4">
        <w:rPr>
          <w:rFonts w:ascii="Bookman Old Style" w:hAnsi="Bookman Old Style"/>
          <w:sz w:val="24"/>
          <w:szCs w:val="24"/>
        </w:rPr>
        <w:t>2022.</w:t>
      </w:r>
      <w:r w:rsidR="00AC4776">
        <w:rPr>
          <w:rFonts w:ascii="Bookman Old Style" w:hAnsi="Bookman Old Style"/>
          <w:sz w:val="28"/>
          <w:szCs w:val="28"/>
        </w:rPr>
        <w:t xml:space="preserve">  This is clearly attested to in his Affidavit of Return.  It specifically states that the </w:t>
      </w:r>
      <w:r w:rsidR="00AC4776" w:rsidRPr="007B52F4">
        <w:rPr>
          <w:rFonts w:ascii="Bookman Old Style" w:hAnsi="Bookman Old Style"/>
          <w:sz w:val="24"/>
          <w:szCs w:val="24"/>
        </w:rPr>
        <w:t>1</w:t>
      </w:r>
      <w:r w:rsidR="00AC4776" w:rsidRPr="007B52F4">
        <w:rPr>
          <w:rFonts w:ascii="Bookman Old Style" w:hAnsi="Bookman Old Style"/>
          <w:sz w:val="24"/>
          <w:szCs w:val="24"/>
          <w:vertAlign w:val="superscript"/>
        </w:rPr>
        <w:t>st</w:t>
      </w:r>
      <w:r w:rsidR="00AC4776" w:rsidRPr="007B52F4">
        <w:rPr>
          <w:rFonts w:ascii="Bookman Old Style" w:hAnsi="Bookman Old Style"/>
          <w:sz w:val="24"/>
          <w:szCs w:val="24"/>
        </w:rPr>
        <w:t xml:space="preserve"> </w:t>
      </w:r>
      <w:r w:rsidR="00AC4776" w:rsidRPr="007B52F4">
        <w:rPr>
          <w:rFonts w:ascii="Bookman Old Style" w:hAnsi="Bookman Old Style"/>
          <w:sz w:val="24"/>
          <w:szCs w:val="24"/>
        </w:rPr>
        <w:lastRenderedPageBreak/>
        <w:t>– 12</w:t>
      </w:r>
      <w:r w:rsidR="00AC4776" w:rsidRPr="007B52F4">
        <w:rPr>
          <w:rFonts w:ascii="Bookman Old Style" w:hAnsi="Bookman Old Style"/>
          <w:sz w:val="24"/>
          <w:szCs w:val="24"/>
          <w:vertAlign w:val="superscript"/>
        </w:rPr>
        <w:t>th</w:t>
      </w:r>
      <w:r w:rsidR="00AC4776">
        <w:rPr>
          <w:rFonts w:ascii="Bookman Old Style" w:hAnsi="Bookman Old Style"/>
          <w:sz w:val="28"/>
          <w:szCs w:val="28"/>
        </w:rPr>
        <w:t xml:space="preserve"> Applicants were served on the </w:t>
      </w:r>
      <w:r w:rsidR="00AC4776" w:rsidRPr="007B52F4">
        <w:rPr>
          <w:rFonts w:ascii="Bookman Old Style" w:hAnsi="Bookman Old Style"/>
          <w:sz w:val="24"/>
          <w:szCs w:val="24"/>
        </w:rPr>
        <w:t>12</w:t>
      </w:r>
      <w:r w:rsidR="00AC4776" w:rsidRPr="007B52F4">
        <w:rPr>
          <w:rFonts w:ascii="Bookman Old Style" w:hAnsi="Bookman Old Style"/>
          <w:sz w:val="24"/>
          <w:szCs w:val="24"/>
          <w:vertAlign w:val="superscript"/>
        </w:rPr>
        <w:t>th</w:t>
      </w:r>
      <w:r w:rsidR="00AC4776">
        <w:rPr>
          <w:rFonts w:ascii="Bookman Old Style" w:hAnsi="Bookman Old Style"/>
          <w:sz w:val="28"/>
          <w:szCs w:val="28"/>
        </w:rPr>
        <w:t xml:space="preserve"> April </w:t>
      </w:r>
      <w:r w:rsidR="00AC4776" w:rsidRPr="007B52F4">
        <w:rPr>
          <w:rFonts w:ascii="Bookman Old Style" w:hAnsi="Bookman Old Style"/>
          <w:sz w:val="24"/>
          <w:szCs w:val="24"/>
        </w:rPr>
        <w:t>2022.</w:t>
      </w:r>
      <w:r w:rsidR="00AC4776">
        <w:rPr>
          <w:rFonts w:ascii="Bookman Old Style" w:hAnsi="Bookman Old Style"/>
          <w:sz w:val="28"/>
          <w:szCs w:val="28"/>
        </w:rPr>
        <w:t xml:space="preserve">  The disturbing dimension</w:t>
      </w:r>
      <w:r w:rsidR="00DF08CA">
        <w:rPr>
          <w:rFonts w:ascii="Bookman Old Style" w:hAnsi="Bookman Old Style"/>
          <w:sz w:val="28"/>
          <w:szCs w:val="28"/>
        </w:rPr>
        <w:t xml:space="preserve"> in the affidavit is that the Deputy Sheriff has explained that the Applicants told him that they will never comply with the court order.  The non-compliance with the order lends credence to this aspect of the affidavit. </w:t>
      </w:r>
    </w:p>
    <w:p w14:paraId="213D7C78" w14:textId="4EDCD49F" w:rsidR="00DF08CA" w:rsidRDefault="00DF08CA" w:rsidP="00747299">
      <w:pPr>
        <w:spacing w:after="0" w:line="360" w:lineRule="auto"/>
        <w:jc w:val="both"/>
        <w:rPr>
          <w:rFonts w:ascii="Bookman Old Style" w:hAnsi="Bookman Old Style"/>
          <w:sz w:val="28"/>
          <w:szCs w:val="28"/>
        </w:rPr>
      </w:pPr>
    </w:p>
    <w:p w14:paraId="08D5A71D" w14:textId="0D68C540" w:rsidR="00DF08CA" w:rsidRDefault="001128F1" w:rsidP="00747299">
      <w:pPr>
        <w:spacing w:after="0" w:line="360" w:lineRule="auto"/>
        <w:jc w:val="both"/>
        <w:rPr>
          <w:rFonts w:ascii="Bookman Old Style" w:hAnsi="Bookman Old Style"/>
          <w:sz w:val="28"/>
          <w:szCs w:val="28"/>
        </w:rPr>
      </w:pPr>
      <w:r>
        <w:rPr>
          <w:rFonts w:ascii="Bookman Old Style" w:hAnsi="Bookman Old Style"/>
          <w:b/>
          <w:bCs/>
          <w:sz w:val="24"/>
          <w:szCs w:val="24"/>
        </w:rPr>
        <w:t>[6]</w:t>
      </w:r>
      <w:r>
        <w:rPr>
          <w:rFonts w:ascii="Bookman Old Style" w:hAnsi="Bookman Old Style"/>
          <w:b/>
          <w:bCs/>
          <w:sz w:val="24"/>
          <w:szCs w:val="24"/>
        </w:rPr>
        <w:tab/>
      </w:r>
      <w:r w:rsidR="00DF08CA">
        <w:rPr>
          <w:rFonts w:ascii="Bookman Old Style" w:hAnsi="Bookman Old Style"/>
          <w:sz w:val="28"/>
          <w:szCs w:val="28"/>
        </w:rPr>
        <w:t>The cumulative acts by the Applicants tarnishes the bona fides in their defensive accounts.  This commences from the original facts that on the day the consent order was made, the Applicants were represented by their counsel.  The latter was duty bound to appraise them about the outcome of the proceedings.</w:t>
      </w:r>
    </w:p>
    <w:p w14:paraId="35CAEBD1" w14:textId="44C57BC7" w:rsidR="00DF08CA" w:rsidRDefault="00DF08CA" w:rsidP="00747299">
      <w:pPr>
        <w:spacing w:after="0" w:line="360" w:lineRule="auto"/>
        <w:jc w:val="both"/>
        <w:rPr>
          <w:rFonts w:ascii="Bookman Old Style" w:hAnsi="Bookman Old Style"/>
          <w:sz w:val="28"/>
          <w:szCs w:val="28"/>
        </w:rPr>
      </w:pPr>
    </w:p>
    <w:p w14:paraId="672A6CBD" w14:textId="6AED4958" w:rsidR="00DF08CA" w:rsidRDefault="001128F1" w:rsidP="00747299">
      <w:pPr>
        <w:spacing w:after="0" w:line="360" w:lineRule="auto"/>
        <w:jc w:val="both"/>
        <w:rPr>
          <w:rFonts w:ascii="Bookman Old Style" w:hAnsi="Bookman Old Style"/>
          <w:sz w:val="28"/>
          <w:szCs w:val="28"/>
        </w:rPr>
      </w:pPr>
      <w:r>
        <w:rPr>
          <w:rFonts w:ascii="Bookman Old Style" w:hAnsi="Bookman Old Style"/>
          <w:b/>
          <w:bCs/>
          <w:sz w:val="24"/>
          <w:szCs w:val="24"/>
        </w:rPr>
        <w:t>[7]</w:t>
      </w:r>
      <w:r>
        <w:rPr>
          <w:rFonts w:ascii="Bookman Old Style" w:hAnsi="Bookman Old Style"/>
          <w:b/>
          <w:bCs/>
          <w:sz w:val="24"/>
          <w:szCs w:val="24"/>
        </w:rPr>
        <w:tab/>
      </w:r>
      <w:r w:rsidR="00DF08CA">
        <w:rPr>
          <w:rFonts w:ascii="Bookman Old Style" w:hAnsi="Bookman Old Style"/>
          <w:sz w:val="28"/>
          <w:szCs w:val="28"/>
        </w:rPr>
        <w:t>The bona fides of the Applicants are further unde</w:t>
      </w:r>
      <w:r w:rsidR="00F45C2B">
        <w:rPr>
          <w:rFonts w:ascii="Bookman Old Style" w:hAnsi="Bookman Old Style"/>
          <w:sz w:val="28"/>
          <w:szCs w:val="28"/>
        </w:rPr>
        <w:t xml:space="preserve">rmined by the explanation given on their behalf by then counsel that they had come to count on the said </w:t>
      </w:r>
      <w:r w:rsidR="00F45C2B" w:rsidRPr="007B52F4">
        <w:rPr>
          <w:rFonts w:ascii="Bookman Old Style" w:hAnsi="Bookman Old Style"/>
          <w:sz w:val="24"/>
          <w:szCs w:val="24"/>
        </w:rPr>
        <w:t>11</w:t>
      </w:r>
      <w:r w:rsidR="00F45C2B" w:rsidRPr="007B52F4">
        <w:rPr>
          <w:rFonts w:ascii="Bookman Old Style" w:hAnsi="Bookman Old Style"/>
          <w:sz w:val="24"/>
          <w:szCs w:val="24"/>
          <w:vertAlign w:val="superscript"/>
        </w:rPr>
        <w:t>th</w:t>
      </w:r>
      <w:r w:rsidR="00F45C2B" w:rsidRPr="007B52F4">
        <w:rPr>
          <w:rFonts w:ascii="Bookman Old Style" w:hAnsi="Bookman Old Style"/>
          <w:sz w:val="24"/>
          <w:szCs w:val="24"/>
        </w:rPr>
        <w:t xml:space="preserve"> </w:t>
      </w:r>
      <w:r w:rsidR="00F45C2B">
        <w:rPr>
          <w:rFonts w:ascii="Bookman Old Style" w:hAnsi="Bookman Old Style"/>
          <w:sz w:val="28"/>
          <w:szCs w:val="28"/>
        </w:rPr>
        <w:t xml:space="preserve">April </w:t>
      </w:r>
      <w:r w:rsidR="00F45C2B" w:rsidRPr="007B52F4">
        <w:rPr>
          <w:rFonts w:ascii="Bookman Old Style" w:hAnsi="Bookman Old Style"/>
          <w:sz w:val="24"/>
          <w:szCs w:val="24"/>
        </w:rPr>
        <w:t>2022,</w:t>
      </w:r>
      <w:r w:rsidR="00F45C2B">
        <w:rPr>
          <w:rFonts w:ascii="Bookman Old Style" w:hAnsi="Bookman Old Style"/>
          <w:sz w:val="28"/>
          <w:szCs w:val="28"/>
        </w:rPr>
        <w:t xml:space="preserve"> to receive the service of the order from the Registrar.  Their very counsel should have directed them to the relevant office.  In any event, they also had the obligation to search for it.  It is inconceivable that a taxi owner or operat</w:t>
      </w:r>
      <w:r w:rsidR="00E63E2E">
        <w:rPr>
          <w:rFonts w:ascii="Bookman Old Style" w:hAnsi="Bookman Old Style"/>
          <w:sz w:val="28"/>
          <w:szCs w:val="28"/>
        </w:rPr>
        <w:t>or</w:t>
      </w:r>
      <w:r w:rsidR="00F45C2B">
        <w:rPr>
          <w:rFonts w:ascii="Bookman Old Style" w:hAnsi="Bookman Old Style"/>
          <w:sz w:val="28"/>
          <w:szCs w:val="28"/>
        </w:rPr>
        <w:t xml:space="preserve"> would not know that they had to </w:t>
      </w:r>
      <w:r w:rsidR="0074251A">
        <w:rPr>
          <w:rFonts w:ascii="Bookman Old Style" w:hAnsi="Bookman Old Style"/>
          <w:sz w:val="28"/>
          <w:szCs w:val="28"/>
        </w:rPr>
        <w:t xml:space="preserve">enquire </w:t>
      </w:r>
      <w:r w:rsidR="00F45C2B">
        <w:rPr>
          <w:rFonts w:ascii="Bookman Old Style" w:hAnsi="Bookman Old Style"/>
          <w:sz w:val="28"/>
          <w:szCs w:val="28"/>
        </w:rPr>
        <w:t>about the where abouts of the office concerned.</w:t>
      </w:r>
    </w:p>
    <w:p w14:paraId="3243D7FF" w14:textId="6FC228C7" w:rsidR="00F45C2B" w:rsidRDefault="00F45C2B" w:rsidP="00747299">
      <w:pPr>
        <w:spacing w:after="0" w:line="360" w:lineRule="auto"/>
        <w:jc w:val="both"/>
        <w:rPr>
          <w:rFonts w:ascii="Bookman Old Style" w:hAnsi="Bookman Old Style"/>
          <w:sz w:val="28"/>
          <w:szCs w:val="28"/>
        </w:rPr>
      </w:pPr>
    </w:p>
    <w:p w14:paraId="06A33DA7" w14:textId="106B63C0" w:rsidR="00F45C2B" w:rsidRDefault="001128F1" w:rsidP="00747299">
      <w:pPr>
        <w:spacing w:after="0" w:line="360" w:lineRule="auto"/>
        <w:jc w:val="both"/>
        <w:rPr>
          <w:rFonts w:ascii="Bookman Old Style" w:hAnsi="Bookman Old Style"/>
          <w:sz w:val="28"/>
          <w:szCs w:val="28"/>
        </w:rPr>
      </w:pPr>
      <w:r>
        <w:rPr>
          <w:rFonts w:ascii="Bookman Old Style" w:hAnsi="Bookman Old Style"/>
          <w:b/>
          <w:bCs/>
          <w:sz w:val="24"/>
          <w:szCs w:val="24"/>
        </w:rPr>
        <w:t>[8]</w:t>
      </w:r>
      <w:r>
        <w:rPr>
          <w:rFonts w:ascii="Bookman Old Style" w:hAnsi="Bookman Old Style"/>
          <w:b/>
          <w:bCs/>
          <w:sz w:val="24"/>
          <w:szCs w:val="24"/>
        </w:rPr>
        <w:tab/>
      </w:r>
      <w:r w:rsidR="00F45C2B">
        <w:rPr>
          <w:rFonts w:ascii="Bookman Old Style" w:hAnsi="Bookman Old Style"/>
          <w:sz w:val="28"/>
          <w:szCs w:val="28"/>
        </w:rPr>
        <w:t>To crown it all, even if they were overwhelmed by the complexity and the imposing premises of the Court, their council who has explained that he met them therein after the working hours, should have advised them to request themselves before the Registrar on the next day or so soon thereafter.</w:t>
      </w:r>
    </w:p>
    <w:p w14:paraId="344CE0D9" w14:textId="045AB396" w:rsidR="00F45C2B" w:rsidRDefault="00F45C2B" w:rsidP="00747299">
      <w:pPr>
        <w:spacing w:after="0" w:line="360" w:lineRule="auto"/>
        <w:jc w:val="both"/>
        <w:rPr>
          <w:rFonts w:ascii="Bookman Old Style" w:hAnsi="Bookman Old Style"/>
          <w:sz w:val="28"/>
          <w:szCs w:val="28"/>
        </w:rPr>
      </w:pPr>
    </w:p>
    <w:p w14:paraId="6A43BAE4" w14:textId="25CB513F" w:rsidR="00F45C2B" w:rsidRDefault="001128F1" w:rsidP="00747299">
      <w:pPr>
        <w:spacing w:after="0" w:line="360" w:lineRule="auto"/>
        <w:jc w:val="both"/>
        <w:rPr>
          <w:rFonts w:ascii="Bookman Old Style" w:hAnsi="Bookman Old Style"/>
          <w:sz w:val="28"/>
          <w:szCs w:val="28"/>
        </w:rPr>
      </w:pPr>
      <w:r>
        <w:rPr>
          <w:rFonts w:ascii="Bookman Old Style" w:hAnsi="Bookman Old Style"/>
          <w:b/>
          <w:bCs/>
          <w:sz w:val="24"/>
          <w:szCs w:val="24"/>
        </w:rPr>
        <w:t>[9]</w:t>
      </w:r>
      <w:r>
        <w:rPr>
          <w:rFonts w:ascii="Bookman Old Style" w:hAnsi="Bookman Old Style"/>
          <w:b/>
          <w:bCs/>
          <w:sz w:val="24"/>
          <w:szCs w:val="24"/>
        </w:rPr>
        <w:tab/>
      </w:r>
      <w:r w:rsidR="00F45C2B">
        <w:rPr>
          <w:rFonts w:ascii="Bookman Old Style" w:hAnsi="Bookman Old Style"/>
          <w:sz w:val="28"/>
          <w:szCs w:val="28"/>
        </w:rPr>
        <w:t xml:space="preserve">To worsen the remains, the Applicants have rendered their </w:t>
      </w:r>
      <w:proofErr w:type="spellStart"/>
      <w:r w:rsidR="00F45C2B">
        <w:rPr>
          <w:rFonts w:ascii="Bookman Old Style" w:hAnsi="Bookman Old Style"/>
          <w:sz w:val="28"/>
          <w:szCs w:val="28"/>
        </w:rPr>
        <w:t>defence</w:t>
      </w:r>
      <w:proofErr w:type="spellEnd"/>
      <w:r w:rsidR="00F45C2B">
        <w:rPr>
          <w:rFonts w:ascii="Bookman Old Style" w:hAnsi="Bookman Old Style"/>
          <w:sz w:val="28"/>
          <w:szCs w:val="28"/>
        </w:rPr>
        <w:t xml:space="preserve"> unacceptable by the fact that after failing to see before the Registrar, they never bothered to furnish the Court with any account to justify their noncompliance.</w:t>
      </w:r>
    </w:p>
    <w:p w14:paraId="2EDE46ED" w14:textId="77777777" w:rsidR="00F45C2B" w:rsidRDefault="00F45C2B" w:rsidP="00747299">
      <w:pPr>
        <w:spacing w:after="0" w:line="360" w:lineRule="auto"/>
        <w:jc w:val="both"/>
        <w:rPr>
          <w:rFonts w:ascii="Bookman Old Style" w:hAnsi="Bookman Old Style"/>
          <w:sz w:val="28"/>
          <w:szCs w:val="28"/>
        </w:rPr>
      </w:pPr>
    </w:p>
    <w:p w14:paraId="61C06A40" w14:textId="0E079247" w:rsidR="00420D58" w:rsidRDefault="001128F1" w:rsidP="00747299">
      <w:pPr>
        <w:spacing w:after="0" w:line="360" w:lineRule="auto"/>
        <w:jc w:val="both"/>
        <w:rPr>
          <w:rFonts w:ascii="Bookman Old Style" w:hAnsi="Bookman Old Style"/>
          <w:sz w:val="28"/>
          <w:szCs w:val="28"/>
        </w:rPr>
      </w:pPr>
      <w:r>
        <w:rPr>
          <w:rFonts w:ascii="Bookman Old Style" w:hAnsi="Bookman Old Style"/>
          <w:b/>
          <w:bCs/>
          <w:sz w:val="24"/>
          <w:szCs w:val="24"/>
        </w:rPr>
        <w:t>[10]</w:t>
      </w:r>
      <w:r>
        <w:rPr>
          <w:rFonts w:ascii="Bookman Old Style" w:hAnsi="Bookman Old Style"/>
          <w:b/>
          <w:bCs/>
          <w:sz w:val="24"/>
          <w:szCs w:val="24"/>
        </w:rPr>
        <w:tab/>
      </w:r>
      <w:r w:rsidR="00F45C2B">
        <w:rPr>
          <w:rFonts w:ascii="Bookman Old Style" w:hAnsi="Bookman Old Style"/>
          <w:sz w:val="28"/>
          <w:szCs w:val="28"/>
        </w:rPr>
        <w:t>In the premises, it is found that the Respondents have on the balance of probabilities proven that the Applicants have committed an act of contempt.  It is consequently ordered that the Respondents should</w:t>
      </w:r>
      <w:r w:rsidR="00533672">
        <w:rPr>
          <w:rFonts w:ascii="Bookman Old Style" w:hAnsi="Bookman Old Style"/>
          <w:sz w:val="28"/>
          <w:szCs w:val="28"/>
        </w:rPr>
        <w:t xml:space="preserve"> appear before it on Tuesday the </w:t>
      </w:r>
      <w:r w:rsidR="00533672" w:rsidRPr="007B52F4">
        <w:rPr>
          <w:rFonts w:ascii="Bookman Old Style" w:hAnsi="Bookman Old Style"/>
          <w:sz w:val="24"/>
          <w:szCs w:val="24"/>
        </w:rPr>
        <w:t>17</w:t>
      </w:r>
      <w:r w:rsidR="00533672" w:rsidRPr="007B52F4">
        <w:rPr>
          <w:rFonts w:ascii="Bookman Old Style" w:hAnsi="Bookman Old Style"/>
          <w:sz w:val="24"/>
          <w:szCs w:val="24"/>
          <w:vertAlign w:val="superscript"/>
        </w:rPr>
        <w:t>th</w:t>
      </w:r>
      <w:r w:rsidR="00533672" w:rsidRPr="007B52F4">
        <w:rPr>
          <w:rFonts w:ascii="Bookman Old Style" w:hAnsi="Bookman Old Style"/>
          <w:sz w:val="24"/>
          <w:szCs w:val="24"/>
        </w:rPr>
        <w:t xml:space="preserve"> </w:t>
      </w:r>
      <w:r w:rsidR="00533672">
        <w:rPr>
          <w:rFonts w:ascii="Bookman Old Style" w:hAnsi="Bookman Old Style"/>
          <w:sz w:val="28"/>
          <w:szCs w:val="28"/>
        </w:rPr>
        <w:t>May to show cause</w:t>
      </w:r>
      <w:r w:rsidR="00420D58">
        <w:rPr>
          <w:rFonts w:ascii="Bookman Old Style" w:hAnsi="Bookman Old Style"/>
          <w:sz w:val="28"/>
          <w:szCs w:val="28"/>
        </w:rPr>
        <w:t xml:space="preserve"> why they should not be </w:t>
      </w:r>
      <w:r w:rsidR="00E63E2E" w:rsidRPr="00E63E2E">
        <w:rPr>
          <w:rFonts w:ascii="Bookman Old Style" w:hAnsi="Bookman Old Style"/>
          <w:sz w:val="28"/>
          <w:szCs w:val="28"/>
        </w:rPr>
        <w:t>incarcerated</w:t>
      </w:r>
      <w:r w:rsidR="00420D58">
        <w:rPr>
          <w:rFonts w:ascii="Bookman Old Style" w:hAnsi="Bookman Old Style"/>
          <w:sz w:val="28"/>
          <w:szCs w:val="28"/>
        </w:rPr>
        <w:t xml:space="preserve"> for their contempt of Court.</w:t>
      </w:r>
    </w:p>
    <w:p w14:paraId="2C44002A" w14:textId="77777777" w:rsidR="00420D58" w:rsidRDefault="00420D58" w:rsidP="00747299">
      <w:pPr>
        <w:spacing w:after="0" w:line="360" w:lineRule="auto"/>
        <w:jc w:val="both"/>
        <w:rPr>
          <w:rFonts w:ascii="Bookman Old Style" w:hAnsi="Bookman Old Style"/>
          <w:sz w:val="28"/>
          <w:szCs w:val="28"/>
        </w:rPr>
      </w:pPr>
    </w:p>
    <w:p w14:paraId="3DB34415" w14:textId="77777777" w:rsidR="00420D58" w:rsidRDefault="00420D58" w:rsidP="00747299">
      <w:pPr>
        <w:spacing w:after="0" w:line="360" w:lineRule="auto"/>
        <w:jc w:val="both"/>
        <w:rPr>
          <w:rFonts w:ascii="Bookman Old Style" w:hAnsi="Bookman Old Style"/>
          <w:sz w:val="28"/>
          <w:szCs w:val="28"/>
        </w:rPr>
      </w:pPr>
    </w:p>
    <w:p w14:paraId="5649D970" w14:textId="77777777" w:rsidR="00420D58" w:rsidRDefault="00420D58" w:rsidP="00747299">
      <w:pPr>
        <w:spacing w:after="0" w:line="360" w:lineRule="auto"/>
        <w:jc w:val="both"/>
        <w:rPr>
          <w:rFonts w:ascii="Bookman Old Style" w:hAnsi="Bookman Old Style"/>
          <w:sz w:val="28"/>
          <w:szCs w:val="28"/>
        </w:rPr>
      </w:pPr>
    </w:p>
    <w:p w14:paraId="3EA4C38F" w14:textId="77777777" w:rsidR="00C64DA5" w:rsidRPr="00756B1C" w:rsidRDefault="00C64DA5" w:rsidP="00C64DA5">
      <w:pPr>
        <w:spacing w:after="0" w:line="360" w:lineRule="auto"/>
        <w:jc w:val="center"/>
        <w:rPr>
          <w:rFonts w:ascii="Bookman Old Style" w:hAnsi="Bookman Old Style" w:cstheme="minorHAnsi"/>
          <w:b/>
          <w:sz w:val="28"/>
          <w:szCs w:val="28"/>
        </w:rPr>
      </w:pPr>
      <w:r w:rsidRPr="00756B1C">
        <w:rPr>
          <w:rFonts w:ascii="Bookman Old Style" w:hAnsi="Bookman Old Style" w:cstheme="minorHAnsi"/>
          <w:b/>
          <w:sz w:val="28"/>
          <w:szCs w:val="28"/>
        </w:rPr>
        <w:t>___________________________</w:t>
      </w:r>
    </w:p>
    <w:p w14:paraId="51EF1353" w14:textId="77777777" w:rsidR="00C64DA5" w:rsidRDefault="00C64DA5" w:rsidP="00C64DA5">
      <w:pPr>
        <w:spacing w:after="0" w:line="240" w:lineRule="auto"/>
        <w:jc w:val="center"/>
        <w:rPr>
          <w:rFonts w:ascii="Bookman Old Style" w:hAnsi="Bookman Old Style" w:cstheme="minorHAnsi"/>
          <w:b/>
          <w:sz w:val="28"/>
          <w:szCs w:val="28"/>
        </w:rPr>
      </w:pPr>
      <w:r>
        <w:rPr>
          <w:rFonts w:ascii="Bookman Old Style" w:hAnsi="Bookman Old Style" w:cstheme="minorHAnsi"/>
          <w:b/>
          <w:sz w:val="28"/>
          <w:szCs w:val="28"/>
        </w:rPr>
        <w:t xml:space="preserve">E.F.M. </w:t>
      </w:r>
      <w:r w:rsidRPr="00756B1C">
        <w:rPr>
          <w:rFonts w:ascii="Bookman Old Style" w:hAnsi="Bookman Old Style" w:cstheme="minorHAnsi"/>
          <w:b/>
          <w:sz w:val="28"/>
          <w:szCs w:val="28"/>
        </w:rPr>
        <w:t>MAKARA</w:t>
      </w:r>
    </w:p>
    <w:p w14:paraId="5BC530D7" w14:textId="77777777" w:rsidR="00C64DA5" w:rsidRDefault="00C64DA5" w:rsidP="00C64DA5">
      <w:pPr>
        <w:spacing w:after="0" w:line="240" w:lineRule="auto"/>
        <w:jc w:val="center"/>
        <w:rPr>
          <w:rFonts w:ascii="Bookman Old Style" w:hAnsi="Bookman Old Style" w:cstheme="minorHAnsi"/>
          <w:sz w:val="28"/>
          <w:szCs w:val="28"/>
        </w:rPr>
      </w:pPr>
      <w:r>
        <w:rPr>
          <w:rFonts w:ascii="Bookman Old Style" w:hAnsi="Bookman Old Style" w:cstheme="minorHAnsi"/>
          <w:b/>
          <w:sz w:val="28"/>
          <w:szCs w:val="28"/>
        </w:rPr>
        <w:t>JUDGE</w:t>
      </w:r>
    </w:p>
    <w:p w14:paraId="36EF9234" w14:textId="77777777" w:rsidR="00C64DA5" w:rsidRDefault="00C64DA5" w:rsidP="00C64DA5">
      <w:pPr>
        <w:jc w:val="center"/>
      </w:pPr>
    </w:p>
    <w:p w14:paraId="720F0027" w14:textId="36B70F1F" w:rsidR="00C64DA5" w:rsidRDefault="00C64DA5" w:rsidP="00D41883">
      <w:pPr>
        <w:spacing w:after="0" w:line="240" w:lineRule="auto"/>
        <w:jc w:val="both"/>
        <w:rPr>
          <w:b/>
          <w:bCs/>
          <w:sz w:val="28"/>
          <w:szCs w:val="28"/>
        </w:rPr>
      </w:pPr>
      <w:r>
        <w:rPr>
          <w:b/>
          <w:bCs/>
          <w:sz w:val="28"/>
          <w:szCs w:val="28"/>
        </w:rPr>
        <w:t>For Applicants</w:t>
      </w:r>
      <w:r>
        <w:rPr>
          <w:b/>
          <w:bCs/>
          <w:sz w:val="28"/>
          <w:szCs w:val="28"/>
        </w:rPr>
        <w:tab/>
        <w:t xml:space="preserve">: </w:t>
      </w:r>
      <w:r w:rsidR="00D41883">
        <w:rPr>
          <w:b/>
          <w:bCs/>
          <w:sz w:val="28"/>
          <w:szCs w:val="28"/>
        </w:rPr>
        <w:t xml:space="preserve">Adv. K.D. </w:t>
      </w:r>
      <w:proofErr w:type="spellStart"/>
      <w:r w:rsidR="00D41883">
        <w:rPr>
          <w:b/>
          <w:bCs/>
          <w:sz w:val="28"/>
          <w:szCs w:val="28"/>
        </w:rPr>
        <w:t>Mashaile</w:t>
      </w:r>
      <w:proofErr w:type="spellEnd"/>
      <w:r w:rsidR="00D41883">
        <w:rPr>
          <w:b/>
          <w:bCs/>
          <w:sz w:val="28"/>
          <w:szCs w:val="28"/>
        </w:rPr>
        <w:t xml:space="preserve"> inst. by </w:t>
      </w:r>
      <w:proofErr w:type="spellStart"/>
      <w:r w:rsidR="00D41883">
        <w:rPr>
          <w:b/>
          <w:bCs/>
          <w:sz w:val="28"/>
          <w:szCs w:val="28"/>
        </w:rPr>
        <w:t>K.</w:t>
      </w:r>
      <w:proofErr w:type="gramStart"/>
      <w:r w:rsidR="00D41883">
        <w:rPr>
          <w:b/>
          <w:bCs/>
          <w:sz w:val="28"/>
          <w:szCs w:val="28"/>
        </w:rPr>
        <w:t>D.Mabudu</w:t>
      </w:r>
      <w:proofErr w:type="spellEnd"/>
      <w:proofErr w:type="gramEnd"/>
      <w:r w:rsidR="00D41883">
        <w:rPr>
          <w:b/>
          <w:bCs/>
          <w:sz w:val="28"/>
          <w:szCs w:val="28"/>
        </w:rPr>
        <w:t xml:space="preserve"> &amp; Co.</w:t>
      </w:r>
    </w:p>
    <w:p w14:paraId="4485D154" w14:textId="77777777" w:rsidR="00C64DA5" w:rsidRDefault="00C64DA5" w:rsidP="00C64DA5">
      <w:pPr>
        <w:spacing w:after="0" w:line="240" w:lineRule="auto"/>
        <w:jc w:val="both"/>
        <w:rPr>
          <w:b/>
          <w:bCs/>
          <w:sz w:val="28"/>
          <w:szCs w:val="28"/>
        </w:rPr>
      </w:pPr>
    </w:p>
    <w:p w14:paraId="50B5822E" w14:textId="77777777" w:rsidR="00D41883" w:rsidRDefault="00C64DA5" w:rsidP="00D41883">
      <w:pPr>
        <w:spacing w:after="0" w:line="240" w:lineRule="auto"/>
        <w:jc w:val="both"/>
        <w:rPr>
          <w:b/>
          <w:bCs/>
          <w:sz w:val="28"/>
          <w:szCs w:val="28"/>
        </w:rPr>
      </w:pPr>
      <w:r>
        <w:rPr>
          <w:b/>
          <w:bCs/>
          <w:sz w:val="28"/>
          <w:szCs w:val="28"/>
        </w:rPr>
        <w:t>For Respondent</w:t>
      </w:r>
      <w:r>
        <w:rPr>
          <w:b/>
          <w:bCs/>
          <w:sz w:val="28"/>
          <w:szCs w:val="28"/>
        </w:rPr>
        <w:tab/>
        <w:t xml:space="preserve">: </w:t>
      </w:r>
      <w:r w:rsidR="00D41883">
        <w:rPr>
          <w:b/>
          <w:bCs/>
          <w:sz w:val="28"/>
          <w:szCs w:val="28"/>
        </w:rPr>
        <w:t xml:space="preserve">Adv. T. </w:t>
      </w:r>
      <w:proofErr w:type="spellStart"/>
      <w:r w:rsidR="00D41883">
        <w:rPr>
          <w:b/>
          <w:bCs/>
          <w:sz w:val="28"/>
          <w:szCs w:val="28"/>
        </w:rPr>
        <w:t>Maqakachane</w:t>
      </w:r>
      <w:proofErr w:type="spellEnd"/>
      <w:r w:rsidR="00D41883">
        <w:rPr>
          <w:b/>
          <w:bCs/>
          <w:sz w:val="28"/>
          <w:szCs w:val="28"/>
        </w:rPr>
        <w:t xml:space="preserve"> inst. by </w:t>
      </w:r>
      <w:proofErr w:type="spellStart"/>
      <w:r w:rsidR="00D41883">
        <w:rPr>
          <w:b/>
          <w:bCs/>
          <w:sz w:val="28"/>
          <w:szCs w:val="28"/>
        </w:rPr>
        <w:t>Lephatsa</w:t>
      </w:r>
      <w:proofErr w:type="spellEnd"/>
      <w:r w:rsidR="00D41883">
        <w:rPr>
          <w:b/>
          <w:bCs/>
          <w:sz w:val="28"/>
          <w:szCs w:val="28"/>
        </w:rPr>
        <w:t xml:space="preserve"> Attorneys &amp;  </w:t>
      </w:r>
    </w:p>
    <w:p w14:paraId="5E500DAE" w14:textId="77777777" w:rsidR="00D41883" w:rsidRDefault="00D41883" w:rsidP="00D41883">
      <w:pPr>
        <w:spacing w:after="0" w:line="240" w:lineRule="auto"/>
        <w:jc w:val="both"/>
        <w:rPr>
          <w:b/>
          <w:bCs/>
          <w:sz w:val="28"/>
          <w:szCs w:val="28"/>
        </w:rPr>
      </w:pPr>
      <w:r>
        <w:rPr>
          <w:b/>
          <w:bCs/>
          <w:sz w:val="28"/>
          <w:szCs w:val="28"/>
        </w:rPr>
        <w:t xml:space="preserve">                                     consultants </w:t>
      </w:r>
    </w:p>
    <w:p w14:paraId="4062A449" w14:textId="4029A66D" w:rsidR="00C64DA5" w:rsidRPr="004344AF" w:rsidRDefault="00C64DA5" w:rsidP="00D41883">
      <w:pPr>
        <w:spacing w:after="0" w:line="240" w:lineRule="auto"/>
        <w:jc w:val="both"/>
        <w:rPr>
          <w:rFonts w:ascii="Bookman Old Style" w:hAnsi="Bookman Old Style"/>
          <w:sz w:val="28"/>
          <w:szCs w:val="28"/>
        </w:rPr>
      </w:pPr>
    </w:p>
    <w:p w14:paraId="26A8314C" w14:textId="2147B079" w:rsidR="00F45C2B" w:rsidRPr="00747299" w:rsidRDefault="00420D58" w:rsidP="00747299">
      <w:pPr>
        <w:spacing w:after="0" w:line="360" w:lineRule="auto"/>
        <w:jc w:val="both"/>
        <w:rPr>
          <w:rFonts w:ascii="Bookman Old Style" w:hAnsi="Bookman Old Style"/>
          <w:sz w:val="28"/>
          <w:szCs w:val="28"/>
        </w:rPr>
      </w:pPr>
      <w:r>
        <w:rPr>
          <w:rFonts w:ascii="Bookman Old Style" w:hAnsi="Bookman Old Style"/>
          <w:sz w:val="28"/>
          <w:szCs w:val="28"/>
        </w:rPr>
        <w:t xml:space="preserve"> </w:t>
      </w:r>
      <w:r w:rsidR="00F45C2B">
        <w:rPr>
          <w:rFonts w:ascii="Bookman Old Style" w:hAnsi="Bookman Old Style"/>
          <w:sz w:val="28"/>
          <w:szCs w:val="28"/>
        </w:rPr>
        <w:t xml:space="preserve"> </w:t>
      </w:r>
    </w:p>
    <w:sectPr w:rsidR="00F45C2B" w:rsidRPr="00747299" w:rsidSect="005E17D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7BCC7" w14:textId="77777777" w:rsidR="006A33B8" w:rsidRDefault="006A33B8" w:rsidP="005E17D4">
      <w:pPr>
        <w:spacing w:after="0" w:line="240" w:lineRule="auto"/>
      </w:pPr>
      <w:r>
        <w:separator/>
      </w:r>
    </w:p>
  </w:endnote>
  <w:endnote w:type="continuationSeparator" w:id="0">
    <w:p w14:paraId="7381F8A7" w14:textId="77777777" w:rsidR="006A33B8" w:rsidRDefault="006A33B8" w:rsidP="005E1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C8A7A" w14:textId="77777777" w:rsidR="005E17D4" w:rsidRDefault="005E17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ABB4A" w14:textId="77777777" w:rsidR="005E17D4" w:rsidRDefault="005E17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A609B" w14:textId="77777777" w:rsidR="005E17D4" w:rsidRDefault="005E1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D7669" w14:textId="77777777" w:rsidR="006A33B8" w:rsidRDefault="006A33B8" w:rsidP="005E17D4">
      <w:pPr>
        <w:spacing w:after="0" w:line="240" w:lineRule="auto"/>
      </w:pPr>
      <w:r>
        <w:separator/>
      </w:r>
    </w:p>
  </w:footnote>
  <w:footnote w:type="continuationSeparator" w:id="0">
    <w:p w14:paraId="07898AF3" w14:textId="77777777" w:rsidR="006A33B8" w:rsidRDefault="006A33B8" w:rsidP="005E1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693A2" w14:textId="77777777" w:rsidR="005E17D4" w:rsidRDefault="005E1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070488"/>
      <w:docPartObj>
        <w:docPartGallery w:val="Page Numbers (Top of Page)"/>
        <w:docPartUnique/>
      </w:docPartObj>
    </w:sdtPr>
    <w:sdtEndPr>
      <w:rPr>
        <w:noProof/>
      </w:rPr>
    </w:sdtEndPr>
    <w:sdtContent>
      <w:p w14:paraId="1EE91EEF" w14:textId="746A3C04" w:rsidR="005E17D4" w:rsidRDefault="005E17D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7FD387F" w14:textId="77777777" w:rsidR="005E17D4" w:rsidRDefault="005E17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2A4B2" w14:textId="77777777" w:rsidR="005E17D4" w:rsidRDefault="005E1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073D17"/>
    <w:multiLevelType w:val="multilevel"/>
    <w:tmpl w:val="A6300C8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16A"/>
    <w:rsid w:val="000E6360"/>
    <w:rsid w:val="001128F1"/>
    <w:rsid w:val="00165507"/>
    <w:rsid w:val="00173F3D"/>
    <w:rsid w:val="001D6F9C"/>
    <w:rsid w:val="0022006A"/>
    <w:rsid w:val="00257574"/>
    <w:rsid w:val="0027229F"/>
    <w:rsid w:val="002C2B19"/>
    <w:rsid w:val="00370113"/>
    <w:rsid w:val="00414367"/>
    <w:rsid w:val="00420D58"/>
    <w:rsid w:val="00525C04"/>
    <w:rsid w:val="00533672"/>
    <w:rsid w:val="005E17D4"/>
    <w:rsid w:val="005E2F46"/>
    <w:rsid w:val="00606B43"/>
    <w:rsid w:val="006A33B8"/>
    <w:rsid w:val="0074251A"/>
    <w:rsid w:val="00747299"/>
    <w:rsid w:val="00772FEC"/>
    <w:rsid w:val="007B52F4"/>
    <w:rsid w:val="009C0454"/>
    <w:rsid w:val="009D2B25"/>
    <w:rsid w:val="00A27FE9"/>
    <w:rsid w:val="00A932DD"/>
    <w:rsid w:val="00AC4776"/>
    <w:rsid w:val="00B80B8A"/>
    <w:rsid w:val="00BE6DDD"/>
    <w:rsid w:val="00C62A0F"/>
    <w:rsid w:val="00C64DA5"/>
    <w:rsid w:val="00CA2801"/>
    <w:rsid w:val="00D11986"/>
    <w:rsid w:val="00D41883"/>
    <w:rsid w:val="00D82295"/>
    <w:rsid w:val="00D846E5"/>
    <w:rsid w:val="00DF08CA"/>
    <w:rsid w:val="00E63727"/>
    <w:rsid w:val="00E63E2E"/>
    <w:rsid w:val="00E6416A"/>
    <w:rsid w:val="00E815D4"/>
    <w:rsid w:val="00F45C2B"/>
    <w:rsid w:val="00F666B3"/>
    <w:rsid w:val="00FF14FF"/>
    <w:rsid w:val="00FF2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B6A71"/>
  <w15:chartTrackingRefBased/>
  <w15:docId w15:val="{03E24964-8F73-47AC-8C84-D43DF27F7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1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7D4"/>
  </w:style>
  <w:style w:type="paragraph" w:styleId="Footer">
    <w:name w:val="footer"/>
    <w:basedOn w:val="Normal"/>
    <w:link w:val="FooterChar"/>
    <w:uiPriority w:val="99"/>
    <w:unhideWhenUsed/>
    <w:rsid w:val="005E1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7D4"/>
  </w:style>
  <w:style w:type="paragraph" w:styleId="ListParagraph">
    <w:name w:val="List Paragraph"/>
    <w:basedOn w:val="Normal"/>
    <w:uiPriority w:val="34"/>
    <w:qFormat/>
    <w:rsid w:val="00772FEC"/>
    <w:pPr>
      <w:ind w:left="720"/>
      <w:contextualSpacing/>
    </w:pPr>
  </w:style>
  <w:style w:type="paragraph" w:styleId="BalloonText">
    <w:name w:val="Balloon Text"/>
    <w:basedOn w:val="Normal"/>
    <w:link w:val="BalloonTextChar"/>
    <w:uiPriority w:val="99"/>
    <w:semiHidden/>
    <w:unhideWhenUsed/>
    <w:rsid w:val="00173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F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6</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Malekomola Lekomola</dc:creator>
  <cp:keywords/>
  <dc:description/>
  <cp:lastModifiedBy>Malekomola Lekomola</cp:lastModifiedBy>
  <cp:revision>27</cp:revision>
  <cp:lastPrinted>2022-05-17T08:04:00Z</cp:lastPrinted>
  <dcterms:created xsi:type="dcterms:W3CDTF">2022-05-11T09:00:00Z</dcterms:created>
  <dcterms:modified xsi:type="dcterms:W3CDTF">2022-05-17T08:13:00Z</dcterms:modified>
</cp:coreProperties>
</file>