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034A4" w14:textId="77777777" w:rsidR="003A1D97" w:rsidRDefault="003A1D97" w:rsidP="003A1D97">
      <w:pPr>
        <w:spacing w:line="360" w:lineRule="auto"/>
        <w:jc w:val="center"/>
        <w:rPr>
          <w:rFonts w:ascii="Times New Roman" w:hAnsi="Times New Roman" w:cs="Times New Roman"/>
          <w:b/>
          <w:sz w:val="32"/>
          <w:szCs w:val="32"/>
        </w:rPr>
      </w:pPr>
    </w:p>
    <w:p w14:paraId="3210E508" w14:textId="5E520846" w:rsidR="003A1D97" w:rsidRDefault="003A1D97" w:rsidP="003A1D97">
      <w:pPr>
        <w:spacing w:line="360" w:lineRule="auto"/>
        <w:jc w:val="center"/>
        <w:rPr>
          <w:rFonts w:ascii="Times New Roman" w:hAnsi="Times New Roman" w:cs="Times New Roman"/>
          <w:b/>
          <w:sz w:val="32"/>
          <w:szCs w:val="32"/>
        </w:rPr>
      </w:pPr>
    </w:p>
    <w:p w14:paraId="66E3F7E7" w14:textId="4D2F29D0" w:rsidR="003A1D97" w:rsidRDefault="00FC4D6F" w:rsidP="003A1D97">
      <w:pPr>
        <w:spacing w:line="360" w:lineRule="auto"/>
        <w:jc w:val="center"/>
        <w:rPr>
          <w:rFonts w:ascii="Times New Roman" w:hAnsi="Times New Roman" w:cs="Times New Roman"/>
          <w:b/>
          <w:sz w:val="32"/>
          <w:szCs w:val="32"/>
        </w:rPr>
      </w:pPr>
      <w:r w:rsidRPr="003A1D97">
        <w:rPr>
          <w:rFonts w:ascii="Times New Roman" w:hAnsi="Times New Roman" w:cs="Times New Roman"/>
          <w:b/>
          <w:sz w:val="32"/>
          <w:szCs w:val="32"/>
        </w:rPr>
        <w:t>IN THE HIGH COURT OF LESOTHO</w:t>
      </w:r>
    </w:p>
    <w:p w14:paraId="1CA7B001" w14:textId="5C501C57" w:rsidR="00FC4D6F" w:rsidRPr="003A1D97" w:rsidRDefault="00FC4D6F" w:rsidP="00AF704F">
      <w:pPr>
        <w:spacing w:line="240" w:lineRule="auto"/>
        <w:jc w:val="both"/>
        <w:rPr>
          <w:rFonts w:ascii="Times New Roman" w:hAnsi="Times New Roman" w:cs="Times New Roman"/>
          <w:b/>
          <w:sz w:val="28"/>
          <w:szCs w:val="28"/>
        </w:rPr>
      </w:pPr>
      <w:r w:rsidRPr="003A1D97">
        <w:rPr>
          <w:rFonts w:ascii="Times New Roman" w:hAnsi="Times New Roman" w:cs="Times New Roman"/>
          <w:b/>
          <w:smallCaps/>
          <w:sz w:val="28"/>
          <w:szCs w:val="28"/>
        </w:rPr>
        <w:t>H</w:t>
      </w:r>
      <w:r w:rsidR="003A1D97">
        <w:rPr>
          <w:rFonts w:ascii="Times New Roman" w:hAnsi="Times New Roman" w:cs="Times New Roman"/>
          <w:b/>
          <w:sz w:val="28"/>
          <w:szCs w:val="28"/>
        </w:rPr>
        <w:t>eld at Maseru</w:t>
      </w:r>
    </w:p>
    <w:p w14:paraId="6817E7E2" w14:textId="0357519C" w:rsidR="00FC4D6F" w:rsidRPr="003A1D97" w:rsidRDefault="00FC4D6F" w:rsidP="00AF704F">
      <w:pPr>
        <w:spacing w:line="240" w:lineRule="auto"/>
        <w:jc w:val="both"/>
        <w:rPr>
          <w:rFonts w:ascii="Times New Roman" w:hAnsi="Times New Roman" w:cs="Times New Roman"/>
          <w:b/>
          <w:bCs/>
          <w:sz w:val="24"/>
          <w:szCs w:val="24"/>
        </w:rPr>
      </w:pPr>
      <w:r w:rsidRPr="003A1D97">
        <w:rPr>
          <w:rFonts w:ascii="Times New Roman" w:hAnsi="Times New Roman" w:cs="Times New Roman"/>
          <w:sz w:val="24"/>
          <w:szCs w:val="24"/>
        </w:rPr>
        <w:t xml:space="preserve">                                                                            </w:t>
      </w:r>
      <w:r w:rsidR="00DC42D2" w:rsidRPr="003A1D97">
        <w:rPr>
          <w:rFonts w:ascii="Times New Roman" w:hAnsi="Times New Roman" w:cs="Times New Roman"/>
          <w:sz w:val="24"/>
          <w:szCs w:val="24"/>
        </w:rPr>
        <w:t xml:space="preserve"> </w:t>
      </w:r>
      <w:r w:rsidR="00AF1A93" w:rsidRPr="003A1D97">
        <w:rPr>
          <w:rFonts w:ascii="Times New Roman" w:hAnsi="Times New Roman" w:cs="Times New Roman"/>
          <w:sz w:val="24"/>
          <w:szCs w:val="24"/>
        </w:rPr>
        <w:t xml:space="preserve">               </w:t>
      </w:r>
      <w:r w:rsidR="003A1D97">
        <w:rPr>
          <w:rFonts w:ascii="Times New Roman" w:hAnsi="Times New Roman" w:cs="Times New Roman"/>
          <w:sz w:val="24"/>
          <w:szCs w:val="24"/>
        </w:rPr>
        <w:tab/>
      </w:r>
      <w:r w:rsidR="003A1D97">
        <w:rPr>
          <w:rFonts w:ascii="Times New Roman" w:hAnsi="Times New Roman" w:cs="Times New Roman"/>
          <w:sz w:val="24"/>
          <w:szCs w:val="24"/>
        </w:rPr>
        <w:tab/>
      </w:r>
      <w:r w:rsidR="003A1D97">
        <w:rPr>
          <w:rFonts w:ascii="Times New Roman" w:hAnsi="Times New Roman" w:cs="Times New Roman"/>
          <w:sz w:val="24"/>
          <w:szCs w:val="24"/>
        </w:rPr>
        <w:tab/>
      </w:r>
      <w:r w:rsidRPr="003A1D97">
        <w:rPr>
          <w:rFonts w:ascii="Times New Roman" w:hAnsi="Times New Roman" w:cs="Times New Roman"/>
          <w:b/>
          <w:bCs/>
          <w:sz w:val="24"/>
          <w:szCs w:val="24"/>
        </w:rPr>
        <w:t>CRI/T/0069/18</w:t>
      </w:r>
    </w:p>
    <w:p w14:paraId="7827BAEA" w14:textId="77777777" w:rsidR="00FC4D6F" w:rsidRPr="003A1D97" w:rsidRDefault="00FC4D6F" w:rsidP="00AF704F">
      <w:pPr>
        <w:spacing w:line="240" w:lineRule="auto"/>
        <w:jc w:val="both"/>
        <w:rPr>
          <w:rFonts w:ascii="Times New Roman" w:hAnsi="Times New Roman" w:cs="Times New Roman"/>
          <w:sz w:val="28"/>
          <w:szCs w:val="28"/>
        </w:rPr>
      </w:pPr>
      <w:r w:rsidRPr="003A1D97">
        <w:rPr>
          <w:rFonts w:ascii="Times New Roman" w:hAnsi="Times New Roman" w:cs="Times New Roman"/>
          <w:sz w:val="28"/>
          <w:szCs w:val="28"/>
        </w:rPr>
        <w:t>In the matter between:</w:t>
      </w:r>
    </w:p>
    <w:p w14:paraId="56544CF8" w14:textId="77777777" w:rsidR="00AF704F" w:rsidRDefault="00AF704F" w:rsidP="00AF704F">
      <w:pPr>
        <w:spacing w:line="240" w:lineRule="auto"/>
        <w:jc w:val="both"/>
        <w:rPr>
          <w:rFonts w:ascii="Times New Roman" w:hAnsi="Times New Roman" w:cs="Times New Roman"/>
          <w:b/>
          <w:bCs/>
          <w:sz w:val="24"/>
          <w:szCs w:val="24"/>
        </w:rPr>
      </w:pPr>
    </w:p>
    <w:p w14:paraId="273A9FD7" w14:textId="20ED9AB1" w:rsidR="00FC4D6F" w:rsidRPr="003A1D97" w:rsidRDefault="00FC4D6F" w:rsidP="00AF704F">
      <w:pPr>
        <w:spacing w:line="240" w:lineRule="auto"/>
        <w:jc w:val="both"/>
        <w:rPr>
          <w:rFonts w:ascii="Times New Roman" w:hAnsi="Times New Roman" w:cs="Times New Roman"/>
          <w:b/>
          <w:bCs/>
          <w:sz w:val="24"/>
          <w:szCs w:val="24"/>
        </w:rPr>
      </w:pPr>
      <w:r w:rsidRPr="003A1D97">
        <w:rPr>
          <w:rFonts w:ascii="Times New Roman" w:hAnsi="Times New Roman" w:cs="Times New Roman"/>
          <w:b/>
          <w:bCs/>
          <w:sz w:val="24"/>
          <w:szCs w:val="24"/>
        </w:rPr>
        <w:t xml:space="preserve">REX          </w:t>
      </w:r>
      <w:r w:rsidRPr="003A1D97">
        <w:rPr>
          <w:rFonts w:ascii="Times New Roman" w:hAnsi="Times New Roman" w:cs="Times New Roman"/>
          <w:sz w:val="24"/>
          <w:szCs w:val="24"/>
        </w:rPr>
        <w:t xml:space="preserve">            </w:t>
      </w:r>
      <w:r w:rsidR="00AF1A93" w:rsidRPr="003A1D97">
        <w:rPr>
          <w:rFonts w:ascii="Times New Roman" w:hAnsi="Times New Roman" w:cs="Times New Roman"/>
          <w:sz w:val="24"/>
          <w:szCs w:val="24"/>
        </w:rPr>
        <w:t xml:space="preserve">                               </w:t>
      </w:r>
      <w:r w:rsidRPr="003A1D97">
        <w:rPr>
          <w:rFonts w:ascii="Times New Roman" w:hAnsi="Times New Roman" w:cs="Times New Roman"/>
          <w:sz w:val="24"/>
          <w:szCs w:val="24"/>
        </w:rPr>
        <w:t xml:space="preserve">                         </w:t>
      </w:r>
      <w:r w:rsidR="00AF1A93" w:rsidRPr="003A1D97">
        <w:rPr>
          <w:rFonts w:ascii="Times New Roman" w:hAnsi="Times New Roman" w:cs="Times New Roman"/>
          <w:sz w:val="24"/>
          <w:szCs w:val="24"/>
        </w:rPr>
        <w:t xml:space="preserve">            </w:t>
      </w:r>
      <w:r w:rsidRPr="003A1D97">
        <w:rPr>
          <w:rFonts w:ascii="Times New Roman" w:hAnsi="Times New Roman" w:cs="Times New Roman"/>
          <w:sz w:val="24"/>
          <w:szCs w:val="24"/>
        </w:rPr>
        <w:t xml:space="preserve">  </w:t>
      </w:r>
      <w:r w:rsidR="003A1D97">
        <w:rPr>
          <w:rFonts w:ascii="Times New Roman" w:hAnsi="Times New Roman" w:cs="Times New Roman"/>
          <w:sz w:val="24"/>
          <w:szCs w:val="24"/>
        </w:rPr>
        <w:tab/>
      </w:r>
      <w:r w:rsidR="003A1D97">
        <w:rPr>
          <w:rFonts w:ascii="Times New Roman" w:hAnsi="Times New Roman" w:cs="Times New Roman"/>
          <w:sz w:val="24"/>
          <w:szCs w:val="24"/>
        </w:rPr>
        <w:tab/>
      </w:r>
      <w:r w:rsidR="003A1D97">
        <w:rPr>
          <w:rFonts w:ascii="Times New Roman" w:hAnsi="Times New Roman" w:cs="Times New Roman"/>
          <w:sz w:val="24"/>
          <w:szCs w:val="24"/>
        </w:rPr>
        <w:tab/>
      </w:r>
      <w:r w:rsidRPr="003A1D97">
        <w:rPr>
          <w:rFonts w:ascii="Times New Roman" w:hAnsi="Times New Roman" w:cs="Times New Roman"/>
          <w:b/>
          <w:bCs/>
          <w:sz w:val="24"/>
          <w:szCs w:val="24"/>
        </w:rPr>
        <w:t>CROWN</w:t>
      </w:r>
    </w:p>
    <w:p w14:paraId="52BC67F9" w14:textId="77777777" w:rsidR="00AF704F" w:rsidRDefault="00AF704F" w:rsidP="00AF704F">
      <w:pPr>
        <w:spacing w:line="240" w:lineRule="auto"/>
        <w:jc w:val="both"/>
        <w:rPr>
          <w:rFonts w:ascii="Times New Roman" w:hAnsi="Times New Roman" w:cs="Times New Roman"/>
          <w:sz w:val="24"/>
          <w:szCs w:val="24"/>
        </w:rPr>
      </w:pPr>
    </w:p>
    <w:p w14:paraId="0F12C643" w14:textId="273FB982" w:rsidR="00FC4D6F" w:rsidRDefault="00AF704F" w:rsidP="00AF704F">
      <w:pPr>
        <w:spacing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17620AA9" w14:textId="77777777" w:rsidR="00AF704F" w:rsidRPr="003A1D97" w:rsidRDefault="00AF704F" w:rsidP="00AF704F">
      <w:pPr>
        <w:spacing w:line="240" w:lineRule="auto"/>
        <w:jc w:val="both"/>
        <w:rPr>
          <w:rFonts w:ascii="Times New Roman" w:hAnsi="Times New Roman" w:cs="Times New Roman"/>
          <w:sz w:val="24"/>
          <w:szCs w:val="24"/>
        </w:rPr>
      </w:pPr>
    </w:p>
    <w:p w14:paraId="5E4CB2EF" w14:textId="28CF4CE7" w:rsidR="00FC4D6F" w:rsidRPr="003A1D97" w:rsidRDefault="00FC4D6F" w:rsidP="00AF704F">
      <w:pPr>
        <w:spacing w:line="240" w:lineRule="auto"/>
        <w:jc w:val="both"/>
        <w:rPr>
          <w:rFonts w:ascii="Times New Roman" w:hAnsi="Times New Roman" w:cs="Times New Roman"/>
          <w:b/>
          <w:bCs/>
          <w:sz w:val="24"/>
          <w:szCs w:val="24"/>
        </w:rPr>
      </w:pPr>
      <w:r w:rsidRPr="003A1D97">
        <w:rPr>
          <w:rFonts w:ascii="Times New Roman" w:hAnsi="Times New Roman" w:cs="Times New Roman"/>
          <w:b/>
          <w:bCs/>
          <w:sz w:val="24"/>
          <w:szCs w:val="24"/>
        </w:rPr>
        <w:t>MAKA</w:t>
      </w:r>
      <w:r w:rsidR="00702F9A" w:rsidRPr="003A1D97">
        <w:rPr>
          <w:rFonts w:ascii="Times New Roman" w:hAnsi="Times New Roman" w:cs="Times New Roman"/>
          <w:b/>
          <w:bCs/>
          <w:sz w:val="24"/>
          <w:szCs w:val="24"/>
        </w:rPr>
        <w:t>T</w:t>
      </w:r>
      <w:r w:rsidRPr="003A1D97">
        <w:rPr>
          <w:rFonts w:ascii="Times New Roman" w:hAnsi="Times New Roman" w:cs="Times New Roman"/>
          <w:b/>
          <w:bCs/>
          <w:sz w:val="24"/>
          <w:szCs w:val="24"/>
        </w:rPr>
        <w:t xml:space="preserve">JANE PHELI                                                        </w:t>
      </w:r>
      <w:r w:rsidR="00AF1A93" w:rsidRPr="003A1D97">
        <w:rPr>
          <w:rFonts w:ascii="Times New Roman" w:hAnsi="Times New Roman" w:cs="Times New Roman"/>
          <w:b/>
          <w:bCs/>
          <w:sz w:val="24"/>
          <w:szCs w:val="24"/>
        </w:rPr>
        <w:t xml:space="preserve">          </w:t>
      </w:r>
      <w:r w:rsidR="003A1D97">
        <w:rPr>
          <w:rFonts w:ascii="Times New Roman" w:hAnsi="Times New Roman" w:cs="Times New Roman"/>
          <w:b/>
          <w:bCs/>
          <w:sz w:val="24"/>
          <w:szCs w:val="24"/>
        </w:rPr>
        <w:tab/>
      </w:r>
      <w:r w:rsidR="003A1D97">
        <w:rPr>
          <w:rFonts w:ascii="Times New Roman" w:hAnsi="Times New Roman" w:cs="Times New Roman"/>
          <w:b/>
          <w:bCs/>
          <w:sz w:val="24"/>
          <w:szCs w:val="24"/>
        </w:rPr>
        <w:tab/>
      </w:r>
      <w:r w:rsidRPr="003A1D97">
        <w:rPr>
          <w:rFonts w:ascii="Times New Roman" w:hAnsi="Times New Roman" w:cs="Times New Roman"/>
          <w:b/>
          <w:bCs/>
          <w:sz w:val="24"/>
          <w:szCs w:val="24"/>
        </w:rPr>
        <w:t>ACCUSED No.1</w:t>
      </w:r>
    </w:p>
    <w:p w14:paraId="3F795650" w14:textId="4D7E52DA" w:rsidR="00FC4D6F" w:rsidRPr="003A1D97" w:rsidRDefault="00FC4D6F" w:rsidP="00AF704F">
      <w:pPr>
        <w:spacing w:line="240" w:lineRule="auto"/>
        <w:jc w:val="both"/>
        <w:rPr>
          <w:rFonts w:ascii="Times New Roman" w:hAnsi="Times New Roman" w:cs="Times New Roman"/>
          <w:b/>
          <w:bCs/>
          <w:sz w:val="24"/>
          <w:szCs w:val="24"/>
        </w:rPr>
      </w:pPr>
      <w:r w:rsidRPr="003A1D97">
        <w:rPr>
          <w:rFonts w:ascii="Times New Roman" w:hAnsi="Times New Roman" w:cs="Times New Roman"/>
          <w:b/>
          <w:bCs/>
          <w:sz w:val="24"/>
          <w:szCs w:val="24"/>
        </w:rPr>
        <w:t xml:space="preserve">MAKHOTSA TLOKOTSI                                                </w:t>
      </w:r>
      <w:r w:rsidR="00AF1A93" w:rsidRPr="003A1D97">
        <w:rPr>
          <w:rFonts w:ascii="Times New Roman" w:hAnsi="Times New Roman" w:cs="Times New Roman"/>
          <w:b/>
          <w:bCs/>
          <w:sz w:val="24"/>
          <w:szCs w:val="24"/>
        </w:rPr>
        <w:t xml:space="preserve">           </w:t>
      </w:r>
      <w:r w:rsidRPr="003A1D97">
        <w:rPr>
          <w:rFonts w:ascii="Times New Roman" w:hAnsi="Times New Roman" w:cs="Times New Roman"/>
          <w:b/>
          <w:bCs/>
          <w:sz w:val="24"/>
          <w:szCs w:val="24"/>
        </w:rPr>
        <w:t xml:space="preserve"> </w:t>
      </w:r>
      <w:r w:rsidR="003A1D97">
        <w:rPr>
          <w:rFonts w:ascii="Times New Roman" w:hAnsi="Times New Roman" w:cs="Times New Roman"/>
          <w:b/>
          <w:bCs/>
          <w:sz w:val="24"/>
          <w:szCs w:val="24"/>
        </w:rPr>
        <w:tab/>
      </w:r>
      <w:r w:rsidR="003A1D97">
        <w:rPr>
          <w:rFonts w:ascii="Times New Roman" w:hAnsi="Times New Roman" w:cs="Times New Roman"/>
          <w:b/>
          <w:bCs/>
          <w:sz w:val="24"/>
          <w:szCs w:val="24"/>
        </w:rPr>
        <w:tab/>
      </w:r>
      <w:r w:rsidRPr="003A1D97">
        <w:rPr>
          <w:rFonts w:ascii="Times New Roman" w:hAnsi="Times New Roman" w:cs="Times New Roman"/>
          <w:b/>
          <w:bCs/>
          <w:sz w:val="24"/>
          <w:szCs w:val="24"/>
        </w:rPr>
        <w:t>ACCUSED No.2</w:t>
      </w:r>
    </w:p>
    <w:p w14:paraId="2CF10C96" w14:textId="4CB63652" w:rsidR="00FC4D6F" w:rsidRDefault="00FC4D6F" w:rsidP="00AF704F">
      <w:pPr>
        <w:spacing w:line="240" w:lineRule="auto"/>
        <w:jc w:val="both"/>
        <w:rPr>
          <w:rFonts w:ascii="Bookman Old Style" w:hAnsi="Bookman Old Style"/>
          <w:sz w:val="24"/>
          <w:szCs w:val="24"/>
        </w:rPr>
      </w:pPr>
    </w:p>
    <w:p w14:paraId="2216C0E2" w14:textId="77777777" w:rsidR="00143397" w:rsidRPr="004367EE" w:rsidRDefault="00143397" w:rsidP="00143397">
      <w:pPr>
        <w:spacing w:line="240" w:lineRule="auto"/>
        <w:jc w:val="both"/>
        <w:rPr>
          <w:rFonts w:ascii="Times New Roman" w:hAnsi="Times New Roman" w:cs="Times New Roman"/>
          <w:sz w:val="28"/>
          <w:szCs w:val="28"/>
        </w:rPr>
      </w:pPr>
      <w:r w:rsidRPr="00B254B6">
        <w:rPr>
          <w:rFonts w:ascii="Times New Roman" w:hAnsi="Times New Roman" w:cs="Times New Roman"/>
          <w:sz w:val="28"/>
          <w:szCs w:val="28"/>
          <w:u w:val="single"/>
        </w:rPr>
        <w:t>Neutral Citation</w:t>
      </w:r>
      <w:r>
        <w:rPr>
          <w:rFonts w:ascii="Times New Roman" w:hAnsi="Times New Roman" w:cs="Times New Roman"/>
          <w:sz w:val="28"/>
          <w:szCs w:val="28"/>
        </w:rPr>
        <w:t>:</w:t>
      </w:r>
      <w:r w:rsidRPr="004367EE">
        <w:rPr>
          <w:rFonts w:ascii="Times New Roman" w:hAnsi="Times New Roman" w:cs="Times New Roman"/>
          <w:sz w:val="28"/>
          <w:szCs w:val="28"/>
        </w:rPr>
        <w:t xml:space="preserve"> </w:t>
      </w:r>
      <w:r>
        <w:rPr>
          <w:rFonts w:ascii="Times New Roman" w:hAnsi="Times New Roman" w:cs="Times New Roman"/>
          <w:sz w:val="28"/>
          <w:szCs w:val="28"/>
        </w:rPr>
        <w:tab/>
        <w:t xml:space="preserve">Rex vs </w:t>
      </w:r>
      <w:proofErr w:type="spellStart"/>
      <w:r>
        <w:rPr>
          <w:rFonts w:ascii="Times New Roman" w:hAnsi="Times New Roman" w:cs="Times New Roman"/>
          <w:sz w:val="28"/>
          <w:szCs w:val="28"/>
        </w:rPr>
        <w:t>Makajane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Pheli</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Makhotsa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Tlokotsi</w:t>
      </w:r>
      <w:proofErr w:type="spellEnd"/>
      <w:r>
        <w:rPr>
          <w:rFonts w:ascii="Times New Roman" w:hAnsi="Times New Roman" w:cs="Times New Roman"/>
          <w:sz w:val="28"/>
          <w:szCs w:val="28"/>
        </w:rPr>
        <w:t xml:space="preserve"> [2022] LSHC 45 CRI (03 March 2022)</w:t>
      </w:r>
    </w:p>
    <w:p w14:paraId="054ED304" w14:textId="7DFBE0EF" w:rsidR="003A1D97" w:rsidRPr="003A1D97" w:rsidRDefault="003A1D97" w:rsidP="00AF704F">
      <w:pPr>
        <w:spacing w:line="240" w:lineRule="auto"/>
        <w:jc w:val="both"/>
        <w:rPr>
          <w:rFonts w:ascii="Times New Roman" w:hAnsi="Times New Roman" w:cs="Times New Roman"/>
          <w:sz w:val="28"/>
          <w:szCs w:val="28"/>
        </w:rPr>
      </w:pPr>
    </w:p>
    <w:p w14:paraId="020E8227" w14:textId="77777777" w:rsidR="003A1D97" w:rsidRPr="003A1D97" w:rsidRDefault="003A1D97" w:rsidP="00AF704F">
      <w:pPr>
        <w:spacing w:line="240" w:lineRule="auto"/>
        <w:jc w:val="both"/>
        <w:rPr>
          <w:rFonts w:ascii="Times New Roman" w:hAnsi="Times New Roman" w:cs="Times New Roman"/>
          <w:sz w:val="28"/>
          <w:szCs w:val="28"/>
        </w:rPr>
      </w:pPr>
    </w:p>
    <w:p w14:paraId="367CA1F2" w14:textId="2D5B37CE" w:rsidR="00FC4D6F" w:rsidRPr="003A1D97" w:rsidRDefault="00FC4D6F" w:rsidP="00AF704F">
      <w:pPr>
        <w:spacing w:line="240" w:lineRule="auto"/>
        <w:jc w:val="both"/>
        <w:rPr>
          <w:rFonts w:ascii="Times New Roman" w:hAnsi="Times New Roman" w:cs="Times New Roman"/>
          <w:b/>
          <w:bCs/>
          <w:sz w:val="28"/>
          <w:szCs w:val="28"/>
        </w:rPr>
      </w:pPr>
      <w:r w:rsidRPr="003A1D97">
        <w:rPr>
          <w:rFonts w:ascii="Times New Roman" w:hAnsi="Times New Roman" w:cs="Times New Roman"/>
          <w:b/>
          <w:bCs/>
          <w:sz w:val="28"/>
          <w:szCs w:val="28"/>
        </w:rPr>
        <w:t xml:space="preserve">CORAM: </w:t>
      </w:r>
      <w:r w:rsidR="003A1D97" w:rsidRPr="003A1D97">
        <w:rPr>
          <w:rFonts w:ascii="Times New Roman" w:hAnsi="Times New Roman" w:cs="Times New Roman"/>
          <w:b/>
          <w:bCs/>
          <w:sz w:val="28"/>
          <w:szCs w:val="28"/>
        </w:rPr>
        <w:tab/>
      </w:r>
      <w:r w:rsidR="003A1D97" w:rsidRPr="003A1D97">
        <w:rPr>
          <w:rFonts w:ascii="Times New Roman" w:hAnsi="Times New Roman" w:cs="Times New Roman"/>
          <w:b/>
          <w:bCs/>
          <w:sz w:val="28"/>
          <w:szCs w:val="28"/>
        </w:rPr>
        <w:tab/>
      </w:r>
      <w:r w:rsidR="003A1D97" w:rsidRPr="003A1D97">
        <w:rPr>
          <w:rFonts w:ascii="Times New Roman" w:hAnsi="Times New Roman" w:cs="Times New Roman"/>
          <w:b/>
          <w:bCs/>
          <w:sz w:val="28"/>
          <w:szCs w:val="28"/>
        </w:rPr>
        <w:tab/>
      </w:r>
      <w:r w:rsidRPr="003A1D97">
        <w:rPr>
          <w:rFonts w:ascii="Times New Roman" w:hAnsi="Times New Roman" w:cs="Times New Roman"/>
          <w:b/>
          <w:bCs/>
          <w:sz w:val="28"/>
          <w:szCs w:val="28"/>
        </w:rPr>
        <w:t>RANTARA- ACTING JUDGE</w:t>
      </w:r>
    </w:p>
    <w:p w14:paraId="665D9761" w14:textId="3A29EDB3" w:rsidR="00FC4D6F" w:rsidRPr="003A1D97" w:rsidRDefault="003A1D97" w:rsidP="00AF704F">
      <w:pPr>
        <w:spacing w:line="240" w:lineRule="auto"/>
        <w:jc w:val="both"/>
        <w:rPr>
          <w:rFonts w:ascii="Times New Roman" w:hAnsi="Times New Roman" w:cs="Times New Roman"/>
          <w:b/>
          <w:bCs/>
          <w:sz w:val="28"/>
          <w:szCs w:val="28"/>
        </w:rPr>
      </w:pPr>
      <w:r w:rsidRPr="003A1D97">
        <w:rPr>
          <w:rFonts w:ascii="Times New Roman" w:hAnsi="Times New Roman" w:cs="Times New Roman"/>
          <w:b/>
          <w:bCs/>
          <w:sz w:val="28"/>
          <w:szCs w:val="28"/>
        </w:rPr>
        <w:t>HEARD</w:t>
      </w:r>
      <w:r w:rsidR="00FC4D6F" w:rsidRPr="003A1D97">
        <w:rPr>
          <w:rFonts w:ascii="Times New Roman" w:hAnsi="Times New Roman" w:cs="Times New Roman"/>
          <w:b/>
          <w:bCs/>
          <w:sz w:val="28"/>
          <w:szCs w:val="28"/>
        </w:rPr>
        <w:t xml:space="preserve">: </w:t>
      </w:r>
      <w:r w:rsidRPr="003A1D97">
        <w:rPr>
          <w:rFonts w:ascii="Times New Roman" w:hAnsi="Times New Roman" w:cs="Times New Roman"/>
          <w:b/>
          <w:bCs/>
          <w:sz w:val="28"/>
          <w:szCs w:val="28"/>
        </w:rPr>
        <w:tab/>
      </w:r>
      <w:r w:rsidRPr="003A1D97">
        <w:rPr>
          <w:rFonts w:ascii="Times New Roman" w:hAnsi="Times New Roman" w:cs="Times New Roman"/>
          <w:b/>
          <w:bCs/>
          <w:sz w:val="28"/>
          <w:szCs w:val="28"/>
        </w:rPr>
        <w:tab/>
      </w:r>
      <w:r w:rsidRPr="003A1D97">
        <w:rPr>
          <w:rFonts w:ascii="Times New Roman" w:hAnsi="Times New Roman" w:cs="Times New Roman"/>
          <w:b/>
          <w:bCs/>
          <w:sz w:val="28"/>
          <w:szCs w:val="28"/>
        </w:rPr>
        <w:tab/>
      </w:r>
      <w:r w:rsidR="00863C16" w:rsidRPr="003A1D97">
        <w:rPr>
          <w:rFonts w:ascii="Times New Roman" w:hAnsi="Times New Roman" w:cs="Times New Roman"/>
          <w:b/>
          <w:bCs/>
          <w:sz w:val="28"/>
          <w:szCs w:val="28"/>
        </w:rPr>
        <w:t>28/02/2022- 04</w:t>
      </w:r>
      <w:r w:rsidR="002E2E59" w:rsidRPr="003A1D97">
        <w:rPr>
          <w:rFonts w:ascii="Times New Roman" w:hAnsi="Times New Roman" w:cs="Times New Roman"/>
          <w:b/>
          <w:bCs/>
          <w:sz w:val="28"/>
          <w:szCs w:val="28"/>
        </w:rPr>
        <w:t>/03/2022</w:t>
      </w:r>
    </w:p>
    <w:p w14:paraId="2F85559B" w14:textId="7590BD2C" w:rsidR="00FC4D6F" w:rsidRPr="003A1D97" w:rsidRDefault="00FC4D6F" w:rsidP="00AF704F">
      <w:pPr>
        <w:spacing w:line="240" w:lineRule="auto"/>
        <w:jc w:val="both"/>
        <w:rPr>
          <w:rFonts w:ascii="Times New Roman" w:hAnsi="Times New Roman" w:cs="Times New Roman"/>
          <w:b/>
          <w:bCs/>
          <w:sz w:val="28"/>
          <w:szCs w:val="28"/>
        </w:rPr>
      </w:pPr>
      <w:r w:rsidRPr="003A1D97">
        <w:rPr>
          <w:rFonts w:ascii="Times New Roman" w:hAnsi="Times New Roman" w:cs="Times New Roman"/>
          <w:b/>
          <w:bCs/>
          <w:sz w:val="28"/>
          <w:szCs w:val="28"/>
        </w:rPr>
        <w:t>D</w:t>
      </w:r>
      <w:r w:rsidR="003A1D97" w:rsidRPr="003A1D97">
        <w:rPr>
          <w:rFonts w:ascii="Times New Roman" w:hAnsi="Times New Roman" w:cs="Times New Roman"/>
          <w:b/>
          <w:bCs/>
          <w:sz w:val="28"/>
          <w:szCs w:val="28"/>
        </w:rPr>
        <w:t>ELIVERED</w:t>
      </w:r>
      <w:r w:rsidRPr="003A1D97">
        <w:rPr>
          <w:rFonts w:ascii="Times New Roman" w:hAnsi="Times New Roman" w:cs="Times New Roman"/>
          <w:b/>
          <w:bCs/>
          <w:sz w:val="28"/>
          <w:szCs w:val="28"/>
        </w:rPr>
        <w:t xml:space="preserve">: </w:t>
      </w:r>
      <w:r w:rsidR="003A1D97" w:rsidRPr="003A1D97">
        <w:rPr>
          <w:rFonts w:ascii="Times New Roman" w:hAnsi="Times New Roman" w:cs="Times New Roman"/>
          <w:b/>
          <w:bCs/>
          <w:sz w:val="28"/>
          <w:szCs w:val="28"/>
        </w:rPr>
        <w:tab/>
      </w:r>
      <w:r w:rsidR="003A1D97" w:rsidRPr="003A1D97">
        <w:rPr>
          <w:rFonts w:ascii="Times New Roman" w:hAnsi="Times New Roman" w:cs="Times New Roman"/>
          <w:b/>
          <w:bCs/>
          <w:sz w:val="28"/>
          <w:szCs w:val="28"/>
        </w:rPr>
        <w:tab/>
      </w:r>
      <w:r w:rsidR="00656477" w:rsidRPr="003A1D97">
        <w:rPr>
          <w:rFonts w:ascii="Times New Roman" w:hAnsi="Times New Roman" w:cs="Times New Roman"/>
          <w:b/>
          <w:bCs/>
          <w:sz w:val="28"/>
          <w:szCs w:val="28"/>
        </w:rPr>
        <w:t>04/03/</w:t>
      </w:r>
      <w:r w:rsidR="00863C16" w:rsidRPr="003A1D97">
        <w:rPr>
          <w:rFonts w:ascii="Times New Roman" w:hAnsi="Times New Roman" w:cs="Times New Roman"/>
          <w:b/>
          <w:bCs/>
          <w:sz w:val="28"/>
          <w:szCs w:val="28"/>
        </w:rPr>
        <w:t>2022 and 07/03/2022</w:t>
      </w:r>
    </w:p>
    <w:p w14:paraId="2931EE55" w14:textId="77777777" w:rsidR="00FC4D6F" w:rsidRPr="003A1D97" w:rsidRDefault="00FC4D6F" w:rsidP="00FC4D6F">
      <w:pPr>
        <w:spacing w:line="360" w:lineRule="auto"/>
        <w:jc w:val="both"/>
        <w:rPr>
          <w:rFonts w:ascii="Times New Roman" w:hAnsi="Times New Roman" w:cs="Times New Roman"/>
          <w:sz w:val="28"/>
          <w:szCs w:val="28"/>
        </w:rPr>
      </w:pPr>
    </w:p>
    <w:p w14:paraId="7B90F03E" w14:textId="77777777" w:rsidR="00FC4D6F" w:rsidRPr="003A1D97" w:rsidRDefault="00FC4D6F" w:rsidP="00FC4D6F">
      <w:pPr>
        <w:spacing w:line="360" w:lineRule="auto"/>
        <w:jc w:val="both"/>
        <w:rPr>
          <w:rFonts w:ascii="Times New Roman" w:hAnsi="Times New Roman" w:cs="Times New Roman"/>
          <w:b/>
          <w:sz w:val="28"/>
          <w:szCs w:val="28"/>
        </w:rPr>
      </w:pPr>
      <w:r w:rsidRPr="003A1D97">
        <w:rPr>
          <w:rFonts w:ascii="Times New Roman" w:hAnsi="Times New Roman" w:cs="Times New Roman"/>
          <w:sz w:val="28"/>
          <w:szCs w:val="28"/>
        </w:rPr>
        <w:t xml:space="preserve">                         </w:t>
      </w:r>
      <w:r w:rsidR="00702F9A" w:rsidRPr="003A1D97">
        <w:rPr>
          <w:rFonts w:ascii="Times New Roman" w:hAnsi="Times New Roman" w:cs="Times New Roman"/>
          <w:sz w:val="28"/>
          <w:szCs w:val="28"/>
        </w:rPr>
        <w:t xml:space="preserve">                     </w:t>
      </w:r>
      <w:r w:rsidRPr="003A1D97">
        <w:rPr>
          <w:rFonts w:ascii="Times New Roman" w:hAnsi="Times New Roman" w:cs="Times New Roman"/>
          <w:sz w:val="28"/>
          <w:szCs w:val="28"/>
        </w:rPr>
        <w:t xml:space="preserve"> </w:t>
      </w:r>
      <w:r w:rsidRPr="003A1D97">
        <w:rPr>
          <w:rFonts w:ascii="Times New Roman" w:hAnsi="Times New Roman" w:cs="Times New Roman"/>
          <w:b/>
          <w:sz w:val="28"/>
          <w:szCs w:val="28"/>
        </w:rPr>
        <w:t>SUMMARY</w:t>
      </w:r>
    </w:p>
    <w:p w14:paraId="025D71AA" w14:textId="77777777" w:rsidR="004B398E" w:rsidRPr="003A1D97" w:rsidRDefault="00FC4D6F" w:rsidP="003A1D97">
      <w:pPr>
        <w:spacing w:line="240" w:lineRule="auto"/>
        <w:ind w:left="720" w:right="720"/>
        <w:jc w:val="both"/>
        <w:rPr>
          <w:rFonts w:ascii="Times New Roman" w:hAnsi="Times New Roman" w:cs="Times New Roman"/>
          <w:i/>
          <w:sz w:val="28"/>
          <w:szCs w:val="28"/>
        </w:rPr>
      </w:pPr>
      <w:r w:rsidRPr="003A1D97">
        <w:rPr>
          <w:rFonts w:ascii="Times New Roman" w:hAnsi="Times New Roman" w:cs="Times New Roman"/>
          <w:b/>
          <w:bCs/>
          <w:i/>
          <w:sz w:val="28"/>
          <w:szCs w:val="28"/>
        </w:rPr>
        <w:t>CRIMINAL LAW</w:t>
      </w:r>
      <w:r w:rsidRPr="003A1D97">
        <w:rPr>
          <w:rFonts w:ascii="Times New Roman" w:hAnsi="Times New Roman" w:cs="Times New Roman"/>
          <w:b/>
          <w:i/>
          <w:sz w:val="28"/>
          <w:szCs w:val="28"/>
        </w:rPr>
        <w:t xml:space="preserve">: </w:t>
      </w:r>
      <w:r w:rsidRPr="003A1D97">
        <w:rPr>
          <w:rFonts w:ascii="Times New Roman" w:hAnsi="Times New Roman" w:cs="Times New Roman"/>
          <w:i/>
          <w:sz w:val="28"/>
          <w:szCs w:val="28"/>
        </w:rPr>
        <w:t xml:space="preserve">Accused charged with murder- </w:t>
      </w:r>
      <w:r w:rsidR="00D25F49" w:rsidRPr="003A1D97">
        <w:rPr>
          <w:rFonts w:ascii="Times New Roman" w:hAnsi="Times New Roman" w:cs="Times New Roman"/>
          <w:i/>
          <w:sz w:val="28"/>
          <w:szCs w:val="28"/>
        </w:rPr>
        <w:t>crown’s case by way</w:t>
      </w:r>
      <w:r w:rsidR="00345B75" w:rsidRPr="003A1D97">
        <w:rPr>
          <w:rFonts w:ascii="Times New Roman" w:hAnsi="Times New Roman" w:cs="Times New Roman"/>
          <w:i/>
          <w:sz w:val="28"/>
          <w:szCs w:val="28"/>
        </w:rPr>
        <w:t xml:space="preserve"> of</w:t>
      </w:r>
      <w:r w:rsidR="004B398E" w:rsidRPr="003A1D97">
        <w:rPr>
          <w:rFonts w:ascii="Times New Roman" w:hAnsi="Times New Roman" w:cs="Times New Roman"/>
          <w:i/>
          <w:sz w:val="28"/>
          <w:szCs w:val="28"/>
        </w:rPr>
        <w:t xml:space="preserve"> admitted statements including a confession and </w:t>
      </w:r>
      <w:r w:rsidR="008F1845" w:rsidRPr="003A1D97">
        <w:rPr>
          <w:rFonts w:ascii="Times New Roman" w:hAnsi="Times New Roman" w:cs="Times New Roman"/>
          <w:i/>
          <w:sz w:val="28"/>
          <w:szCs w:val="28"/>
        </w:rPr>
        <w:t xml:space="preserve">a </w:t>
      </w:r>
      <w:r w:rsidR="004B398E" w:rsidRPr="003A1D97">
        <w:rPr>
          <w:rFonts w:ascii="Times New Roman" w:hAnsi="Times New Roman" w:cs="Times New Roman"/>
          <w:i/>
          <w:sz w:val="28"/>
          <w:szCs w:val="28"/>
        </w:rPr>
        <w:t>post-mortem- no oral evidence- application for discharge in terms of S.175</w:t>
      </w:r>
      <w:r w:rsidR="008F1845" w:rsidRPr="003A1D97">
        <w:rPr>
          <w:rFonts w:ascii="Times New Roman" w:hAnsi="Times New Roman" w:cs="Times New Roman"/>
          <w:i/>
          <w:sz w:val="28"/>
          <w:szCs w:val="28"/>
        </w:rPr>
        <w:t xml:space="preserve"> </w:t>
      </w:r>
      <w:r w:rsidR="004B398E" w:rsidRPr="003A1D97">
        <w:rPr>
          <w:rFonts w:ascii="Times New Roman" w:hAnsi="Times New Roman" w:cs="Times New Roman"/>
          <w:i/>
          <w:sz w:val="28"/>
          <w:szCs w:val="28"/>
        </w:rPr>
        <w:t xml:space="preserve">(3) of the Criminal Procedure and Evidence Act No.9 of 1989 at the end of </w:t>
      </w:r>
      <w:r w:rsidR="004B398E" w:rsidRPr="003A1D97">
        <w:rPr>
          <w:rFonts w:ascii="Times New Roman" w:hAnsi="Times New Roman" w:cs="Times New Roman"/>
          <w:i/>
          <w:sz w:val="28"/>
          <w:szCs w:val="28"/>
        </w:rPr>
        <w:lastRenderedPageBreak/>
        <w:t>prosecution case dismissed- defence of provocation and self-defence- doctrine of common purpose</w:t>
      </w:r>
      <w:r w:rsidR="008F1845" w:rsidRPr="003A1D97">
        <w:rPr>
          <w:rFonts w:ascii="Times New Roman" w:hAnsi="Times New Roman" w:cs="Times New Roman"/>
          <w:i/>
          <w:sz w:val="28"/>
          <w:szCs w:val="28"/>
        </w:rPr>
        <w:t>- a</w:t>
      </w:r>
      <w:r w:rsidR="004B398E" w:rsidRPr="003A1D97">
        <w:rPr>
          <w:rFonts w:ascii="Times New Roman" w:hAnsi="Times New Roman" w:cs="Times New Roman"/>
          <w:i/>
          <w:sz w:val="28"/>
          <w:szCs w:val="28"/>
        </w:rPr>
        <w:t>ccused found guilty of murder with extenuating circumstances.</w:t>
      </w:r>
    </w:p>
    <w:p w14:paraId="70E84CBB" w14:textId="77777777" w:rsidR="00AF704F" w:rsidRDefault="00AF704F" w:rsidP="00FC4D6F">
      <w:pPr>
        <w:spacing w:line="360" w:lineRule="auto"/>
        <w:jc w:val="both"/>
        <w:rPr>
          <w:rFonts w:ascii="Times New Roman" w:hAnsi="Times New Roman" w:cs="Times New Roman"/>
          <w:b/>
          <w:sz w:val="28"/>
          <w:szCs w:val="28"/>
        </w:rPr>
      </w:pPr>
    </w:p>
    <w:p w14:paraId="6A7C891D" w14:textId="77777777" w:rsidR="00AF704F" w:rsidRDefault="00AF704F" w:rsidP="00FC4D6F">
      <w:pPr>
        <w:spacing w:line="360" w:lineRule="auto"/>
        <w:jc w:val="both"/>
        <w:rPr>
          <w:rFonts w:ascii="Times New Roman" w:hAnsi="Times New Roman" w:cs="Times New Roman"/>
          <w:b/>
          <w:sz w:val="28"/>
          <w:szCs w:val="28"/>
        </w:rPr>
      </w:pPr>
    </w:p>
    <w:p w14:paraId="55DE330A" w14:textId="1AD4A2F6" w:rsidR="00FC4D6F" w:rsidRPr="003A1D97" w:rsidRDefault="00FC4D6F" w:rsidP="00FC4D6F">
      <w:pPr>
        <w:spacing w:line="360" w:lineRule="auto"/>
        <w:jc w:val="both"/>
        <w:rPr>
          <w:rFonts w:ascii="Times New Roman" w:hAnsi="Times New Roman" w:cs="Times New Roman"/>
          <w:b/>
          <w:sz w:val="28"/>
          <w:szCs w:val="28"/>
        </w:rPr>
      </w:pPr>
      <w:r w:rsidRPr="003A1D97">
        <w:rPr>
          <w:rFonts w:ascii="Times New Roman" w:hAnsi="Times New Roman" w:cs="Times New Roman"/>
          <w:b/>
          <w:sz w:val="28"/>
          <w:szCs w:val="28"/>
        </w:rPr>
        <w:t>ANNOTATIONS:</w:t>
      </w:r>
    </w:p>
    <w:p w14:paraId="6BD036B1" w14:textId="77777777" w:rsidR="00FC4D6F" w:rsidRPr="003A1D97" w:rsidRDefault="00FC4D6F" w:rsidP="00FC4D6F">
      <w:pPr>
        <w:spacing w:line="360" w:lineRule="auto"/>
        <w:jc w:val="both"/>
        <w:rPr>
          <w:rFonts w:ascii="Times New Roman" w:hAnsi="Times New Roman" w:cs="Times New Roman"/>
          <w:b/>
          <w:sz w:val="28"/>
          <w:szCs w:val="28"/>
        </w:rPr>
      </w:pPr>
      <w:r w:rsidRPr="003A1D97">
        <w:rPr>
          <w:rFonts w:ascii="Times New Roman" w:hAnsi="Times New Roman" w:cs="Times New Roman"/>
          <w:b/>
          <w:sz w:val="28"/>
          <w:szCs w:val="28"/>
        </w:rPr>
        <w:t>CASES:</w:t>
      </w:r>
    </w:p>
    <w:p w14:paraId="2DCF05C9" w14:textId="77777777" w:rsidR="004C6F20" w:rsidRPr="003A1D97" w:rsidRDefault="004C6F20" w:rsidP="00FC4D6F">
      <w:pPr>
        <w:spacing w:line="360" w:lineRule="auto"/>
        <w:jc w:val="both"/>
        <w:rPr>
          <w:rFonts w:ascii="Times New Roman" w:hAnsi="Times New Roman" w:cs="Times New Roman"/>
          <w:sz w:val="28"/>
          <w:szCs w:val="28"/>
        </w:rPr>
      </w:pPr>
      <w:r w:rsidRPr="003A1D97">
        <w:rPr>
          <w:rFonts w:ascii="Times New Roman" w:hAnsi="Times New Roman" w:cs="Times New Roman"/>
          <w:sz w:val="28"/>
          <w:szCs w:val="28"/>
        </w:rPr>
        <w:t xml:space="preserve">R v </w:t>
      </w:r>
      <w:proofErr w:type="spellStart"/>
      <w:r w:rsidRPr="003A1D97">
        <w:rPr>
          <w:rFonts w:ascii="Times New Roman" w:hAnsi="Times New Roman" w:cs="Times New Roman"/>
          <w:sz w:val="28"/>
          <w:szCs w:val="28"/>
        </w:rPr>
        <w:t>Molapo</w:t>
      </w:r>
      <w:proofErr w:type="spellEnd"/>
      <w:r w:rsidRPr="003A1D97">
        <w:rPr>
          <w:rFonts w:ascii="Times New Roman" w:hAnsi="Times New Roman" w:cs="Times New Roman"/>
          <w:sz w:val="28"/>
          <w:szCs w:val="28"/>
        </w:rPr>
        <w:t xml:space="preserve"> (CRI\T\39\91) LSCA 64</w:t>
      </w:r>
    </w:p>
    <w:p w14:paraId="7A1DAFA1" w14:textId="77777777" w:rsidR="00CF4B88" w:rsidRPr="003A1D97" w:rsidRDefault="00CF4B88" w:rsidP="00FC4D6F">
      <w:pPr>
        <w:spacing w:line="360" w:lineRule="auto"/>
        <w:jc w:val="both"/>
        <w:rPr>
          <w:rFonts w:ascii="Times New Roman" w:hAnsi="Times New Roman" w:cs="Times New Roman"/>
          <w:sz w:val="28"/>
          <w:szCs w:val="28"/>
        </w:rPr>
      </w:pPr>
      <w:r w:rsidRPr="003A1D97">
        <w:rPr>
          <w:rFonts w:ascii="Times New Roman" w:hAnsi="Times New Roman" w:cs="Times New Roman"/>
          <w:sz w:val="28"/>
          <w:szCs w:val="28"/>
        </w:rPr>
        <w:t>Ramone v R 1967-70 LLR</w:t>
      </w:r>
    </w:p>
    <w:p w14:paraId="5FE7BBDB" w14:textId="77777777" w:rsidR="0015317A" w:rsidRPr="003A1D97" w:rsidRDefault="0015317A" w:rsidP="00FC4D6F">
      <w:pPr>
        <w:spacing w:line="360" w:lineRule="auto"/>
        <w:jc w:val="both"/>
        <w:rPr>
          <w:rFonts w:ascii="Times New Roman" w:hAnsi="Times New Roman" w:cs="Times New Roman"/>
          <w:sz w:val="28"/>
          <w:szCs w:val="28"/>
        </w:rPr>
      </w:pPr>
      <w:proofErr w:type="spellStart"/>
      <w:r w:rsidRPr="003A1D97">
        <w:rPr>
          <w:rFonts w:ascii="Times New Roman" w:hAnsi="Times New Roman" w:cs="Times New Roman"/>
          <w:sz w:val="28"/>
          <w:szCs w:val="28"/>
        </w:rPr>
        <w:t>Malefetsane</w:t>
      </w:r>
      <w:proofErr w:type="spellEnd"/>
      <w:r w:rsidRPr="003A1D97">
        <w:rPr>
          <w:rFonts w:ascii="Times New Roman" w:hAnsi="Times New Roman" w:cs="Times New Roman"/>
          <w:sz w:val="28"/>
          <w:szCs w:val="28"/>
        </w:rPr>
        <w:t xml:space="preserve"> </w:t>
      </w:r>
      <w:proofErr w:type="spellStart"/>
      <w:r w:rsidRPr="003A1D97">
        <w:rPr>
          <w:rFonts w:ascii="Times New Roman" w:hAnsi="Times New Roman" w:cs="Times New Roman"/>
          <w:sz w:val="28"/>
          <w:szCs w:val="28"/>
        </w:rPr>
        <w:t>Potlaki</w:t>
      </w:r>
      <w:proofErr w:type="spellEnd"/>
      <w:r w:rsidRPr="003A1D97">
        <w:rPr>
          <w:rFonts w:ascii="Times New Roman" w:hAnsi="Times New Roman" w:cs="Times New Roman"/>
          <w:sz w:val="28"/>
          <w:szCs w:val="28"/>
        </w:rPr>
        <w:t xml:space="preserve"> v R 1989 (1) LLR </w:t>
      </w:r>
    </w:p>
    <w:p w14:paraId="581EB0E0" w14:textId="77777777" w:rsidR="00D16D6A" w:rsidRPr="003A1D97" w:rsidRDefault="00D16D6A" w:rsidP="00FC4D6F">
      <w:pPr>
        <w:spacing w:line="360" w:lineRule="auto"/>
        <w:jc w:val="both"/>
        <w:rPr>
          <w:rFonts w:ascii="Times New Roman" w:hAnsi="Times New Roman" w:cs="Times New Roman"/>
          <w:sz w:val="28"/>
          <w:szCs w:val="28"/>
        </w:rPr>
      </w:pPr>
      <w:r w:rsidRPr="003A1D97">
        <w:rPr>
          <w:rFonts w:ascii="Times New Roman" w:hAnsi="Times New Roman" w:cs="Times New Roman"/>
          <w:sz w:val="28"/>
          <w:szCs w:val="28"/>
        </w:rPr>
        <w:t xml:space="preserve">Rex v </w:t>
      </w:r>
      <w:proofErr w:type="spellStart"/>
      <w:r w:rsidRPr="003A1D97">
        <w:rPr>
          <w:rFonts w:ascii="Times New Roman" w:hAnsi="Times New Roman" w:cs="Times New Roman"/>
          <w:sz w:val="28"/>
          <w:szCs w:val="28"/>
        </w:rPr>
        <w:t>Lefu</w:t>
      </w:r>
      <w:proofErr w:type="spellEnd"/>
      <w:r w:rsidRPr="003A1D97">
        <w:rPr>
          <w:rFonts w:ascii="Times New Roman" w:hAnsi="Times New Roman" w:cs="Times New Roman"/>
          <w:sz w:val="28"/>
          <w:szCs w:val="28"/>
        </w:rPr>
        <w:t xml:space="preserve"> </w:t>
      </w:r>
      <w:proofErr w:type="spellStart"/>
      <w:r w:rsidRPr="003A1D97">
        <w:rPr>
          <w:rFonts w:ascii="Times New Roman" w:hAnsi="Times New Roman" w:cs="Times New Roman"/>
          <w:sz w:val="28"/>
          <w:szCs w:val="28"/>
        </w:rPr>
        <w:t>Makhalabeng</w:t>
      </w:r>
      <w:proofErr w:type="spellEnd"/>
      <w:r w:rsidRPr="003A1D97">
        <w:rPr>
          <w:rFonts w:ascii="Times New Roman" w:hAnsi="Times New Roman" w:cs="Times New Roman"/>
          <w:sz w:val="28"/>
          <w:szCs w:val="28"/>
        </w:rPr>
        <w:t xml:space="preserve"> &amp; Anor CRI/T/99/02</w:t>
      </w:r>
    </w:p>
    <w:p w14:paraId="2C7465EE" w14:textId="77777777" w:rsidR="0015317A" w:rsidRPr="003A1D97" w:rsidRDefault="00CF4B88" w:rsidP="00FC4D6F">
      <w:pPr>
        <w:spacing w:line="360" w:lineRule="auto"/>
        <w:jc w:val="both"/>
        <w:rPr>
          <w:rFonts w:ascii="Times New Roman" w:hAnsi="Times New Roman" w:cs="Times New Roman"/>
          <w:sz w:val="28"/>
          <w:szCs w:val="28"/>
        </w:rPr>
      </w:pPr>
      <w:r w:rsidRPr="003A1D97">
        <w:rPr>
          <w:rFonts w:ascii="Times New Roman" w:hAnsi="Times New Roman" w:cs="Times New Roman"/>
          <w:sz w:val="28"/>
          <w:szCs w:val="28"/>
        </w:rPr>
        <w:t xml:space="preserve">S v </w:t>
      </w:r>
      <w:proofErr w:type="spellStart"/>
      <w:r w:rsidRPr="003A1D97">
        <w:rPr>
          <w:rFonts w:ascii="Times New Roman" w:hAnsi="Times New Roman" w:cs="Times New Roman"/>
          <w:sz w:val="28"/>
          <w:szCs w:val="28"/>
        </w:rPr>
        <w:t>Matyityi</w:t>
      </w:r>
      <w:proofErr w:type="spellEnd"/>
      <w:r w:rsidRPr="003A1D97">
        <w:rPr>
          <w:rFonts w:ascii="Times New Roman" w:hAnsi="Times New Roman" w:cs="Times New Roman"/>
          <w:sz w:val="28"/>
          <w:szCs w:val="28"/>
        </w:rPr>
        <w:t xml:space="preserve"> 2011 SACR 40 (SCA)</w:t>
      </w:r>
    </w:p>
    <w:p w14:paraId="08772C2A" w14:textId="77777777" w:rsidR="0015317A" w:rsidRPr="003A1D97" w:rsidRDefault="0015317A" w:rsidP="00FC4D6F">
      <w:pPr>
        <w:spacing w:line="360" w:lineRule="auto"/>
        <w:jc w:val="both"/>
        <w:rPr>
          <w:rFonts w:ascii="Times New Roman" w:hAnsi="Times New Roman" w:cs="Times New Roman"/>
          <w:sz w:val="28"/>
          <w:szCs w:val="28"/>
        </w:rPr>
      </w:pPr>
      <w:r w:rsidRPr="003A1D97">
        <w:rPr>
          <w:rFonts w:ascii="Times New Roman" w:hAnsi="Times New Roman" w:cs="Times New Roman"/>
          <w:sz w:val="28"/>
          <w:szCs w:val="28"/>
        </w:rPr>
        <w:t>S v Zinn 1969 (2) SA 537 (A)</w:t>
      </w:r>
    </w:p>
    <w:p w14:paraId="5EE5EC6C" w14:textId="77777777" w:rsidR="0015317A" w:rsidRPr="003A1D97" w:rsidRDefault="0015317A" w:rsidP="00FC4D6F">
      <w:pPr>
        <w:spacing w:line="360" w:lineRule="auto"/>
        <w:jc w:val="both"/>
        <w:rPr>
          <w:rFonts w:ascii="Times New Roman" w:hAnsi="Times New Roman" w:cs="Times New Roman"/>
          <w:sz w:val="28"/>
          <w:szCs w:val="28"/>
        </w:rPr>
      </w:pPr>
      <w:r w:rsidRPr="003A1D97">
        <w:rPr>
          <w:rFonts w:ascii="Times New Roman" w:hAnsi="Times New Roman" w:cs="Times New Roman"/>
          <w:sz w:val="28"/>
          <w:szCs w:val="28"/>
        </w:rPr>
        <w:t xml:space="preserve">S v Mkhize 1979 (1) SA 461 (A) </w:t>
      </w:r>
    </w:p>
    <w:p w14:paraId="35ABC8AC" w14:textId="4C68BCA5" w:rsidR="0015317A" w:rsidRPr="003A1D97" w:rsidRDefault="0015317A" w:rsidP="00FC4D6F">
      <w:pPr>
        <w:spacing w:line="360" w:lineRule="auto"/>
        <w:jc w:val="both"/>
        <w:rPr>
          <w:rFonts w:ascii="Times New Roman" w:hAnsi="Times New Roman" w:cs="Times New Roman"/>
          <w:sz w:val="28"/>
          <w:szCs w:val="28"/>
        </w:rPr>
      </w:pPr>
      <w:r w:rsidRPr="003A1D97">
        <w:rPr>
          <w:rFonts w:ascii="Times New Roman" w:hAnsi="Times New Roman" w:cs="Times New Roman"/>
          <w:sz w:val="28"/>
          <w:szCs w:val="28"/>
        </w:rPr>
        <w:t>S</w:t>
      </w:r>
      <w:r w:rsidR="00CE6D63" w:rsidRPr="003A1D97">
        <w:rPr>
          <w:rFonts w:ascii="Times New Roman" w:hAnsi="Times New Roman" w:cs="Times New Roman"/>
          <w:sz w:val="28"/>
          <w:szCs w:val="28"/>
        </w:rPr>
        <w:t xml:space="preserve"> </w:t>
      </w:r>
      <w:r w:rsidRPr="003A1D97">
        <w:rPr>
          <w:rFonts w:ascii="Times New Roman" w:hAnsi="Times New Roman" w:cs="Times New Roman"/>
          <w:sz w:val="28"/>
          <w:szCs w:val="28"/>
        </w:rPr>
        <w:t xml:space="preserve">v </w:t>
      </w:r>
      <w:proofErr w:type="spellStart"/>
      <w:r w:rsidRPr="003A1D97">
        <w:rPr>
          <w:rFonts w:ascii="Times New Roman" w:hAnsi="Times New Roman" w:cs="Times New Roman"/>
          <w:sz w:val="28"/>
          <w:szCs w:val="28"/>
        </w:rPr>
        <w:t>Mgedezi</w:t>
      </w:r>
      <w:proofErr w:type="spellEnd"/>
      <w:r w:rsidRPr="003A1D97">
        <w:rPr>
          <w:rFonts w:ascii="Times New Roman" w:hAnsi="Times New Roman" w:cs="Times New Roman"/>
          <w:sz w:val="28"/>
          <w:szCs w:val="28"/>
        </w:rPr>
        <w:t xml:space="preserve"> &amp; others [1989] 2 ALL SA 13 (A)</w:t>
      </w:r>
    </w:p>
    <w:p w14:paraId="34F41F94" w14:textId="77777777" w:rsidR="003A1D97" w:rsidRPr="003A1D97" w:rsidRDefault="003A1D97" w:rsidP="003A1D97">
      <w:pPr>
        <w:spacing w:line="360" w:lineRule="auto"/>
        <w:jc w:val="both"/>
        <w:rPr>
          <w:rFonts w:ascii="Times New Roman" w:hAnsi="Times New Roman" w:cs="Times New Roman"/>
          <w:b/>
          <w:sz w:val="28"/>
          <w:szCs w:val="28"/>
        </w:rPr>
      </w:pPr>
    </w:p>
    <w:p w14:paraId="48DED8D9" w14:textId="489FC923" w:rsidR="003A1D97" w:rsidRPr="003A1D97" w:rsidRDefault="003A1D97" w:rsidP="003A1D97">
      <w:pPr>
        <w:spacing w:line="360" w:lineRule="auto"/>
        <w:jc w:val="both"/>
        <w:rPr>
          <w:rFonts w:ascii="Times New Roman" w:hAnsi="Times New Roman" w:cs="Times New Roman"/>
          <w:b/>
          <w:sz w:val="28"/>
          <w:szCs w:val="28"/>
        </w:rPr>
      </w:pPr>
      <w:r w:rsidRPr="003A1D97">
        <w:rPr>
          <w:rFonts w:ascii="Times New Roman" w:hAnsi="Times New Roman" w:cs="Times New Roman"/>
          <w:b/>
          <w:sz w:val="28"/>
          <w:szCs w:val="28"/>
        </w:rPr>
        <w:t>STATUTES:</w:t>
      </w:r>
    </w:p>
    <w:p w14:paraId="2831D1BA" w14:textId="77777777" w:rsidR="003A1D97" w:rsidRPr="003A1D97" w:rsidRDefault="003A1D97" w:rsidP="003A1D97">
      <w:pPr>
        <w:spacing w:line="360" w:lineRule="auto"/>
        <w:jc w:val="both"/>
        <w:rPr>
          <w:rFonts w:ascii="Times New Roman" w:hAnsi="Times New Roman" w:cs="Times New Roman"/>
          <w:sz w:val="28"/>
          <w:szCs w:val="28"/>
        </w:rPr>
      </w:pPr>
      <w:r w:rsidRPr="003A1D97">
        <w:rPr>
          <w:rFonts w:ascii="Times New Roman" w:hAnsi="Times New Roman" w:cs="Times New Roman"/>
          <w:sz w:val="28"/>
          <w:szCs w:val="28"/>
        </w:rPr>
        <w:t>Criminal Procedure and Evidence Act No.9 of 1981</w:t>
      </w:r>
    </w:p>
    <w:p w14:paraId="1A479EB2" w14:textId="77777777" w:rsidR="003A1D97" w:rsidRPr="003A1D97" w:rsidRDefault="003A1D97" w:rsidP="003A1D97">
      <w:pPr>
        <w:spacing w:line="360" w:lineRule="auto"/>
        <w:jc w:val="both"/>
        <w:rPr>
          <w:rFonts w:ascii="Times New Roman" w:hAnsi="Times New Roman" w:cs="Times New Roman"/>
          <w:sz w:val="28"/>
          <w:szCs w:val="28"/>
        </w:rPr>
      </w:pPr>
      <w:r w:rsidRPr="003A1D97">
        <w:rPr>
          <w:rFonts w:ascii="Times New Roman" w:hAnsi="Times New Roman" w:cs="Times New Roman"/>
          <w:sz w:val="28"/>
          <w:szCs w:val="28"/>
        </w:rPr>
        <w:t>Penal Code Act No.6 of 2010</w:t>
      </w:r>
    </w:p>
    <w:p w14:paraId="5F922A8B" w14:textId="77777777" w:rsidR="00FC4D6F" w:rsidRPr="003A1D97" w:rsidRDefault="00FC4D6F" w:rsidP="00FC4D6F">
      <w:pPr>
        <w:spacing w:line="360" w:lineRule="auto"/>
        <w:jc w:val="both"/>
        <w:rPr>
          <w:rFonts w:ascii="Times New Roman" w:hAnsi="Times New Roman" w:cs="Times New Roman"/>
          <w:b/>
          <w:sz w:val="28"/>
          <w:szCs w:val="28"/>
        </w:rPr>
      </w:pPr>
      <w:r w:rsidRPr="003A1D97">
        <w:rPr>
          <w:rFonts w:ascii="Times New Roman" w:hAnsi="Times New Roman" w:cs="Times New Roman"/>
          <w:b/>
          <w:sz w:val="28"/>
          <w:szCs w:val="28"/>
        </w:rPr>
        <w:t>BOOKS:</w:t>
      </w:r>
    </w:p>
    <w:p w14:paraId="0576F6B5" w14:textId="77777777" w:rsidR="00350F9C" w:rsidRPr="003A1D97" w:rsidRDefault="00350F9C" w:rsidP="00FC4D6F">
      <w:pPr>
        <w:spacing w:line="360" w:lineRule="auto"/>
        <w:jc w:val="both"/>
        <w:rPr>
          <w:rFonts w:ascii="Times New Roman" w:hAnsi="Times New Roman" w:cs="Times New Roman"/>
          <w:sz w:val="28"/>
          <w:szCs w:val="28"/>
        </w:rPr>
      </w:pPr>
      <w:r w:rsidRPr="003A1D97">
        <w:rPr>
          <w:rFonts w:ascii="Times New Roman" w:hAnsi="Times New Roman" w:cs="Times New Roman"/>
          <w:sz w:val="28"/>
          <w:szCs w:val="28"/>
        </w:rPr>
        <w:t>Burchell and Milton-</w:t>
      </w:r>
      <w:r w:rsidRPr="003A1D97">
        <w:rPr>
          <w:rFonts w:ascii="Times New Roman" w:hAnsi="Times New Roman" w:cs="Times New Roman"/>
          <w:i/>
          <w:sz w:val="28"/>
          <w:szCs w:val="28"/>
        </w:rPr>
        <w:t>Principles of Criminal Law 2</w:t>
      </w:r>
      <w:r w:rsidRPr="003A1D97">
        <w:rPr>
          <w:rFonts w:ascii="Times New Roman" w:hAnsi="Times New Roman" w:cs="Times New Roman"/>
          <w:i/>
          <w:sz w:val="28"/>
          <w:szCs w:val="28"/>
          <w:vertAlign w:val="superscript"/>
        </w:rPr>
        <w:t>nd</w:t>
      </w:r>
      <w:r w:rsidRPr="003A1D97">
        <w:rPr>
          <w:rFonts w:ascii="Times New Roman" w:hAnsi="Times New Roman" w:cs="Times New Roman"/>
          <w:i/>
          <w:sz w:val="28"/>
          <w:szCs w:val="28"/>
        </w:rPr>
        <w:t xml:space="preserve"> Ed @ 393</w:t>
      </w:r>
    </w:p>
    <w:p w14:paraId="3FE339EC" w14:textId="5DE81965" w:rsidR="00350F9C" w:rsidRDefault="00350F9C" w:rsidP="00FC4D6F">
      <w:pPr>
        <w:spacing w:line="360" w:lineRule="auto"/>
        <w:jc w:val="both"/>
        <w:rPr>
          <w:rFonts w:ascii="Times New Roman" w:hAnsi="Times New Roman" w:cs="Times New Roman"/>
          <w:i/>
          <w:sz w:val="28"/>
          <w:szCs w:val="28"/>
        </w:rPr>
      </w:pPr>
      <w:r w:rsidRPr="003A1D97">
        <w:rPr>
          <w:rFonts w:ascii="Times New Roman" w:hAnsi="Times New Roman" w:cs="Times New Roman"/>
          <w:sz w:val="28"/>
          <w:szCs w:val="28"/>
        </w:rPr>
        <w:lastRenderedPageBreak/>
        <w:t xml:space="preserve">Snyman </w:t>
      </w:r>
      <w:r w:rsidRPr="003A1D97">
        <w:rPr>
          <w:rFonts w:ascii="Times New Roman" w:hAnsi="Times New Roman" w:cs="Times New Roman"/>
          <w:i/>
          <w:sz w:val="28"/>
          <w:szCs w:val="28"/>
        </w:rPr>
        <w:t>Criminal Law 4</w:t>
      </w:r>
      <w:r w:rsidRPr="003A1D97">
        <w:rPr>
          <w:rFonts w:ascii="Times New Roman" w:hAnsi="Times New Roman" w:cs="Times New Roman"/>
          <w:i/>
          <w:sz w:val="28"/>
          <w:szCs w:val="28"/>
          <w:vertAlign w:val="superscript"/>
        </w:rPr>
        <w:t>th</w:t>
      </w:r>
      <w:r w:rsidR="00AF1A93" w:rsidRPr="003A1D97">
        <w:rPr>
          <w:rFonts w:ascii="Times New Roman" w:hAnsi="Times New Roman" w:cs="Times New Roman"/>
          <w:i/>
          <w:sz w:val="28"/>
          <w:szCs w:val="28"/>
        </w:rPr>
        <w:t xml:space="preserve"> Ed</w:t>
      </w:r>
    </w:p>
    <w:p w14:paraId="2C232E87" w14:textId="11B732E9" w:rsidR="00E448C1" w:rsidRDefault="00E448C1" w:rsidP="00FC4D6F">
      <w:pPr>
        <w:spacing w:line="360" w:lineRule="auto"/>
        <w:jc w:val="both"/>
        <w:rPr>
          <w:rFonts w:ascii="Times New Roman" w:hAnsi="Times New Roman" w:cs="Times New Roman"/>
          <w:i/>
          <w:sz w:val="28"/>
          <w:szCs w:val="28"/>
        </w:rPr>
      </w:pPr>
    </w:p>
    <w:p w14:paraId="3C28CC51" w14:textId="043317B2" w:rsidR="00E448C1" w:rsidRDefault="00E448C1" w:rsidP="00FC4D6F">
      <w:pPr>
        <w:spacing w:line="360" w:lineRule="auto"/>
        <w:jc w:val="both"/>
        <w:rPr>
          <w:rFonts w:ascii="Times New Roman" w:hAnsi="Times New Roman" w:cs="Times New Roman"/>
          <w:i/>
          <w:sz w:val="28"/>
          <w:szCs w:val="28"/>
        </w:rPr>
      </w:pPr>
    </w:p>
    <w:p w14:paraId="3720BA17" w14:textId="77777777" w:rsidR="00E448C1" w:rsidRDefault="00E448C1" w:rsidP="00FC4D6F">
      <w:pPr>
        <w:spacing w:line="360" w:lineRule="auto"/>
        <w:jc w:val="both"/>
        <w:rPr>
          <w:rFonts w:ascii="Times New Roman" w:hAnsi="Times New Roman" w:cs="Times New Roman"/>
          <w:i/>
          <w:sz w:val="28"/>
          <w:szCs w:val="28"/>
        </w:rPr>
      </w:pPr>
    </w:p>
    <w:p w14:paraId="5238CC57" w14:textId="2AA9F85E" w:rsidR="00E448C1" w:rsidRPr="00E448C1" w:rsidRDefault="00E448C1" w:rsidP="00E448C1">
      <w:pPr>
        <w:spacing w:line="360" w:lineRule="auto"/>
        <w:jc w:val="center"/>
        <w:rPr>
          <w:rFonts w:ascii="Times New Roman" w:hAnsi="Times New Roman" w:cs="Times New Roman"/>
          <w:b/>
          <w:bCs/>
          <w:iCs/>
          <w:sz w:val="32"/>
          <w:szCs w:val="32"/>
          <w:u w:val="single"/>
        </w:rPr>
      </w:pPr>
      <w:r w:rsidRPr="00E448C1">
        <w:rPr>
          <w:rFonts w:ascii="Times New Roman" w:hAnsi="Times New Roman" w:cs="Times New Roman"/>
          <w:b/>
          <w:bCs/>
          <w:iCs/>
          <w:sz w:val="32"/>
          <w:szCs w:val="32"/>
          <w:u w:val="single"/>
        </w:rPr>
        <w:t>JUDGMENT</w:t>
      </w:r>
    </w:p>
    <w:p w14:paraId="147BBE85" w14:textId="3F224ADF" w:rsidR="00FC4D6F" w:rsidRDefault="00FC4D6F" w:rsidP="00FC4D6F">
      <w:pPr>
        <w:spacing w:line="360" w:lineRule="auto"/>
        <w:jc w:val="both"/>
        <w:rPr>
          <w:rFonts w:ascii="Times New Roman" w:hAnsi="Times New Roman" w:cs="Times New Roman"/>
          <w:sz w:val="28"/>
          <w:szCs w:val="28"/>
        </w:rPr>
      </w:pPr>
      <w:r w:rsidRPr="003A1D97">
        <w:rPr>
          <w:rFonts w:ascii="Times New Roman" w:hAnsi="Times New Roman" w:cs="Times New Roman"/>
          <w:bCs/>
          <w:sz w:val="28"/>
          <w:szCs w:val="28"/>
        </w:rPr>
        <w:t>[1]</w:t>
      </w:r>
      <w:r w:rsidR="00CF4B88" w:rsidRPr="003A1D97">
        <w:rPr>
          <w:rFonts w:ascii="Times New Roman" w:hAnsi="Times New Roman" w:cs="Times New Roman"/>
          <w:sz w:val="28"/>
          <w:szCs w:val="28"/>
        </w:rPr>
        <w:t xml:space="preserve"> </w:t>
      </w:r>
      <w:r w:rsidR="003A1D97">
        <w:rPr>
          <w:rFonts w:ascii="Times New Roman" w:hAnsi="Times New Roman" w:cs="Times New Roman"/>
          <w:sz w:val="28"/>
          <w:szCs w:val="28"/>
        </w:rPr>
        <w:tab/>
      </w:r>
      <w:r w:rsidR="00CF4B88" w:rsidRPr="003A1D97">
        <w:rPr>
          <w:rFonts w:ascii="Times New Roman" w:hAnsi="Times New Roman" w:cs="Times New Roman"/>
          <w:sz w:val="28"/>
          <w:szCs w:val="28"/>
        </w:rPr>
        <w:t>The accused a</w:t>
      </w:r>
      <w:r w:rsidR="00F45D8A" w:rsidRPr="003A1D97">
        <w:rPr>
          <w:rFonts w:ascii="Times New Roman" w:hAnsi="Times New Roman" w:cs="Times New Roman"/>
          <w:sz w:val="28"/>
          <w:szCs w:val="28"/>
        </w:rPr>
        <w:t>ppeared before court indicted</w:t>
      </w:r>
      <w:r w:rsidR="00CF4B88" w:rsidRPr="003A1D97">
        <w:rPr>
          <w:rFonts w:ascii="Times New Roman" w:hAnsi="Times New Roman" w:cs="Times New Roman"/>
          <w:sz w:val="28"/>
          <w:szCs w:val="28"/>
        </w:rPr>
        <w:t xml:space="preserve"> of murder, i</w:t>
      </w:r>
      <w:r w:rsidRPr="003A1D97">
        <w:rPr>
          <w:rFonts w:ascii="Times New Roman" w:hAnsi="Times New Roman" w:cs="Times New Roman"/>
          <w:sz w:val="28"/>
          <w:szCs w:val="28"/>
        </w:rPr>
        <w:t>t being alleged that upon or about the 25</w:t>
      </w:r>
      <w:r w:rsidRPr="003A1D97">
        <w:rPr>
          <w:rFonts w:ascii="Times New Roman" w:hAnsi="Times New Roman" w:cs="Times New Roman"/>
          <w:sz w:val="28"/>
          <w:szCs w:val="28"/>
          <w:vertAlign w:val="superscript"/>
        </w:rPr>
        <w:t>th</w:t>
      </w:r>
      <w:r w:rsidRPr="003A1D97">
        <w:rPr>
          <w:rFonts w:ascii="Times New Roman" w:hAnsi="Times New Roman" w:cs="Times New Roman"/>
          <w:sz w:val="28"/>
          <w:szCs w:val="28"/>
        </w:rPr>
        <w:t xml:space="preserve"> day of January 2016, and at or near Ha </w:t>
      </w:r>
      <w:proofErr w:type="spellStart"/>
      <w:r w:rsidRPr="003A1D97">
        <w:rPr>
          <w:rFonts w:ascii="Times New Roman" w:hAnsi="Times New Roman" w:cs="Times New Roman"/>
          <w:sz w:val="28"/>
          <w:szCs w:val="28"/>
        </w:rPr>
        <w:t>Abia</w:t>
      </w:r>
      <w:proofErr w:type="spellEnd"/>
      <w:r w:rsidRPr="003A1D97">
        <w:rPr>
          <w:rFonts w:ascii="Times New Roman" w:hAnsi="Times New Roman" w:cs="Times New Roman"/>
          <w:sz w:val="28"/>
          <w:szCs w:val="28"/>
        </w:rPr>
        <w:t xml:space="preserve"> </w:t>
      </w:r>
      <w:proofErr w:type="spellStart"/>
      <w:r w:rsidRPr="003A1D97">
        <w:rPr>
          <w:rFonts w:ascii="Times New Roman" w:hAnsi="Times New Roman" w:cs="Times New Roman"/>
          <w:sz w:val="28"/>
          <w:szCs w:val="28"/>
        </w:rPr>
        <w:t>Shalabeng</w:t>
      </w:r>
      <w:proofErr w:type="spellEnd"/>
      <w:r w:rsidRPr="003A1D97">
        <w:rPr>
          <w:rFonts w:ascii="Times New Roman" w:hAnsi="Times New Roman" w:cs="Times New Roman"/>
          <w:sz w:val="28"/>
          <w:szCs w:val="28"/>
        </w:rPr>
        <w:t xml:space="preserve">, in the district of Maseru, the said accused sharing a common purpose together, and in the pursuit of such purpose, did perform an unlawful act or omission with the intention of causing the death of </w:t>
      </w:r>
      <w:r w:rsidR="003A1D97">
        <w:rPr>
          <w:rFonts w:ascii="Times New Roman" w:hAnsi="Times New Roman" w:cs="Times New Roman"/>
          <w:sz w:val="28"/>
          <w:szCs w:val="28"/>
        </w:rPr>
        <w:t xml:space="preserve"> </w:t>
      </w:r>
      <w:proofErr w:type="spellStart"/>
      <w:r w:rsidRPr="003A1D97">
        <w:rPr>
          <w:rFonts w:ascii="Times New Roman" w:hAnsi="Times New Roman" w:cs="Times New Roman"/>
          <w:sz w:val="28"/>
          <w:szCs w:val="28"/>
        </w:rPr>
        <w:t>Namolela</w:t>
      </w:r>
      <w:proofErr w:type="spellEnd"/>
      <w:r w:rsidRPr="003A1D97">
        <w:rPr>
          <w:rFonts w:ascii="Times New Roman" w:hAnsi="Times New Roman" w:cs="Times New Roman"/>
          <w:sz w:val="28"/>
          <w:szCs w:val="28"/>
        </w:rPr>
        <w:t xml:space="preserve"> </w:t>
      </w:r>
      <w:proofErr w:type="spellStart"/>
      <w:r w:rsidRPr="003A1D97">
        <w:rPr>
          <w:rFonts w:ascii="Times New Roman" w:hAnsi="Times New Roman" w:cs="Times New Roman"/>
          <w:sz w:val="28"/>
          <w:szCs w:val="28"/>
        </w:rPr>
        <w:t>Makompo</w:t>
      </w:r>
      <w:proofErr w:type="spellEnd"/>
      <w:r w:rsidRPr="003A1D97">
        <w:rPr>
          <w:rFonts w:ascii="Times New Roman" w:hAnsi="Times New Roman" w:cs="Times New Roman"/>
          <w:sz w:val="28"/>
          <w:szCs w:val="28"/>
        </w:rPr>
        <w:t xml:space="preserve">, the said accused did commit the offence of murder of the deceased </w:t>
      </w:r>
      <w:proofErr w:type="spellStart"/>
      <w:r w:rsidRPr="003A1D97">
        <w:rPr>
          <w:rFonts w:ascii="Times New Roman" w:hAnsi="Times New Roman" w:cs="Times New Roman"/>
          <w:sz w:val="28"/>
          <w:szCs w:val="28"/>
        </w:rPr>
        <w:t>Namolela</w:t>
      </w:r>
      <w:proofErr w:type="spellEnd"/>
      <w:r w:rsidRPr="003A1D97">
        <w:rPr>
          <w:rFonts w:ascii="Times New Roman" w:hAnsi="Times New Roman" w:cs="Times New Roman"/>
          <w:sz w:val="28"/>
          <w:szCs w:val="28"/>
        </w:rPr>
        <w:t xml:space="preserve"> </w:t>
      </w:r>
      <w:proofErr w:type="spellStart"/>
      <w:r w:rsidRPr="003A1D97">
        <w:rPr>
          <w:rFonts w:ascii="Times New Roman" w:hAnsi="Times New Roman" w:cs="Times New Roman"/>
          <w:sz w:val="28"/>
          <w:szCs w:val="28"/>
        </w:rPr>
        <w:t>Makompo</w:t>
      </w:r>
      <w:proofErr w:type="spellEnd"/>
      <w:r w:rsidRPr="003A1D97">
        <w:rPr>
          <w:rFonts w:ascii="Times New Roman" w:hAnsi="Times New Roman" w:cs="Times New Roman"/>
          <w:sz w:val="28"/>
          <w:szCs w:val="28"/>
        </w:rPr>
        <w:t xml:space="preserve">, such death resulting from their act or omission, the said accused did thereby </w:t>
      </w:r>
      <w:r w:rsidR="005D5C52" w:rsidRPr="003A1D97">
        <w:rPr>
          <w:rFonts w:ascii="Times New Roman" w:hAnsi="Times New Roman" w:cs="Times New Roman"/>
          <w:sz w:val="28"/>
          <w:szCs w:val="28"/>
        </w:rPr>
        <w:t>contravene the provisions of the code as aforesaid.</w:t>
      </w:r>
      <w:r w:rsidR="006B1474" w:rsidRPr="003A1D97">
        <w:rPr>
          <w:rFonts w:ascii="Times New Roman" w:hAnsi="Times New Roman" w:cs="Times New Roman"/>
          <w:sz w:val="28"/>
          <w:szCs w:val="28"/>
        </w:rPr>
        <w:t xml:space="preserve"> </w:t>
      </w:r>
      <w:r w:rsidRPr="003A1D97">
        <w:rPr>
          <w:rFonts w:ascii="Times New Roman" w:hAnsi="Times New Roman" w:cs="Times New Roman"/>
          <w:sz w:val="28"/>
          <w:szCs w:val="28"/>
        </w:rPr>
        <w:t xml:space="preserve"> </w:t>
      </w:r>
    </w:p>
    <w:p w14:paraId="6A48A145" w14:textId="58F00F34" w:rsidR="00BC37FF" w:rsidRPr="003A1D97" w:rsidRDefault="00BC37FF" w:rsidP="00FC4D6F">
      <w:pPr>
        <w:spacing w:line="360" w:lineRule="auto"/>
        <w:jc w:val="both"/>
        <w:rPr>
          <w:rFonts w:ascii="Times New Roman" w:hAnsi="Times New Roman" w:cs="Times New Roman"/>
          <w:sz w:val="28"/>
          <w:szCs w:val="28"/>
        </w:rPr>
      </w:pPr>
      <w:r w:rsidRPr="003A1D97">
        <w:rPr>
          <w:rFonts w:ascii="Times New Roman" w:hAnsi="Times New Roman" w:cs="Times New Roman"/>
          <w:bCs/>
          <w:sz w:val="28"/>
          <w:szCs w:val="28"/>
        </w:rPr>
        <w:t>[2]</w:t>
      </w:r>
      <w:r w:rsidRPr="003A1D97">
        <w:rPr>
          <w:rFonts w:ascii="Times New Roman" w:hAnsi="Times New Roman" w:cs="Times New Roman"/>
          <w:sz w:val="28"/>
          <w:szCs w:val="28"/>
        </w:rPr>
        <w:t xml:space="preserve"> </w:t>
      </w:r>
      <w:r w:rsidR="00B95B8B" w:rsidRPr="003A1D97">
        <w:rPr>
          <w:rFonts w:ascii="Times New Roman" w:hAnsi="Times New Roman" w:cs="Times New Roman"/>
          <w:sz w:val="28"/>
          <w:szCs w:val="28"/>
        </w:rPr>
        <w:t>After both accused entered a plea of not guilty, The Crown by consent with Defence Counsel presented</w:t>
      </w:r>
      <w:r w:rsidR="00532F8B" w:rsidRPr="003A1D97">
        <w:rPr>
          <w:rFonts w:ascii="Times New Roman" w:hAnsi="Times New Roman" w:cs="Times New Roman"/>
          <w:sz w:val="28"/>
          <w:szCs w:val="28"/>
        </w:rPr>
        <w:t xml:space="preserve"> four (4) admitted statements,</w:t>
      </w:r>
      <w:r w:rsidRPr="003A1D97">
        <w:rPr>
          <w:rFonts w:ascii="Times New Roman" w:hAnsi="Times New Roman" w:cs="Times New Roman"/>
          <w:sz w:val="28"/>
          <w:szCs w:val="28"/>
        </w:rPr>
        <w:t xml:space="preserve"> Accused No.1’s confession</w:t>
      </w:r>
      <w:r w:rsidR="00532F8B" w:rsidRPr="003A1D97">
        <w:rPr>
          <w:rFonts w:ascii="Times New Roman" w:hAnsi="Times New Roman" w:cs="Times New Roman"/>
          <w:sz w:val="28"/>
          <w:szCs w:val="28"/>
        </w:rPr>
        <w:t xml:space="preserve">, a </w:t>
      </w:r>
      <w:r w:rsidR="003A1D97" w:rsidRPr="003A1D97">
        <w:rPr>
          <w:rFonts w:ascii="Times New Roman" w:hAnsi="Times New Roman" w:cs="Times New Roman"/>
          <w:sz w:val="28"/>
          <w:szCs w:val="28"/>
        </w:rPr>
        <w:t>postmortem</w:t>
      </w:r>
      <w:r w:rsidR="00532F8B" w:rsidRPr="003A1D97">
        <w:rPr>
          <w:rFonts w:ascii="Times New Roman" w:hAnsi="Times New Roman" w:cs="Times New Roman"/>
          <w:sz w:val="28"/>
          <w:szCs w:val="28"/>
        </w:rPr>
        <w:t xml:space="preserve"> report and an LMPS 12 in </w:t>
      </w:r>
      <w:r w:rsidR="00750201" w:rsidRPr="003A1D97">
        <w:rPr>
          <w:rFonts w:ascii="Times New Roman" w:hAnsi="Times New Roman" w:cs="Times New Roman"/>
          <w:sz w:val="28"/>
          <w:szCs w:val="28"/>
        </w:rPr>
        <w:t>respect of the seized exhibits in terms of S.273</w:t>
      </w:r>
      <w:r w:rsidR="00B95B8B" w:rsidRPr="003A1D97">
        <w:rPr>
          <w:rFonts w:ascii="Times New Roman" w:hAnsi="Times New Roman" w:cs="Times New Roman"/>
          <w:sz w:val="28"/>
          <w:szCs w:val="28"/>
        </w:rPr>
        <w:t xml:space="preserve"> (1)</w:t>
      </w:r>
      <w:r w:rsidR="00750201" w:rsidRPr="003A1D97">
        <w:rPr>
          <w:rFonts w:ascii="Times New Roman" w:hAnsi="Times New Roman" w:cs="Times New Roman"/>
          <w:sz w:val="28"/>
          <w:szCs w:val="28"/>
        </w:rPr>
        <w:t xml:space="preserve"> of the Criminal Procedure and Evidence Act 1981. The said statements were read into the record and marked EXH A to EXH ‘G’.</w:t>
      </w:r>
    </w:p>
    <w:p w14:paraId="7F5FD3AA" w14:textId="3F3E6689" w:rsidR="006D553C" w:rsidRDefault="006D553C" w:rsidP="00FC4D6F">
      <w:pPr>
        <w:spacing w:line="360" w:lineRule="auto"/>
        <w:jc w:val="both"/>
        <w:rPr>
          <w:rFonts w:ascii="Times New Roman" w:hAnsi="Times New Roman" w:cs="Times New Roman"/>
          <w:sz w:val="28"/>
          <w:szCs w:val="28"/>
        </w:rPr>
      </w:pPr>
      <w:r w:rsidRPr="00324996">
        <w:rPr>
          <w:rFonts w:ascii="Times New Roman" w:hAnsi="Times New Roman" w:cs="Times New Roman"/>
          <w:bCs/>
          <w:sz w:val="28"/>
          <w:szCs w:val="28"/>
        </w:rPr>
        <w:t>[3]</w:t>
      </w:r>
      <w:r w:rsidRPr="003A1D97">
        <w:rPr>
          <w:rFonts w:ascii="Times New Roman" w:hAnsi="Times New Roman" w:cs="Times New Roman"/>
          <w:sz w:val="28"/>
          <w:szCs w:val="28"/>
        </w:rPr>
        <w:t xml:space="preserve"> The </w:t>
      </w:r>
      <w:r w:rsidR="009A4158" w:rsidRPr="003A1D97">
        <w:rPr>
          <w:rFonts w:ascii="Times New Roman" w:hAnsi="Times New Roman" w:cs="Times New Roman"/>
          <w:sz w:val="28"/>
          <w:szCs w:val="28"/>
        </w:rPr>
        <w:t xml:space="preserve">statement of No. 69517 Correctional Officer </w:t>
      </w:r>
      <w:proofErr w:type="spellStart"/>
      <w:r w:rsidR="009A4158" w:rsidRPr="003A1D97">
        <w:rPr>
          <w:rFonts w:ascii="Times New Roman" w:hAnsi="Times New Roman" w:cs="Times New Roman"/>
          <w:sz w:val="28"/>
          <w:szCs w:val="28"/>
        </w:rPr>
        <w:t>Phoka</w:t>
      </w:r>
      <w:proofErr w:type="spellEnd"/>
      <w:r w:rsidR="009A4158" w:rsidRPr="003A1D97">
        <w:rPr>
          <w:rFonts w:ascii="Times New Roman" w:hAnsi="Times New Roman" w:cs="Times New Roman"/>
          <w:sz w:val="28"/>
          <w:szCs w:val="28"/>
        </w:rPr>
        <w:t xml:space="preserve"> </w:t>
      </w:r>
      <w:proofErr w:type="spellStart"/>
      <w:r w:rsidR="009A4158" w:rsidRPr="003A1D97">
        <w:rPr>
          <w:rFonts w:ascii="Times New Roman" w:hAnsi="Times New Roman" w:cs="Times New Roman"/>
          <w:sz w:val="28"/>
          <w:szCs w:val="28"/>
        </w:rPr>
        <w:t>Mokhobatau</w:t>
      </w:r>
      <w:proofErr w:type="spellEnd"/>
      <w:r w:rsidR="009A4158" w:rsidRPr="003A1D97">
        <w:rPr>
          <w:rFonts w:ascii="Times New Roman" w:hAnsi="Times New Roman" w:cs="Times New Roman"/>
          <w:sz w:val="28"/>
          <w:szCs w:val="28"/>
        </w:rPr>
        <w:t xml:space="preserve"> </w:t>
      </w:r>
      <w:r w:rsidR="002C5083" w:rsidRPr="003A1D97">
        <w:rPr>
          <w:rFonts w:ascii="Times New Roman" w:hAnsi="Times New Roman" w:cs="Times New Roman"/>
          <w:b/>
          <w:sz w:val="28"/>
          <w:szCs w:val="28"/>
        </w:rPr>
        <w:t>(EXH ‘A’)</w:t>
      </w:r>
      <w:r w:rsidR="002C5083" w:rsidRPr="003A1D97">
        <w:rPr>
          <w:rFonts w:ascii="Times New Roman" w:hAnsi="Times New Roman" w:cs="Times New Roman"/>
          <w:sz w:val="28"/>
          <w:szCs w:val="28"/>
        </w:rPr>
        <w:t xml:space="preserve"> </w:t>
      </w:r>
      <w:r w:rsidR="009A4158" w:rsidRPr="003A1D97">
        <w:rPr>
          <w:rFonts w:ascii="Times New Roman" w:hAnsi="Times New Roman" w:cs="Times New Roman"/>
          <w:sz w:val="28"/>
          <w:szCs w:val="28"/>
        </w:rPr>
        <w:t>is to the effect that on 24</w:t>
      </w:r>
      <w:r w:rsidR="003A1D97" w:rsidRPr="003A1D97">
        <w:rPr>
          <w:rFonts w:ascii="Times New Roman" w:hAnsi="Times New Roman" w:cs="Times New Roman"/>
          <w:sz w:val="28"/>
          <w:szCs w:val="28"/>
          <w:vertAlign w:val="superscript"/>
        </w:rPr>
        <w:t>th</w:t>
      </w:r>
      <w:r w:rsidR="003A1D97" w:rsidRPr="003A1D97">
        <w:rPr>
          <w:rFonts w:ascii="Times New Roman" w:hAnsi="Times New Roman" w:cs="Times New Roman"/>
          <w:sz w:val="28"/>
          <w:szCs w:val="28"/>
        </w:rPr>
        <w:t xml:space="preserve"> January</w:t>
      </w:r>
      <w:r w:rsidR="009A4158" w:rsidRPr="003A1D97">
        <w:rPr>
          <w:rFonts w:ascii="Times New Roman" w:hAnsi="Times New Roman" w:cs="Times New Roman"/>
          <w:sz w:val="28"/>
          <w:szCs w:val="28"/>
        </w:rPr>
        <w:t xml:space="preserve"> 2016 midnight at around 0100hrs, he was at a bar at </w:t>
      </w:r>
      <w:proofErr w:type="spellStart"/>
      <w:r w:rsidR="009A4158" w:rsidRPr="003A1D97">
        <w:rPr>
          <w:rFonts w:ascii="Times New Roman" w:hAnsi="Times New Roman" w:cs="Times New Roman"/>
          <w:sz w:val="28"/>
          <w:szCs w:val="28"/>
        </w:rPr>
        <w:t>Shalabeng</w:t>
      </w:r>
      <w:proofErr w:type="spellEnd"/>
      <w:r w:rsidR="009A4158" w:rsidRPr="003A1D97">
        <w:rPr>
          <w:rFonts w:ascii="Times New Roman" w:hAnsi="Times New Roman" w:cs="Times New Roman"/>
          <w:sz w:val="28"/>
          <w:szCs w:val="28"/>
        </w:rPr>
        <w:t xml:space="preserve">. He was sitting under a tree with one Morena </w:t>
      </w:r>
      <w:proofErr w:type="spellStart"/>
      <w:r w:rsidR="009A4158" w:rsidRPr="003A1D97">
        <w:rPr>
          <w:rFonts w:ascii="Times New Roman" w:hAnsi="Times New Roman" w:cs="Times New Roman"/>
          <w:sz w:val="28"/>
          <w:szCs w:val="28"/>
        </w:rPr>
        <w:t>Mokhants’o</w:t>
      </w:r>
      <w:proofErr w:type="spellEnd"/>
      <w:r w:rsidR="009A4158" w:rsidRPr="003A1D97">
        <w:rPr>
          <w:rFonts w:ascii="Times New Roman" w:hAnsi="Times New Roman" w:cs="Times New Roman"/>
          <w:sz w:val="28"/>
          <w:szCs w:val="28"/>
        </w:rPr>
        <w:t>. They had just arrived from a wedding of one of their colleagues. They first popped at that bar to have few alcoholic drinks and cigarettes</w:t>
      </w:r>
      <w:r w:rsidR="006D4510" w:rsidRPr="003A1D97">
        <w:rPr>
          <w:rFonts w:ascii="Times New Roman" w:hAnsi="Times New Roman" w:cs="Times New Roman"/>
          <w:sz w:val="28"/>
          <w:szCs w:val="28"/>
        </w:rPr>
        <w:t xml:space="preserve"> before heading home. While sitting there, he witnessed a fight between deceased (</w:t>
      </w:r>
      <w:proofErr w:type="spellStart"/>
      <w:r w:rsidR="006D4510" w:rsidRPr="003A1D97">
        <w:rPr>
          <w:rFonts w:ascii="Times New Roman" w:hAnsi="Times New Roman" w:cs="Times New Roman"/>
          <w:sz w:val="28"/>
          <w:szCs w:val="28"/>
        </w:rPr>
        <w:t>Leronti</w:t>
      </w:r>
      <w:proofErr w:type="spellEnd"/>
      <w:r w:rsidR="006D4510" w:rsidRPr="003A1D97">
        <w:rPr>
          <w:rFonts w:ascii="Times New Roman" w:hAnsi="Times New Roman" w:cs="Times New Roman"/>
          <w:sz w:val="28"/>
          <w:szCs w:val="28"/>
        </w:rPr>
        <w:t>), Accused No.1 (</w:t>
      </w:r>
      <w:proofErr w:type="spellStart"/>
      <w:r w:rsidR="006D4510" w:rsidRPr="003A1D97">
        <w:rPr>
          <w:rFonts w:ascii="Times New Roman" w:hAnsi="Times New Roman" w:cs="Times New Roman"/>
          <w:sz w:val="28"/>
          <w:szCs w:val="28"/>
        </w:rPr>
        <w:t>Rabotala</w:t>
      </w:r>
      <w:proofErr w:type="spellEnd"/>
      <w:r w:rsidR="006D4510" w:rsidRPr="003A1D97">
        <w:rPr>
          <w:rFonts w:ascii="Times New Roman" w:hAnsi="Times New Roman" w:cs="Times New Roman"/>
          <w:sz w:val="28"/>
          <w:szCs w:val="28"/>
        </w:rPr>
        <w:t xml:space="preserve">) and </w:t>
      </w:r>
      <w:r w:rsidR="006D4510" w:rsidRPr="003A1D97">
        <w:rPr>
          <w:rFonts w:ascii="Times New Roman" w:hAnsi="Times New Roman" w:cs="Times New Roman"/>
          <w:sz w:val="28"/>
          <w:szCs w:val="28"/>
        </w:rPr>
        <w:lastRenderedPageBreak/>
        <w:t xml:space="preserve">Accused No.2 (Koto). (The names are as they appear on the statements per Adv. </w:t>
      </w:r>
      <w:proofErr w:type="spellStart"/>
      <w:r w:rsidR="006D4510" w:rsidRPr="003A1D97">
        <w:rPr>
          <w:rFonts w:ascii="Times New Roman" w:hAnsi="Times New Roman" w:cs="Times New Roman"/>
          <w:sz w:val="28"/>
          <w:szCs w:val="28"/>
        </w:rPr>
        <w:t>Joala</w:t>
      </w:r>
      <w:proofErr w:type="spellEnd"/>
      <w:r w:rsidR="006D4510" w:rsidRPr="003A1D97">
        <w:rPr>
          <w:rFonts w:ascii="Times New Roman" w:hAnsi="Times New Roman" w:cs="Times New Roman"/>
          <w:sz w:val="28"/>
          <w:szCs w:val="28"/>
        </w:rPr>
        <w:t xml:space="preserve">). He did not know the source of that fight. Accused No.2 had a battle stick and assaulted deceased with it two times. He and </w:t>
      </w:r>
      <w:proofErr w:type="spellStart"/>
      <w:r w:rsidR="006D4510" w:rsidRPr="003A1D97">
        <w:rPr>
          <w:rFonts w:ascii="Times New Roman" w:hAnsi="Times New Roman" w:cs="Times New Roman"/>
          <w:sz w:val="28"/>
          <w:szCs w:val="28"/>
        </w:rPr>
        <w:t>Mokhants’o</w:t>
      </w:r>
      <w:proofErr w:type="spellEnd"/>
      <w:r w:rsidR="006D4510" w:rsidRPr="003A1D97">
        <w:rPr>
          <w:rFonts w:ascii="Times New Roman" w:hAnsi="Times New Roman" w:cs="Times New Roman"/>
          <w:sz w:val="28"/>
          <w:szCs w:val="28"/>
        </w:rPr>
        <w:t xml:space="preserve"> got up and went to intervene. Accused No.1 had a </w:t>
      </w:r>
      <w:r w:rsidR="00A162DD" w:rsidRPr="003A1D97">
        <w:rPr>
          <w:rFonts w:ascii="Times New Roman" w:hAnsi="Times New Roman" w:cs="Times New Roman"/>
          <w:sz w:val="28"/>
          <w:szCs w:val="28"/>
        </w:rPr>
        <w:t>baton, which</w:t>
      </w:r>
      <w:r w:rsidR="006D4510" w:rsidRPr="003A1D97">
        <w:rPr>
          <w:rFonts w:ascii="Times New Roman" w:hAnsi="Times New Roman" w:cs="Times New Roman"/>
          <w:sz w:val="28"/>
          <w:szCs w:val="28"/>
        </w:rPr>
        <w:t xml:space="preserve"> he threw on the ground when they get closer and ran away.  </w:t>
      </w:r>
      <w:r w:rsidR="00A162DD" w:rsidRPr="003A1D97">
        <w:rPr>
          <w:rFonts w:ascii="Times New Roman" w:hAnsi="Times New Roman" w:cs="Times New Roman"/>
          <w:sz w:val="28"/>
          <w:szCs w:val="28"/>
        </w:rPr>
        <w:t>He (</w:t>
      </w:r>
      <w:proofErr w:type="spellStart"/>
      <w:r w:rsidR="00A162DD" w:rsidRPr="003A1D97">
        <w:rPr>
          <w:rFonts w:ascii="Times New Roman" w:hAnsi="Times New Roman" w:cs="Times New Roman"/>
          <w:sz w:val="28"/>
          <w:szCs w:val="28"/>
        </w:rPr>
        <w:t>Phoka</w:t>
      </w:r>
      <w:proofErr w:type="spellEnd"/>
      <w:r w:rsidR="00A162DD" w:rsidRPr="003A1D97">
        <w:rPr>
          <w:rFonts w:ascii="Times New Roman" w:hAnsi="Times New Roman" w:cs="Times New Roman"/>
          <w:sz w:val="28"/>
          <w:szCs w:val="28"/>
        </w:rPr>
        <w:t>) took that baton and assaulted Accused No.2 with it as an intervention measure.</w:t>
      </w:r>
      <w:r w:rsidR="00831C4E" w:rsidRPr="003A1D97">
        <w:rPr>
          <w:rFonts w:ascii="Times New Roman" w:hAnsi="Times New Roman" w:cs="Times New Roman"/>
          <w:sz w:val="28"/>
          <w:szCs w:val="28"/>
        </w:rPr>
        <w:t xml:space="preserve"> Deceased</w:t>
      </w:r>
      <w:r w:rsidR="003A35A3" w:rsidRPr="003A1D97">
        <w:rPr>
          <w:rFonts w:ascii="Times New Roman" w:hAnsi="Times New Roman" w:cs="Times New Roman"/>
          <w:sz w:val="28"/>
          <w:szCs w:val="28"/>
        </w:rPr>
        <w:t xml:space="preserve"> also ran out of the yard. They</w:t>
      </w:r>
      <w:r w:rsidR="00C21219" w:rsidRPr="003A1D97">
        <w:rPr>
          <w:rFonts w:ascii="Times New Roman" w:hAnsi="Times New Roman" w:cs="Times New Roman"/>
          <w:sz w:val="28"/>
          <w:szCs w:val="28"/>
        </w:rPr>
        <w:t>,</w:t>
      </w:r>
      <w:r w:rsidR="003A35A3" w:rsidRPr="003A1D97">
        <w:rPr>
          <w:rFonts w:ascii="Times New Roman" w:hAnsi="Times New Roman" w:cs="Times New Roman"/>
          <w:sz w:val="28"/>
          <w:szCs w:val="28"/>
        </w:rPr>
        <w:t xml:space="preserve"> </w:t>
      </w:r>
      <w:r w:rsidR="000454E5" w:rsidRPr="003A1D97">
        <w:rPr>
          <w:rFonts w:ascii="Times New Roman" w:hAnsi="Times New Roman" w:cs="Times New Roman"/>
          <w:sz w:val="28"/>
          <w:szCs w:val="28"/>
        </w:rPr>
        <w:t>(</w:t>
      </w:r>
      <w:proofErr w:type="spellStart"/>
      <w:r w:rsidR="000454E5" w:rsidRPr="003A1D97">
        <w:rPr>
          <w:rFonts w:ascii="Times New Roman" w:hAnsi="Times New Roman" w:cs="Times New Roman"/>
          <w:sz w:val="28"/>
          <w:szCs w:val="28"/>
        </w:rPr>
        <w:t>M</w:t>
      </w:r>
      <w:r w:rsidR="003A35A3" w:rsidRPr="003A1D97">
        <w:rPr>
          <w:rFonts w:ascii="Times New Roman" w:hAnsi="Times New Roman" w:cs="Times New Roman"/>
          <w:sz w:val="28"/>
          <w:szCs w:val="28"/>
        </w:rPr>
        <w:t>okhobatau</w:t>
      </w:r>
      <w:proofErr w:type="spellEnd"/>
      <w:r w:rsidR="003A35A3" w:rsidRPr="003A1D97">
        <w:rPr>
          <w:rFonts w:ascii="Times New Roman" w:hAnsi="Times New Roman" w:cs="Times New Roman"/>
          <w:sz w:val="28"/>
          <w:szCs w:val="28"/>
        </w:rPr>
        <w:t xml:space="preserve"> and </w:t>
      </w:r>
      <w:proofErr w:type="spellStart"/>
      <w:r w:rsidR="003A35A3" w:rsidRPr="003A1D97">
        <w:rPr>
          <w:rFonts w:ascii="Times New Roman" w:hAnsi="Times New Roman" w:cs="Times New Roman"/>
          <w:sz w:val="28"/>
          <w:szCs w:val="28"/>
        </w:rPr>
        <w:t>Mokhants’o</w:t>
      </w:r>
      <w:proofErr w:type="spellEnd"/>
      <w:r w:rsidR="003A35A3" w:rsidRPr="003A1D97">
        <w:rPr>
          <w:rFonts w:ascii="Times New Roman" w:hAnsi="Times New Roman" w:cs="Times New Roman"/>
          <w:sz w:val="28"/>
          <w:szCs w:val="28"/>
        </w:rPr>
        <w:t>)</w:t>
      </w:r>
      <w:r w:rsidR="00831C4E" w:rsidRPr="003A1D97">
        <w:rPr>
          <w:rFonts w:ascii="Times New Roman" w:hAnsi="Times New Roman" w:cs="Times New Roman"/>
          <w:sz w:val="28"/>
          <w:szCs w:val="28"/>
        </w:rPr>
        <w:t xml:space="preserve"> assaulted Accused No.2 after</w:t>
      </w:r>
      <w:r w:rsidR="00C21219" w:rsidRPr="003A1D97">
        <w:rPr>
          <w:rFonts w:ascii="Times New Roman" w:hAnsi="Times New Roman" w:cs="Times New Roman"/>
          <w:sz w:val="28"/>
          <w:szCs w:val="28"/>
        </w:rPr>
        <w:t xml:space="preserve"> </w:t>
      </w:r>
      <w:proofErr w:type="spellStart"/>
      <w:r w:rsidR="00C21219" w:rsidRPr="003A1D97">
        <w:rPr>
          <w:rFonts w:ascii="Times New Roman" w:hAnsi="Times New Roman" w:cs="Times New Roman"/>
          <w:sz w:val="28"/>
          <w:szCs w:val="28"/>
        </w:rPr>
        <w:t>Mokhants’o</w:t>
      </w:r>
      <w:proofErr w:type="spellEnd"/>
      <w:r w:rsidR="00C21219" w:rsidRPr="003A1D97">
        <w:rPr>
          <w:rFonts w:ascii="Times New Roman" w:hAnsi="Times New Roman" w:cs="Times New Roman"/>
          <w:sz w:val="28"/>
          <w:szCs w:val="28"/>
        </w:rPr>
        <w:t xml:space="preserve"> managed to take possession of Accused No.2’s battle stick. While there, a girl (name unknown) came and said deceased has fallen out of the yard and they should run there to see dec</w:t>
      </w:r>
      <w:r w:rsidR="00345B75" w:rsidRPr="003A1D97">
        <w:rPr>
          <w:rFonts w:ascii="Times New Roman" w:hAnsi="Times New Roman" w:cs="Times New Roman"/>
          <w:sz w:val="28"/>
          <w:szCs w:val="28"/>
        </w:rPr>
        <w:t>eased. He did find deceased bleeding</w:t>
      </w:r>
      <w:r w:rsidR="00C21219" w:rsidRPr="003A1D97">
        <w:rPr>
          <w:rFonts w:ascii="Times New Roman" w:hAnsi="Times New Roman" w:cs="Times New Roman"/>
          <w:sz w:val="28"/>
          <w:szCs w:val="28"/>
        </w:rPr>
        <w:t xml:space="preserve">. Later he heard an explanation that Accused No.1 stabbed deceased with a knife. He thought the stabbing took place after they ran out of the yard, deceased and both accused. He provided his car to transport deceased to the doctor while he and </w:t>
      </w:r>
      <w:proofErr w:type="spellStart"/>
      <w:r w:rsidR="00C21219" w:rsidRPr="003A1D97">
        <w:rPr>
          <w:rFonts w:ascii="Times New Roman" w:hAnsi="Times New Roman" w:cs="Times New Roman"/>
          <w:sz w:val="28"/>
          <w:szCs w:val="28"/>
        </w:rPr>
        <w:t>Mokhants’o</w:t>
      </w:r>
      <w:proofErr w:type="spellEnd"/>
      <w:r w:rsidR="00C21219" w:rsidRPr="003A1D97">
        <w:rPr>
          <w:rFonts w:ascii="Times New Roman" w:hAnsi="Times New Roman" w:cs="Times New Roman"/>
          <w:sz w:val="28"/>
          <w:szCs w:val="28"/>
        </w:rPr>
        <w:t xml:space="preserve"> stayed behind to put the situation under control. </w:t>
      </w:r>
      <w:r w:rsidR="000454E5" w:rsidRPr="003A1D97">
        <w:rPr>
          <w:rFonts w:ascii="Times New Roman" w:hAnsi="Times New Roman" w:cs="Times New Roman"/>
          <w:sz w:val="28"/>
          <w:szCs w:val="28"/>
        </w:rPr>
        <w:t xml:space="preserve">Later Pule, who went to hospital, told them </w:t>
      </w:r>
      <w:proofErr w:type="spellStart"/>
      <w:r w:rsidR="000454E5" w:rsidRPr="003A1D97">
        <w:rPr>
          <w:rFonts w:ascii="Times New Roman" w:hAnsi="Times New Roman" w:cs="Times New Roman"/>
          <w:sz w:val="28"/>
          <w:szCs w:val="28"/>
        </w:rPr>
        <w:t>Leronti</w:t>
      </w:r>
      <w:proofErr w:type="spellEnd"/>
      <w:r w:rsidR="000454E5" w:rsidRPr="003A1D97">
        <w:rPr>
          <w:rFonts w:ascii="Times New Roman" w:hAnsi="Times New Roman" w:cs="Times New Roman"/>
          <w:sz w:val="28"/>
          <w:szCs w:val="28"/>
        </w:rPr>
        <w:t xml:space="preserve"> has passed away. They took the baton and the battle stick to the chief to report. In the morning around 0800hrs, they went to the Police Station </w:t>
      </w:r>
      <w:r w:rsidR="00815756" w:rsidRPr="003A1D97">
        <w:rPr>
          <w:rFonts w:ascii="Times New Roman" w:hAnsi="Times New Roman" w:cs="Times New Roman"/>
          <w:sz w:val="28"/>
          <w:szCs w:val="28"/>
        </w:rPr>
        <w:t xml:space="preserve">where he handed over the baton he took from the ground after Accused No.1 threw it. </w:t>
      </w:r>
    </w:p>
    <w:p w14:paraId="1A482DC7" w14:textId="77777777" w:rsidR="00815756" w:rsidRPr="003A1D97" w:rsidRDefault="00815756" w:rsidP="00FC4D6F">
      <w:pPr>
        <w:spacing w:line="360" w:lineRule="auto"/>
        <w:jc w:val="both"/>
        <w:rPr>
          <w:rFonts w:ascii="Times New Roman" w:hAnsi="Times New Roman" w:cs="Times New Roman"/>
          <w:sz w:val="28"/>
          <w:szCs w:val="28"/>
        </w:rPr>
      </w:pPr>
      <w:r w:rsidRPr="00E448C1">
        <w:rPr>
          <w:rFonts w:ascii="Times New Roman" w:hAnsi="Times New Roman" w:cs="Times New Roman"/>
          <w:bCs/>
          <w:sz w:val="28"/>
          <w:szCs w:val="28"/>
        </w:rPr>
        <w:t>[4]</w:t>
      </w:r>
      <w:r w:rsidR="00F9319F" w:rsidRPr="003A1D97">
        <w:rPr>
          <w:rFonts w:ascii="Times New Roman" w:hAnsi="Times New Roman" w:cs="Times New Roman"/>
          <w:sz w:val="28"/>
          <w:szCs w:val="28"/>
        </w:rPr>
        <w:t xml:space="preserve"> Statement of </w:t>
      </w:r>
      <w:proofErr w:type="spellStart"/>
      <w:r w:rsidR="00F9319F" w:rsidRPr="003A1D97">
        <w:rPr>
          <w:rFonts w:ascii="Times New Roman" w:hAnsi="Times New Roman" w:cs="Times New Roman"/>
          <w:sz w:val="28"/>
          <w:szCs w:val="28"/>
        </w:rPr>
        <w:t>Tamane</w:t>
      </w:r>
      <w:proofErr w:type="spellEnd"/>
      <w:r w:rsidR="00F9319F" w:rsidRPr="003A1D97">
        <w:rPr>
          <w:rFonts w:ascii="Times New Roman" w:hAnsi="Times New Roman" w:cs="Times New Roman"/>
          <w:sz w:val="28"/>
          <w:szCs w:val="28"/>
        </w:rPr>
        <w:t xml:space="preserve"> </w:t>
      </w:r>
      <w:proofErr w:type="spellStart"/>
      <w:r w:rsidR="00F9319F" w:rsidRPr="003A1D97">
        <w:rPr>
          <w:rFonts w:ascii="Times New Roman" w:hAnsi="Times New Roman" w:cs="Times New Roman"/>
          <w:sz w:val="28"/>
          <w:szCs w:val="28"/>
        </w:rPr>
        <w:t>Mokhants’</w:t>
      </w:r>
      <w:r w:rsidR="00781257" w:rsidRPr="003A1D97">
        <w:rPr>
          <w:rFonts w:ascii="Times New Roman" w:hAnsi="Times New Roman" w:cs="Times New Roman"/>
          <w:sz w:val="28"/>
          <w:szCs w:val="28"/>
        </w:rPr>
        <w:t>o</w:t>
      </w:r>
      <w:proofErr w:type="spellEnd"/>
      <w:r w:rsidR="002C5083" w:rsidRPr="003A1D97">
        <w:rPr>
          <w:rFonts w:ascii="Times New Roman" w:hAnsi="Times New Roman" w:cs="Times New Roman"/>
          <w:sz w:val="28"/>
          <w:szCs w:val="28"/>
        </w:rPr>
        <w:t xml:space="preserve"> (</w:t>
      </w:r>
      <w:r w:rsidR="002C5083" w:rsidRPr="003A1D97">
        <w:rPr>
          <w:rFonts w:ascii="Times New Roman" w:hAnsi="Times New Roman" w:cs="Times New Roman"/>
          <w:b/>
          <w:sz w:val="28"/>
          <w:szCs w:val="28"/>
        </w:rPr>
        <w:t>EXH ‘B’</w:t>
      </w:r>
      <w:r w:rsidR="002C5083" w:rsidRPr="003A1D97">
        <w:rPr>
          <w:rFonts w:ascii="Times New Roman" w:hAnsi="Times New Roman" w:cs="Times New Roman"/>
          <w:sz w:val="28"/>
          <w:szCs w:val="28"/>
        </w:rPr>
        <w:t>)</w:t>
      </w:r>
      <w:r w:rsidRPr="003A1D97">
        <w:rPr>
          <w:rFonts w:ascii="Times New Roman" w:hAnsi="Times New Roman" w:cs="Times New Roman"/>
          <w:sz w:val="28"/>
          <w:szCs w:val="28"/>
        </w:rPr>
        <w:t xml:space="preserve"> is to the effect that on 25/01/16 at around 0100hrs he was at </w:t>
      </w:r>
      <w:proofErr w:type="spellStart"/>
      <w:r w:rsidRPr="003A1D97">
        <w:rPr>
          <w:rFonts w:ascii="Times New Roman" w:hAnsi="Times New Roman" w:cs="Times New Roman"/>
          <w:sz w:val="28"/>
          <w:szCs w:val="28"/>
        </w:rPr>
        <w:t>Shalabeng</w:t>
      </w:r>
      <w:proofErr w:type="spellEnd"/>
      <w:r w:rsidRPr="003A1D97">
        <w:rPr>
          <w:rFonts w:ascii="Times New Roman" w:hAnsi="Times New Roman" w:cs="Times New Roman"/>
          <w:sz w:val="28"/>
          <w:szCs w:val="28"/>
        </w:rPr>
        <w:t xml:space="preserve"> ha Macho with </w:t>
      </w:r>
      <w:proofErr w:type="spellStart"/>
      <w:r w:rsidRPr="003A1D97">
        <w:rPr>
          <w:rFonts w:ascii="Times New Roman" w:hAnsi="Times New Roman" w:cs="Times New Roman"/>
          <w:sz w:val="28"/>
          <w:szCs w:val="28"/>
        </w:rPr>
        <w:t>Mokhobatau</w:t>
      </w:r>
      <w:proofErr w:type="spellEnd"/>
      <w:r w:rsidRPr="003A1D97">
        <w:rPr>
          <w:rFonts w:ascii="Times New Roman" w:hAnsi="Times New Roman" w:cs="Times New Roman"/>
          <w:sz w:val="28"/>
          <w:szCs w:val="28"/>
        </w:rPr>
        <w:t xml:space="preserve"> drinking. While </w:t>
      </w:r>
      <w:r w:rsidR="00F00CB9" w:rsidRPr="003A1D97">
        <w:rPr>
          <w:rFonts w:ascii="Times New Roman" w:hAnsi="Times New Roman" w:cs="Times New Roman"/>
          <w:sz w:val="28"/>
          <w:szCs w:val="28"/>
        </w:rPr>
        <w:t xml:space="preserve">sitting there under a tree drinking, they saw both accused assaulting deceased. He went there with Mokhobatau. He held and took possession of Accused No.2’s battle stick, which he was assaulting deceased with it. They told Accused No.2 to get down and tell them why they are assaulting deceased since Accused No.1 had ran away then. Before Accused No.2 could say anything, a girl (name unknown) came and told them the person they are assisting </w:t>
      </w:r>
      <w:r w:rsidR="00BD2CF5" w:rsidRPr="003A1D97">
        <w:rPr>
          <w:rFonts w:ascii="Times New Roman" w:hAnsi="Times New Roman" w:cs="Times New Roman"/>
          <w:sz w:val="28"/>
          <w:szCs w:val="28"/>
        </w:rPr>
        <w:t xml:space="preserve">has been stabbed and there is a possibility that he is dead. </w:t>
      </w:r>
      <w:proofErr w:type="spellStart"/>
      <w:r w:rsidR="00BD2CF5" w:rsidRPr="003A1D97">
        <w:rPr>
          <w:rFonts w:ascii="Times New Roman" w:hAnsi="Times New Roman" w:cs="Times New Roman"/>
          <w:sz w:val="28"/>
          <w:szCs w:val="28"/>
        </w:rPr>
        <w:t>Mokhobatau</w:t>
      </w:r>
      <w:proofErr w:type="spellEnd"/>
      <w:r w:rsidR="00BD2CF5" w:rsidRPr="003A1D97">
        <w:rPr>
          <w:rFonts w:ascii="Times New Roman" w:hAnsi="Times New Roman" w:cs="Times New Roman"/>
          <w:sz w:val="28"/>
          <w:szCs w:val="28"/>
        </w:rPr>
        <w:t xml:space="preserve"> rushed there to where deceased was. He came back and </w:t>
      </w:r>
      <w:r w:rsidR="00BD2CF5" w:rsidRPr="003A1D97">
        <w:rPr>
          <w:rFonts w:ascii="Times New Roman" w:hAnsi="Times New Roman" w:cs="Times New Roman"/>
          <w:sz w:val="28"/>
          <w:szCs w:val="28"/>
        </w:rPr>
        <w:lastRenderedPageBreak/>
        <w:t>told him deceased is in a bad condition and he has given his car to sheriff to take him to</w:t>
      </w:r>
      <w:r w:rsidR="00B53ECB" w:rsidRPr="003A1D97">
        <w:rPr>
          <w:rFonts w:ascii="Times New Roman" w:hAnsi="Times New Roman" w:cs="Times New Roman"/>
          <w:sz w:val="28"/>
          <w:szCs w:val="28"/>
        </w:rPr>
        <w:t xml:space="preserve"> hospital. While they are discussing what happened, Accused No.2 got up and ran away. They went to the chief with deceased family to report and later to the Police where they handed the battle stick and a baton. By then he already knew that </w:t>
      </w:r>
      <w:proofErr w:type="spellStart"/>
      <w:r w:rsidR="00B53ECB" w:rsidRPr="003A1D97">
        <w:rPr>
          <w:rFonts w:ascii="Times New Roman" w:hAnsi="Times New Roman" w:cs="Times New Roman"/>
          <w:sz w:val="28"/>
          <w:szCs w:val="28"/>
        </w:rPr>
        <w:t>Leronti</w:t>
      </w:r>
      <w:proofErr w:type="spellEnd"/>
      <w:r w:rsidR="00B53ECB" w:rsidRPr="003A1D97">
        <w:rPr>
          <w:rFonts w:ascii="Times New Roman" w:hAnsi="Times New Roman" w:cs="Times New Roman"/>
          <w:sz w:val="28"/>
          <w:szCs w:val="28"/>
        </w:rPr>
        <w:t xml:space="preserve"> is late.</w:t>
      </w:r>
    </w:p>
    <w:p w14:paraId="5E10D913" w14:textId="77777777" w:rsidR="00283597" w:rsidRPr="003A1D97" w:rsidRDefault="00283597" w:rsidP="00FC4D6F">
      <w:pPr>
        <w:spacing w:line="360" w:lineRule="auto"/>
        <w:jc w:val="both"/>
        <w:rPr>
          <w:rFonts w:ascii="Times New Roman" w:hAnsi="Times New Roman" w:cs="Times New Roman"/>
          <w:sz w:val="28"/>
          <w:szCs w:val="28"/>
        </w:rPr>
      </w:pPr>
      <w:r w:rsidRPr="00E448C1">
        <w:rPr>
          <w:rFonts w:ascii="Times New Roman" w:hAnsi="Times New Roman" w:cs="Times New Roman"/>
          <w:bCs/>
          <w:sz w:val="28"/>
          <w:szCs w:val="28"/>
        </w:rPr>
        <w:t>[5]</w:t>
      </w:r>
      <w:r w:rsidRPr="003A1D97">
        <w:rPr>
          <w:rFonts w:ascii="Times New Roman" w:hAnsi="Times New Roman" w:cs="Times New Roman"/>
          <w:sz w:val="28"/>
          <w:szCs w:val="28"/>
        </w:rPr>
        <w:t xml:space="preserve"> Statement of </w:t>
      </w:r>
      <w:r w:rsidR="002F0789" w:rsidRPr="003A1D97">
        <w:rPr>
          <w:rFonts w:ascii="Times New Roman" w:hAnsi="Times New Roman" w:cs="Times New Roman"/>
          <w:sz w:val="28"/>
          <w:szCs w:val="28"/>
        </w:rPr>
        <w:t xml:space="preserve">No.9989 D/L/SGT </w:t>
      </w:r>
      <w:proofErr w:type="spellStart"/>
      <w:r w:rsidR="002F0789" w:rsidRPr="003A1D97">
        <w:rPr>
          <w:rFonts w:ascii="Times New Roman" w:hAnsi="Times New Roman" w:cs="Times New Roman"/>
          <w:sz w:val="28"/>
          <w:szCs w:val="28"/>
        </w:rPr>
        <w:t>Moeketse</w:t>
      </w:r>
      <w:proofErr w:type="spellEnd"/>
      <w:r w:rsidR="002F0789" w:rsidRPr="003A1D97">
        <w:rPr>
          <w:rFonts w:ascii="Times New Roman" w:hAnsi="Times New Roman" w:cs="Times New Roman"/>
          <w:sz w:val="28"/>
          <w:szCs w:val="28"/>
        </w:rPr>
        <w:t xml:space="preserve"> </w:t>
      </w:r>
      <w:r w:rsidR="002C5083" w:rsidRPr="003A1D97">
        <w:rPr>
          <w:rFonts w:ascii="Times New Roman" w:hAnsi="Times New Roman" w:cs="Times New Roman"/>
          <w:sz w:val="28"/>
          <w:szCs w:val="28"/>
        </w:rPr>
        <w:t>(</w:t>
      </w:r>
      <w:r w:rsidR="002C5083" w:rsidRPr="003A1D97">
        <w:rPr>
          <w:rFonts w:ascii="Times New Roman" w:hAnsi="Times New Roman" w:cs="Times New Roman"/>
          <w:b/>
          <w:sz w:val="28"/>
          <w:szCs w:val="28"/>
        </w:rPr>
        <w:t>EXH ‘C’</w:t>
      </w:r>
      <w:r w:rsidR="002C5083" w:rsidRPr="003A1D97">
        <w:rPr>
          <w:rFonts w:ascii="Times New Roman" w:hAnsi="Times New Roman" w:cs="Times New Roman"/>
          <w:sz w:val="28"/>
          <w:szCs w:val="28"/>
        </w:rPr>
        <w:t xml:space="preserve">) </w:t>
      </w:r>
      <w:r w:rsidR="002F0789" w:rsidRPr="003A1D97">
        <w:rPr>
          <w:rFonts w:ascii="Times New Roman" w:hAnsi="Times New Roman" w:cs="Times New Roman"/>
          <w:sz w:val="28"/>
          <w:szCs w:val="28"/>
        </w:rPr>
        <w:t>is to the effect t</w:t>
      </w:r>
      <w:r w:rsidR="00831C4E" w:rsidRPr="003A1D97">
        <w:rPr>
          <w:rFonts w:ascii="Times New Roman" w:hAnsi="Times New Roman" w:cs="Times New Roman"/>
          <w:sz w:val="28"/>
          <w:szCs w:val="28"/>
        </w:rPr>
        <w:t>hat he is an investigator in this</w:t>
      </w:r>
      <w:r w:rsidR="00C178EE" w:rsidRPr="003A1D97">
        <w:rPr>
          <w:rFonts w:ascii="Times New Roman" w:hAnsi="Times New Roman" w:cs="Times New Roman"/>
          <w:sz w:val="28"/>
          <w:szCs w:val="28"/>
        </w:rPr>
        <w:t xml:space="preserve"> case of murder</w:t>
      </w:r>
      <w:r w:rsidR="002F0789" w:rsidRPr="003A1D97">
        <w:rPr>
          <w:rFonts w:ascii="Times New Roman" w:hAnsi="Times New Roman" w:cs="Times New Roman"/>
          <w:sz w:val="28"/>
          <w:szCs w:val="28"/>
        </w:rPr>
        <w:t xml:space="preserve"> of </w:t>
      </w:r>
      <w:proofErr w:type="spellStart"/>
      <w:r w:rsidR="002F0789" w:rsidRPr="003A1D97">
        <w:rPr>
          <w:rFonts w:ascii="Times New Roman" w:hAnsi="Times New Roman" w:cs="Times New Roman"/>
          <w:sz w:val="28"/>
          <w:szCs w:val="28"/>
        </w:rPr>
        <w:t>Leronti</w:t>
      </w:r>
      <w:proofErr w:type="spellEnd"/>
      <w:r w:rsidR="002F0789" w:rsidRPr="003A1D97">
        <w:rPr>
          <w:rFonts w:ascii="Times New Roman" w:hAnsi="Times New Roman" w:cs="Times New Roman"/>
          <w:sz w:val="28"/>
          <w:szCs w:val="28"/>
        </w:rPr>
        <w:t xml:space="preserve"> </w:t>
      </w:r>
      <w:proofErr w:type="spellStart"/>
      <w:r w:rsidR="002F0789" w:rsidRPr="003A1D97">
        <w:rPr>
          <w:rFonts w:ascii="Times New Roman" w:hAnsi="Times New Roman" w:cs="Times New Roman"/>
          <w:sz w:val="28"/>
          <w:szCs w:val="28"/>
        </w:rPr>
        <w:t>Makompo</w:t>
      </w:r>
      <w:proofErr w:type="spellEnd"/>
      <w:r w:rsidR="002F0789" w:rsidRPr="003A1D97">
        <w:rPr>
          <w:rFonts w:ascii="Times New Roman" w:hAnsi="Times New Roman" w:cs="Times New Roman"/>
          <w:sz w:val="28"/>
          <w:szCs w:val="28"/>
        </w:rPr>
        <w:t xml:space="preserve">, which occurred at Ha </w:t>
      </w:r>
      <w:proofErr w:type="spellStart"/>
      <w:r w:rsidR="002F0789" w:rsidRPr="003A1D97">
        <w:rPr>
          <w:rFonts w:ascii="Times New Roman" w:hAnsi="Times New Roman" w:cs="Times New Roman"/>
          <w:sz w:val="28"/>
          <w:szCs w:val="28"/>
        </w:rPr>
        <w:t>Abia</w:t>
      </w:r>
      <w:proofErr w:type="spellEnd"/>
      <w:r w:rsidR="002F0789" w:rsidRPr="003A1D97">
        <w:rPr>
          <w:rFonts w:ascii="Times New Roman" w:hAnsi="Times New Roman" w:cs="Times New Roman"/>
          <w:sz w:val="28"/>
          <w:szCs w:val="28"/>
        </w:rPr>
        <w:t xml:space="preserve"> on 25/01/16. Following up the case, his investigations led</w:t>
      </w:r>
      <w:r w:rsidR="00781257" w:rsidRPr="003A1D97">
        <w:rPr>
          <w:rFonts w:ascii="Times New Roman" w:hAnsi="Times New Roman" w:cs="Times New Roman"/>
          <w:sz w:val="28"/>
          <w:szCs w:val="28"/>
        </w:rPr>
        <w:t xml:space="preserve"> him to </w:t>
      </w:r>
      <w:proofErr w:type="spellStart"/>
      <w:r w:rsidR="00781257" w:rsidRPr="003A1D97">
        <w:rPr>
          <w:rFonts w:ascii="Times New Roman" w:hAnsi="Times New Roman" w:cs="Times New Roman"/>
          <w:sz w:val="28"/>
          <w:szCs w:val="28"/>
        </w:rPr>
        <w:t>Makatjane</w:t>
      </w:r>
      <w:proofErr w:type="spellEnd"/>
      <w:r w:rsidR="00781257" w:rsidRPr="003A1D97">
        <w:rPr>
          <w:rFonts w:ascii="Times New Roman" w:hAnsi="Times New Roman" w:cs="Times New Roman"/>
          <w:sz w:val="28"/>
          <w:szCs w:val="28"/>
        </w:rPr>
        <w:t xml:space="preserve"> “</w:t>
      </w:r>
      <w:proofErr w:type="spellStart"/>
      <w:r w:rsidR="00781257" w:rsidRPr="003A1D97">
        <w:rPr>
          <w:rFonts w:ascii="Times New Roman" w:hAnsi="Times New Roman" w:cs="Times New Roman"/>
          <w:sz w:val="28"/>
          <w:szCs w:val="28"/>
        </w:rPr>
        <w:t>Rabotala</w:t>
      </w:r>
      <w:proofErr w:type="spellEnd"/>
      <w:r w:rsidR="00781257" w:rsidRPr="003A1D97">
        <w:rPr>
          <w:rFonts w:ascii="Times New Roman" w:hAnsi="Times New Roman" w:cs="Times New Roman"/>
          <w:sz w:val="28"/>
          <w:szCs w:val="28"/>
        </w:rPr>
        <w:t xml:space="preserve">” </w:t>
      </w:r>
      <w:proofErr w:type="spellStart"/>
      <w:r w:rsidR="00781257" w:rsidRPr="003A1D97">
        <w:rPr>
          <w:rFonts w:ascii="Times New Roman" w:hAnsi="Times New Roman" w:cs="Times New Roman"/>
          <w:sz w:val="28"/>
          <w:szCs w:val="28"/>
        </w:rPr>
        <w:t>Phe</w:t>
      </w:r>
      <w:r w:rsidR="002F0789" w:rsidRPr="003A1D97">
        <w:rPr>
          <w:rFonts w:ascii="Times New Roman" w:hAnsi="Times New Roman" w:cs="Times New Roman"/>
          <w:sz w:val="28"/>
          <w:szCs w:val="28"/>
        </w:rPr>
        <w:t>li</w:t>
      </w:r>
      <w:proofErr w:type="spellEnd"/>
      <w:r w:rsidR="002F0789" w:rsidRPr="003A1D97">
        <w:rPr>
          <w:rFonts w:ascii="Times New Roman" w:hAnsi="Times New Roman" w:cs="Times New Roman"/>
          <w:sz w:val="28"/>
          <w:szCs w:val="28"/>
        </w:rPr>
        <w:t xml:space="preserve"> and </w:t>
      </w:r>
      <w:proofErr w:type="spellStart"/>
      <w:r w:rsidR="002F0789" w:rsidRPr="003A1D97">
        <w:rPr>
          <w:rFonts w:ascii="Times New Roman" w:hAnsi="Times New Roman" w:cs="Times New Roman"/>
          <w:sz w:val="28"/>
          <w:szCs w:val="28"/>
        </w:rPr>
        <w:t>Makhotsa</w:t>
      </w:r>
      <w:proofErr w:type="spellEnd"/>
      <w:r w:rsidR="002F0789" w:rsidRPr="003A1D97">
        <w:rPr>
          <w:rFonts w:ascii="Times New Roman" w:hAnsi="Times New Roman" w:cs="Times New Roman"/>
          <w:sz w:val="28"/>
          <w:szCs w:val="28"/>
        </w:rPr>
        <w:t xml:space="preserve"> “Koto” </w:t>
      </w:r>
      <w:proofErr w:type="spellStart"/>
      <w:r w:rsidR="002F0789" w:rsidRPr="003A1D97">
        <w:rPr>
          <w:rFonts w:ascii="Times New Roman" w:hAnsi="Times New Roman" w:cs="Times New Roman"/>
          <w:sz w:val="28"/>
          <w:szCs w:val="28"/>
        </w:rPr>
        <w:t>Tlokotsi</w:t>
      </w:r>
      <w:proofErr w:type="spellEnd"/>
      <w:r w:rsidR="002F0789" w:rsidRPr="003A1D97">
        <w:rPr>
          <w:rFonts w:ascii="Times New Roman" w:hAnsi="Times New Roman" w:cs="Times New Roman"/>
          <w:sz w:val="28"/>
          <w:szCs w:val="28"/>
        </w:rPr>
        <w:t xml:space="preserve">, both of ha </w:t>
      </w:r>
      <w:proofErr w:type="spellStart"/>
      <w:r w:rsidR="002F0789" w:rsidRPr="003A1D97">
        <w:rPr>
          <w:rFonts w:ascii="Times New Roman" w:hAnsi="Times New Roman" w:cs="Times New Roman"/>
          <w:sz w:val="28"/>
          <w:szCs w:val="28"/>
        </w:rPr>
        <w:t>Abia</w:t>
      </w:r>
      <w:proofErr w:type="spellEnd"/>
      <w:r w:rsidR="002F0789" w:rsidRPr="003A1D97">
        <w:rPr>
          <w:rFonts w:ascii="Times New Roman" w:hAnsi="Times New Roman" w:cs="Times New Roman"/>
          <w:sz w:val="28"/>
          <w:szCs w:val="28"/>
        </w:rPr>
        <w:t>. He called them to his office. On 27/01/16, they appeared at his office. He identified himself to them, warned and cautioned them before giving them a charge of murder. They handed over to him a battle stick with green tapes</w:t>
      </w:r>
      <w:r w:rsidR="00831C4E" w:rsidRPr="003A1D97">
        <w:rPr>
          <w:rFonts w:ascii="Times New Roman" w:hAnsi="Times New Roman" w:cs="Times New Roman"/>
          <w:sz w:val="28"/>
          <w:szCs w:val="28"/>
        </w:rPr>
        <w:t xml:space="preserve"> by Accused No.2</w:t>
      </w:r>
      <w:r w:rsidR="00CB6371" w:rsidRPr="003A1D97">
        <w:rPr>
          <w:rFonts w:ascii="Times New Roman" w:hAnsi="Times New Roman" w:cs="Times New Roman"/>
          <w:sz w:val="28"/>
          <w:szCs w:val="28"/>
        </w:rPr>
        <w:t xml:space="preserve"> and Accused No.1 handed over a baton. He then seized them as exhibits and filled LMPS12. </w:t>
      </w:r>
    </w:p>
    <w:p w14:paraId="47648711" w14:textId="77777777" w:rsidR="002C5083" w:rsidRPr="003A1D97" w:rsidRDefault="002C5083" w:rsidP="00FC4D6F">
      <w:pPr>
        <w:spacing w:line="360" w:lineRule="auto"/>
        <w:jc w:val="both"/>
        <w:rPr>
          <w:rFonts w:ascii="Times New Roman" w:hAnsi="Times New Roman" w:cs="Times New Roman"/>
          <w:sz w:val="28"/>
          <w:szCs w:val="28"/>
        </w:rPr>
      </w:pPr>
      <w:r w:rsidRPr="00E448C1">
        <w:rPr>
          <w:rFonts w:ascii="Times New Roman" w:hAnsi="Times New Roman" w:cs="Times New Roman"/>
          <w:bCs/>
          <w:sz w:val="28"/>
          <w:szCs w:val="28"/>
        </w:rPr>
        <w:t>[6]</w:t>
      </w:r>
      <w:r w:rsidRPr="003A1D97">
        <w:rPr>
          <w:rFonts w:ascii="Times New Roman" w:hAnsi="Times New Roman" w:cs="Times New Roman"/>
          <w:b/>
          <w:sz w:val="28"/>
          <w:szCs w:val="28"/>
        </w:rPr>
        <w:t xml:space="preserve"> </w:t>
      </w:r>
      <w:r w:rsidRPr="003A1D97">
        <w:rPr>
          <w:rFonts w:ascii="Times New Roman" w:hAnsi="Times New Roman" w:cs="Times New Roman"/>
          <w:sz w:val="28"/>
          <w:szCs w:val="28"/>
        </w:rPr>
        <w:t xml:space="preserve">The said LMPS12 </w:t>
      </w:r>
      <w:r w:rsidRPr="003A1D97">
        <w:rPr>
          <w:rFonts w:ascii="Times New Roman" w:hAnsi="Times New Roman" w:cs="Times New Roman"/>
          <w:b/>
          <w:sz w:val="28"/>
          <w:szCs w:val="28"/>
        </w:rPr>
        <w:t>(EXH ‘D’</w:t>
      </w:r>
      <w:r w:rsidRPr="003A1D97">
        <w:rPr>
          <w:rFonts w:ascii="Times New Roman" w:hAnsi="Times New Roman" w:cs="Times New Roman"/>
          <w:sz w:val="28"/>
          <w:szCs w:val="28"/>
        </w:rPr>
        <w:t xml:space="preserve">) was presented as part of evidence proving that the baton and the battle stick were confiscated as exhibits. </w:t>
      </w:r>
    </w:p>
    <w:p w14:paraId="769E76DB" w14:textId="77777777" w:rsidR="002C5083" w:rsidRPr="003A1D97" w:rsidRDefault="002C5083" w:rsidP="00FC4D6F">
      <w:pPr>
        <w:spacing w:line="360" w:lineRule="auto"/>
        <w:jc w:val="both"/>
        <w:rPr>
          <w:rFonts w:ascii="Times New Roman" w:hAnsi="Times New Roman" w:cs="Times New Roman"/>
          <w:sz w:val="28"/>
          <w:szCs w:val="28"/>
        </w:rPr>
      </w:pPr>
      <w:r w:rsidRPr="00E448C1">
        <w:rPr>
          <w:rFonts w:ascii="Times New Roman" w:hAnsi="Times New Roman" w:cs="Times New Roman"/>
          <w:bCs/>
          <w:sz w:val="28"/>
          <w:szCs w:val="28"/>
        </w:rPr>
        <w:t>[7]</w:t>
      </w:r>
      <w:r w:rsidRPr="003A1D97">
        <w:rPr>
          <w:rFonts w:ascii="Times New Roman" w:hAnsi="Times New Roman" w:cs="Times New Roman"/>
          <w:b/>
          <w:sz w:val="28"/>
          <w:szCs w:val="28"/>
        </w:rPr>
        <w:t xml:space="preserve"> </w:t>
      </w:r>
      <w:r w:rsidRPr="003A1D97">
        <w:rPr>
          <w:rFonts w:ascii="Times New Roman" w:hAnsi="Times New Roman" w:cs="Times New Roman"/>
          <w:sz w:val="28"/>
          <w:szCs w:val="28"/>
        </w:rPr>
        <w:t xml:space="preserve">The identification statement of ‘Mile </w:t>
      </w:r>
      <w:proofErr w:type="spellStart"/>
      <w:r w:rsidRPr="003A1D97">
        <w:rPr>
          <w:rFonts w:ascii="Times New Roman" w:hAnsi="Times New Roman" w:cs="Times New Roman"/>
          <w:sz w:val="28"/>
          <w:szCs w:val="28"/>
        </w:rPr>
        <w:t>Makompo</w:t>
      </w:r>
      <w:proofErr w:type="spellEnd"/>
      <w:r w:rsidR="000B58D1" w:rsidRPr="003A1D97">
        <w:rPr>
          <w:rFonts w:ascii="Times New Roman" w:hAnsi="Times New Roman" w:cs="Times New Roman"/>
          <w:sz w:val="28"/>
          <w:szCs w:val="28"/>
        </w:rPr>
        <w:t xml:space="preserve"> </w:t>
      </w:r>
      <w:r w:rsidR="000B58D1" w:rsidRPr="003A1D97">
        <w:rPr>
          <w:rFonts w:ascii="Times New Roman" w:hAnsi="Times New Roman" w:cs="Times New Roman"/>
          <w:b/>
          <w:sz w:val="28"/>
          <w:szCs w:val="28"/>
        </w:rPr>
        <w:t>(EXH ‘E’)</w:t>
      </w:r>
      <w:r w:rsidRPr="003A1D97">
        <w:rPr>
          <w:rFonts w:ascii="Times New Roman" w:hAnsi="Times New Roman" w:cs="Times New Roman"/>
          <w:sz w:val="28"/>
          <w:szCs w:val="28"/>
        </w:rPr>
        <w:t xml:space="preserve"> is to the effect that </w:t>
      </w:r>
      <w:r w:rsidR="009F7BDB" w:rsidRPr="003A1D97">
        <w:rPr>
          <w:rFonts w:ascii="Times New Roman" w:hAnsi="Times New Roman" w:cs="Times New Roman"/>
          <w:sz w:val="28"/>
          <w:szCs w:val="28"/>
        </w:rPr>
        <w:t xml:space="preserve">on 28/01/2016 he was at the mortuary at Berea Hospital to identify deceased </w:t>
      </w:r>
      <w:proofErr w:type="spellStart"/>
      <w:r w:rsidR="009F7BDB" w:rsidRPr="003A1D97">
        <w:rPr>
          <w:rFonts w:ascii="Times New Roman" w:hAnsi="Times New Roman" w:cs="Times New Roman"/>
          <w:sz w:val="28"/>
          <w:szCs w:val="28"/>
        </w:rPr>
        <w:t>Namolela</w:t>
      </w:r>
      <w:proofErr w:type="spellEnd"/>
      <w:r w:rsidR="009F7BDB" w:rsidRPr="003A1D97">
        <w:rPr>
          <w:rFonts w:ascii="Times New Roman" w:hAnsi="Times New Roman" w:cs="Times New Roman"/>
          <w:sz w:val="28"/>
          <w:szCs w:val="28"/>
        </w:rPr>
        <w:t xml:space="preserve"> </w:t>
      </w:r>
      <w:proofErr w:type="spellStart"/>
      <w:r w:rsidR="009F7BDB" w:rsidRPr="003A1D97">
        <w:rPr>
          <w:rFonts w:ascii="Times New Roman" w:hAnsi="Times New Roman" w:cs="Times New Roman"/>
          <w:sz w:val="28"/>
          <w:szCs w:val="28"/>
        </w:rPr>
        <w:t>Makompo</w:t>
      </w:r>
      <w:proofErr w:type="spellEnd"/>
      <w:r w:rsidR="009F7BDB" w:rsidRPr="003A1D97">
        <w:rPr>
          <w:rFonts w:ascii="Times New Roman" w:hAnsi="Times New Roman" w:cs="Times New Roman"/>
          <w:sz w:val="28"/>
          <w:szCs w:val="28"/>
        </w:rPr>
        <w:t xml:space="preserve"> before the doctor examined him. He did identify him as deceased is his younger brother.</w:t>
      </w:r>
    </w:p>
    <w:p w14:paraId="3842AE0A" w14:textId="165C87CE" w:rsidR="009F7BDB" w:rsidRPr="003A1D97" w:rsidRDefault="009F7BDB" w:rsidP="00FC4D6F">
      <w:pPr>
        <w:spacing w:line="360" w:lineRule="auto"/>
        <w:jc w:val="both"/>
        <w:rPr>
          <w:rFonts w:ascii="Times New Roman" w:hAnsi="Times New Roman" w:cs="Times New Roman"/>
          <w:sz w:val="28"/>
          <w:szCs w:val="28"/>
        </w:rPr>
      </w:pPr>
      <w:r w:rsidRPr="00E448C1">
        <w:rPr>
          <w:rFonts w:ascii="Times New Roman" w:hAnsi="Times New Roman" w:cs="Times New Roman"/>
          <w:bCs/>
          <w:sz w:val="28"/>
          <w:szCs w:val="28"/>
        </w:rPr>
        <w:t>[8]</w:t>
      </w:r>
      <w:r w:rsidRPr="003A1D97">
        <w:rPr>
          <w:rFonts w:ascii="Times New Roman" w:hAnsi="Times New Roman" w:cs="Times New Roman"/>
          <w:sz w:val="28"/>
          <w:szCs w:val="28"/>
        </w:rPr>
        <w:t xml:space="preserve"> The </w:t>
      </w:r>
      <w:r w:rsidR="00E448C1" w:rsidRPr="003A1D97">
        <w:rPr>
          <w:rFonts w:ascii="Times New Roman" w:hAnsi="Times New Roman" w:cs="Times New Roman"/>
          <w:sz w:val="28"/>
          <w:szCs w:val="28"/>
        </w:rPr>
        <w:t>postmortem</w:t>
      </w:r>
      <w:r w:rsidRPr="003A1D97">
        <w:rPr>
          <w:rFonts w:ascii="Times New Roman" w:hAnsi="Times New Roman" w:cs="Times New Roman"/>
          <w:sz w:val="28"/>
          <w:szCs w:val="28"/>
        </w:rPr>
        <w:t xml:space="preserve"> report</w:t>
      </w:r>
      <w:r w:rsidR="0097752E" w:rsidRPr="003A1D97">
        <w:rPr>
          <w:rFonts w:ascii="Times New Roman" w:hAnsi="Times New Roman" w:cs="Times New Roman"/>
          <w:sz w:val="28"/>
          <w:szCs w:val="28"/>
        </w:rPr>
        <w:t xml:space="preserve"> </w:t>
      </w:r>
      <w:r w:rsidR="0097752E" w:rsidRPr="003A1D97">
        <w:rPr>
          <w:rFonts w:ascii="Times New Roman" w:hAnsi="Times New Roman" w:cs="Times New Roman"/>
          <w:b/>
          <w:sz w:val="28"/>
          <w:szCs w:val="28"/>
        </w:rPr>
        <w:t>(EXH ‘F’</w:t>
      </w:r>
      <w:r w:rsidR="0097752E" w:rsidRPr="003A1D97">
        <w:rPr>
          <w:rFonts w:ascii="Times New Roman" w:hAnsi="Times New Roman" w:cs="Times New Roman"/>
          <w:sz w:val="28"/>
          <w:szCs w:val="28"/>
        </w:rPr>
        <w:t xml:space="preserve">) by doctor </w:t>
      </w:r>
      <w:proofErr w:type="spellStart"/>
      <w:r w:rsidR="0097752E" w:rsidRPr="003A1D97">
        <w:rPr>
          <w:rFonts w:ascii="Times New Roman" w:hAnsi="Times New Roman" w:cs="Times New Roman"/>
          <w:sz w:val="28"/>
          <w:szCs w:val="28"/>
        </w:rPr>
        <w:t>Lubuma</w:t>
      </w:r>
      <w:proofErr w:type="spellEnd"/>
      <w:r w:rsidRPr="003A1D97">
        <w:rPr>
          <w:rFonts w:ascii="Times New Roman" w:hAnsi="Times New Roman" w:cs="Times New Roman"/>
          <w:sz w:val="28"/>
          <w:szCs w:val="28"/>
        </w:rPr>
        <w:t xml:space="preserve"> </w:t>
      </w:r>
      <w:r w:rsidR="000B58D1" w:rsidRPr="003A1D97">
        <w:rPr>
          <w:rFonts w:ascii="Times New Roman" w:hAnsi="Times New Roman" w:cs="Times New Roman"/>
          <w:sz w:val="28"/>
          <w:szCs w:val="28"/>
        </w:rPr>
        <w:t xml:space="preserve">recorded that </w:t>
      </w:r>
      <w:r w:rsidR="0097752E" w:rsidRPr="003A1D97">
        <w:rPr>
          <w:rFonts w:ascii="Times New Roman" w:hAnsi="Times New Roman" w:cs="Times New Roman"/>
          <w:sz w:val="28"/>
          <w:szCs w:val="28"/>
        </w:rPr>
        <w:t xml:space="preserve">the cause of death is a penetrating stab wound on the right </w:t>
      </w:r>
      <w:r w:rsidR="005D6B48" w:rsidRPr="003A1D97">
        <w:rPr>
          <w:rFonts w:ascii="Times New Roman" w:hAnsi="Times New Roman" w:cs="Times New Roman"/>
          <w:sz w:val="28"/>
          <w:szCs w:val="28"/>
        </w:rPr>
        <w:t xml:space="preserve">second space on the chest and on the left jaw, leading to </w:t>
      </w:r>
      <w:r w:rsidR="00660A23" w:rsidRPr="003A1D97">
        <w:rPr>
          <w:rFonts w:ascii="Times New Roman" w:hAnsi="Times New Roman" w:cs="Times New Roman"/>
          <w:sz w:val="28"/>
          <w:szCs w:val="28"/>
        </w:rPr>
        <w:t xml:space="preserve">excessive </w:t>
      </w:r>
      <w:r w:rsidR="005D6B48" w:rsidRPr="003A1D97">
        <w:rPr>
          <w:rFonts w:ascii="Times New Roman" w:hAnsi="Times New Roman" w:cs="Times New Roman"/>
          <w:sz w:val="28"/>
          <w:szCs w:val="28"/>
        </w:rPr>
        <w:t>bleeding and hypovolemic shock.</w:t>
      </w:r>
    </w:p>
    <w:p w14:paraId="711B807C" w14:textId="77777777" w:rsidR="005D6B48" w:rsidRPr="003A1D97" w:rsidRDefault="00230E20" w:rsidP="00FC4D6F">
      <w:pPr>
        <w:spacing w:line="360" w:lineRule="auto"/>
        <w:jc w:val="both"/>
        <w:rPr>
          <w:rFonts w:ascii="Times New Roman" w:hAnsi="Times New Roman" w:cs="Times New Roman"/>
          <w:sz w:val="28"/>
          <w:szCs w:val="28"/>
        </w:rPr>
      </w:pPr>
      <w:r w:rsidRPr="00E448C1">
        <w:rPr>
          <w:rFonts w:ascii="Times New Roman" w:hAnsi="Times New Roman" w:cs="Times New Roman"/>
          <w:bCs/>
          <w:sz w:val="28"/>
          <w:szCs w:val="28"/>
        </w:rPr>
        <w:t>[9]</w:t>
      </w:r>
      <w:r w:rsidRPr="003A1D97">
        <w:rPr>
          <w:rFonts w:ascii="Times New Roman" w:hAnsi="Times New Roman" w:cs="Times New Roman"/>
          <w:b/>
          <w:sz w:val="28"/>
          <w:szCs w:val="28"/>
        </w:rPr>
        <w:t xml:space="preserve"> </w:t>
      </w:r>
      <w:r w:rsidRPr="003A1D97">
        <w:rPr>
          <w:rFonts w:ascii="Times New Roman" w:hAnsi="Times New Roman" w:cs="Times New Roman"/>
          <w:sz w:val="28"/>
          <w:szCs w:val="28"/>
        </w:rPr>
        <w:t xml:space="preserve">Lastly, the confession </w:t>
      </w:r>
      <w:r w:rsidR="00145B1C" w:rsidRPr="003A1D97">
        <w:rPr>
          <w:rFonts w:ascii="Times New Roman" w:hAnsi="Times New Roman" w:cs="Times New Roman"/>
          <w:sz w:val="28"/>
          <w:szCs w:val="28"/>
        </w:rPr>
        <w:t xml:space="preserve">of </w:t>
      </w:r>
      <w:proofErr w:type="spellStart"/>
      <w:r w:rsidR="00450F07" w:rsidRPr="003A1D97">
        <w:rPr>
          <w:rFonts w:ascii="Times New Roman" w:hAnsi="Times New Roman" w:cs="Times New Roman"/>
          <w:sz w:val="28"/>
          <w:szCs w:val="28"/>
        </w:rPr>
        <w:t>Makatjane</w:t>
      </w:r>
      <w:proofErr w:type="spellEnd"/>
      <w:r w:rsidR="00450F07" w:rsidRPr="003A1D97">
        <w:rPr>
          <w:rFonts w:ascii="Times New Roman" w:hAnsi="Times New Roman" w:cs="Times New Roman"/>
          <w:sz w:val="28"/>
          <w:szCs w:val="28"/>
        </w:rPr>
        <w:t xml:space="preserve"> </w:t>
      </w:r>
      <w:proofErr w:type="spellStart"/>
      <w:r w:rsidR="00450F07" w:rsidRPr="003A1D97">
        <w:rPr>
          <w:rFonts w:ascii="Times New Roman" w:hAnsi="Times New Roman" w:cs="Times New Roman"/>
          <w:sz w:val="28"/>
          <w:szCs w:val="28"/>
        </w:rPr>
        <w:t>Phe</w:t>
      </w:r>
      <w:r w:rsidRPr="003A1D97">
        <w:rPr>
          <w:rFonts w:ascii="Times New Roman" w:hAnsi="Times New Roman" w:cs="Times New Roman"/>
          <w:sz w:val="28"/>
          <w:szCs w:val="28"/>
        </w:rPr>
        <w:t>li</w:t>
      </w:r>
      <w:proofErr w:type="spellEnd"/>
      <w:r w:rsidRPr="003A1D97">
        <w:rPr>
          <w:rFonts w:ascii="Times New Roman" w:hAnsi="Times New Roman" w:cs="Times New Roman"/>
          <w:sz w:val="28"/>
          <w:szCs w:val="28"/>
        </w:rPr>
        <w:t xml:space="preserve"> (</w:t>
      </w:r>
      <w:r w:rsidRPr="003A1D97">
        <w:rPr>
          <w:rFonts w:ascii="Times New Roman" w:hAnsi="Times New Roman" w:cs="Times New Roman"/>
          <w:b/>
          <w:sz w:val="28"/>
          <w:szCs w:val="28"/>
        </w:rPr>
        <w:t>EXH ‘G’)</w:t>
      </w:r>
      <w:r w:rsidRPr="003A1D97">
        <w:rPr>
          <w:rFonts w:ascii="Times New Roman" w:hAnsi="Times New Roman" w:cs="Times New Roman"/>
          <w:sz w:val="28"/>
          <w:szCs w:val="28"/>
        </w:rPr>
        <w:t xml:space="preserve"> </w:t>
      </w:r>
      <w:r w:rsidR="0006749B" w:rsidRPr="003A1D97">
        <w:rPr>
          <w:rFonts w:ascii="Times New Roman" w:hAnsi="Times New Roman" w:cs="Times New Roman"/>
          <w:sz w:val="28"/>
          <w:szCs w:val="28"/>
        </w:rPr>
        <w:t xml:space="preserve">who is Accused No.1 </w:t>
      </w:r>
      <w:r w:rsidRPr="003A1D97">
        <w:rPr>
          <w:rFonts w:ascii="Times New Roman" w:hAnsi="Times New Roman" w:cs="Times New Roman"/>
          <w:sz w:val="28"/>
          <w:szCs w:val="28"/>
        </w:rPr>
        <w:t xml:space="preserve">is to the effect that </w:t>
      </w:r>
      <w:r w:rsidR="005473CE" w:rsidRPr="003A1D97">
        <w:rPr>
          <w:rFonts w:ascii="Times New Roman" w:hAnsi="Times New Roman" w:cs="Times New Roman"/>
          <w:sz w:val="28"/>
          <w:szCs w:val="28"/>
        </w:rPr>
        <w:t xml:space="preserve">he refused to give tobacco and the person he had a fight with left. That person came back and the person he was with warned him to be aware. When he </w:t>
      </w:r>
      <w:r w:rsidR="005473CE" w:rsidRPr="003A1D97">
        <w:rPr>
          <w:rFonts w:ascii="Times New Roman" w:hAnsi="Times New Roman" w:cs="Times New Roman"/>
          <w:sz w:val="28"/>
          <w:szCs w:val="28"/>
        </w:rPr>
        <w:lastRenderedPageBreak/>
        <w:t>looks back</w:t>
      </w:r>
      <w:r w:rsidR="007C4814" w:rsidRPr="003A1D97">
        <w:rPr>
          <w:rFonts w:ascii="Times New Roman" w:hAnsi="Times New Roman" w:cs="Times New Roman"/>
          <w:sz w:val="28"/>
          <w:szCs w:val="28"/>
        </w:rPr>
        <w:t>,</w:t>
      </w:r>
      <w:r w:rsidR="005473CE" w:rsidRPr="003A1D97">
        <w:rPr>
          <w:rFonts w:ascii="Times New Roman" w:hAnsi="Times New Roman" w:cs="Times New Roman"/>
          <w:sz w:val="28"/>
          <w:szCs w:val="28"/>
        </w:rPr>
        <w:t xml:space="preserve"> that </w:t>
      </w:r>
      <w:r w:rsidR="007C4814" w:rsidRPr="003A1D97">
        <w:rPr>
          <w:rFonts w:ascii="Times New Roman" w:hAnsi="Times New Roman" w:cs="Times New Roman"/>
          <w:sz w:val="28"/>
          <w:szCs w:val="28"/>
        </w:rPr>
        <w:t>person</w:t>
      </w:r>
      <w:r w:rsidR="0004495A" w:rsidRPr="003A1D97">
        <w:rPr>
          <w:rFonts w:ascii="Times New Roman" w:hAnsi="Times New Roman" w:cs="Times New Roman"/>
          <w:sz w:val="28"/>
          <w:szCs w:val="28"/>
        </w:rPr>
        <w:t xml:space="preserve"> hit him with a stone and ran away. He chased that person until he caught up with him. He then stabbed him with a knife. That person ran away and they parted. People who claimed to be police officers arrived and instructed them to lie down and be searched. He refused and they started assaulting him with a battle stick. He ran away and went home. He went to </w:t>
      </w:r>
      <w:proofErr w:type="spellStart"/>
      <w:r w:rsidR="0004495A" w:rsidRPr="003A1D97">
        <w:rPr>
          <w:rFonts w:ascii="Times New Roman" w:hAnsi="Times New Roman" w:cs="Times New Roman"/>
          <w:sz w:val="28"/>
          <w:szCs w:val="28"/>
        </w:rPr>
        <w:t>Lithoteng</w:t>
      </w:r>
      <w:proofErr w:type="spellEnd"/>
      <w:r w:rsidR="0004495A" w:rsidRPr="003A1D97">
        <w:rPr>
          <w:rFonts w:ascii="Times New Roman" w:hAnsi="Times New Roman" w:cs="Times New Roman"/>
          <w:sz w:val="28"/>
          <w:szCs w:val="28"/>
        </w:rPr>
        <w:t xml:space="preserve"> police to request a medical form and he got it. He went to the doctor and when he comes back, he got a message from his employer that he reports himself at </w:t>
      </w:r>
      <w:proofErr w:type="spellStart"/>
      <w:r w:rsidR="0004495A" w:rsidRPr="003A1D97">
        <w:rPr>
          <w:rFonts w:ascii="Times New Roman" w:hAnsi="Times New Roman" w:cs="Times New Roman"/>
          <w:sz w:val="28"/>
          <w:szCs w:val="28"/>
        </w:rPr>
        <w:t>Lithoteng</w:t>
      </w:r>
      <w:proofErr w:type="spellEnd"/>
      <w:r w:rsidR="0004495A" w:rsidRPr="003A1D97">
        <w:rPr>
          <w:rFonts w:ascii="Times New Roman" w:hAnsi="Times New Roman" w:cs="Times New Roman"/>
          <w:sz w:val="28"/>
          <w:szCs w:val="28"/>
        </w:rPr>
        <w:t xml:space="preserve"> Police Station. </w:t>
      </w:r>
      <w:r w:rsidR="00A6790D" w:rsidRPr="003A1D97">
        <w:rPr>
          <w:rFonts w:ascii="Times New Roman" w:hAnsi="Times New Roman" w:cs="Times New Roman"/>
          <w:sz w:val="28"/>
          <w:szCs w:val="28"/>
        </w:rPr>
        <w:t>He went there on 27</w:t>
      </w:r>
      <w:r w:rsidR="00A6790D" w:rsidRPr="003A1D97">
        <w:rPr>
          <w:rFonts w:ascii="Times New Roman" w:hAnsi="Times New Roman" w:cs="Times New Roman"/>
          <w:sz w:val="28"/>
          <w:szCs w:val="28"/>
          <w:vertAlign w:val="superscript"/>
        </w:rPr>
        <w:t>th</w:t>
      </w:r>
      <w:r w:rsidR="00A6790D" w:rsidRPr="003A1D97">
        <w:rPr>
          <w:rFonts w:ascii="Times New Roman" w:hAnsi="Times New Roman" w:cs="Times New Roman"/>
          <w:sz w:val="28"/>
          <w:szCs w:val="28"/>
        </w:rPr>
        <w:t xml:space="preserve"> and was told he is taken to court for stabbing a person with a knife and that person eventually died. </w:t>
      </w:r>
    </w:p>
    <w:p w14:paraId="471D007E" w14:textId="77777777" w:rsidR="00832842" w:rsidRPr="003A1D97" w:rsidRDefault="00832842" w:rsidP="00FC4D6F">
      <w:pPr>
        <w:spacing w:line="360" w:lineRule="auto"/>
        <w:jc w:val="both"/>
        <w:rPr>
          <w:rFonts w:ascii="Times New Roman" w:hAnsi="Times New Roman" w:cs="Times New Roman"/>
          <w:sz w:val="28"/>
          <w:szCs w:val="28"/>
        </w:rPr>
      </w:pPr>
      <w:r w:rsidRPr="003A1D97">
        <w:rPr>
          <w:rFonts w:ascii="Times New Roman" w:hAnsi="Times New Roman" w:cs="Times New Roman"/>
          <w:sz w:val="28"/>
          <w:szCs w:val="28"/>
        </w:rPr>
        <w:t xml:space="preserve">This </w:t>
      </w:r>
      <w:r w:rsidR="005F1946" w:rsidRPr="003A1D97">
        <w:rPr>
          <w:rFonts w:ascii="Times New Roman" w:hAnsi="Times New Roman" w:cs="Times New Roman"/>
          <w:sz w:val="28"/>
          <w:szCs w:val="28"/>
        </w:rPr>
        <w:t xml:space="preserve">is the Crown Case. </w:t>
      </w:r>
    </w:p>
    <w:p w14:paraId="3EA8CDE5" w14:textId="0A540771" w:rsidR="005F1946" w:rsidRPr="003A1D97" w:rsidRDefault="00704EBE" w:rsidP="00FC4D6F">
      <w:pPr>
        <w:spacing w:line="360" w:lineRule="auto"/>
        <w:jc w:val="both"/>
        <w:rPr>
          <w:rFonts w:ascii="Times New Roman" w:hAnsi="Times New Roman" w:cs="Times New Roman"/>
          <w:sz w:val="28"/>
          <w:szCs w:val="28"/>
        </w:rPr>
      </w:pPr>
      <w:r w:rsidRPr="00E448C1">
        <w:rPr>
          <w:rFonts w:ascii="Times New Roman" w:hAnsi="Times New Roman" w:cs="Times New Roman"/>
          <w:bCs/>
          <w:sz w:val="28"/>
          <w:szCs w:val="28"/>
        </w:rPr>
        <w:t>[10]</w:t>
      </w:r>
      <w:r w:rsidRPr="003A1D97">
        <w:rPr>
          <w:rFonts w:ascii="Times New Roman" w:hAnsi="Times New Roman" w:cs="Times New Roman"/>
          <w:sz w:val="28"/>
          <w:szCs w:val="28"/>
        </w:rPr>
        <w:t xml:space="preserve"> </w:t>
      </w:r>
      <w:r w:rsidR="00E448C1">
        <w:rPr>
          <w:rFonts w:ascii="Times New Roman" w:hAnsi="Times New Roman" w:cs="Times New Roman"/>
          <w:sz w:val="28"/>
          <w:szCs w:val="28"/>
        </w:rPr>
        <w:tab/>
      </w:r>
      <w:r w:rsidRPr="003A1D97">
        <w:rPr>
          <w:rFonts w:ascii="Times New Roman" w:hAnsi="Times New Roman" w:cs="Times New Roman"/>
          <w:sz w:val="28"/>
          <w:szCs w:val="28"/>
        </w:rPr>
        <w:t xml:space="preserve">At the close of Crown’s case, the defence by Adv. </w:t>
      </w:r>
      <w:proofErr w:type="spellStart"/>
      <w:r w:rsidRPr="003A1D97">
        <w:rPr>
          <w:rFonts w:ascii="Times New Roman" w:hAnsi="Times New Roman" w:cs="Times New Roman"/>
          <w:sz w:val="28"/>
          <w:szCs w:val="28"/>
        </w:rPr>
        <w:t>Hoeane</w:t>
      </w:r>
      <w:proofErr w:type="spellEnd"/>
      <w:r w:rsidRPr="003A1D97">
        <w:rPr>
          <w:rFonts w:ascii="Times New Roman" w:hAnsi="Times New Roman" w:cs="Times New Roman"/>
          <w:sz w:val="28"/>
          <w:szCs w:val="28"/>
        </w:rPr>
        <w:t xml:space="preserve"> applied for discharge in terms of Section 175 (3) of the Criminal Procedure and Evidence Act 1981 a</w:t>
      </w:r>
      <w:r w:rsidR="007C4814" w:rsidRPr="003A1D97">
        <w:rPr>
          <w:rFonts w:ascii="Times New Roman" w:hAnsi="Times New Roman" w:cs="Times New Roman"/>
          <w:sz w:val="28"/>
          <w:szCs w:val="28"/>
        </w:rPr>
        <w:t>nd the application was not successful</w:t>
      </w:r>
      <w:r w:rsidRPr="003A1D97">
        <w:rPr>
          <w:rFonts w:ascii="Times New Roman" w:hAnsi="Times New Roman" w:cs="Times New Roman"/>
          <w:sz w:val="28"/>
          <w:szCs w:val="28"/>
        </w:rPr>
        <w:t xml:space="preserve">.  </w:t>
      </w:r>
    </w:p>
    <w:p w14:paraId="6CEFA826" w14:textId="74FBF884" w:rsidR="00704EBE" w:rsidRPr="003A1D97" w:rsidRDefault="00704EBE" w:rsidP="00FC4D6F">
      <w:pPr>
        <w:spacing w:line="360" w:lineRule="auto"/>
        <w:jc w:val="both"/>
        <w:rPr>
          <w:rFonts w:ascii="Times New Roman" w:hAnsi="Times New Roman" w:cs="Times New Roman"/>
          <w:sz w:val="28"/>
          <w:szCs w:val="28"/>
        </w:rPr>
      </w:pPr>
      <w:r w:rsidRPr="00E448C1">
        <w:rPr>
          <w:rFonts w:ascii="Times New Roman" w:hAnsi="Times New Roman" w:cs="Times New Roman"/>
          <w:bCs/>
          <w:sz w:val="28"/>
          <w:szCs w:val="28"/>
        </w:rPr>
        <w:t xml:space="preserve">[11] </w:t>
      </w:r>
      <w:r w:rsidR="00E448C1">
        <w:rPr>
          <w:rFonts w:ascii="Times New Roman" w:hAnsi="Times New Roman" w:cs="Times New Roman"/>
          <w:bCs/>
          <w:sz w:val="28"/>
          <w:szCs w:val="28"/>
        </w:rPr>
        <w:tab/>
      </w:r>
      <w:r w:rsidRPr="003A1D97">
        <w:rPr>
          <w:rFonts w:ascii="Times New Roman" w:hAnsi="Times New Roman" w:cs="Times New Roman"/>
          <w:sz w:val="28"/>
          <w:szCs w:val="28"/>
        </w:rPr>
        <w:t xml:space="preserve">Accused No.1 in his defence </w:t>
      </w:r>
      <w:r w:rsidR="00460844" w:rsidRPr="003A1D97">
        <w:rPr>
          <w:rFonts w:ascii="Times New Roman" w:hAnsi="Times New Roman" w:cs="Times New Roman"/>
          <w:sz w:val="28"/>
          <w:szCs w:val="28"/>
        </w:rPr>
        <w:t xml:space="preserve">and the only </w:t>
      </w:r>
      <w:proofErr w:type="spellStart"/>
      <w:r w:rsidR="00460844" w:rsidRPr="003A1D97">
        <w:rPr>
          <w:rFonts w:ascii="Times New Roman" w:hAnsi="Times New Roman" w:cs="Times New Roman"/>
          <w:sz w:val="28"/>
          <w:szCs w:val="28"/>
        </w:rPr>
        <w:t>defence</w:t>
      </w:r>
      <w:proofErr w:type="spellEnd"/>
      <w:r w:rsidR="00460844" w:rsidRPr="003A1D97">
        <w:rPr>
          <w:rFonts w:ascii="Times New Roman" w:hAnsi="Times New Roman" w:cs="Times New Roman"/>
          <w:sz w:val="28"/>
          <w:szCs w:val="28"/>
        </w:rPr>
        <w:t xml:space="preserve"> witness (</w:t>
      </w:r>
      <w:proofErr w:type="spellStart"/>
      <w:r w:rsidR="00460844" w:rsidRPr="003A1D97">
        <w:rPr>
          <w:rFonts w:ascii="Times New Roman" w:hAnsi="Times New Roman" w:cs="Times New Roman"/>
          <w:sz w:val="28"/>
          <w:szCs w:val="28"/>
        </w:rPr>
        <w:t>Makatjane</w:t>
      </w:r>
      <w:proofErr w:type="spellEnd"/>
      <w:r w:rsidR="00460844" w:rsidRPr="003A1D97">
        <w:rPr>
          <w:rFonts w:ascii="Times New Roman" w:hAnsi="Times New Roman" w:cs="Times New Roman"/>
          <w:sz w:val="28"/>
          <w:szCs w:val="28"/>
        </w:rPr>
        <w:t xml:space="preserve"> </w:t>
      </w:r>
      <w:proofErr w:type="spellStart"/>
      <w:r w:rsidR="00460844" w:rsidRPr="003A1D97">
        <w:rPr>
          <w:rFonts w:ascii="Times New Roman" w:hAnsi="Times New Roman" w:cs="Times New Roman"/>
          <w:sz w:val="28"/>
          <w:szCs w:val="28"/>
        </w:rPr>
        <w:t>Pheli</w:t>
      </w:r>
      <w:proofErr w:type="spellEnd"/>
      <w:r w:rsidR="00460844" w:rsidRPr="003A1D97">
        <w:rPr>
          <w:rFonts w:ascii="Times New Roman" w:hAnsi="Times New Roman" w:cs="Times New Roman"/>
          <w:sz w:val="28"/>
          <w:szCs w:val="28"/>
        </w:rPr>
        <w:t xml:space="preserve">) </w:t>
      </w:r>
      <w:r w:rsidRPr="003A1D97">
        <w:rPr>
          <w:rFonts w:ascii="Times New Roman" w:hAnsi="Times New Roman" w:cs="Times New Roman"/>
          <w:sz w:val="28"/>
          <w:szCs w:val="28"/>
        </w:rPr>
        <w:t xml:space="preserve">testified that </w:t>
      </w:r>
      <w:r w:rsidR="00460844" w:rsidRPr="003A1D97">
        <w:rPr>
          <w:rFonts w:ascii="Times New Roman" w:hAnsi="Times New Roman" w:cs="Times New Roman"/>
          <w:sz w:val="28"/>
          <w:szCs w:val="28"/>
        </w:rPr>
        <w:t xml:space="preserve">he does not know the deceased and it was his first time to see him that fateful night. He was with his friend who is now his co-accused. They got inside the bar and bought two (2) quartz of beer and cigarettes. </w:t>
      </w:r>
      <w:r w:rsidR="0042792B" w:rsidRPr="003A1D97">
        <w:rPr>
          <w:rFonts w:ascii="Times New Roman" w:hAnsi="Times New Roman" w:cs="Times New Roman"/>
          <w:sz w:val="28"/>
          <w:szCs w:val="28"/>
        </w:rPr>
        <w:t>After that, they sat outside next to a car that was parked there. They were from work and Accused No.2</w:t>
      </w:r>
      <w:r w:rsidR="00460844" w:rsidRPr="003A1D97">
        <w:rPr>
          <w:rFonts w:ascii="Times New Roman" w:hAnsi="Times New Roman" w:cs="Times New Roman"/>
          <w:sz w:val="28"/>
          <w:szCs w:val="28"/>
        </w:rPr>
        <w:t xml:space="preserve"> took him </w:t>
      </w:r>
      <w:r w:rsidR="0042792B" w:rsidRPr="003A1D97">
        <w:rPr>
          <w:rFonts w:ascii="Times New Roman" w:hAnsi="Times New Roman" w:cs="Times New Roman"/>
          <w:sz w:val="28"/>
          <w:szCs w:val="28"/>
        </w:rPr>
        <w:t xml:space="preserve">to that place. Before they arrived there, they did not consume any alcoholic drinks. Before this incident, they had just </w:t>
      </w:r>
      <w:r w:rsidR="00E448C1" w:rsidRPr="003A1D97">
        <w:rPr>
          <w:rFonts w:ascii="Times New Roman" w:hAnsi="Times New Roman" w:cs="Times New Roman"/>
          <w:sz w:val="28"/>
          <w:szCs w:val="28"/>
        </w:rPr>
        <w:t>drunk</w:t>
      </w:r>
      <w:r w:rsidR="0042792B" w:rsidRPr="003A1D97">
        <w:rPr>
          <w:rFonts w:ascii="Times New Roman" w:hAnsi="Times New Roman" w:cs="Times New Roman"/>
          <w:sz w:val="28"/>
          <w:szCs w:val="28"/>
        </w:rPr>
        <w:t xml:space="preserve"> one (1) quart. </w:t>
      </w:r>
      <w:r w:rsidR="00424ABF" w:rsidRPr="003A1D97">
        <w:rPr>
          <w:rFonts w:ascii="Times New Roman" w:hAnsi="Times New Roman" w:cs="Times New Roman"/>
          <w:sz w:val="28"/>
          <w:szCs w:val="28"/>
        </w:rPr>
        <w:t xml:space="preserve">They had a fight with one person. Deceased was with other two (2) people and they came to them and asked for tobacco. Deceased is the one who specifically asked for tobacco and he refused. The three men left and went out of the yard. </w:t>
      </w:r>
      <w:r w:rsidR="0082376E" w:rsidRPr="003A1D97">
        <w:rPr>
          <w:rFonts w:ascii="Times New Roman" w:hAnsi="Times New Roman" w:cs="Times New Roman"/>
          <w:sz w:val="28"/>
          <w:szCs w:val="28"/>
        </w:rPr>
        <w:t xml:space="preserve">Deceased came back and Accused No.2 alerted him that deceased is about to hit him. When he looks back, Deceased hit him with a stone on the left front part of his head. The scar is still visible though the wound is healed. </w:t>
      </w:r>
      <w:r w:rsidR="00B83290" w:rsidRPr="003A1D97">
        <w:rPr>
          <w:rFonts w:ascii="Times New Roman" w:hAnsi="Times New Roman" w:cs="Times New Roman"/>
          <w:sz w:val="28"/>
          <w:szCs w:val="28"/>
        </w:rPr>
        <w:t xml:space="preserve">He </w:t>
      </w:r>
      <w:r w:rsidR="005553C7" w:rsidRPr="003A1D97">
        <w:rPr>
          <w:rFonts w:ascii="Times New Roman" w:hAnsi="Times New Roman" w:cs="Times New Roman"/>
          <w:sz w:val="28"/>
          <w:szCs w:val="28"/>
        </w:rPr>
        <w:t xml:space="preserve">rose from where he was </w:t>
      </w:r>
      <w:r w:rsidR="00E448C1" w:rsidRPr="003A1D97">
        <w:rPr>
          <w:rFonts w:ascii="Times New Roman" w:hAnsi="Times New Roman" w:cs="Times New Roman"/>
          <w:sz w:val="28"/>
          <w:szCs w:val="28"/>
        </w:rPr>
        <w:t>sitting,</w:t>
      </w:r>
      <w:r w:rsidR="00B83290" w:rsidRPr="003A1D97">
        <w:rPr>
          <w:rFonts w:ascii="Times New Roman" w:hAnsi="Times New Roman" w:cs="Times New Roman"/>
          <w:sz w:val="28"/>
          <w:szCs w:val="28"/>
        </w:rPr>
        <w:t xml:space="preserve"> and he felt dizzy. When he got </w:t>
      </w:r>
      <w:r w:rsidR="00B83290" w:rsidRPr="003A1D97">
        <w:rPr>
          <w:rFonts w:ascii="Times New Roman" w:hAnsi="Times New Roman" w:cs="Times New Roman"/>
          <w:sz w:val="28"/>
          <w:szCs w:val="28"/>
        </w:rPr>
        <w:lastRenderedPageBreak/>
        <w:t>up, deceased was already engaged in a fight with Accused No.2. He also joined in the fight and realized that deceased had a knife in his hand. He had the opportunity to decide</w:t>
      </w:r>
      <w:r w:rsidR="00817116" w:rsidRPr="003A1D97">
        <w:rPr>
          <w:rFonts w:ascii="Times New Roman" w:hAnsi="Times New Roman" w:cs="Times New Roman"/>
          <w:sz w:val="28"/>
          <w:szCs w:val="28"/>
        </w:rPr>
        <w:t xml:space="preserve"> on how to react to the attack, that he need to defend himself. In joining the fight, he took possession of deceased</w:t>
      </w:r>
      <w:r w:rsidR="002E25B0" w:rsidRPr="003A1D97">
        <w:rPr>
          <w:rFonts w:ascii="Times New Roman" w:hAnsi="Times New Roman" w:cs="Times New Roman"/>
          <w:sz w:val="28"/>
          <w:szCs w:val="28"/>
        </w:rPr>
        <w:t>’s</w:t>
      </w:r>
      <w:r w:rsidR="00817116" w:rsidRPr="003A1D97">
        <w:rPr>
          <w:rFonts w:ascii="Times New Roman" w:hAnsi="Times New Roman" w:cs="Times New Roman"/>
          <w:sz w:val="28"/>
          <w:szCs w:val="28"/>
        </w:rPr>
        <w:t xml:space="preserve"> knife after tussling for it and deceased was weaker then. At the time he took the knife, it was in deceased hand and they were by the gate. He stabbed deceased with that knife once on the shoulder area. Accused No.2 was there when he stabbed deceased and had a battle stick th</w:t>
      </w:r>
      <w:r w:rsidR="00751981" w:rsidRPr="003A1D97">
        <w:rPr>
          <w:rFonts w:ascii="Times New Roman" w:hAnsi="Times New Roman" w:cs="Times New Roman"/>
          <w:sz w:val="28"/>
          <w:szCs w:val="28"/>
        </w:rPr>
        <w:t>at he assaulted deceased with it</w:t>
      </w:r>
      <w:r w:rsidR="00817116" w:rsidRPr="003A1D97">
        <w:rPr>
          <w:rFonts w:ascii="Times New Roman" w:hAnsi="Times New Roman" w:cs="Times New Roman"/>
          <w:sz w:val="28"/>
          <w:szCs w:val="28"/>
        </w:rPr>
        <w:t>. Some</w:t>
      </w:r>
      <w:r w:rsidR="00370F5C" w:rsidRPr="003A1D97">
        <w:rPr>
          <w:rFonts w:ascii="Times New Roman" w:hAnsi="Times New Roman" w:cs="Times New Roman"/>
          <w:sz w:val="28"/>
          <w:szCs w:val="28"/>
        </w:rPr>
        <w:t xml:space="preserve"> </w:t>
      </w:r>
      <w:r w:rsidR="00817116" w:rsidRPr="003A1D97">
        <w:rPr>
          <w:rFonts w:ascii="Times New Roman" w:hAnsi="Times New Roman" w:cs="Times New Roman"/>
          <w:sz w:val="28"/>
          <w:szCs w:val="28"/>
        </w:rPr>
        <w:t xml:space="preserve">men who introduced themselves as police officers </w:t>
      </w:r>
      <w:r w:rsidR="00370F5C" w:rsidRPr="003A1D97">
        <w:rPr>
          <w:rFonts w:ascii="Times New Roman" w:hAnsi="Times New Roman" w:cs="Times New Roman"/>
          <w:sz w:val="28"/>
          <w:szCs w:val="28"/>
        </w:rPr>
        <w:t xml:space="preserve">arrived and told them to lie down but he ran away. Deceased ran away and he (DW1) threw that knife to the ground. </w:t>
      </w:r>
      <w:r w:rsidR="00A318D9" w:rsidRPr="003A1D97">
        <w:rPr>
          <w:rFonts w:ascii="Times New Roman" w:hAnsi="Times New Roman" w:cs="Times New Roman"/>
          <w:sz w:val="28"/>
          <w:szCs w:val="28"/>
        </w:rPr>
        <w:t xml:space="preserve">Those police officers were there by the bar yard when this incident happened. </w:t>
      </w:r>
      <w:r w:rsidR="00F30623" w:rsidRPr="003A1D97">
        <w:rPr>
          <w:rFonts w:ascii="Times New Roman" w:hAnsi="Times New Roman" w:cs="Times New Roman"/>
          <w:sz w:val="28"/>
          <w:szCs w:val="28"/>
        </w:rPr>
        <w:t>He threw the knife in the yard and fled, leaving Accused No.2 there. He ran to his place of abo</w:t>
      </w:r>
      <w:r w:rsidR="001E1B1A" w:rsidRPr="003A1D97">
        <w:rPr>
          <w:rFonts w:ascii="Times New Roman" w:hAnsi="Times New Roman" w:cs="Times New Roman"/>
          <w:sz w:val="28"/>
          <w:szCs w:val="28"/>
        </w:rPr>
        <w:t>de at the rented flats.</w:t>
      </w:r>
    </w:p>
    <w:p w14:paraId="4112B177" w14:textId="77777777" w:rsidR="00C70032" w:rsidRPr="003A1D97" w:rsidRDefault="001E1B1A" w:rsidP="00FC4D6F">
      <w:pPr>
        <w:spacing w:line="360" w:lineRule="auto"/>
        <w:jc w:val="both"/>
        <w:rPr>
          <w:rFonts w:ascii="Times New Roman" w:hAnsi="Times New Roman" w:cs="Times New Roman"/>
          <w:sz w:val="28"/>
          <w:szCs w:val="28"/>
        </w:rPr>
      </w:pPr>
      <w:r w:rsidRPr="00E448C1">
        <w:rPr>
          <w:rFonts w:ascii="Times New Roman" w:hAnsi="Times New Roman" w:cs="Times New Roman"/>
          <w:bCs/>
          <w:sz w:val="28"/>
          <w:szCs w:val="28"/>
        </w:rPr>
        <w:t>[12]</w:t>
      </w:r>
      <w:r w:rsidRPr="003A1D97">
        <w:rPr>
          <w:rFonts w:ascii="Times New Roman" w:hAnsi="Times New Roman" w:cs="Times New Roman"/>
          <w:sz w:val="28"/>
          <w:szCs w:val="28"/>
        </w:rPr>
        <w:t xml:space="preserve"> </w:t>
      </w:r>
      <w:r w:rsidR="00F30623" w:rsidRPr="003A1D97">
        <w:rPr>
          <w:rFonts w:ascii="Times New Roman" w:hAnsi="Times New Roman" w:cs="Times New Roman"/>
          <w:sz w:val="28"/>
          <w:szCs w:val="28"/>
        </w:rPr>
        <w:t xml:space="preserve">The following day he went to the doctor at </w:t>
      </w:r>
      <w:proofErr w:type="spellStart"/>
      <w:r w:rsidR="00F30623" w:rsidRPr="003A1D97">
        <w:rPr>
          <w:rFonts w:ascii="Times New Roman" w:hAnsi="Times New Roman" w:cs="Times New Roman"/>
          <w:sz w:val="28"/>
          <w:szCs w:val="28"/>
        </w:rPr>
        <w:t>Litho</w:t>
      </w:r>
      <w:r w:rsidRPr="003A1D97">
        <w:rPr>
          <w:rFonts w:ascii="Times New Roman" w:hAnsi="Times New Roman" w:cs="Times New Roman"/>
          <w:sz w:val="28"/>
          <w:szCs w:val="28"/>
        </w:rPr>
        <w:t>teng</w:t>
      </w:r>
      <w:proofErr w:type="spellEnd"/>
      <w:r w:rsidRPr="003A1D97">
        <w:rPr>
          <w:rFonts w:ascii="Times New Roman" w:hAnsi="Times New Roman" w:cs="Times New Roman"/>
          <w:sz w:val="28"/>
          <w:szCs w:val="28"/>
        </w:rPr>
        <w:t xml:space="preserve"> clinic next to the Police S</w:t>
      </w:r>
      <w:r w:rsidR="00F30623" w:rsidRPr="003A1D97">
        <w:rPr>
          <w:rFonts w:ascii="Times New Roman" w:hAnsi="Times New Roman" w:cs="Times New Roman"/>
          <w:sz w:val="28"/>
          <w:szCs w:val="28"/>
        </w:rPr>
        <w:t xml:space="preserve">tation, as he was not feeling well. The doctor attended him and from there he proceeded to </w:t>
      </w:r>
      <w:proofErr w:type="spellStart"/>
      <w:r w:rsidR="00F30623" w:rsidRPr="003A1D97">
        <w:rPr>
          <w:rFonts w:ascii="Times New Roman" w:hAnsi="Times New Roman" w:cs="Times New Roman"/>
          <w:sz w:val="28"/>
          <w:szCs w:val="28"/>
        </w:rPr>
        <w:t>Lithoteng</w:t>
      </w:r>
      <w:proofErr w:type="spellEnd"/>
      <w:r w:rsidR="00F30623" w:rsidRPr="003A1D97">
        <w:rPr>
          <w:rFonts w:ascii="Times New Roman" w:hAnsi="Times New Roman" w:cs="Times New Roman"/>
          <w:sz w:val="28"/>
          <w:szCs w:val="28"/>
        </w:rPr>
        <w:t xml:space="preserve"> Police Station as the doctor told him to get a medical form. By then he did not know that his attacker is dead. Police did give him the medical form after he reported that he got into a fight at night with someone he did know. The police officer who was assisting him filled the other part of the medical form and told him to take it back to the clinic. He went to the clinic </w:t>
      </w:r>
      <w:r w:rsidR="00155C7C" w:rsidRPr="003A1D97">
        <w:rPr>
          <w:rFonts w:ascii="Times New Roman" w:hAnsi="Times New Roman" w:cs="Times New Roman"/>
          <w:sz w:val="28"/>
          <w:szCs w:val="28"/>
        </w:rPr>
        <w:t xml:space="preserve">and the doctor filled the medical form. He then went to his place where he received a call from his employer whom he is driving his car that he </w:t>
      </w:r>
      <w:proofErr w:type="gramStart"/>
      <w:r w:rsidR="00155C7C" w:rsidRPr="003A1D97">
        <w:rPr>
          <w:rFonts w:ascii="Times New Roman" w:hAnsi="Times New Roman" w:cs="Times New Roman"/>
          <w:sz w:val="28"/>
          <w:szCs w:val="28"/>
        </w:rPr>
        <w:t>has to</w:t>
      </w:r>
      <w:proofErr w:type="gramEnd"/>
      <w:r w:rsidR="00155C7C" w:rsidRPr="003A1D97">
        <w:rPr>
          <w:rFonts w:ascii="Times New Roman" w:hAnsi="Times New Roman" w:cs="Times New Roman"/>
          <w:sz w:val="28"/>
          <w:szCs w:val="28"/>
        </w:rPr>
        <w:t xml:space="preserve"> report himself at the police station. </w:t>
      </w:r>
      <w:r w:rsidR="003D35AC" w:rsidRPr="003A1D97">
        <w:rPr>
          <w:rFonts w:ascii="Times New Roman" w:hAnsi="Times New Roman" w:cs="Times New Roman"/>
          <w:sz w:val="28"/>
          <w:szCs w:val="28"/>
        </w:rPr>
        <w:t>He first went to get Accused No.2 and they both proceeded to the police station. At the Police Stati</w:t>
      </w:r>
      <w:r w:rsidR="0004068E" w:rsidRPr="003A1D97">
        <w:rPr>
          <w:rFonts w:ascii="Times New Roman" w:hAnsi="Times New Roman" w:cs="Times New Roman"/>
          <w:sz w:val="28"/>
          <w:szCs w:val="28"/>
        </w:rPr>
        <w:t>on, Police</w:t>
      </w:r>
      <w:r w:rsidR="003D35AC" w:rsidRPr="003A1D97">
        <w:rPr>
          <w:rFonts w:ascii="Times New Roman" w:hAnsi="Times New Roman" w:cs="Times New Roman"/>
          <w:sz w:val="28"/>
          <w:szCs w:val="28"/>
        </w:rPr>
        <w:t xml:space="preserve"> asked </w:t>
      </w:r>
      <w:r w:rsidR="0004068E" w:rsidRPr="003A1D97">
        <w:rPr>
          <w:rFonts w:ascii="Times New Roman" w:hAnsi="Times New Roman" w:cs="Times New Roman"/>
          <w:sz w:val="28"/>
          <w:szCs w:val="28"/>
        </w:rPr>
        <w:t xml:space="preserve">them </w:t>
      </w:r>
      <w:r w:rsidR="003D35AC" w:rsidRPr="003A1D97">
        <w:rPr>
          <w:rFonts w:ascii="Times New Roman" w:hAnsi="Times New Roman" w:cs="Times New Roman"/>
          <w:sz w:val="28"/>
          <w:szCs w:val="28"/>
        </w:rPr>
        <w:t>about what happened the previous night</w:t>
      </w:r>
      <w:r w:rsidR="0004068E" w:rsidRPr="003A1D97">
        <w:rPr>
          <w:rFonts w:ascii="Times New Roman" w:hAnsi="Times New Roman" w:cs="Times New Roman"/>
          <w:sz w:val="28"/>
          <w:szCs w:val="28"/>
        </w:rPr>
        <w:t xml:space="preserve"> and he told the police officer what he is telling the court. </w:t>
      </w:r>
      <w:r w:rsidR="00C70032" w:rsidRPr="003A1D97">
        <w:rPr>
          <w:rFonts w:ascii="Times New Roman" w:hAnsi="Times New Roman" w:cs="Times New Roman"/>
          <w:sz w:val="28"/>
          <w:szCs w:val="28"/>
        </w:rPr>
        <w:t>When this incident happened, he did know the deceased and thus never had a fight with him before. He has never been convicted of any criminal offence by any court in Lesotho.</w:t>
      </w:r>
    </w:p>
    <w:p w14:paraId="052EFF38" w14:textId="77777777" w:rsidR="00F30623" w:rsidRPr="003A1D97" w:rsidRDefault="00FF60E6" w:rsidP="00FC4D6F">
      <w:pPr>
        <w:spacing w:line="360" w:lineRule="auto"/>
        <w:jc w:val="both"/>
        <w:rPr>
          <w:rFonts w:ascii="Times New Roman" w:hAnsi="Times New Roman" w:cs="Times New Roman"/>
          <w:sz w:val="28"/>
          <w:szCs w:val="28"/>
        </w:rPr>
      </w:pPr>
      <w:r w:rsidRPr="00E448C1">
        <w:rPr>
          <w:rFonts w:ascii="Times New Roman" w:hAnsi="Times New Roman" w:cs="Times New Roman"/>
          <w:bCs/>
          <w:sz w:val="28"/>
          <w:szCs w:val="28"/>
        </w:rPr>
        <w:lastRenderedPageBreak/>
        <w:t>[13]</w:t>
      </w:r>
      <w:r w:rsidRPr="003A1D97">
        <w:rPr>
          <w:rFonts w:ascii="Times New Roman" w:hAnsi="Times New Roman" w:cs="Times New Roman"/>
          <w:sz w:val="28"/>
          <w:szCs w:val="28"/>
        </w:rPr>
        <w:t xml:space="preserve"> </w:t>
      </w:r>
      <w:r w:rsidR="00C70032" w:rsidRPr="003A1D97">
        <w:rPr>
          <w:rFonts w:ascii="Times New Roman" w:hAnsi="Times New Roman" w:cs="Times New Roman"/>
          <w:sz w:val="28"/>
          <w:szCs w:val="28"/>
        </w:rPr>
        <w:t>He only knew about the death of the deceased when he gets to the Police Station with Accused No.2.</w:t>
      </w:r>
      <w:r w:rsidR="003D35AC" w:rsidRPr="003A1D97">
        <w:rPr>
          <w:rFonts w:ascii="Times New Roman" w:hAnsi="Times New Roman" w:cs="Times New Roman"/>
          <w:sz w:val="28"/>
          <w:szCs w:val="28"/>
        </w:rPr>
        <w:t xml:space="preserve"> </w:t>
      </w:r>
      <w:r w:rsidR="00AC535D" w:rsidRPr="003A1D97">
        <w:rPr>
          <w:rFonts w:ascii="Times New Roman" w:hAnsi="Times New Roman" w:cs="Times New Roman"/>
          <w:sz w:val="28"/>
          <w:szCs w:val="28"/>
        </w:rPr>
        <w:t xml:space="preserve">After Police told him that he killed someone, they were taken to </w:t>
      </w:r>
      <w:proofErr w:type="spellStart"/>
      <w:r w:rsidR="00AC535D" w:rsidRPr="003A1D97">
        <w:rPr>
          <w:rFonts w:ascii="Times New Roman" w:hAnsi="Times New Roman" w:cs="Times New Roman"/>
          <w:sz w:val="28"/>
          <w:szCs w:val="28"/>
        </w:rPr>
        <w:t>Matala</w:t>
      </w:r>
      <w:proofErr w:type="spellEnd"/>
      <w:r w:rsidR="00AC535D" w:rsidRPr="003A1D97">
        <w:rPr>
          <w:rFonts w:ascii="Times New Roman" w:hAnsi="Times New Roman" w:cs="Times New Roman"/>
          <w:sz w:val="28"/>
          <w:szCs w:val="28"/>
        </w:rPr>
        <w:t xml:space="preserve"> Local Court. There police officers went in while he and accused No.2 remained in the vehicle.</w:t>
      </w:r>
      <w:r w:rsidR="00513C2D" w:rsidRPr="003A1D97">
        <w:rPr>
          <w:rFonts w:ascii="Times New Roman" w:hAnsi="Times New Roman" w:cs="Times New Roman"/>
          <w:sz w:val="28"/>
          <w:szCs w:val="28"/>
        </w:rPr>
        <w:t xml:space="preserve"> From there they were taken to Maseru Magistrate Court where he appeared before a lady-magistrate and made </w:t>
      </w:r>
      <w:r w:rsidRPr="003A1D97">
        <w:rPr>
          <w:rFonts w:ascii="Times New Roman" w:hAnsi="Times New Roman" w:cs="Times New Roman"/>
          <w:sz w:val="28"/>
          <w:szCs w:val="28"/>
        </w:rPr>
        <w:t xml:space="preserve">a </w:t>
      </w:r>
      <w:r w:rsidR="00696C08" w:rsidRPr="003A1D97">
        <w:rPr>
          <w:rFonts w:ascii="Times New Roman" w:hAnsi="Times New Roman" w:cs="Times New Roman"/>
          <w:sz w:val="28"/>
          <w:szCs w:val="28"/>
        </w:rPr>
        <w:t>confession, which</w:t>
      </w:r>
      <w:r w:rsidR="00513C2D" w:rsidRPr="003A1D97">
        <w:rPr>
          <w:rFonts w:ascii="Times New Roman" w:hAnsi="Times New Roman" w:cs="Times New Roman"/>
          <w:sz w:val="28"/>
          <w:szCs w:val="28"/>
        </w:rPr>
        <w:t xml:space="preserve"> he signed </w:t>
      </w:r>
      <w:r w:rsidR="00DA687D" w:rsidRPr="003A1D97">
        <w:rPr>
          <w:rFonts w:ascii="Times New Roman" w:hAnsi="Times New Roman" w:cs="Times New Roman"/>
          <w:sz w:val="28"/>
          <w:szCs w:val="28"/>
        </w:rPr>
        <w:t xml:space="preserve">though he cannot recall if it was read to him before signing it. </w:t>
      </w:r>
      <w:r w:rsidR="00696C08" w:rsidRPr="003A1D97">
        <w:rPr>
          <w:rFonts w:ascii="Times New Roman" w:hAnsi="Times New Roman" w:cs="Times New Roman"/>
          <w:sz w:val="28"/>
          <w:szCs w:val="28"/>
        </w:rPr>
        <w:t>He confirmed his signature on the confession shown to him by Defence Counsel. The magistrate did not ask him where he got the knife and before court, he testified that it was from deceased. This incident happened six (6</w:t>
      </w:r>
      <w:r w:rsidR="004B77DF" w:rsidRPr="003A1D97">
        <w:rPr>
          <w:rFonts w:ascii="Times New Roman" w:hAnsi="Times New Roman" w:cs="Times New Roman"/>
          <w:sz w:val="28"/>
          <w:szCs w:val="28"/>
        </w:rPr>
        <w:t>) years ago and it does not sit</w:t>
      </w:r>
      <w:r w:rsidR="00696C08" w:rsidRPr="003A1D97">
        <w:rPr>
          <w:rFonts w:ascii="Times New Roman" w:hAnsi="Times New Roman" w:cs="Times New Roman"/>
          <w:sz w:val="28"/>
          <w:szCs w:val="28"/>
        </w:rPr>
        <w:t xml:space="preserve"> well with him, as it was not intentional. He asked the court to warn him that this should not happen again. </w:t>
      </w:r>
    </w:p>
    <w:p w14:paraId="7701CAC7" w14:textId="75010861" w:rsidR="00EE7734" w:rsidRPr="003A1D97" w:rsidRDefault="00FF60E6" w:rsidP="00FC4D6F">
      <w:pPr>
        <w:spacing w:line="360" w:lineRule="auto"/>
        <w:jc w:val="both"/>
        <w:rPr>
          <w:rFonts w:ascii="Times New Roman" w:hAnsi="Times New Roman" w:cs="Times New Roman"/>
          <w:sz w:val="28"/>
          <w:szCs w:val="28"/>
        </w:rPr>
      </w:pPr>
      <w:r w:rsidRPr="00E448C1">
        <w:rPr>
          <w:rFonts w:ascii="Times New Roman" w:hAnsi="Times New Roman" w:cs="Times New Roman"/>
          <w:bCs/>
          <w:sz w:val="28"/>
          <w:szCs w:val="28"/>
        </w:rPr>
        <w:t>[14]</w:t>
      </w:r>
      <w:r w:rsidRPr="003A1D97">
        <w:rPr>
          <w:rFonts w:ascii="Times New Roman" w:hAnsi="Times New Roman" w:cs="Times New Roman"/>
          <w:sz w:val="28"/>
          <w:szCs w:val="28"/>
        </w:rPr>
        <w:t xml:space="preserve"> </w:t>
      </w:r>
      <w:r w:rsidR="00B740AA" w:rsidRPr="003A1D97">
        <w:rPr>
          <w:rFonts w:ascii="Times New Roman" w:hAnsi="Times New Roman" w:cs="Times New Roman"/>
          <w:sz w:val="28"/>
          <w:szCs w:val="28"/>
        </w:rPr>
        <w:t xml:space="preserve">In </w:t>
      </w:r>
      <w:r w:rsidR="002C2C27" w:rsidRPr="003A1D97">
        <w:rPr>
          <w:rFonts w:ascii="Times New Roman" w:hAnsi="Times New Roman" w:cs="Times New Roman"/>
          <w:sz w:val="28"/>
          <w:szCs w:val="28"/>
        </w:rPr>
        <w:t>cross-examination</w:t>
      </w:r>
      <w:r w:rsidR="00B740AA" w:rsidRPr="003A1D97">
        <w:rPr>
          <w:rFonts w:ascii="Times New Roman" w:hAnsi="Times New Roman" w:cs="Times New Roman"/>
          <w:sz w:val="28"/>
          <w:szCs w:val="28"/>
        </w:rPr>
        <w:t xml:space="preserve">, </w:t>
      </w:r>
      <w:r w:rsidR="00FC6465" w:rsidRPr="003A1D97">
        <w:rPr>
          <w:rFonts w:ascii="Times New Roman" w:hAnsi="Times New Roman" w:cs="Times New Roman"/>
          <w:sz w:val="28"/>
          <w:szCs w:val="28"/>
        </w:rPr>
        <w:t xml:space="preserve">he said in his confession </w:t>
      </w:r>
      <w:r w:rsidR="00FC6465" w:rsidRPr="003A1D97">
        <w:rPr>
          <w:rFonts w:ascii="Times New Roman" w:hAnsi="Times New Roman" w:cs="Times New Roman"/>
          <w:b/>
          <w:sz w:val="28"/>
          <w:szCs w:val="28"/>
        </w:rPr>
        <w:t>(EXH ‘G’)</w:t>
      </w:r>
      <w:r w:rsidR="004B77DF" w:rsidRPr="003A1D97">
        <w:rPr>
          <w:rFonts w:ascii="Times New Roman" w:hAnsi="Times New Roman" w:cs="Times New Roman"/>
          <w:b/>
          <w:sz w:val="28"/>
          <w:szCs w:val="28"/>
        </w:rPr>
        <w:t>,</w:t>
      </w:r>
      <w:r w:rsidR="00FC6465" w:rsidRPr="003A1D97">
        <w:rPr>
          <w:rFonts w:ascii="Times New Roman" w:hAnsi="Times New Roman" w:cs="Times New Roman"/>
          <w:sz w:val="28"/>
          <w:szCs w:val="28"/>
        </w:rPr>
        <w:t xml:space="preserve"> he said deceased fled after hitting him with a stone. It is a mistake that he did not mention it before court. </w:t>
      </w:r>
      <w:r w:rsidR="002C2C27" w:rsidRPr="003A1D97">
        <w:rPr>
          <w:rFonts w:ascii="Times New Roman" w:hAnsi="Times New Roman" w:cs="Times New Roman"/>
          <w:sz w:val="28"/>
          <w:szCs w:val="28"/>
        </w:rPr>
        <w:t xml:space="preserve">However, he agrees that what he told the magistrate is what happened. </w:t>
      </w:r>
      <w:r w:rsidR="00940D53" w:rsidRPr="003A1D97">
        <w:rPr>
          <w:rFonts w:ascii="Times New Roman" w:hAnsi="Times New Roman" w:cs="Times New Roman"/>
          <w:sz w:val="28"/>
          <w:szCs w:val="28"/>
        </w:rPr>
        <w:t>He chased deceased for about 5 meters before stabbing him.</w:t>
      </w:r>
      <w:r w:rsidR="00851E7C" w:rsidRPr="003A1D97">
        <w:rPr>
          <w:rFonts w:ascii="Times New Roman" w:hAnsi="Times New Roman" w:cs="Times New Roman"/>
          <w:sz w:val="28"/>
          <w:szCs w:val="28"/>
        </w:rPr>
        <w:t xml:space="preserve"> Where he was sitting, he was with Accused No.2 and Accused No.2 is the one who chased deceased and caught with him first to stop him from running. This does not appear in his </w:t>
      </w:r>
      <w:r w:rsidR="00EE7734" w:rsidRPr="003A1D97">
        <w:rPr>
          <w:rFonts w:ascii="Times New Roman" w:hAnsi="Times New Roman" w:cs="Times New Roman"/>
          <w:sz w:val="28"/>
          <w:szCs w:val="28"/>
        </w:rPr>
        <w:t>confession,</w:t>
      </w:r>
      <w:r w:rsidR="00851E7C" w:rsidRPr="003A1D97">
        <w:rPr>
          <w:rFonts w:ascii="Times New Roman" w:hAnsi="Times New Roman" w:cs="Times New Roman"/>
          <w:sz w:val="28"/>
          <w:szCs w:val="28"/>
        </w:rPr>
        <w:t xml:space="preserve"> as the magistrate did not record some of the things he said. </w:t>
      </w:r>
      <w:r w:rsidR="00EE7734" w:rsidRPr="003A1D97">
        <w:rPr>
          <w:rFonts w:ascii="Times New Roman" w:hAnsi="Times New Roman" w:cs="Times New Roman"/>
          <w:sz w:val="28"/>
          <w:szCs w:val="28"/>
        </w:rPr>
        <w:t xml:space="preserve">In his evidence-in-chief, he did not mention it by </w:t>
      </w:r>
      <w:r w:rsidR="00E448C1" w:rsidRPr="003A1D97">
        <w:rPr>
          <w:rFonts w:ascii="Times New Roman" w:hAnsi="Times New Roman" w:cs="Times New Roman"/>
          <w:sz w:val="28"/>
          <w:szCs w:val="28"/>
        </w:rPr>
        <w:t>mistake,</w:t>
      </w:r>
      <w:r w:rsidR="00EE7734" w:rsidRPr="003A1D97">
        <w:rPr>
          <w:rFonts w:ascii="Times New Roman" w:hAnsi="Times New Roman" w:cs="Times New Roman"/>
          <w:sz w:val="28"/>
          <w:szCs w:val="28"/>
        </w:rPr>
        <w:t xml:space="preserve"> but he said Accused No.2 was hitting deceased with a battle stick and upon his arrival, he realized deceased had a knife. </w:t>
      </w:r>
      <w:r w:rsidR="002C398D" w:rsidRPr="003A1D97">
        <w:rPr>
          <w:rFonts w:ascii="Times New Roman" w:hAnsi="Times New Roman" w:cs="Times New Roman"/>
          <w:sz w:val="28"/>
          <w:szCs w:val="28"/>
        </w:rPr>
        <w:t xml:space="preserve">It is by mistake that he did not mention </w:t>
      </w:r>
      <w:r w:rsidR="005821E4" w:rsidRPr="003A1D97">
        <w:rPr>
          <w:rFonts w:ascii="Times New Roman" w:hAnsi="Times New Roman" w:cs="Times New Roman"/>
          <w:sz w:val="28"/>
          <w:szCs w:val="28"/>
        </w:rPr>
        <w:t>it in his evidence that after deceased</w:t>
      </w:r>
      <w:r w:rsidR="002C398D" w:rsidRPr="003A1D97">
        <w:rPr>
          <w:rFonts w:ascii="Times New Roman" w:hAnsi="Times New Roman" w:cs="Times New Roman"/>
          <w:sz w:val="28"/>
          <w:szCs w:val="28"/>
        </w:rPr>
        <w:t xml:space="preserve"> hit </w:t>
      </w:r>
      <w:r w:rsidR="005821E4" w:rsidRPr="003A1D97">
        <w:rPr>
          <w:rFonts w:ascii="Times New Roman" w:hAnsi="Times New Roman" w:cs="Times New Roman"/>
          <w:sz w:val="28"/>
          <w:szCs w:val="28"/>
        </w:rPr>
        <w:t xml:space="preserve">him </w:t>
      </w:r>
      <w:r w:rsidR="002C398D" w:rsidRPr="003A1D97">
        <w:rPr>
          <w:rFonts w:ascii="Times New Roman" w:hAnsi="Times New Roman" w:cs="Times New Roman"/>
          <w:sz w:val="28"/>
          <w:szCs w:val="28"/>
        </w:rPr>
        <w:t>with a stone, he felt dizzy, he got up and found Accused No.2 already fighting deceased and he decided to join the fight.</w:t>
      </w:r>
      <w:r w:rsidR="007154C8" w:rsidRPr="003A1D97">
        <w:rPr>
          <w:rFonts w:ascii="Times New Roman" w:hAnsi="Times New Roman" w:cs="Times New Roman"/>
          <w:sz w:val="28"/>
          <w:szCs w:val="28"/>
        </w:rPr>
        <w:t xml:space="preserve"> He disarmed deceased of the </w:t>
      </w:r>
      <w:r w:rsidR="0059432A" w:rsidRPr="003A1D97">
        <w:rPr>
          <w:rFonts w:ascii="Times New Roman" w:hAnsi="Times New Roman" w:cs="Times New Roman"/>
          <w:sz w:val="28"/>
          <w:szCs w:val="28"/>
        </w:rPr>
        <w:t>knife, stabbed him once,</w:t>
      </w:r>
      <w:r w:rsidR="006823D5" w:rsidRPr="003A1D97">
        <w:rPr>
          <w:rFonts w:ascii="Times New Roman" w:hAnsi="Times New Roman" w:cs="Times New Roman"/>
          <w:sz w:val="28"/>
          <w:szCs w:val="28"/>
        </w:rPr>
        <w:t xml:space="preserve"> and deceased</w:t>
      </w:r>
      <w:r w:rsidR="007154C8" w:rsidRPr="003A1D97">
        <w:rPr>
          <w:rFonts w:ascii="Times New Roman" w:hAnsi="Times New Roman" w:cs="Times New Roman"/>
          <w:sz w:val="28"/>
          <w:szCs w:val="28"/>
        </w:rPr>
        <w:t xml:space="preserve"> was weaponless</w:t>
      </w:r>
      <w:r w:rsidR="00DA6E17" w:rsidRPr="003A1D97">
        <w:rPr>
          <w:rFonts w:ascii="Times New Roman" w:hAnsi="Times New Roman" w:cs="Times New Roman"/>
          <w:sz w:val="28"/>
          <w:szCs w:val="28"/>
        </w:rPr>
        <w:t>. Though the post-mortem recorded</w:t>
      </w:r>
      <w:r w:rsidR="007154C8" w:rsidRPr="003A1D97">
        <w:rPr>
          <w:rFonts w:ascii="Times New Roman" w:hAnsi="Times New Roman" w:cs="Times New Roman"/>
          <w:sz w:val="28"/>
          <w:szCs w:val="28"/>
        </w:rPr>
        <w:t xml:space="preserve"> two (2) stab wounds, he insisted that he stabbed deceased once. He denied that </w:t>
      </w:r>
      <w:r w:rsidR="008C3A93" w:rsidRPr="003A1D97">
        <w:rPr>
          <w:rFonts w:ascii="Times New Roman" w:hAnsi="Times New Roman" w:cs="Times New Roman"/>
          <w:sz w:val="28"/>
          <w:szCs w:val="28"/>
        </w:rPr>
        <w:t>based on</w:t>
      </w:r>
      <w:r w:rsidR="007154C8" w:rsidRPr="003A1D97">
        <w:rPr>
          <w:rFonts w:ascii="Times New Roman" w:hAnsi="Times New Roman" w:cs="Times New Roman"/>
          <w:sz w:val="28"/>
          <w:szCs w:val="28"/>
        </w:rPr>
        <w:t xml:space="preserve"> the post-mortem report, he had an intention to kill deceased who was unarmed. When </w:t>
      </w:r>
      <w:r w:rsidR="007154C8" w:rsidRPr="003A1D97">
        <w:rPr>
          <w:rFonts w:ascii="Times New Roman" w:hAnsi="Times New Roman" w:cs="Times New Roman"/>
          <w:sz w:val="28"/>
          <w:szCs w:val="28"/>
        </w:rPr>
        <w:lastRenderedPageBreak/>
        <w:t xml:space="preserve">this altercation took place, they had just had one beer and he was not drunk. </w:t>
      </w:r>
      <w:r w:rsidR="00835598" w:rsidRPr="003A1D97">
        <w:rPr>
          <w:rFonts w:ascii="Times New Roman" w:hAnsi="Times New Roman" w:cs="Times New Roman"/>
          <w:sz w:val="28"/>
          <w:szCs w:val="28"/>
        </w:rPr>
        <w:t xml:space="preserve">He realized that the battle stick blows weakened deceased when he took the knife from him. </w:t>
      </w:r>
      <w:r w:rsidR="008C3A93" w:rsidRPr="003A1D97">
        <w:rPr>
          <w:rFonts w:ascii="Times New Roman" w:hAnsi="Times New Roman" w:cs="Times New Roman"/>
          <w:sz w:val="28"/>
          <w:szCs w:val="28"/>
        </w:rPr>
        <w:t xml:space="preserve"> </w:t>
      </w:r>
    </w:p>
    <w:p w14:paraId="1ACD206B" w14:textId="77777777" w:rsidR="00E8113F" w:rsidRPr="003A1D97" w:rsidRDefault="00DA6E17" w:rsidP="00FC4D6F">
      <w:pPr>
        <w:spacing w:line="360" w:lineRule="auto"/>
        <w:jc w:val="both"/>
        <w:rPr>
          <w:rFonts w:ascii="Times New Roman" w:hAnsi="Times New Roman" w:cs="Times New Roman"/>
          <w:sz w:val="28"/>
          <w:szCs w:val="28"/>
        </w:rPr>
      </w:pPr>
      <w:r w:rsidRPr="00E448C1">
        <w:rPr>
          <w:rFonts w:ascii="Times New Roman" w:hAnsi="Times New Roman" w:cs="Times New Roman"/>
          <w:bCs/>
          <w:sz w:val="28"/>
          <w:szCs w:val="28"/>
        </w:rPr>
        <w:t>[15]</w:t>
      </w:r>
      <w:r w:rsidRPr="003A1D97">
        <w:rPr>
          <w:rFonts w:ascii="Times New Roman" w:hAnsi="Times New Roman" w:cs="Times New Roman"/>
          <w:sz w:val="28"/>
          <w:szCs w:val="28"/>
        </w:rPr>
        <w:t xml:space="preserve"> </w:t>
      </w:r>
      <w:r w:rsidR="00E8113F" w:rsidRPr="003A1D97">
        <w:rPr>
          <w:rFonts w:ascii="Times New Roman" w:hAnsi="Times New Roman" w:cs="Times New Roman"/>
          <w:sz w:val="28"/>
          <w:szCs w:val="28"/>
        </w:rPr>
        <w:t xml:space="preserve">In re-examination, he said he estimates one (1) minute between hitting with a stone and the stabbing with a knife. This is the defence case. </w:t>
      </w:r>
    </w:p>
    <w:p w14:paraId="4A61608B" w14:textId="77777777" w:rsidR="00957294" w:rsidRPr="003A1D97" w:rsidRDefault="009B1AB3" w:rsidP="00FC4D6F">
      <w:pPr>
        <w:spacing w:line="360" w:lineRule="auto"/>
        <w:jc w:val="both"/>
        <w:rPr>
          <w:rFonts w:ascii="Times New Roman" w:hAnsi="Times New Roman" w:cs="Times New Roman"/>
          <w:b/>
          <w:sz w:val="28"/>
          <w:szCs w:val="28"/>
        </w:rPr>
      </w:pPr>
      <w:r w:rsidRPr="003A1D97">
        <w:rPr>
          <w:rFonts w:ascii="Times New Roman" w:hAnsi="Times New Roman" w:cs="Times New Roman"/>
          <w:b/>
          <w:sz w:val="28"/>
          <w:szCs w:val="28"/>
        </w:rPr>
        <w:t>CROWN</w:t>
      </w:r>
      <w:r w:rsidR="00957294" w:rsidRPr="003A1D97">
        <w:rPr>
          <w:rFonts w:ascii="Times New Roman" w:hAnsi="Times New Roman" w:cs="Times New Roman"/>
          <w:b/>
          <w:sz w:val="28"/>
          <w:szCs w:val="28"/>
        </w:rPr>
        <w:t xml:space="preserve"> CLOSING SUBMISSIONS:</w:t>
      </w:r>
    </w:p>
    <w:p w14:paraId="14C18CC4" w14:textId="77777777" w:rsidR="00E8113F" w:rsidRPr="003A1D97" w:rsidRDefault="00DA6E17" w:rsidP="00FC4D6F">
      <w:pPr>
        <w:spacing w:line="360" w:lineRule="auto"/>
        <w:jc w:val="both"/>
        <w:rPr>
          <w:rFonts w:ascii="Times New Roman" w:hAnsi="Times New Roman" w:cs="Times New Roman"/>
          <w:sz w:val="28"/>
          <w:szCs w:val="28"/>
        </w:rPr>
      </w:pPr>
      <w:r w:rsidRPr="00E448C1">
        <w:rPr>
          <w:rFonts w:ascii="Times New Roman" w:hAnsi="Times New Roman" w:cs="Times New Roman"/>
          <w:bCs/>
          <w:sz w:val="28"/>
          <w:szCs w:val="28"/>
        </w:rPr>
        <w:t>[16]</w:t>
      </w:r>
      <w:r w:rsidRPr="003A1D97">
        <w:rPr>
          <w:rFonts w:ascii="Times New Roman" w:hAnsi="Times New Roman" w:cs="Times New Roman"/>
          <w:sz w:val="28"/>
          <w:szCs w:val="28"/>
        </w:rPr>
        <w:t xml:space="preserve"> </w:t>
      </w:r>
      <w:r w:rsidR="00E8113F" w:rsidRPr="003A1D97">
        <w:rPr>
          <w:rFonts w:ascii="Times New Roman" w:hAnsi="Times New Roman" w:cs="Times New Roman"/>
          <w:sz w:val="28"/>
          <w:szCs w:val="28"/>
        </w:rPr>
        <w:t xml:space="preserve">In closing submissions, Adv. </w:t>
      </w:r>
      <w:proofErr w:type="spellStart"/>
      <w:r w:rsidR="00E8113F" w:rsidRPr="003A1D97">
        <w:rPr>
          <w:rFonts w:ascii="Times New Roman" w:hAnsi="Times New Roman" w:cs="Times New Roman"/>
          <w:sz w:val="28"/>
          <w:szCs w:val="28"/>
        </w:rPr>
        <w:t>Joala</w:t>
      </w:r>
      <w:proofErr w:type="spellEnd"/>
      <w:r w:rsidR="00E8113F" w:rsidRPr="003A1D97">
        <w:rPr>
          <w:rFonts w:ascii="Times New Roman" w:hAnsi="Times New Roman" w:cs="Times New Roman"/>
          <w:sz w:val="28"/>
          <w:szCs w:val="28"/>
        </w:rPr>
        <w:t xml:space="preserve"> for the crown submitted that as the crown, it is their duty to prove their case beyond reasonable doubt. </w:t>
      </w:r>
      <w:r w:rsidRPr="003A1D97">
        <w:rPr>
          <w:rFonts w:ascii="Times New Roman" w:hAnsi="Times New Roman" w:cs="Times New Roman"/>
          <w:sz w:val="28"/>
          <w:szCs w:val="28"/>
        </w:rPr>
        <w:t>Their case against accused is murder, a definition of which is intentional and unlawful killing of people</w:t>
      </w:r>
      <w:r w:rsidR="00E8113F" w:rsidRPr="003A1D97">
        <w:rPr>
          <w:rFonts w:ascii="Times New Roman" w:hAnsi="Times New Roman" w:cs="Times New Roman"/>
          <w:sz w:val="28"/>
          <w:szCs w:val="28"/>
        </w:rPr>
        <w:t xml:space="preserve">. </w:t>
      </w:r>
    </w:p>
    <w:p w14:paraId="6041EDA1" w14:textId="44851645" w:rsidR="0029749D" w:rsidRPr="003A1D97" w:rsidRDefault="009C55D5" w:rsidP="00FC4D6F">
      <w:pPr>
        <w:spacing w:line="360" w:lineRule="auto"/>
        <w:jc w:val="both"/>
        <w:rPr>
          <w:rFonts w:ascii="Times New Roman" w:hAnsi="Times New Roman" w:cs="Times New Roman"/>
          <w:sz w:val="28"/>
          <w:szCs w:val="28"/>
        </w:rPr>
      </w:pPr>
      <w:r w:rsidRPr="00E448C1">
        <w:rPr>
          <w:rFonts w:ascii="Times New Roman" w:hAnsi="Times New Roman" w:cs="Times New Roman"/>
          <w:bCs/>
          <w:sz w:val="28"/>
          <w:szCs w:val="28"/>
        </w:rPr>
        <w:t>[17]</w:t>
      </w:r>
      <w:r w:rsidRPr="003A1D97">
        <w:rPr>
          <w:rFonts w:ascii="Times New Roman" w:hAnsi="Times New Roman" w:cs="Times New Roman"/>
          <w:sz w:val="28"/>
          <w:szCs w:val="28"/>
        </w:rPr>
        <w:t xml:space="preserve"> </w:t>
      </w:r>
      <w:r w:rsidR="00E8113F" w:rsidRPr="003A1D97">
        <w:rPr>
          <w:rFonts w:ascii="Times New Roman" w:hAnsi="Times New Roman" w:cs="Times New Roman"/>
          <w:sz w:val="28"/>
          <w:szCs w:val="28"/>
        </w:rPr>
        <w:t xml:space="preserve">The </w:t>
      </w:r>
      <w:r w:rsidR="00E70E11" w:rsidRPr="003A1D97">
        <w:rPr>
          <w:rFonts w:ascii="Times New Roman" w:hAnsi="Times New Roman" w:cs="Times New Roman"/>
          <w:sz w:val="28"/>
          <w:szCs w:val="28"/>
        </w:rPr>
        <w:t>C</w:t>
      </w:r>
      <w:r w:rsidR="00E8113F" w:rsidRPr="003A1D97">
        <w:rPr>
          <w:rFonts w:ascii="Times New Roman" w:hAnsi="Times New Roman" w:cs="Times New Roman"/>
          <w:sz w:val="28"/>
          <w:szCs w:val="28"/>
        </w:rPr>
        <w:t>rown in agreement with Defence</w:t>
      </w:r>
      <w:r w:rsidR="00E70E11" w:rsidRPr="003A1D97">
        <w:rPr>
          <w:rFonts w:ascii="Times New Roman" w:hAnsi="Times New Roman" w:cs="Times New Roman"/>
          <w:sz w:val="28"/>
          <w:szCs w:val="28"/>
        </w:rPr>
        <w:t xml:space="preserve">, presented evidence by way of statements marked </w:t>
      </w:r>
      <w:r w:rsidR="00E70E11" w:rsidRPr="003A1D97">
        <w:rPr>
          <w:rFonts w:ascii="Times New Roman" w:hAnsi="Times New Roman" w:cs="Times New Roman"/>
          <w:b/>
          <w:sz w:val="28"/>
          <w:szCs w:val="28"/>
        </w:rPr>
        <w:t>EXH ‘A’ to “G”. EXH ‘A”</w:t>
      </w:r>
      <w:r w:rsidR="00E70E11" w:rsidRPr="003A1D97">
        <w:rPr>
          <w:rFonts w:ascii="Times New Roman" w:hAnsi="Times New Roman" w:cs="Times New Roman"/>
          <w:sz w:val="28"/>
          <w:szCs w:val="28"/>
        </w:rPr>
        <w:t xml:space="preserve"> and ‘</w:t>
      </w:r>
      <w:r w:rsidR="00E70E11" w:rsidRPr="003A1D97">
        <w:rPr>
          <w:rFonts w:ascii="Times New Roman" w:hAnsi="Times New Roman" w:cs="Times New Roman"/>
          <w:b/>
          <w:sz w:val="28"/>
          <w:szCs w:val="28"/>
        </w:rPr>
        <w:t>B’</w:t>
      </w:r>
      <w:r w:rsidR="00E70E11" w:rsidRPr="003A1D97">
        <w:rPr>
          <w:rFonts w:ascii="Times New Roman" w:hAnsi="Times New Roman" w:cs="Times New Roman"/>
          <w:sz w:val="28"/>
          <w:szCs w:val="28"/>
        </w:rPr>
        <w:t xml:space="preserve"> story basically is that Accused No.2 assaulted deceased with a stick. Both accused were assaulting deceased, not the other way round. Accused No.1 in his defence said dece</w:t>
      </w:r>
      <w:r w:rsidR="0023632A" w:rsidRPr="003A1D97">
        <w:rPr>
          <w:rFonts w:ascii="Times New Roman" w:hAnsi="Times New Roman" w:cs="Times New Roman"/>
          <w:sz w:val="28"/>
          <w:szCs w:val="28"/>
        </w:rPr>
        <w:t xml:space="preserve">ased assaulted him with a stone, Accused No.2 assaulted deceased with a battle </w:t>
      </w:r>
      <w:r w:rsidR="00E448C1" w:rsidRPr="003A1D97">
        <w:rPr>
          <w:rFonts w:ascii="Times New Roman" w:hAnsi="Times New Roman" w:cs="Times New Roman"/>
          <w:sz w:val="28"/>
          <w:szCs w:val="28"/>
        </w:rPr>
        <w:t>stick,</w:t>
      </w:r>
      <w:r w:rsidR="0023632A" w:rsidRPr="003A1D97">
        <w:rPr>
          <w:rFonts w:ascii="Times New Roman" w:hAnsi="Times New Roman" w:cs="Times New Roman"/>
          <w:sz w:val="28"/>
          <w:szCs w:val="28"/>
        </w:rPr>
        <w:t xml:space="preserve"> and he stabbed deceased with a knife he took from him. </w:t>
      </w:r>
      <w:r w:rsidR="0023632A" w:rsidRPr="003A1D97">
        <w:rPr>
          <w:rFonts w:ascii="Times New Roman" w:hAnsi="Times New Roman" w:cs="Times New Roman"/>
          <w:b/>
          <w:sz w:val="28"/>
          <w:szCs w:val="28"/>
        </w:rPr>
        <w:t>EXH ‘G’</w:t>
      </w:r>
      <w:r w:rsidR="0023632A" w:rsidRPr="003A1D97">
        <w:rPr>
          <w:rFonts w:ascii="Times New Roman" w:hAnsi="Times New Roman" w:cs="Times New Roman"/>
          <w:sz w:val="28"/>
          <w:szCs w:val="28"/>
        </w:rPr>
        <w:t xml:space="preserve"> </w:t>
      </w:r>
      <w:r w:rsidRPr="003A1D97">
        <w:rPr>
          <w:rFonts w:ascii="Times New Roman" w:hAnsi="Times New Roman" w:cs="Times New Roman"/>
          <w:sz w:val="28"/>
          <w:szCs w:val="28"/>
        </w:rPr>
        <w:t xml:space="preserve">(confession) </w:t>
      </w:r>
      <w:r w:rsidR="0023632A" w:rsidRPr="003A1D97">
        <w:rPr>
          <w:rFonts w:ascii="Times New Roman" w:hAnsi="Times New Roman" w:cs="Times New Roman"/>
          <w:sz w:val="28"/>
          <w:szCs w:val="28"/>
        </w:rPr>
        <w:t>sim</w:t>
      </w:r>
      <w:r w:rsidR="003C7947" w:rsidRPr="003A1D97">
        <w:rPr>
          <w:rFonts w:ascii="Times New Roman" w:hAnsi="Times New Roman" w:cs="Times New Roman"/>
          <w:sz w:val="28"/>
          <w:szCs w:val="28"/>
        </w:rPr>
        <w:t>p</w:t>
      </w:r>
      <w:r w:rsidR="0023632A" w:rsidRPr="003A1D97">
        <w:rPr>
          <w:rFonts w:ascii="Times New Roman" w:hAnsi="Times New Roman" w:cs="Times New Roman"/>
          <w:sz w:val="28"/>
          <w:szCs w:val="28"/>
        </w:rPr>
        <w:t xml:space="preserve">ly shows that Accused No.1 chased the deceased, caught up with him and stabbed him with a knife. There is </w:t>
      </w:r>
      <w:r w:rsidRPr="003A1D97">
        <w:rPr>
          <w:rFonts w:ascii="Times New Roman" w:hAnsi="Times New Roman" w:cs="Times New Roman"/>
          <w:b/>
          <w:sz w:val="28"/>
          <w:szCs w:val="28"/>
        </w:rPr>
        <w:t>EXH ‘F’</w:t>
      </w:r>
      <w:r w:rsidRPr="003A1D97">
        <w:rPr>
          <w:rFonts w:ascii="Times New Roman" w:hAnsi="Times New Roman" w:cs="Times New Roman"/>
          <w:sz w:val="28"/>
          <w:szCs w:val="28"/>
        </w:rPr>
        <w:t xml:space="preserve">, </w:t>
      </w:r>
      <w:r w:rsidR="0023632A" w:rsidRPr="003A1D97">
        <w:rPr>
          <w:rFonts w:ascii="Times New Roman" w:hAnsi="Times New Roman" w:cs="Times New Roman"/>
          <w:sz w:val="28"/>
          <w:szCs w:val="28"/>
        </w:rPr>
        <w:t xml:space="preserve">a </w:t>
      </w:r>
      <w:r w:rsidR="00E448C1" w:rsidRPr="003A1D97">
        <w:rPr>
          <w:rFonts w:ascii="Times New Roman" w:hAnsi="Times New Roman" w:cs="Times New Roman"/>
          <w:sz w:val="28"/>
          <w:szCs w:val="28"/>
        </w:rPr>
        <w:t>postmortem</w:t>
      </w:r>
      <w:r w:rsidR="0023632A" w:rsidRPr="003A1D97">
        <w:rPr>
          <w:rFonts w:ascii="Times New Roman" w:hAnsi="Times New Roman" w:cs="Times New Roman"/>
          <w:sz w:val="28"/>
          <w:szCs w:val="28"/>
        </w:rPr>
        <w:t xml:space="preserve"> report showing that deceased sustained two (2) stab </w:t>
      </w:r>
      <w:r w:rsidR="00DB4354" w:rsidRPr="003A1D97">
        <w:rPr>
          <w:rFonts w:ascii="Times New Roman" w:hAnsi="Times New Roman" w:cs="Times New Roman"/>
          <w:sz w:val="28"/>
          <w:szCs w:val="28"/>
        </w:rPr>
        <w:t>wounds, which</w:t>
      </w:r>
      <w:r w:rsidR="0023632A" w:rsidRPr="003A1D97">
        <w:rPr>
          <w:rFonts w:ascii="Times New Roman" w:hAnsi="Times New Roman" w:cs="Times New Roman"/>
          <w:sz w:val="28"/>
          <w:szCs w:val="28"/>
        </w:rPr>
        <w:t xml:space="preserve"> led to excessive loss of blood. </w:t>
      </w:r>
      <w:r w:rsidR="00DB4354" w:rsidRPr="003A1D97">
        <w:rPr>
          <w:rFonts w:ascii="Times New Roman" w:hAnsi="Times New Roman" w:cs="Times New Roman"/>
          <w:sz w:val="28"/>
          <w:szCs w:val="28"/>
        </w:rPr>
        <w:t>The ID statement</w:t>
      </w:r>
      <w:r w:rsidRPr="003A1D97">
        <w:rPr>
          <w:rFonts w:ascii="Times New Roman" w:hAnsi="Times New Roman" w:cs="Times New Roman"/>
          <w:sz w:val="28"/>
          <w:szCs w:val="28"/>
        </w:rPr>
        <w:t xml:space="preserve">, </w:t>
      </w:r>
      <w:r w:rsidRPr="003A1D97">
        <w:rPr>
          <w:rFonts w:ascii="Times New Roman" w:hAnsi="Times New Roman" w:cs="Times New Roman"/>
          <w:b/>
          <w:sz w:val="28"/>
          <w:szCs w:val="28"/>
        </w:rPr>
        <w:t>EXH ‘E’</w:t>
      </w:r>
      <w:r w:rsidR="00DB4354" w:rsidRPr="003A1D97">
        <w:rPr>
          <w:rFonts w:ascii="Times New Roman" w:hAnsi="Times New Roman" w:cs="Times New Roman"/>
          <w:sz w:val="28"/>
          <w:szCs w:val="28"/>
        </w:rPr>
        <w:t xml:space="preserve"> shows that there was a dead body of </w:t>
      </w:r>
      <w:proofErr w:type="spellStart"/>
      <w:r w:rsidR="00DB4354" w:rsidRPr="003A1D97">
        <w:rPr>
          <w:rFonts w:ascii="Times New Roman" w:hAnsi="Times New Roman" w:cs="Times New Roman"/>
          <w:sz w:val="28"/>
          <w:szCs w:val="28"/>
        </w:rPr>
        <w:t>Leronti</w:t>
      </w:r>
      <w:proofErr w:type="spellEnd"/>
      <w:r w:rsidR="00DB4354" w:rsidRPr="003A1D97">
        <w:rPr>
          <w:rFonts w:ascii="Times New Roman" w:hAnsi="Times New Roman" w:cs="Times New Roman"/>
          <w:sz w:val="28"/>
          <w:szCs w:val="28"/>
        </w:rPr>
        <w:t xml:space="preserve"> identified by </w:t>
      </w:r>
      <w:r w:rsidR="003C7947" w:rsidRPr="003A1D97">
        <w:rPr>
          <w:rFonts w:ascii="Times New Roman" w:hAnsi="Times New Roman" w:cs="Times New Roman"/>
          <w:sz w:val="28"/>
          <w:szCs w:val="28"/>
        </w:rPr>
        <w:t>his brother before post-mortem was</w:t>
      </w:r>
      <w:r w:rsidR="00DB4354" w:rsidRPr="003A1D97">
        <w:rPr>
          <w:rFonts w:ascii="Times New Roman" w:hAnsi="Times New Roman" w:cs="Times New Roman"/>
          <w:sz w:val="28"/>
          <w:szCs w:val="28"/>
        </w:rPr>
        <w:t xml:space="preserve"> conducted. </w:t>
      </w:r>
      <w:r w:rsidR="0010154B" w:rsidRPr="003A1D97">
        <w:rPr>
          <w:rFonts w:ascii="Times New Roman" w:hAnsi="Times New Roman" w:cs="Times New Roman"/>
          <w:sz w:val="28"/>
          <w:szCs w:val="28"/>
        </w:rPr>
        <w:t>In trying to rebut the unlawfulness, defence raised self-defence. He submitted that the</w:t>
      </w:r>
      <w:r w:rsidR="0059432A" w:rsidRPr="003A1D97">
        <w:rPr>
          <w:rFonts w:ascii="Times New Roman" w:hAnsi="Times New Roman" w:cs="Times New Roman"/>
          <w:sz w:val="28"/>
          <w:szCs w:val="28"/>
        </w:rPr>
        <w:t>ir</w:t>
      </w:r>
      <w:r w:rsidR="0010154B" w:rsidRPr="003A1D97">
        <w:rPr>
          <w:rFonts w:ascii="Times New Roman" w:hAnsi="Times New Roman" w:cs="Times New Roman"/>
          <w:sz w:val="28"/>
          <w:szCs w:val="28"/>
        </w:rPr>
        <w:t xml:space="preserve"> defence does not hold water based on Accused No</w:t>
      </w:r>
      <w:r w:rsidR="00641EB8" w:rsidRPr="003A1D97">
        <w:rPr>
          <w:rFonts w:ascii="Times New Roman" w:hAnsi="Times New Roman" w:cs="Times New Roman"/>
          <w:sz w:val="28"/>
          <w:szCs w:val="28"/>
        </w:rPr>
        <w:t>.</w:t>
      </w:r>
      <w:r w:rsidR="0010154B" w:rsidRPr="003A1D97">
        <w:rPr>
          <w:rFonts w:ascii="Times New Roman" w:hAnsi="Times New Roman" w:cs="Times New Roman"/>
          <w:sz w:val="28"/>
          <w:szCs w:val="28"/>
        </w:rPr>
        <w:t>1</w:t>
      </w:r>
      <w:r w:rsidR="00641EB8" w:rsidRPr="003A1D97">
        <w:rPr>
          <w:rFonts w:ascii="Times New Roman" w:hAnsi="Times New Roman" w:cs="Times New Roman"/>
          <w:sz w:val="28"/>
          <w:szCs w:val="28"/>
        </w:rPr>
        <w:t>’s</w:t>
      </w:r>
      <w:r w:rsidR="0010154B" w:rsidRPr="003A1D97">
        <w:rPr>
          <w:rFonts w:ascii="Times New Roman" w:hAnsi="Times New Roman" w:cs="Times New Roman"/>
          <w:sz w:val="28"/>
          <w:szCs w:val="28"/>
        </w:rPr>
        <w:t xml:space="preserve"> </w:t>
      </w:r>
      <w:r w:rsidR="00641EB8" w:rsidRPr="003A1D97">
        <w:rPr>
          <w:rFonts w:ascii="Times New Roman" w:hAnsi="Times New Roman" w:cs="Times New Roman"/>
          <w:sz w:val="28"/>
          <w:szCs w:val="28"/>
        </w:rPr>
        <w:t>e</w:t>
      </w:r>
      <w:r w:rsidR="0010154B" w:rsidRPr="003A1D97">
        <w:rPr>
          <w:rFonts w:ascii="Times New Roman" w:hAnsi="Times New Roman" w:cs="Times New Roman"/>
          <w:sz w:val="28"/>
          <w:szCs w:val="28"/>
        </w:rPr>
        <w:t xml:space="preserve">vidence that deceased ran away </w:t>
      </w:r>
      <w:r w:rsidR="00641EB8" w:rsidRPr="003A1D97">
        <w:rPr>
          <w:rFonts w:ascii="Times New Roman" w:hAnsi="Times New Roman" w:cs="Times New Roman"/>
          <w:sz w:val="28"/>
          <w:szCs w:val="28"/>
        </w:rPr>
        <w:t>after hitting him with a stone and he chased him. The Penal Code Act in S.20 (1) (a) (</w:t>
      </w:r>
      <w:proofErr w:type="spellStart"/>
      <w:r w:rsidR="00641EB8" w:rsidRPr="003A1D97">
        <w:rPr>
          <w:rFonts w:ascii="Times New Roman" w:hAnsi="Times New Roman" w:cs="Times New Roman"/>
          <w:sz w:val="28"/>
          <w:szCs w:val="28"/>
        </w:rPr>
        <w:t>i</w:t>
      </w:r>
      <w:proofErr w:type="spellEnd"/>
      <w:r w:rsidR="00641EB8" w:rsidRPr="003A1D97">
        <w:rPr>
          <w:rFonts w:ascii="Times New Roman" w:hAnsi="Times New Roman" w:cs="Times New Roman"/>
          <w:sz w:val="28"/>
          <w:szCs w:val="28"/>
        </w:rPr>
        <w:t xml:space="preserve">) (II) provides the elements of self-defence. Among them is that there should be an unlawful attack. In this case, he submitted that there was no unlawful attack as deceased was running </w:t>
      </w:r>
      <w:r w:rsidR="00641EB8" w:rsidRPr="003A1D97">
        <w:rPr>
          <w:rFonts w:ascii="Times New Roman" w:hAnsi="Times New Roman" w:cs="Times New Roman"/>
          <w:sz w:val="28"/>
          <w:szCs w:val="28"/>
        </w:rPr>
        <w:lastRenderedPageBreak/>
        <w:t xml:space="preserve">away when he was stabbed. </w:t>
      </w:r>
      <w:r w:rsidR="00D305B7" w:rsidRPr="003A1D97">
        <w:rPr>
          <w:rFonts w:ascii="Times New Roman" w:hAnsi="Times New Roman" w:cs="Times New Roman"/>
          <w:sz w:val="28"/>
          <w:szCs w:val="28"/>
        </w:rPr>
        <w:t>Even if deceased hit Accused No.1 with a stone, in chasing deceas</w:t>
      </w:r>
      <w:r w:rsidR="00C74299" w:rsidRPr="003A1D97">
        <w:rPr>
          <w:rFonts w:ascii="Times New Roman" w:hAnsi="Times New Roman" w:cs="Times New Roman"/>
          <w:sz w:val="28"/>
          <w:szCs w:val="28"/>
        </w:rPr>
        <w:t xml:space="preserve">ed, he was launching an </w:t>
      </w:r>
      <w:r w:rsidR="00A728E3" w:rsidRPr="003A1D97">
        <w:rPr>
          <w:rFonts w:ascii="Times New Roman" w:hAnsi="Times New Roman" w:cs="Times New Roman"/>
          <w:sz w:val="28"/>
          <w:szCs w:val="28"/>
        </w:rPr>
        <w:t>attack, which</w:t>
      </w:r>
      <w:r w:rsidR="00C74299" w:rsidRPr="003A1D97">
        <w:rPr>
          <w:rFonts w:ascii="Times New Roman" w:hAnsi="Times New Roman" w:cs="Times New Roman"/>
          <w:sz w:val="28"/>
          <w:szCs w:val="28"/>
        </w:rPr>
        <w:t xml:space="preserve"> he had no right to when he was no more in danger.</w:t>
      </w:r>
      <w:r w:rsidR="00EA661F" w:rsidRPr="003A1D97">
        <w:rPr>
          <w:rFonts w:ascii="Times New Roman" w:hAnsi="Times New Roman" w:cs="Times New Roman"/>
          <w:sz w:val="28"/>
          <w:szCs w:val="28"/>
        </w:rPr>
        <w:t xml:space="preserve"> </w:t>
      </w:r>
      <w:r w:rsidR="006D4488" w:rsidRPr="003A1D97">
        <w:rPr>
          <w:rFonts w:ascii="Times New Roman" w:hAnsi="Times New Roman" w:cs="Times New Roman"/>
          <w:sz w:val="28"/>
          <w:szCs w:val="28"/>
        </w:rPr>
        <w:t>Further,</w:t>
      </w:r>
      <w:r w:rsidR="00A728E3" w:rsidRPr="003A1D97">
        <w:rPr>
          <w:rFonts w:ascii="Times New Roman" w:hAnsi="Times New Roman" w:cs="Times New Roman"/>
          <w:sz w:val="28"/>
          <w:szCs w:val="28"/>
        </w:rPr>
        <w:t xml:space="preserve"> </w:t>
      </w:r>
      <w:r w:rsidR="006D4488" w:rsidRPr="003A1D97">
        <w:rPr>
          <w:rFonts w:ascii="Times New Roman" w:hAnsi="Times New Roman" w:cs="Times New Roman"/>
          <w:sz w:val="28"/>
          <w:szCs w:val="28"/>
        </w:rPr>
        <w:t xml:space="preserve">on </w:t>
      </w:r>
      <w:r w:rsidR="00E448C1" w:rsidRPr="003A1D97">
        <w:rPr>
          <w:rFonts w:ascii="Times New Roman" w:hAnsi="Times New Roman" w:cs="Times New Roman"/>
          <w:sz w:val="28"/>
          <w:szCs w:val="28"/>
        </w:rPr>
        <w:t>self-defense</w:t>
      </w:r>
      <w:r w:rsidR="00A728E3" w:rsidRPr="003A1D97">
        <w:rPr>
          <w:rFonts w:ascii="Times New Roman" w:hAnsi="Times New Roman" w:cs="Times New Roman"/>
          <w:sz w:val="28"/>
          <w:szCs w:val="28"/>
        </w:rPr>
        <w:t xml:space="preserve"> Snyman CR stated that the unlawful attack should not be complete when one defends himself. When it is complete, that is avenging. </w:t>
      </w:r>
    </w:p>
    <w:p w14:paraId="5C461CB1" w14:textId="77777777" w:rsidR="00A728E3" w:rsidRPr="003A1D97" w:rsidRDefault="00EA661F" w:rsidP="00FC4D6F">
      <w:pPr>
        <w:spacing w:line="360" w:lineRule="auto"/>
        <w:jc w:val="both"/>
        <w:rPr>
          <w:rFonts w:ascii="Times New Roman" w:hAnsi="Times New Roman" w:cs="Times New Roman"/>
          <w:sz w:val="28"/>
          <w:szCs w:val="28"/>
        </w:rPr>
      </w:pPr>
      <w:r w:rsidRPr="00E448C1">
        <w:rPr>
          <w:rFonts w:ascii="Times New Roman" w:hAnsi="Times New Roman" w:cs="Times New Roman"/>
          <w:bCs/>
          <w:sz w:val="28"/>
          <w:szCs w:val="28"/>
        </w:rPr>
        <w:t>[1</w:t>
      </w:r>
      <w:r w:rsidR="00CE54EC" w:rsidRPr="00E448C1">
        <w:rPr>
          <w:rFonts w:ascii="Times New Roman" w:hAnsi="Times New Roman" w:cs="Times New Roman"/>
          <w:bCs/>
          <w:sz w:val="28"/>
          <w:szCs w:val="28"/>
        </w:rPr>
        <w:t>8</w:t>
      </w:r>
      <w:r w:rsidRPr="00E448C1">
        <w:rPr>
          <w:rFonts w:ascii="Times New Roman" w:hAnsi="Times New Roman" w:cs="Times New Roman"/>
          <w:bCs/>
          <w:sz w:val="28"/>
          <w:szCs w:val="28"/>
        </w:rPr>
        <w:t>]</w:t>
      </w:r>
      <w:r w:rsidRPr="003A1D97">
        <w:rPr>
          <w:rFonts w:ascii="Times New Roman" w:hAnsi="Times New Roman" w:cs="Times New Roman"/>
          <w:sz w:val="28"/>
          <w:szCs w:val="28"/>
        </w:rPr>
        <w:t xml:space="preserve"> </w:t>
      </w:r>
      <w:r w:rsidR="0029749D" w:rsidRPr="003A1D97">
        <w:rPr>
          <w:rFonts w:ascii="Times New Roman" w:hAnsi="Times New Roman" w:cs="Times New Roman"/>
          <w:sz w:val="28"/>
          <w:szCs w:val="28"/>
        </w:rPr>
        <w:t>On confession,</w:t>
      </w:r>
      <w:r w:rsidR="006539BB" w:rsidRPr="003A1D97">
        <w:rPr>
          <w:rFonts w:ascii="Times New Roman" w:hAnsi="Times New Roman" w:cs="Times New Roman"/>
          <w:sz w:val="28"/>
          <w:szCs w:val="28"/>
        </w:rPr>
        <w:t xml:space="preserve"> he submitted that</w:t>
      </w:r>
      <w:r w:rsidR="0029749D" w:rsidRPr="003A1D97">
        <w:rPr>
          <w:rFonts w:ascii="Times New Roman" w:hAnsi="Times New Roman" w:cs="Times New Roman"/>
          <w:sz w:val="28"/>
          <w:szCs w:val="28"/>
        </w:rPr>
        <w:t xml:space="preserve"> S.240 of the Criminal Procedure and Evidence Act 1981 provides that a confession may be relied upon by a court in convicting a person </w:t>
      </w:r>
      <w:proofErr w:type="gramStart"/>
      <w:r w:rsidR="0029749D" w:rsidRPr="003A1D97">
        <w:rPr>
          <w:rFonts w:ascii="Times New Roman" w:hAnsi="Times New Roman" w:cs="Times New Roman"/>
          <w:sz w:val="28"/>
          <w:szCs w:val="28"/>
        </w:rPr>
        <w:t>as long as</w:t>
      </w:r>
      <w:proofErr w:type="gramEnd"/>
      <w:r w:rsidR="0029749D" w:rsidRPr="003A1D97">
        <w:rPr>
          <w:rFonts w:ascii="Times New Roman" w:hAnsi="Times New Roman" w:cs="Times New Roman"/>
          <w:sz w:val="28"/>
          <w:szCs w:val="28"/>
        </w:rPr>
        <w:t xml:space="preserve"> there is evidence that a crime is committed. Accused No.1 corroborated his confession in his evidence before court. </w:t>
      </w:r>
    </w:p>
    <w:p w14:paraId="08C79F07" w14:textId="6C2651C3" w:rsidR="0029749D" w:rsidRPr="003A1D97" w:rsidRDefault="00CE54EC" w:rsidP="00FC4D6F">
      <w:pPr>
        <w:spacing w:line="360" w:lineRule="auto"/>
        <w:jc w:val="both"/>
        <w:rPr>
          <w:rFonts w:ascii="Times New Roman" w:hAnsi="Times New Roman" w:cs="Times New Roman"/>
          <w:sz w:val="28"/>
          <w:szCs w:val="28"/>
        </w:rPr>
      </w:pPr>
      <w:r w:rsidRPr="00E448C1">
        <w:rPr>
          <w:rFonts w:ascii="Times New Roman" w:hAnsi="Times New Roman" w:cs="Times New Roman"/>
          <w:bCs/>
          <w:sz w:val="28"/>
          <w:szCs w:val="28"/>
        </w:rPr>
        <w:t>[19</w:t>
      </w:r>
      <w:r w:rsidR="00EA661F" w:rsidRPr="00E448C1">
        <w:rPr>
          <w:rFonts w:ascii="Times New Roman" w:hAnsi="Times New Roman" w:cs="Times New Roman"/>
          <w:bCs/>
          <w:sz w:val="28"/>
          <w:szCs w:val="28"/>
        </w:rPr>
        <w:t>]</w:t>
      </w:r>
      <w:r w:rsidR="00EA661F" w:rsidRPr="003A1D97">
        <w:rPr>
          <w:rFonts w:ascii="Times New Roman" w:hAnsi="Times New Roman" w:cs="Times New Roman"/>
          <w:sz w:val="28"/>
          <w:szCs w:val="28"/>
        </w:rPr>
        <w:t xml:space="preserve"> </w:t>
      </w:r>
      <w:r w:rsidR="0029749D" w:rsidRPr="003A1D97">
        <w:rPr>
          <w:rFonts w:ascii="Times New Roman" w:hAnsi="Times New Roman" w:cs="Times New Roman"/>
          <w:sz w:val="28"/>
          <w:szCs w:val="28"/>
        </w:rPr>
        <w:t xml:space="preserve">On the issue of credibility, Accused No.1 is not a credible witness as he somersaulted in his defence. He said the magistrate did not ask him about the knife. Later when asked why he did not tell the magistrate about the knife himself, he said he told the </w:t>
      </w:r>
      <w:r w:rsidR="00E448C1" w:rsidRPr="003A1D97">
        <w:rPr>
          <w:rFonts w:ascii="Times New Roman" w:hAnsi="Times New Roman" w:cs="Times New Roman"/>
          <w:sz w:val="28"/>
          <w:szCs w:val="28"/>
        </w:rPr>
        <w:t>magistrate,</w:t>
      </w:r>
      <w:r w:rsidR="0029749D" w:rsidRPr="003A1D97">
        <w:rPr>
          <w:rFonts w:ascii="Times New Roman" w:hAnsi="Times New Roman" w:cs="Times New Roman"/>
          <w:sz w:val="28"/>
          <w:szCs w:val="28"/>
        </w:rPr>
        <w:t xml:space="preserve"> </w:t>
      </w:r>
      <w:r w:rsidR="006539BB" w:rsidRPr="003A1D97">
        <w:rPr>
          <w:rFonts w:ascii="Times New Roman" w:hAnsi="Times New Roman" w:cs="Times New Roman"/>
          <w:sz w:val="28"/>
          <w:szCs w:val="28"/>
        </w:rPr>
        <w:t xml:space="preserve">but the magistrate </w:t>
      </w:r>
      <w:r w:rsidR="0029749D" w:rsidRPr="003A1D97">
        <w:rPr>
          <w:rFonts w:ascii="Times New Roman" w:hAnsi="Times New Roman" w:cs="Times New Roman"/>
          <w:sz w:val="28"/>
          <w:szCs w:val="28"/>
        </w:rPr>
        <w:t xml:space="preserve">did not record it. </w:t>
      </w:r>
    </w:p>
    <w:p w14:paraId="6D2C7228" w14:textId="77777777" w:rsidR="0029749D" w:rsidRPr="003A1D97" w:rsidRDefault="00CE54EC" w:rsidP="00FC4D6F">
      <w:pPr>
        <w:spacing w:line="360" w:lineRule="auto"/>
        <w:jc w:val="both"/>
        <w:rPr>
          <w:rFonts w:ascii="Times New Roman" w:hAnsi="Times New Roman" w:cs="Times New Roman"/>
          <w:sz w:val="28"/>
          <w:szCs w:val="28"/>
        </w:rPr>
      </w:pPr>
      <w:r w:rsidRPr="00E448C1">
        <w:rPr>
          <w:rFonts w:ascii="Times New Roman" w:hAnsi="Times New Roman" w:cs="Times New Roman"/>
          <w:bCs/>
          <w:sz w:val="28"/>
          <w:szCs w:val="28"/>
        </w:rPr>
        <w:t>[20</w:t>
      </w:r>
      <w:r w:rsidR="00EA661F" w:rsidRPr="00E448C1">
        <w:rPr>
          <w:rFonts w:ascii="Times New Roman" w:hAnsi="Times New Roman" w:cs="Times New Roman"/>
          <w:bCs/>
          <w:sz w:val="28"/>
          <w:szCs w:val="28"/>
        </w:rPr>
        <w:t>]</w:t>
      </w:r>
      <w:r w:rsidR="00EA661F" w:rsidRPr="003A1D97">
        <w:rPr>
          <w:rFonts w:ascii="Times New Roman" w:hAnsi="Times New Roman" w:cs="Times New Roman"/>
          <w:sz w:val="28"/>
          <w:szCs w:val="28"/>
        </w:rPr>
        <w:t xml:space="preserve"> </w:t>
      </w:r>
      <w:r w:rsidR="0029749D" w:rsidRPr="003A1D97">
        <w:rPr>
          <w:rFonts w:ascii="Times New Roman" w:hAnsi="Times New Roman" w:cs="Times New Roman"/>
          <w:sz w:val="28"/>
          <w:szCs w:val="28"/>
        </w:rPr>
        <w:t>Again, D.C during proceedings referred to provocation. Th</w:t>
      </w:r>
      <w:r w:rsidR="00EA661F" w:rsidRPr="003A1D97">
        <w:rPr>
          <w:rFonts w:ascii="Times New Roman" w:hAnsi="Times New Roman" w:cs="Times New Roman"/>
          <w:sz w:val="28"/>
          <w:szCs w:val="28"/>
        </w:rPr>
        <w:t>e reality of the matter is that</w:t>
      </w:r>
      <w:r w:rsidR="00191837" w:rsidRPr="003A1D97">
        <w:rPr>
          <w:rFonts w:ascii="Times New Roman" w:hAnsi="Times New Roman" w:cs="Times New Roman"/>
          <w:sz w:val="28"/>
          <w:szCs w:val="28"/>
        </w:rPr>
        <w:t xml:space="preserve"> Accused No.1</w:t>
      </w:r>
      <w:r w:rsidR="00CB4473" w:rsidRPr="003A1D97">
        <w:rPr>
          <w:rFonts w:ascii="Times New Roman" w:hAnsi="Times New Roman" w:cs="Times New Roman"/>
          <w:sz w:val="28"/>
          <w:szCs w:val="28"/>
        </w:rPr>
        <w:t xml:space="preserve"> </w:t>
      </w:r>
      <w:r w:rsidR="00EA661F" w:rsidRPr="003A1D97">
        <w:rPr>
          <w:rFonts w:ascii="Times New Roman" w:hAnsi="Times New Roman" w:cs="Times New Roman"/>
          <w:sz w:val="28"/>
          <w:szCs w:val="28"/>
        </w:rPr>
        <w:t>did not mention this</w:t>
      </w:r>
      <w:r w:rsidR="00191837" w:rsidRPr="003A1D97">
        <w:rPr>
          <w:rFonts w:ascii="Times New Roman" w:hAnsi="Times New Roman" w:cs="Times New Roman"/>
          <w:sz w:val="28"/>
          <w:szCs w:val="28"/>
        </w:rPr>
        <w:t xml:space="preserve"> in his evidence. He testified that he made up his mind to react to the attack. He did not say he felt provoked or angry. In closing, Crown submitted that Accused No.1 killed deceased unlawfully and intentionally and Accused No.2 assaulted deceased after he was stabbed.</w:t>
      </w:r>
      <w:r w:rsidRPr="003A1D97">
        <w:rPr>
          <w:rFonts w:ascii="Times New Roman" w:hAnsi="Times New Roman" w:cs="Times New Roman"/>
          <w:sz w:val="28"/>
          <w:szCs w:val="28"/>
        </w:rPr>
        <w:t xml:space="preserve"> His submission is that Accused No.2 was aware that Accused No.1 stabbed </w:t>
      </w:r>
      <w:proofErr w:type="gramStart"/>
      <w:r w:rsidRPr="003A1D97">
        <w:rPr>
          <w:rFonts w:ascii="Times New Roman" w:hAnsi="Times New Roman" w:cs="Times New Roman"/>
          <w:sz w:val="28"/>
          <w:szCs w:val="28"/>
        </w:rPr>
        <w:t>deceased</w:t>
      </w:r>
      <w:proofErr w:type="gramEnd"/>
      <w:r w:rsidRPr="003A1D97">
        <w:rPr>
          <w:rFonts w:ascii="Times New Roman" w:hAnsi="Times New Roman" w:cs="Times New Roman"/>
          <w:sz w:val="28"/>
          <w:szCs w:val="28"/>
        </w:rPr>
        <w:t xml:space="preserve"> and he still associated himself with the acts of Accused No.1.</w:t>
      </w:r>
    </w:p>
    <w:p w14:paraId="5D246596" w14:textId="77777777" w:rsidR="00957294" w:rsidRPr="003A1D97" w:rsidRDefault="00957294" w:rsidP="00FC4D6F">
      <w:pPr>
        <w:spacing w:line="360" w:lineRule="auto"/>
        <w:jc w:val="both"/>
        <w:rPr>
          <w:rFonts w:ascii="Times New Roman" w:hAnsi="Times New Roman" w:cs="Times New Roman"/>
          <w:b/>
          <w:sz w:val="28"/>
          <w:szCs w:val="28"/>
        </w:rPr>
      </w:pPr>
      <w:r w:rsidRPr="003A1D97">
        <w:rPr>
          <w:rFonts w:ascii="Times New Roman" w:hAnsi="Times New Roman" w:cs="Times New Roman"/>
          <w:b/>
          <w:sz w:val="28"/>
          <w:szCs w:val="28"/>
        </w:rPr>
        <w:t>DEFENCE CLOSING SUBMISSIONS:</w:t>
      </w:r>
    </w:p>
    <w:p w14:paraId="585A0B79" w14:textId="77777777" w:rsidR="005A0CBA" w:rsidRPr="003A1D97" w:rsidRDefault="00CE54EC" w:rsidP="00FC4D6F">
      <w:pPr>
        <w:spacing w:line="360" w:lineRule="auto"/>
        <w:jc w:val="both"/>
        <w:rPr>
          <w:rFonts w:ascii="Times New Roman" w:hAnsi="Times New Roman" w:cs="Times New Roman"/>
          <w:sz w:val="28"/>
          <w:szCs w:val="28"/>
        </w:rPr>
      </w:pPr>
      <w:r w:rsidRPr="00E448C1">
        <w:rPr>
          <w:rFonts w:ascii="Times New Roman" w:hAnsi="Times New Roman" w:cs="Times New Roman"/>
          <w:bCs/>
          <w:sz w:val="28"/>
          <w:szCs w:val="28"/>
        </w:rPr>
        <w:t>[21]</w:t>
      </w:r>
      <w:r w:rsidRPr="003A1D97">
        <w:rPr>
          <w:rFonts w:ascii="Times New Roman" w:hAnsi="Times New Roman" w:cs="Times New Roman"/>
          <w:sz w:val="28"/>
          <w:szCs w:val="28"/>
        </w:rPr>
        <w:t xml:space="preserve"> </w:t>
      </w:r>
      <w:r w:rsidR="005A0CBA" w:rsidRPr="003A1D97">
        <w:rPr>
          <w:rFonts w:ascii="Times New Roman" w:hAnsi="Times New Roman" w:cs="Times New Roman"/>
          <w:sz w:val="28"/>
          <w:szCs w:val="28"/>
        </w:rPr>
        <w:t xml:space="preserve">Defence Counsel in closing submissions submitted that the issue in this case is a result of a fight and in a fight, things happen suddenly. The defence raised provocation and self-defence. It is </w:t>
      </w:r>
      <w:r w:rsidRPr="003A1D97">
        <w:rPr>
          <w:rFonts w:ascii="Times New Roman" w:hAnsi="Times New Roman" w:cs="Times New Roman"/>
          <w:sz w:val="28"/>
          <w:szCs w:val="28"/>
        </w:rPr>
        <w:t xml:space="preserve">an issue of </w:t>
      </w:r>
      <w:r w:rsidR="005A0CBA" w:rsidRPr="003A1D97">
        <w:rPr>
          <w:rFonts w:ascii="Times New Roman" w:hAnsi="Times New Roman" w:cs="Times New Roman"/>
          <w:sz w:val="28"/>
          <w:szCs w:val="28"/>
        </w:rPr>
        <w:t xml:space="preserve">common cause that deceased hit Accused No.1 with a stone after he refused to </w:t>
      </w:r>
      <w:r w:rsidRPr="003A1D97">
        <w:rPr>
          <w:rFonts w:ascii="Times New Roman" w:hAnsi="Times New Roman" w:cs="Times New Roman"/>
          <w:sz w:val="28"/>
          <w:szCs w:val="28"/>
        </w:rPr>
        <w:t xml:space="preserve">give </w:t>
      </w:r>
      <w:r w:rsidR="005A0CBA" w:rsidRPr="003A1D97">
        <w:rPr>
          <w:rFonts w:ascii="Times New Roman" w:hAnsi="Times New Roman" w:cs="Times New Roman"/>
          <w:sz w:val="28"/>
          <w:szCs w:val="28"/>
        </w:rPr>
        <w:t xml:space="preserve">him cigarette. Deceased exited </w:t>
      </w:r>
      <w:r w:rsidR="005A0CBA" w:rsidRPr="003A1D97">
        <w:rPr>
          <w:rFonts w:ascii="Times New Roman" w:hAnsi="Times New Roman" w:cs="Times New Roman"/>
          <w:sz w:val="28"/>
          <w:szCs w:val="28"/>
        </w:rPr>
        <w:lastRenderedPageBreak/>
        <w:t xml:space="preserve">the bar and came back in possession of a stone. </w:t>
      </w:r>
      <w:r w:rsidRPr="003A1D97">
        <w:rPr>
          <w:rFonts w:ascii="Times New Roman" w:hAnsi="Times New Roman" w:cs="Times New Roman"/>
          <w:sz w:val="28"/>
          <w:szCs w:val="28"/>
        </w:rPr>
        <w:t>Accused No.2 warned Accused No.1</w:t>
      </w:r>
      <w:r w:rsidR="005A0CBA" w:rsidRPr="003A1D97">
        <w:rPr>
          <w:rFonts w:ascii="Times New Roman" w:hAnsi="Times New Roman" w:cs="Times New Roman"/>
          <w:sz w:val="28"/>
          <w:szCs w:val="28"/>
        </w:rPr>
        <w:t xml:space="preserve"> of deceased’s intention but deceased managed to hit Accused No.1 with that stone. Accused No.1 in his defence did not have to say he was provoked by that attack. After </w:t>
      </w:r>
      <w:r w:rsidR="0032237A" w:rsidRPr="003A1D97">
        <w:rPr>
          <w:rFonts w:ascii="Times New Roman" w:hAnsi="Times New Roman" w:cs="Times New Roman"/>
          <w:sz w:val="28"/>
          <w:szCs w:val="28"/>
        </w:rPr>
        <w:t>that,</w:t>
      </w:r>
      <w:r w:rsidR="005A0CBA" w:rsidRPr="003A1D97">
        <w:rPr>
          <w:rFonts w:ascii="Times New Roman" w:hAnsi="Times New Roman" w:cs="Times New Roman"/>
          <w:sz w:val="28"/>
          <w:szCs w:val="28"/>
        </w:rPr>
        <w:t xml:space="preserve"> Accused No.1 dispossessed deceased of a knife. The hitting and the stabbing happened within a minute and in a fight, there is no time for reflection.</w:t>
      </w:r>
      <w:r w:rsidR="003B6BDE" w:rsidRPr="003A1D97">
        <w:rPr>
          <w:rFonts w:ascii="Times New Roman" w:hAnsi="Times New Roman" w:cs="Times New Roman"/>
          <w:sz w:val="28"/>
          <w:szCs w:val="28"/>
        </w:rPr>
        <w:t xml:space="preserve"> Accused No.1 said he got dizzy, which </w:t>
      </w:r>
      <w:r w:rsidR="0032237A" w:rsidRPr="003A1D97">
        <w:rPr>
          <w:rFonts w:ascii="Times New Roman" w:hAnsi="Times New Roman" w:cs="Times New Roman"/>
          <w:sz w:val="28"/>
          <w:szCs w:val="28"/>
        </w:rPr>
        <w:t>affected</w:t>
      </w:r>
      <w:r w:rsidR="003B6BDE" w:rsidRPr="003A1D97">
        <w:rPr>
          <w:rFonts w:ascii="Times New Roman" w:hAnsi="Times New Roman" w:cs="Times New Roman"/>
          <w:sz w:val="28"/>
          <w:szCs w:val="28"/>
        </w:rPr>
        <w:t xml:space="preserve"> his thinking process.</w:t>
      </w:r>
      <w:r w:rsidR="0032237A" w:rsidRPr="003A1D97">
        <w:rPr>
          <w:rFonts w:ascii="Times New Roman" w:hAnsi="Times New Roman" w:cs="Times New Roman"/>
          <w:sz w:val="28"/>
          <w:szCs w:val="28"/>
        </w:rPr>
        <w:t xml:space="preserve"> </w:t>
      </w:r>
      <w:r w:rsidR="00771D83" w:rsidRPr="003A1D97">
        <w:rPr>
          <w:rFonts w:ascii="Times New Roman" w:hAnsi="Times New Roman" w:cs="Times New Roman"/>
          <w:sz w:val="28"/>
          <w:szCs w:val="28"/>
        </w:rPr>
        <w:t xml:space="preserve">He submitted that the crown failed to prove beyond reasonable doubt that there was no provocation. He concurred that self-defence is engaged in repelling an unlawful attack. However, deceased’s attack was not complete, as nobody knew what he could do after hitting with a stone. His submission is that deceased launched an unlawful attack and Accused reacted </w:t>
      </w:r>
      <w:proofErr w:type="gramStart"/>
      <w:r w:rsidR="00771D83" w:rsidRPr="003A1D97">
        <w:rPr>
          <w:rFonts w:ascii="Times New Roman" w:hAnsi="Times New Roman" w:cs="Times New Roman"/>
          <w:sz w:val="28"/>
          <w:szCs w:val="28"/>
        </w:rPr>
        <w:t>as a result of</w:t>
      </w:r>
      <w:proofErr w:type="gramEnd"/>
      <w:r w:rsidR="00771D83" w:rsidRPr="003A1D97">
        <w:rPr>
          <w:rFonts w:ascii="Times New Roman" w:hAnsi="Times New Roman" w:cs="Times New Roman"/>
          <w:sz w:val="28"/>
          <w:szCs w:val="28"/>
        </w:rPr>
        <w:t xml:space="preserve"> that provocation.</w:t>
      </w:r>
    </w:p>
    <w:p w14:paraId="117714F3" w14:textId="5D98E9F4" w:rsidR="0032237A" w:rsidRPr="003A1D97" w:rsidRDefault="00CE54EC" w:rsidP="00FC4D6F">
      <w:pPr>
        <w:spacing w:line="360" w:lineRule="auto"/>
        <w:jc w:val="both"/>
        <w:rPr>
          <w:rFonts w:ascii="Times New Roman" w:hAnsi="Times New Roman" w:cs="Times New Roman"/>
          <w:sz w:val="28"/>
          <w:szCs w:val="28"/>
        </w:rPr>
      </w:pPr>
      <w:r w:rsidRPr="00E448C1">
        <w:rPr>
          <w:rFonts w:ascii="Times New Roman" w:hAnsi="Times New Roman" w:cs="Times New Roman"/>
          <w:bCs/>
          <w:sz w:val="28"/>
          <w:szCs w:val="28"/>
        </w:rPr>
        <w:t>[22]</w:t>
      </w:r>
      <w:r w:rsidRPr="003A1D97">
        <w:rPr>
          <w:rFonts w:ascii="Times New Roman" w:hAnsi="Times New Roman" w:cs="Times New Roman"/>
          <w:sz w:val="28"/>
          <w:szCs w:val="28"/>
        </w:rPr>
        <w:t xml:space="preserve"> </w:t>
      </w:r>
      <w:r w:rsidR="0032237A" w:rsidRPr="003A1D97">
        <w:rPr>
          <w:rFonts w:ascii="Times New Roman" w:hAnsi="Times New Roman" w:cs="Times New Roman"/>
          <w:sz w:val="28"/>
          <w:szCs w:val="28"/>
        </w:rPr>
        <w:t xml:space="preserve">On injuries per the </w:t>
      </w:r>
      <w:r w:rsidR="00E448C1" w:rsidRPr="003A1D97">
        <w:rPr>
          <w:rFonts w:ascii="Times New Roman" w:hAnsi="Times New Roman" w:cs="Times New Roman"/>
          <w:sz w:val="28"/>
          <w:szCs w:val="28"/>
        </w:rPr>
        <w:t>postmortem</w:t>
      </w:r>
      <w:r w:rsidR="0032237A" w:rsidRPr="003A1D97">
        <w:rPr>
          <w:rFonts w:ascii="Times New Roman" w:hAnsi="Times New Roman" w:cs="Times New Roman"/>
          <w:sz w:val="28"/>
          <w:szCs w:val="28"/>
        </w:rPr>
        <w:t xml:space="preserve">, he submitted that though it says two (2) wounds were found and Accused No.1 said he stabbed deceased once, in the heat of the moment he would have stabbed deceased more than once. </w:t>
      </w:r>
    </w:p>
    <w:p w14:paraId="206B68A6" w14:textId="77777777" w:rsidR="00070B98" w:rsidRPr="003A1D97" w:rsidRDefault="00CE54EC" w:rsidP="00FC4D6F">
      <w:pPr>
        <w:spacing w:line="360" w:lineRule="auto"/>
        <w:jc w:val="both"/>
        <w:rPr>
          <w:rFonts w:ascii="Times New Roman" w:hAnsi="Times New Roman" w:cs="Times New Roman"/>
          <w:sz w:val="28"/>
          <w:szCs w:val="28"/>
        </w:rPr>
      </w:pPr>
      <w:r w:rsidRPr="00E448C1">
        <w:rPr>
          <w:rFonts w:ascii="Times New Roman" w:hAnsi="Times New Roman" w:cs="Times New Roman"/>
          <w:bCs/>
          <w:sz w:val="28"/>
          <w:szCs w:val="28"/>
        </w:rPr>
        <w:t>[23]</w:t>
      </w:r>
      <w:r w:rsidRPr="003A1D97">
        <w:rPr>
          <w:rFonts w:ascii="Times New Roman" w:hAnsi="Times New Roman" w:cs="Times New Roman"/>
          <w:sz w:val="28"/>
          <w:szCs w:val="28"/>
        </w:rPr>
        <w:t xml:space="preserve"> </w:t>
      </w:r>
      <w:r w:rsidR="0032237A" w:rsidRPr="003A1D97">
        <w:rPr>
          <w:rFonts w:ascii="Times New Roman" w:hAnsi="Times New Roman" w:cs="Times New Roman"/>
          <w:sz w:val="28"/>
          <w:szCs w:val="28"/>
        </w:rPr>
        <w:t>He submitted that Accused No.1 has been candid with this court and did not invent any fanciful story. He conceded that there could be discrepancies in his story but t</w:t>
      </w:r>
      <w:r w:rsidR="000A5050" w:rsidRPr="003A1D97">
        <w:rPr>
          <w:rFonts w:ascii="Times New Roman" w:hAnsi="Times New Roman" w:cs="Times New Roman"/>
          <w:sz w:val="28"/>
          <w:szCs w:val="28"/>
        </w:rPr>
        <w:t>hat does not mean he was lying.</w:t>
      </w:r>
      <w:r w:rsidR="0032237A" w:rsidRPr="003A1D97">
        <w:rPr>
          <w:rFonts w:ascii="Times New Roman" w:hAnsi="Times New Roman" w:cs="Times New Roman"/>
          <w:sz w:val="28"/>
          <w:szCs w:val="28"/>
        </w:rPr>
        <w:t xml:space="preserve"> It was only natural that Accused No.2 would assist Accused No.1 and that is when he assaulted deceased with a battle stick. </w:t>
      </w:r>
      <w:r w:rsidR="004B388B" w:rsidRPr="003A1D97">
        <w:rPr>
          <w:rFonts w:ascii="Times New Roman" w:hAnsi="Times New Roman" w:cs="Times New Roman"/>
          <w:sz w:val="28"/>
          <w:szCs w:val="28"/>
        </w:rPr>
        <w:t>Accused No.1’s evidence that to him deceased was weak after the Accused No.1 assaults is his perception or subjective observation.</w:t>
      </w:r>
      <w:r w:rsidR="00070B98" w:rsidRPr="003A1D97">
        <w:rPr>
          <w:rFonts w:ascii="Times New Roman" w:hAnsi="Times New Roman" w:cs="Times New Roman"/>
          <w:sz w:val="28"/>
          <w:szCs w:val="28"/>
        </w:rPr>
        <w:t xml:space="preserve"> He further submitted that this is a peculiar case where they wanted to see justice done.</w:t>
      </w:r>
      <w:r w:rsidR="006171D4" w:rsidRPr="003A1D97">
        <w:rPr>
          <w:rFonts w:ascii="Times New Roman" w:hAnsi="Times New Roman" w:cs="Times New Roman"/>
          <w:sz w:val="28"/>
          <w:szCs w:val="28"/>
        </w:rPr>
        <w:t xml:space="preserve"> Material witnesses could not be before court, even the Investigating Officer. </w:t>
      </w:r>
      <w:r w:rsidR="000A5050" w:rsidRPr="003A1D97">
        <w:rPr>
          <w:rFonts w:ascii="Times New Roman" w:hAnsi="Times New Roman" w:cs="Times New Roman"/>
          <w:sz w:val="28"/>
          <w:szCs w:val="28"/>
        </w:rPr>
        <w:t xml:space="preserve">The said knife was not confiscated as an exhibit per LMPS 12. </w:t>
      </w:r>
      <w:proofErr w:type="gramStart"/>
      <w:r w:rsidR="000A5050" w:rsidRPr="003A1D97">
        <w:rPr>
          <w:rFonts w:ascii="Times New Roman" w:hAnsi="Times New Roman" w:cs="Times New Roman"/>
          <w:sz w:val="28"/>
          <w:szCs w:val="28"/>
        </w:rPr>
        <w:t>In spite of</w:t>
      </w:r>
      <w:proofErr w:type="gramEnd"/>
      <w:r w:rsidR="000A5050" w:rsidRPr="003A1D97">
        <w:rPr>
          <w:rFonts w:ascii="Times New Roman" w:hAnsi="Times New Roman" w:cs="Times New Roman"/>
          <w:sz w:val="28"/>
          <w:szCs w:val="28"/>
        </w:rPr>
        <w:t xml:space="preserve"> that, accused made admissions to clear their conscience, Accused No.1 is a remorseful man and did not hide behind technicalities. The statements were admitted with reservations.</w:t>
      </w:r>
    </w:p>
    <w:p w14:paraId="539A6EE3" w14:textId="77777777" w:rsidR="000A5050" w:rsidRPr="003A1D97" w:rsidRDefault="000F2320" w:rsidP="00FC4D6F">
      <w:pPr>
        <w:spacing w:line="360" w:lineRule="auto"/>
        <w:jc w:val="both"/>
        <w:rPr>
          <w:rFonts w:ascii="Times New Roman" w:hAnsi="Times New Roman" w:cs="Times New Roman"/>
          <w:sz w:val="28"/>
          <w:szCs w:val="28"/>
        </w:rPr>
      </w:pPr>
      <w:r w:rsidRPr="00E448C1">
        <w:rPr>
          <w:rFonts w:ascii="Times New Roman" w:hAnsi="Times New Roman" w:cs="Times New Roman"/>
          <w:bCs/>
          <w:sz w:val="28"/>
          <w:szCs w:val="28"/>
        </w:rPr>
        <w:lastRenderedPageBreak/>
        <w:t>[24]</w:t>
      </w:r>
      <w:r w:rsidRPr="003A1D97">
        <w:rPr>
          <w:rFonts w:ascii="Times New Roman" w:hAnsi="Times New Roman" w:cs="Times New Roman"/>
          <w:sz w:val="28"/>
          <w:szCs w:val="28"/>
        </w:rPr>
        <w:t xml:space="preserve"> </w:t>
      </w:r>
      <w:r w:rsidR="00BC5139" w:rsidRPr="003A1D97">
        <w:rPr>
          <w:rFonts w:ascii="Times New Roman" w:hAnsi="Times New Roman" w:cs="Times New Roman"/>
          <w:sz w:val="28"/>
          <w:szCs w:val="28"/>
        </w:rPr>
        <w:t xml:space="preserve">He confirmed that accused had a common purpose and it was natural for Accused No.2 to join when his companion was attacked. </w:t>
      </w:r>
      <w:r w:rsidR="008D5EAE" w:rsidRPr="003A1D97">
        <w:rPr>
          <w:rFonts w:ascii="Times New Roman" w:hAnsi="Times New Roman" w:cs="Times New Roman"/>
          <w:sz w:val="28"/>
          <w:szCs w:val="28"/>
        </w:rPr>
        <w:t xml:space="preserve">He submitted deceased started the fight </w:t>
      </w:r>
      <w:r w:rsidR="001367A3" w:rsidRPr="003A1D97">
        <w:rPr>
          <w:rFonts w:ascii="Times New Roman" w:hAnsi="Times New Roman" w:cs="Times New Roman"/>
          <w:sz w:val="28"/>
          <w:szCs w:val="28"/>
        </w:rPr>
        <w:t xml:space="preserve">and accused have been honest and credible, looking for court’s leniency. Accused’s reaction to the attack was proportional. He suggested a Restorative justice avenue of ‘raising a head’ if accused are found guilty. The case has been weighing heavily on accused’ conscience for almost 6 years. </w:t>
      </w:r>
    </w:p>
    <w:p w14:paraId="669CD859" w14:textId="77777777" w:rsidR="001367A3" w:rsidRPr="003A1D97" w:rsidRDefault="000F2320" w:rsidP="00FC4D6F">
      <w:pPr>
        <w:spacing w:line="360" w:lineRule="auto"/>
        <w:jc w:val="both"/>
        <w:rPr>
          <w:rFonts w:ascii="Times New Roman" w:hAnsi="Times New Roman" w:cs="Times New Roman"/>
          <w:sz w:val="28"/>
          <w:szCs w:val="28"/>
        </w:rPr>
      </w:pPr>
      <w:r w:rsidRPr="00E448C1">
        <w:rPr>
          <w:rFonts w:ascii="Times New Roman" w:hAnsi="Times New Roman" w:cs="Times New Roman"/>
          <w:bCs/>
          <w:sz w:val="28"/>
          <w:szCs w:val="28"/>
        </w:rPr>
        <w:t>[25]</w:t>
      </w:r>
      <w:r w:rsidRPr="003A1D97">
        <w:rPr>
          <w:rFonts w:ascii="Times New Roman" w:hAnsi="Times New Roman" w:cs="Times New Roman"/>
          <w:sz w:val="28"/>
          <w:szCs w:val="28"/>
        </w:rPr>
        <w:t xml:space="preserve"> </w:t>
      </w:r>
      <w:r w:rsidR="001367A3" w:rsidRPr="003A1D97">
        <w:rPr>
          <w:rFonts w:ascii="Times New Roman" w:hAnsi="Times New Roman" w:cs="Times New Roman"/>
          <w:sz w:val="28"/>
          <w:szCs w:val="28"/>
        </w:rPr>
        <w:t xml:space="preserve">The crown in re-submission said the </w:t>
      </w:r>
      <w:r w:rsidR="00D911B2" w:rsidRPr="003A1D97">
        <w:rPr>
          <w:rFonts w:ascii="Times New Roman" w:hAnsi="Times New Roman" w:cs="Times New Roman"/>
          <w:sz w:val="28"/>
          <w:szCs w:val="28"/>
        </w:rPr>
        <w:t xml:space="preserve">defence of provocation is not a complete defence though the requirements of provocation </w:t>
      </w:r>
      <w:r w:rsidR="007649E3" w:rsidRPr="003A1D97">
        <w:rPr>
          <w:rFonts w:ascii="Times New Roman" w:hAnsi="Times New Roman" w:cs="Times New Roman"/>
          <w:sz w:val="28"/>
          <w:szCs w:val="28"/>
        </w:rPr>
        <w:t>and self-defence were not met. Further that t</w:t>
      </w:r>
      <w:r w:rsidR="00D911B2" w:rsidRPr="003A1D97">
        <w:rPr>
          <w:rFonts w:ascii="Times New Roman" w:hAnsi="Times New Roman" w:cs="Times New Roman"/>
          <w:sz w:val="28"/>
          <w:szCs w:val="28"/>
        </w:rPr>
        <w:t xml:space="preserve">here was no proportionality between deceased’s attack and stabbing. </w:t>
      </w:r>
    </w:p>
    <w:p w14:paraId="337D3C13" w14:textId="77777777" w:rsidR="002C2E41" w:rsidRPr="003A1D97" w:rsidRDefault="00145B1C" w:rsidP="00FC4D6F">
      <w:pPr>
        <w:spacing w:line="360" w:lineRule="auto"/>
        <w:jc w:val="both"/>
        <w:rPr>
          <w:rFonts w:ascii="Times New Roman" w:hAnsi="Times New Roman" w:cs="Times New Roman"/>
          <w:b/>
          <w:sz w:val="28"/>
          <w:szCs w:val="28"/>
        </w:rPr>
      </w:pPr>
      <w:r w:rsidRPr="003A1D97">
        <w:rPr>
          <w:rFonts w:ascii="Times New Roman" w:hAnsi="Times New Roman" w:cs="Times New Roman"/>
          <w:b/>
          <w:sz w:val="28"/>
          <w:szCs w:val="28"/>
        </w:rPr>
        <w:t>EVALUATION</w:t>
      </w:r>
      <w:r w:rsidR="00950303" w:rsidRPr="003A1D97">
        <w:rPr>
          <w:rFonts w:ascii="Times New Roman" w:hAnsi="Times New Roman" w:cs="Times New Roman"/>
          <w:b/>
          <w:sz w:val="28"/>
          <w:szCs w:val="28"/>
        </w:rPr>
        <w:t xml:space="preserve"> AND ANALYSIS</w:t>
      </w:r>
      <w:r w:rsidR="002C2E41" w:rsidRPr="003A1D97">
        <w:rPr>
          <w:rFonts w:ascii="Times New Roman" w:hAnsi="Times New Roman" w:cs="Times New Roman"/>
          <w:b/>
          <w:sz w:val="28"/>
          <w:szCs w:val="28"/>
        </w:rPr>
        <w:t>:</w:t>
      </w:r>
    </w:p>
    <w:p w14:paraId="6676724D" w14:textId="0DF60B91" w:rsidR="002C2E41" w:rsidRPr="003A1D97" w:rsidRDefault="000F2320" w:rsidP="00FC4D6F">
      <w:pPr>
        <w:spacing w:line="360" w:lineRule="auto"/>
        <w:jc w:val="both"/>
        <w:rPr>
          <w:rFonts w:ascii="Times New Roman" w:hAnsi="Times New Roman" w:cs="Times New Roman"/>
          <w:sz w:val="28"/>
          <w:szCs w:val="28"/>
        </w:rPr>
      </w:pPr>
      <w:r w:rsidRPr="00E448C1">
        <w:rPr>
          <w:rFonts w:ascii="Times New Roman" w:hAnsi="Times New Roman" w:cs="Times New Roman"/>
          <w:bCs/>
          <w:sz w:val="28"/>
          <w:szCs w:val="28"/>
        </w:rPr>
        <w:t>[26]</w:t>
      </w:r>
      <w:r w:rsidRPr="003A1D97">
        <w:rPr>
          <w:rFonts w:ascii="Times New Roman" w:hAnsi="Times New Roman" w:cs="Times New Roman"/>
          <w:sz w:val="28"/>
          <w:szCs w:val="28"/>
        </w:rPr>
        <w:t xml:space="preserve"> </w:t>
      </w:r>
      <w:r w:rsidR="00592DB3" w:rsidRPr="003A1D97">
        <w:rPr>
          <w:rFonts w:ascii="Times New Roman" w:hAnsi="Times New Roman" w:cs="Times New Roman"/>
          <w:sz w:val="28"/>
          <w:szCs w:val="28"/>
        </w:rPr>
        <w:t xml:space="preserve">I now consider the mosaic of evidence </w:t>
      </w:r>
      <w:proofErr w:type="gramStart"/>
      <w:r w:rsidR="00592DB3" w:rsidRPr="003A1D97">
        <w:rPr>
          <w:rFonts w:ascii="Times New Roman" w:hAnsi="Times New Roman" w:cs="Times New Roman"/>
          <w:sz w:val="28"/>
          <w:szCs w:val="28"/>
        </w:rPr>
        <w:t>as a whole by</w:t>
      </w:r>
      <w:proofErr w:type="gramEnd"/>
      <w:r w:rsidR="00592DB3" w:rsidRPr="003A1D97">
        <w:rPr>
          <w:rFonts w:ascii="Times New Roman" w:hAnsi="Times New Roman" w:cs="Times New Roman"/>
          <w:sz w:val="28"/>
          <w:szCs w:val="28"/>
        </w:rPr>
        <w:t xml:space="preserve"> making a determination on the strengths, merits, de-merits and their probabilities</w:t>
      </w:r>
      <w:r w:rsidR="00592DB3" w:rsidRPr="003A1D97">
        <w:rPr>
          <w:rStyle w:val="FootnoteReference"/>
          <w:rFonts w:ascii="Times New Roman" w:hAnsi="Times New Roman" w:cs="Times New Roman"/>
          <w:sz w:val="28"/>
          <w:szCs w:val="28"/>
        </w:rPr>
        <w:footnoteReference w:id="1"/>
      </w:r>
      <w:r w:rsidR="00592DB3" w:rsidRPr="003A1D97">
        <w:rPr>
          <w:rFonts w:ascii="Times New Roman" w:hAnsi="Times New Roman" w:cs="Times New Roman"/>
          <w:sz w:val="28"/>
          <w:szCs w:val="28"/>
        </w:rPr>
        <w:t xml:space="preserve">. </w:t>
      </w:r>
      <w:r w:rsidR="00EF538C" w:rsidRPr="003A1D97">
        <w:rPr>
          <w:rFonts w:ascii="Times New Roman" w:hAnsi="Times New Roman" w:cs="Times New Roman"/>
          <w:sz w:val="28"/>
          <w:szCs w:val="28"/>
        </w:rPr>
        <w:t xml:space="preserve">It is an issue of common cause that on this fateful day, 25/01/16 at midnight, there was an altercation between both accused and deceased. </w:t>
      </w:r>
      <w:r w:rsidR="00B433AE" w:rsidRPr="003A1D97">
        <w:rPr>
          <w:rFonts w:ascii="Times New Roman" w:hAnsi="Times New Roman" w:cs="Times New Roman"/>
          <w:sz w:val="28"/>
          <w:szCs w:val="28"/>
        </w:rPr>
        <w:t>Both accused were armed with dangerous weapons when the incident happened, viz, a battle stick, a baton a</w:t>
      </w:r>
      <w:r w:rsidR="00AD3864" w:rsidRPr="003A1D97">
        <w:rPr>
          <w:rFonts w:ascii="Times New Roman" w:hAnsi="Times New Roman" w:cs="Times New Roman"/>
          <w:sz w:val="28"/>
          <w:szCs w:val="28"/>
        </w:rPr>
        <w:t>nd eventually a knife. Accused N</w:t>
      </w:r>
      <w:r w:rsidR="00B433AE" w:rsidRPr="003A1D97">
        <w:rPr>
          <w:rFonts w:ascii="Times New Roman" w:hAnsi="Times New Roman" w:cs="Times New Roman"/>
          <w:sz w:val="28"/>
          <w:szCs w:val="28"/>
        </w:rPr>
        <w:t xml:space="preserve">o.1’s story is that he got the knife that he used to stab the deceased from deceased. </w:t>
      </w:r>
      <w:r w:rsidR="00EA72AD" w:rsidRPr="003A1D97">
        <w:rPr>
          <w:rFonts w:ascii="Times New Roman" w:hAnsi="Times New Roman" w:cs="Times New Roman"/>
          <w:sz w:val="28"/>
          <w:szCs w:val="28"/>
        </w:rPr>
        <w:t xml:space="preserve">However, in his evidence he did not say deceased was attacking him with that knife or using it to defend himself. His evidence is that deceased had a knife in his hand which he easily </w:t>
      </w:r>
      <w:r w:rsidR="00E448C1" w:rsidRPr="003A1D97">
        <w:rPr>
          <w:rFonts w:ascii="Times New Roman" w:hAnsi="Times New Roman" w:cs="Times New Roman"/>
          <w:sz w:val="28"/>
          <w:szCs w:val="28"/>
        </w:rPr>
        <w:t>took,</w:t>
      </w:r>
      <w:r w:rsidR="00EA72AD" w:rsidRPr="003A1D97">
        <w:rPr>
          <w:rFonts w:ascii="Times New Roman" w:hAnsi="Times New Roman" w:cs="Times New Roman"/>
          <w:sz w:val="28"/>
          <w:szCs w:val="28"/>
        </w:rPr>
        <w:t xml:space="preserve"> and he realized that deceased was weakened by the assault with a battle stick by accused No.2. In my view, Accused No.1 had an option to dispossess deceased of that knife and keep it or throw it away to avoid this </w:t>
      </w:r>
      <w:r w:rsidR="00116E7E" w:rsidRPr="003A1D97">
        <w:rPr>
          <w:rFonts w:ascii="Times New Roman" w:hAnsi="Times New Roman" w:cs="Times New Roman"/>
          <w:sz w:val="28"/>
          <w:szCs w:val="28"/>
        </w:rPr>
        <w:t>consequence</w:t>
      </w:r>
      <w:r w:rsidR="00EA72AD" w:rsidRPr="003A1D97">
        <w:rPr>
          <w:rFonts w:ascii="Times New Roman" w:hAnsi="Times New Roman" w:cs="Times New Roman"/>
          <w:sz w:val="28"/>
          <w:szCs w:val="28"/>
        </w:rPr>
        <w:t>. Stabbing deceased with it wa</w:t>
      </w:r>
      <w:r w:rsidR="00AC4492" w:rsidRPr="003A1D97">
        <w:rPr>
          <w:rFonts w:ascii="Times New Roman" w:hAnsi="Times New Roman" w:cs="Times New Roman"/>
          <w:sz w:val="28"/>
          <w:szCs w:val="28"/>
        </w:rPr>
        <w:t>s an act of revenge.</w:t>
      </w:r>
    </w:p>
    <w:p w14:paraId="690BE629" w14:textId="77777777" w:rsidR="00376DAF" w:rsidRPr="003A1D97" w:rsidRDefault="00014873" w:rsidP="00DE7662">
      <w:pPr>
        <w:spacing w:line="360" w:lineRule="auto"/>
        <w:jc w:val="both"/>
        <w:rPr>
          <w:rFonts w:ascii="Times New Roman" w:hAnsi="Times New Roman" w:cs="Times New Roman"/>
          <w:sz w:val="28"/>
          <w:szCs w:val="28"/>
        </w:rPr>
      </w:pPr>
      <w:r w:rsidRPr="00E448C1">
        <w:rPr>
          <w:rFonts w:ascii="Times New Roman" w:hAnsi="Times New Roman" w:cs="Times New Roman"/>
          <w:bCs/>
          <w:sz w:val="28"/>
          <w:szCs w:val="28"/>
        </w:rPr>
        <w:t>[27]</w:t>
      </w:r>
      <w:r w:rsidRPr="003A1D97">
        <w:rPr>
          <w:rFonts w:ascii="Times New Roman" w:hAnsi="Times New Roman" w:cs="Times New Roman"/>
          <w:sz w:val="28"/>
          <w:szCs w:val="28"/>
        </w:rPr>
        <w:t xml:space="preserve"> Coming to </w:t>
      </w:r>
      <w:r w:rsidR="00D6493D" w:rsidRPr="003A1D97">
        <w:rPr>
          <w:rFonts w:ascii="Times New Roman" w:hAnsi="Times New Roman" w:cs="Times New Roman"/>
          <w:sz w:val="28"/>
          <w:szCs w:val="28"/>
        </w:rPr>
        <w:t xml:space="preserve">accused No.2, the evidence is that he had a battle stick, which he used to assault deceased with it. He managed to hit deceased two times before </w:t>
      </w:r>
      <w:proofErr w:type="spellStart"/>
      <w:r w:rsidR="00D6493D" w:rsidRPr="003A1D97">
        <w:rPr>
          <w:rFonts w:ascii="Times New Roman" w:hAnsi="Times New Roman" w:cs="Times New Roman"/>
          <w:sz w:val="28"/>
          <w:szCs w:val="28"/>
        </w:rPr>
        <w:lastRenderedPageBreak/>
        <w:t>Mokhobatau</w:t>
      </w:r>
      <w:proofErr w:type="spellEnd"/>
      <w:r w:rsidR="00D6493D" w:rsidRPr="003A1D97">
        <w:rPr>
          <w:rFonts w:ascii="Times New Roman" w:hAnsi="Times New Roman" w:cs="Times New Roman"/>
          <w:sz w:val="28"/>
          <w:szCs w:val="28"/>
        </w:rPr>
        <w:t xml:space="preserve"> and </w:t>
      </w:r>
      <w:proofErr w:type="spellStart"/>
      <w:r w:rsidR="00D6493D" w:rsidRPr="003A1D97">
        <w:rPr>
          <w:rFonts w:ascii="Times New Roman" w:hAnsi="Times New Roman" w:cs="Times New Roman"/>
          <w:sz w:val="28"/>
          <w:szCs w:val="28"/>
        </w:rPr>
        <w:t>Mokhants’o</w:t>
      </w:r>
      <w:proofErr w:type="spellEnd"/>
      <w:r w:rsidR="00D6493D" w:rsidRPr="003A1D97">
        <w:rPr>
          <w:rFonts w:ascii="Times New Roman" w:hAnsi="Times New Roman" w:cs="Times New Roman"/>
          <w:sz w:val="28"/>
          <w:szCs w:val="28"/>
        </w:rPr>
        <w:t xml:space="preserve"> intervened and stopped him. He was disarmed of the said battle stick. He did not stop the assault because he wanted to, but due to that intervention. </w:t>
      </w:r>
      <w:r w:rsidRPr="003A1D97">
        <w:rPr>
          <w:rFonts w:ascii="Times New Roman" w:hAnsi="Times New Roman" w:cs="Times New Roman"/>
          <w:sz w:val="28"/>
          <w:szCs w:val="28"/>
        </w:rPr>
        <w:t xml:space="preserve">He assaulted deceased after Accused No.1 stabbed him. </w:t>
      </w:r>
      <w:r w:rsidR="00D6493D" w:rsidRPr="003A1D97">
        <w:rPr>
          <w:rFonts w:ascii="Times New Roman" w:hAnsi="Times New Roman" w:cs="Times New Roman"/>
          <w:sz w:val="28"/>
          <w:szCs w:val="28"/>
        </w:rPr>
        <w:t>That in my view is indicative of an intention to commit a crime.</w:t>
      </w:r>
      <w:r w:rsidR="000334D7" w:rsidRPr="003A1D97">
        <w:rPr>
          <w:rFonts w:ascii="Times New Roman" w:hAnsi="Times New Roman" w:cs="Times New Roman"/>
          <w:sz w:val="28"/>
          <w:szCs w:val="28"/>
        </w:rPr>
        <w:t xml:space="preserve"> He associated himself with Accused No.1</w:t>
      </w:r>
      <w:r w:rsidRPr="003A1D97">
        <w:rPr>
          <w:rFonts w:ascii="Times New Roman" w:hAnsi="Times New Roman" w:cs="Times New Roman"/>
          <w:sz w:val="28"/>
          <w:szCs w:val="28"/>
        </w:rPr>
        <w:t>’s</w:t>
      </w:r>
      <w:r w:rsidR="000334D7" w:rsidRPr="003A1D97">
        <w:rPr>
          <w:rFonts w:ascii="Times New Roman" w:hAnsi="Times New Roman" w:cs="Times New Roman"/>
          <w:sz w:val="28"/>
          <w:szCs w:val="28"/>
        </w:rPr>
        <w:t xml:space="preserve"> unlawful attack to deceased and thus satisfied the requirements of common pu</w:t>
      </w:r>
      <w:r w:rsidR="00DE7662" w:rsidRPr="003A1D97">
        <w:rPr>
          <w:rFonts w:ascii="Times New Roman" w:hAnsi="Times New Roman" w:cs="Times New Roman"/>
          <w:sz w:val="28"/>
          <w:szCs w:val="28"/>
        </w:rPr>
        <w:t>r</w:t>
      </w:r>
      <w:r w:rsidR="000334D7" w:rsidRPr="003A1D97">
        <w:rPr>
          <w:rFonts w:ascii="Times New Roman" w:hAnsi="Times New Roman" w:cs="Times New Roman"/>
          <w:sz w:val="28"/>
          <w:szCs w:val="28"/>
        </w:rPr>
        <w:t>pose.</w:t>
      </w:r>
      <w:r w:rsidR="00D6493D" w:rsidRPr="003A1D97">
        <w:rPr>
          <w:rFonts w:ascii="Times New Roman" w:hAnsi="Times New Roman" w:cs="Times New Roman"/>
          <w:sz w:val="28"/>
          <w:szCs w:val="28"/>
        </w:rPr>
        <w:t xml:space="preserve"> </w:t>
      </w:r>
      <w:r w:rsidR="00A46048" w:rsidRPr="003A1D97">
        <w:rPr>
          <w:rFonts w:ascii="Times New Roman" w:hAnsi="Times New Roman" w:cs="Times New Roman"/>
          <w:sz w:val="28"/>
          <w:szCs w:val="28"/>
        </w:rPr>
        <w:t>It is not necessary for</w:t>
      </w:r>
      <w:r w:rsidR="00DE7662" w:rsidRPr="003A1D97">
        <w:rPr>
          <w:rFonts w:ascii="Times New Roman" w:hAnsi="Times New Roman" w:cs="Times New Roman"/>
          <w:sz w:val="28"/>
          <w:szCs w:val="28"/>
        </w:rPr>
        <w:t xml:space="preserve"> the crown </w:t>
      </w:r>
      <w:r w:rsidR="00116E7E" w:rsidRPr="003A1D97">
        <w:rPr>
          <w:rFonts w:ascii="Times New Roman" w:hAnsi="Times New Roman" w:cs="Times New Roman"/>
          <w:sz w:val="28"/>
          <w:szCs w:val="28"/>
        </w:rPr>
        <w:t xml:space="preserve">to </w:t>
      </w:r>
      <w:r w:rsidR="00DE7662" w:rsidRPr="003A1D97">
        <w:rPr>
          <w:rFonts w:ascii="Times New Roman" w:hAnsi="Times New Roman" w:cs="Times New Roman"/>
          <w:sz w:val="28"/>
          <w:szCs w:val="28"/>
        </w:rPr>
        <w:t>prove beyond reasonable doubt that the acts of Accused No.1 caused the death. The stabbing by Accused No.2</w:t>
      </w:r>
      <w:r w:rsidR="00266123" w:rsidRPr="003A1D97">
        <w:rPr>
          <w:rFonts w:ascii="Times New Roman" w:hAnsi="Times New Roman" w:cs="Times New Roman"/>
          <w:sz w:val="28"/>
          <w:szCs w:val="28"/>
        </w:rPr>
        <w:t>, which caused deceased death,</w:t>
      </w:r>
      <w:r w:rsidR="00DE7662" w:rsidRPr="003A1D97">
        <w:rPr>
          <w:rFonts w:ascii="Times New Roman" w:hAnsi="Times New Roman" w:cs="Times New Roman"/>
          <w:sz w:val="28"/>
          <w:szCs w:val="28"/>
        </w:rPr>
        <w:t xml:space="preserve"> is imputed on him. </w:t>
      </w:r>
    </w:p>
    <w:p w14:paraId="2E849290" w14:textId="33266AC1" w:rsidR="00376DAF" w:rsidRPr="003A1D97" w:rsidRDefault="00DE7662" w:rsidP="00DE7662">
      <w:pPr>
        <w:spacing w:line="360" w:lineRule="auto"/>
        <w:jc w:val="both"/>
        <w:rPr>
          <w:rFonts w:ascii="Times New Roman" w:hAnsi="Times New Roman" w:cs="Times New Roman"/>
          <w:sz w:val="28"/>
          <w:szCs w:val="28"/>
          <w:u w:val="single"/>
        </w:rPr>
      </w:pPr>
      <w:r w:rsidRPr="003A1D97">
        <w:rPr>
          <w:rFonts w:ascii="Times New Roman" w:hAnsi="Times New Roman" w:cs="Times New Roman"/>
          <w:sz w:val="28"/>
          <w:szCs w:val="28"/>
          <w:u w:val="single"/>
        </w:rPr>
        <w:t>The doctrine of common purpose</w:t>
      </w:r>
    </w:p>
    <w:p w14:paraId="2EF7706F" w14:textId="77777777" w:rsidR="00DE7662" w:rsidRPr="003A1D97" w:rsidRDefault="00DE7662" w:rsidP="00DE7662">
      <w:pPr>
        <w:spacing w:line="360" w:lineRule="auto"/>
        <w:jc w:val="both"/>
        <w:rPr>
          <w:rFonts w:ascii="Times New Roman" w:hAnsi="Times New Roman" w:cs="Times New Roman"/>
          <w:sz w:val="28"/>
          <w:szCs w:val="28"/>
          <w:u w:val="single"/>
        </w:rPr>
      </w:pPr>
      <w:r w:rsidRPr="003A1D97">
        <w:rPr>
          <w:rFonts w:ascii="Times New Roman" w:hAnsi="Times New Roman" w:cs="Times New Roman"/>
          <w:b/>
          <w:sz w:val="28"/>
          <w:szCs w:val="28"/>
        </w:rPr>
        <w:t>Burchell and Milton</w:t>
      </w:r>
      <w:r w:rsidR="0040172A" w:rsidRPr="003A1D97">
        <w:rPr>
          <w:rStyle w:val="FootnoteReference"/>
          <w:rFonts w:ascii="Times New Roman" w:hAnsi="Times New Roman" w:cs="Times New Roman"/>
          <w:sz w:val="28"/>
          <w:szCs w:val="28"/>
        </w:rPr>
        <w:footnoteReference w:id="2"/>
      </w:r>
      <w:r w:rsidRPr="003A1D97">
        <w:rPr>
          <w:rFonts w:ascii="Times New Roman" w:hAnsi="Times New Roman" w:cs="Times New Roman"/>
          <w:sz w:val="28"/>
          <w:szCs w:val="28"/>
        </w:rPr>
        <w:t xml:space="preserve"> defined the doctrine of common purpose in the following terms:</w:t>
      </w:r>
    </w:p>
    <w:p w14:paraId="65A12F29" w14:textId="77777777" w:rsidR="00DE7662" w:rsidRPr="003A1D97" w:rsidRDefault="00DE7662" w:rsidP="00DE7662">
      <w:pPr>
        <w:spacing w:line="360" w:lineRule="auto"/>
        <w:jc w:val="both"/>
        <w:rPr>
          <w:rFonts w:ascii="Times New Roman" w:hAnsi="Times New Roman" w:cs="Times New Roman"/>
          <w:i/>
          <w:sz w:val="28"/>
          <w:szCs w:val="28"/>
        </w:rPr>
      </w:pPr>
      <w:r w:rsidRPr="003A1D97">
        <w:rPr>
          <w:rFonts w:ascii="Times New Roman" w:hAnsi="Times New Roman" w:cs="Times New Roman"/>
          <w:i/>
          <w:sz w:val="28"/>
          <w:szCs w:val="28"/>
        </w:rPr>
        <w:t>"Where two or more people agree to commit a crime or actively associate in a joint unlawful enterprise, each will be responsible for specific criminal conduct committed by one of their number which falls within their common design. Liability arises from their 'common purpose' to commit the crime.”</w:t>
      </w:r>
    </w:p>
    <w:p w14:paraId="739B13C1" w14:textId="77777777" w:rsidR="00DE7662" w:rsidRPr="003A1D97" w:rsidRDefault="008A2E35" w:rsidP="00DE7662">
      <w:pPr>
        <w:spacing w:line="360" w:lineRule="auto"/>
        <w:jc w:val="both"/>
        <w:rPr>
          <w:rFonts w:ascii="Times New Roman" w:hAnsi="Times New Roman" w:cs="Times New Roman"/>
          <w:sz w:val="28"/>
          <w:szCs w:val="28"/>
        </w:rPr>
      </w:pPr>
      <w:r w:rsidRPr="003A1D97">
        <w:rPr>
          <w:rFonts w:ascii="Times New Roman" w:hAnsi="Times New Roman" w:cs="Times New Roman"/>
          <w:b/>
          <w:sz w:val="28"/>
          <w:szCs w:val="28"/>
        </w:rPr>
        <w:t xml:space="preserve">CR </w:t>
      </w:r>
      <w:r w:rsidR="00DE7662" w:rsidRPr="003A1D97">
        <w:rPr>
          <w:rFonts w:ascii="Times New Roman" w:hAnsi="Times New Roman" w:cs="Times New Roman"/>
          <w:b/>
          <w:sz w:val="28"/>
          <w:szCs w:val="28"/>
        </w:rPr>
        <w:t>Snyman</w:t>
      </w:r>
      <w:r w:rsidR="00442EF9" w:rsidRPr="003A1D97">
        <w:rPr>
          <w:rStyle w:val="FootnoteReference"/>
          <w:rFonts w:ascii="Times New Roman" w:hAnsi="Times New Roman" w:cs="Times New Roman"/>
          <w:sz w:val="28"/>
          <w:szCs w:val="28"/>
        </w:rPr>
        <w:footnoteReference w:id="3"/>
      </w:r>
      <w:r w:rsidR="00DE7662" w:rsidRPr="003A1D97">
        <w:rPr>
          <w:rFonts w:ascii="Times New Roman" w:hAnsi="Times New Roman" w:cs="Times New Roman"/>
          <w:sz w:val="28"/>
          <w:szCs w:val="28"/>
        </w:rPr>
        <w:t xml:space="preserve"> states the essence of the doctrine of common purpose in the following terms:  </w:t>
      </w:r>
    </w:p>
    <w:p w14:paraId="1F51C77B" w14:textId="77777777" w:rsidR="00DE7662" w:rsidRPr="003A1D97" w:rsidRDefault="00DE7662" w:rsidP="00DE7662">
      <w:pPr>
        <w:spacing w:line="360" w:lineRule="auto"/>
        <w:jc w:val="both"/>
        <w:rPr>
          <w:rFonts w:ascii="Times New Roman" w:hAnsi="Times New Roman" w:cs="Times New Roman"/>
          <w:i/>
          <w:sz w:val="28"/>
          <w:szCs w:val="28"/>
        </w:rPr>
      </w:pPr>
      <w:r w:rsidRPr="003A1D97">
        <w:rPr>
          <w:rFonts w:ascii="Times New Roman" w:hAnsi="Times New Roman" w:cs="Times New Roman"/>
          <w:i/>
          <w:sz w:val="28"/>
          <w:szCs w:val="28"/>
        </w:rPr>
        <w:t>"... if two or more people, having a common purpose to commit a crime, act together in order to achieve that purpose, the conduct of each of them in the execution of that purpose is imputed to the others."</w:t>
      </w:r>
    </w:p>
    <w:p w14:paraId="1F5E709C" w14:textId="77777777" w:rsidR="00DE7662" w:rsidRPr="003A1D97" w:rsidRDefault="00DE7662" w:rsidP="00DE7662">
      <w:pPr>
        <w:spacing w:line="360" w:lineRule="auto"/>
        <w:jc w:val="both"/>
        <w:rPr>
          <w:rFonts w:ascii="Times New Roman" w:hAnsi="Times New Roman" w:cs="Times New Roman"/>
          <w:sz w:val="28"/>
          <w:szCs w:val="28"/>
        </w:rPr>
      </w:pPr>
      <w:r w:rsidRPr="003A1D97">
        <w:rPr>
          <w:rFonts w:ascii="Times New Roman" w:hAnsi="Times New Roman" w:cs="Times New Roman"/>
          <w:sz w:val="28"/>
          <w:szCs w:val="28"/>
        </w:rPr>
        <w:t xml:space="preserve">The prerequisites </w:t>
      </w:r>
      <w:proofErr w:type="gramStart"/>
      <w:r w:rsidRPr="003A1D97">
        <w:rPr>
          <w:rFonts w:ascii="Times New Roman" w:hAnsi="Times New Roman" w:cs="Times New Roman"/>
          <w:sz w:val="28"/>
          <w:szCs w:val="28"/>
        </w:rPr>
        <w:t>in order to</w:t>
      </w:r>
      <w:proofErr w:type="gramEnd"/>
      <w:r w:rsidRPr="003A1D97">
        <w:rPr>
          <w:rFonts w:ascii="Times New Roman" w:hAnsi="Times New Roman" w:cs="Times New Roman"/>
          <w:sz w:val="28"/>
          <w:szCs w:val="28"/>
        </w:rPr>
        <w:t xml:space="preserve"> attract liability in a case based on the doctrine of common purpos</w:t>
      </w:r>
      <w:r w:rsidR="0012531E" w:rsidRPr="003A1D97">
        <w:rPr>
          <w:rFonts w:ascii="Times New Roman" w:hAnsi="Times New Roman" w:cs="Times New Roman"/>
          <w:sz w:val="28"/>
          <w:szCs w:val="28"/>
        </w:rPr>
        <w:t xml:space="preserve">e are set out in </w:t>
      </w:r>
      <w:r w:rsidR="0012531E" w:rsidRPr="003A1D97">
        <w:rPr>
          <w:rFonts w:ascii="Times New Roman" w:hAnsi="Times New Roman" w:cs="Times New Roman"/>
          <w:b/>
          <w:sz w:val="28"/>
          <w:szCs w:val="28"/>
        </w:rPr>
        <w:t xml:space="preserve">S v </w:t>
      </w:r>
      <w:proofErr w:type="spellStart"/>
      <w:r w:rsidR="0012531E" w:rsidRPr="003A1D97">
        <w:rPr>
          <w:rFonts w:ascii="Times New Roman" w:hAnsi="Times New Roman" w:cs="Times New Roman"/>
          <w:b/>
          <w:sz w:val="28"/>
          <w:szCs w:val="28"/>
        </w:rPr>
        <w:t>Mgedezi</w:t>
      </w:r>
      <w:proofErr w:type="spellEnd"/>
      <w:r w:rsidR="00270647" w:rsidRPr="003A1D97">
        <w:rPr>
          <w:rStyle w:val="FootnoteReference"/>
          <w:rFonts w:ascii="Times New Roman" w:hAnsi="Times New Roman" w:cs="Times New Roman"/>
          <w:b/>
          <w:sz w:val="28"/>
          <w:szCs w:val="28"/>
        </w:rPr>
        <w:footnoteReference w:id="4"/>
      </w:r>
      <w:r w:rsidRPr="003A1D97">
        <w:rPr>
          <w:rFonts w:ascii="Times New Roman" w:hAnsi="Times New Roman" w:cs="Times New Roman"/>
          <w:sz w:val="28"/>
          <w:szCs w:val="28"/>
        </w:rPr>
        <w:t xml:space="preserve"> in the following terms:</w:t>
      </w:r>
    </w:p>
    <w:p w14:paraId="0512C99F" w14:textId="77777777" w:rsidR="00DE7662" w:rsidRPr="003A1D97" w:rsidRDefault="00DE7662" w:rsidP="00DE7662">
      <w:pPr>
        <w:spacing w:line="360" w:lineRule="auto"/>
        <w:jc w:val="both"/>
        <w:rPr>
          <w:rFonts w:ascii="Times New Roman" w:hAnsi="Times New Roman" w:cs="Times New Roman"/>
          <w:sz w:val="28"/>
          <w:szCs w:val="28"/>
        </w:rPr>
      </w:pPr>
      <w:r w:rsidRPr="003A1D97">
        <w:rPr>
          <w:rFonts w:ascii="Times New Roman" w:hAnsi="Times New Roman" w:cs="Times New Roman"/>
          <w:sz w:val="28"/>
          <w:szCs w:val="28"/>
        </w:rPr>
        <w:lastRenderedPageBreak/>
        <w:t>(</w:t>
      </w:r>
      <w:proofErr w:type="spellStart"/>
      <w:r w:rsidRPr="003A1D97">
        <w:rPr>
          <w:rFonts w:ascii="Times New Roman" w:hAnsi="Times New Roman" w:cs="Times New Roman"/>
          <w:sz w:val="28"/>
          <w:szCs w:val="28"/>
        </w:rPr>
        <w:t>i</w:t>
      </w:r>
      <w:proofErr w:type="spellEnd"/>
      <w:r w:rsidRPr="003A1D97">
        <w:rPr>
          <w:rFonts w:ascii="Times New Roman" w:hAnsi="Times New Roman" w:cs="Times New Roman"/>
          <w:sz w:val="28"/>
          <w:szCs w:val="28"/>
        </w:rPr>
        <w:t>) The accused must have been present at the scene where violence was committed.</w:t>
      </w:r>
    </w:p>
    <w:p w14:paraId="3CCD8E09" w14:textId="77777777" w:rsidR="00DE7662" w:rsidRPr="003A1D97" w:rsidRDefault="00DE7662" w:rsidP="00DE7662">
      <w:pPr>
        <w:spacing w:line="360" w:lineRule="auto"/>
        <w:jc w:val="both"/>
        <w:rPr>
          <w:rFonts w:ascii="Times New Roman" w:hAnsi="Times New Roman" w:cs="Times New Roman"/>
          <w:sz w:val="28"/>
          <w:szCs w:val="28"/>
        </w:rPr>
      </w:pPr>
      <w:r w:rsidRPr="003A1D97">
        <w:rPr>
          <w:rFonts w:ascii="Times New Roman" w:hAnsi="Times New Roman" w:cs="Times New Roman"/>
          <w:sz w:val="28"/>
          <w:szCs w:val="28"/>
        </w:rPr>
        <w:t>(ii) He or she must have been aware of the crime committed.</w:t>
      </w:r>
    </w:p>
    <w:p w14:paraId="34CECEBB" w14:textId="77777777" w:rsidR="00DE7662" w:rsidRPr="003A1D97" w:rsidRDefault="00DE7662" w:rsidP="00DE7662">
      <w:pPr>
        <w:spacing w:line="360" w:lineRule="auto"/>
        <w:jc w:val="both"/>
        <w:rPr>
          <w:rFonts w:ascii="Times New Roman" w:hAnsi="Times New Roman" w:cs="Times New Roman"/>
          <w:sz w:val="28"/>
          <w:szCs w:val="28"/>
        </w:rPr>
      </w:pPr>
      <w:r w:rsidRPr="003A1D97">
        <w:rPr>
          <w:rFonts w:ascii="Times New Roman" w:hAnsi="Times New Roman" w:cs="Times New Roman"/>
          <w:sz w:val="28"/>
          <w:szCs w:val="28"/>
        </w:rPr>
        <w:t>(iii) He or she must have manifested his sharing of a common purpose by himself performing some act of association with the conduct of the others.</w:t>
      </w:r>
    </w:p>
    <w:p w14:paraId="7CDD9F24" w14:textId="77777777" w:rsidR="00266123" w:rsidRPr="003A1D97" w:rsidRDefault="00116E7E" w:rsidP="00DE7662">
      <w:pPr>
        <w:spacing w:line="360" w:lineRule="auto"/>
        <w:jc w:val="both"/>
        <w:rPr>
          <w:rFonts w:ascii="Times New Roman" w:hAnsi="Times New Roman" w:cs="Times New Roman"/>
          <w:sz w:val="28"/>
          <w:szCs w:val="28"/>
        </w:rPr>
      </w:pPr>
      <w:r w:rsidRPr="003A1D97">
        <w:rPr>
          <w:rFonts w:ascii="Times New Roman" w:hAnsi="Times New Roman" w:cs="Times New Roman"/>
          <w:sz w:val="28"/>
          <w:szCs w:val="28"/>
        </w:rPr>
        <w:t xml:space="preserve">In this case, </w:t>
      </w:r>
      <w:r w:rsidR="00266123" w:rsidRPr="003A1D97">
        <w:rPr>
          <w:rFonts w:ascii="Times New Roman" w:hAnsi="Times New Roman" w:cs="Times New Roman"/>
          <w:sz w:val="28"/>
          <w:szCs w:val="28"/>
        </w:rPr>
        <w:t xml:space="preserve">Accused No.2 by assaulting deceased with a battle stick after Accused No.1 stabbed deceased, </w:t>
      </w:r>
      <w:r w:rsidR="008A2E35" w:rsidRPr="003A1D97">
        <w:rPr>
          <w:rFonts w:ascii="Times New Roman" w:hAnsi="Times New Roman" w:cs="Times New Roman"/>
          <w:sz w:val="28"/>
          <w:szCs w:val="28"/>
        </w:rPr>
        <w:t xml:space="preserve">actively </w:t>
      </w:r>
      <w:r w:rsidR="00266123" w:rsidRPr="003A1D97">
        <w:rPr>
          <w:rFonts w:ascii="Times New Roman" w:hAnsi="Times New Roman" w:cs="Times New Roman"/>
          <w:sz w:val="28"/>
          <w:szCs w:val="28"/>
        </w:rPr>
        <w:t>associated himself with the conduct of Accused No</w:t>
      </w:r>
      <w:r w:rsidR="008A2E35" w:rsidRPr="003A1D97">
        <w:rPr>
          <w:rFonts w:ascii="Times New Roman" w:hAnsi="Times New Roman" w:cs="Times New Roman"/>
          <w:sz w:val="28"/>
          <w:szCs w:val="28"/>
        </w:rPr>
        <w:t>.</w:t>
      </w:r>
      <w:r w:rsidR="00686D1E" w:rsidRPr="003A1D97">
        <w:rPr>
          <w:rFonts w:ascii="Times New Roman" w:hAnsi="Times New Roman" w:cs="Times New Roman"/>
          <w:sz w:val="28"/>
          <w:szCs w:val="28"/>
        </w:rPr>
        <w:t xml:space="preserve">2. </w:t>
      </w:r>
      <w:r w:rsidRPr="003A1D97">
        <w:rPr>
          <w:rFonts w:ascii="Times New Roman" w:hAnsi="Times New Roman" w:cs="Times New Roman"/>
          <w:sz w:val="28"/>
          <w:szCs w:val="28"/>
        </w:rPr>
        <w:t>The defence story</w:t>
      </w:r>
      <w:r w:rsidR="00686D1E" w:rsidRPr="003A1D97">
        <w:rPr>
          <w:rFonts w:ascii="Times New Roman" w:hAnsi="Times New Roman" w:cs="Times New Roman"/>
          <w:sz w:val="28"/>
          <w:szCs w:val="28"/>
        </w:rPr>
        <w:t xml:space="preserve"> is that Accused No.2 is the one who chased and stopped deceased first. </w:t>
      </w:r>
      <w:r w:rsidR="00266123" w:rsidRPr="003A1D97">
        <w:rPr>
          <w:rFonts w:ascii="Times New Roman" w:hAnsi="Times New Roman" w:cs="Times New Roman"/>
          <w:sz w:val="28"/>
          <w:szCs w:val="28"/>
        </w:rPr>
        <w:t>In my view</w:t>
      </w:r>
      <w:r w:rsidR="008A2E35" w:rsidRPr="003A1D97">
        <w:rPr>
          <w:rFonts w:ascii="Times New Roman" w:hAnsi="Times New Roman" w:cs="Times New Roman"/>
          <w:sz w:val="28"/>
          <w:szCs w:val="28"/>
        </w:rPr>
        <w:t>,</w:t>
      </w:r>
      <w:r w:rsidR="00266123" w:rsidRPr="003A1D97">
        <w:rPr>
          <w:rFonts w:ascii="Times New Roman" w:hAnsi="Times New Roman" w:cs="Times New Roman"/>
          <w:sz w:val="28"/>
          <w:szCs w:val="28"/>
        </w:rPr>
        <w:t xml:space="preserve"> he has met </w:t>
      </w:r>
      <w:r w:rsidR="00E155E1" w:rsidRPr="003A1D97">
        <w:rPr>
          <w:rFonts w:ascii="Times New Roman" w:hAnsi="Times New Roman" w:cs="Times New Roman"/>
          <w:sz w:val="28"/>
          <w:szCs w:val="28"/>
        </w:rPr>
        <w:t xml:space="preserve">all </w:t>
      </w:r>
      <w:r w:rsidR="00266123" w:rsidRPr="003A1D97">
        <w:rPr>
          <w:rFonts w:ascii="Times New Roman" w:hAnsi="Times New Roman" w:cs="Times New Roman"/>
          <w:sz w:val="28"/>
          <w:szCs w:val="28"/>
        </w:rPr>
        <w:t>the</w:t>
      </w:r>
      <w:r w:rsidR="00E155E1" w:rsidRPr="003A1D97">
        <w:rPr>
          <w:rFonts w:ascii="Times New Roman" w:hAnsi="Times New Roman" w:cs="Times New Roman"/>
          <w:sz w:val="28"/>
          <w:szCs w:val="28"/>
        </w:rPr>
        <w:t>se</w:t>
      </w:r>
      <w:r w:rsidR="00266123" w:rsidRPr="003A1D97">
        <w:rPr>
          <w:rFonts w:ascii="Times New Roman" w:hAnsi="Times New Roman" w:cs="Times New Roman"/>
          <w:sz w:val="28"/>
          <w:szCs w:val="28"/>
        </w:rPr>
        <w:t xml:space="preserve"> stated prerequisites</w:t>
      </w:r>
      <w:r w:rsidRPr="003A1D97">
        <w:rPr>
          <w:rFonts w:ascii="Times New Roman" w:hAnsi="Times New Roman" w:cs="Times New Roman"/>
          <w:sz w:val="28"/>
          <w:szCs w:val="28"/>
        </w:rPr>
        <w:t xml:space="preserve"> of common purpose</w:t>
      </w:r>
      <w:r w:rsidR="00266123" w:rsidRPr="003A1D97">
        <w:rPr>
          <w:rFonts w:ascii="Times New Roman" w:hAnsi="Times New Roman" w:cs="Times New Roman"/>
          <w:sz w:val="28"/>
          <w:szCs w:val="28"/>
        </w:rPr>
        <w:t xml:space="preserve">. </w:t>
      </w:r>
    </w:p>
    <w:p w14:paraId="5D2F25A8" w14:textId="77777777" w:rsidR="00D6493D" w:rsidRPr="003A1D97" w:rsidRDefault="008A2E35" w:rsidP="00FC4D6F">
      <w:pPr>
        <w:spacing w:line="360" w:lineRule="auto"/>
        <w:jc w:val="both"/>
        <w:rPr>
          <w:rFonts w:ascii="Times New Roman" w:hAnsi="Times New Roman" w:cs="Times New Roman"/>
          <w:sz w:val="28"/>
          <w:szCs w:val="28"/>
        </w:rPr>
      </w:pPr>
      <w:r w:rsidRPr="00E448C1">
        <w:rPr>
          <w:rFonts w:ascii="Times New Roman" w:hAnsi="Times New Roman" w:cs="Times New Roman"/>
          <w:bCs/>
          <w:sz w:val="28"/>
          <w:szCs w:val="28"/>
        </w:rPr>
        <w:t>[28]</w:t>
      </w:r>
      <w:r w:rsidRPr="003A1D97">
        <w:rPr>
          <w:rFonts w:ascii="Times New Roman" w:hAnsi="Times New Roman" w:cs="Times New Roman"/>
          <w:sz w:val="28"/>
          <w:szCs w:val="28"/>
        </w:rPr>
        <w:t xml:space="preserve"> </w:t>
      </w:r>
      <w:r w:rsidR="00D6493D" w:rsidRPr="003A1D97">
        <w:rPr>
          <w:rFonts w:ascii="Times New Roman" w:hAnsi="Times New Roman" w:cs="Times New Roman"/>
          <w:sz w:val="28"/>
          <w:szCs w:val="28"/>
        </w:rPr>
        <w:t>Defence Counsel submitted that there is a possibility that Accused No.1 stabbed deceased more than once since this was a fight. However, this comes from him</w:t>
      </w:r>
      <w:r w:rsidRPr="003A1D97">
        <w:rPr>
          <w:rFonts w:ascii="Times New Roman" w:hAnsi="Times New Roman" w:cs="Times New Roman"/>
          <w:sz w:val="28"/>
          <w:szCs w:val="28"/>
        </w:rPr>
        <w:t xml:space="preserve"> from the bar,</w:t>
      </w:r>
      <w:r w:rsidR="00D6493D" w:rsidRPr="003A1D97">
        <w:rPr>
          <w:rFonts w:ascii="Times New Roman" w:hAnsi="Times New Roman" w:cs="Times New Roman"/>
          <w:sz w:val="28"/>
          <w:szCs w:val="28"/>
        </w:rPr>
        <w:t xml:space="preserve"> not Accused No.1. Accused No.1 insisted under cross-examination that he stabbed deceased once around the shoulder area, when the post-mortem recorded two stab wounds, one around the left jaw and the other on the </w:t>
      </w:r>
      <w:r w:rsidR="007C7A94" w:rsidRPr="003A1D97">
        <w:rPr>
          <w:rFonts w:ascii="Times New Roman" w:hAnsi="Times New Roman" w:cs="Times New Roman"/>
          <w:sz w:val="28"/>
          <w:szCs w:val="28"/>
        </w:rPr>
        <w:t xml:space="preserve">right space on the chest. </w:t>
      </w:r>
    </w:p>
    <w:p w14:paraId="74C4885A" w14:textId="77777777" w:rsidR="00B845E6" w:rsidRPr="003A1D97" w:rsidRDefault="00A87996" w:rsidP="00FC4D6F">
      <w:pPr>
        <w:spacing w:line="360" w:lineRule="auto"/>
        <w:jc w:val="both"/>
        <w:rPr>
          <w:rFonts w:ascii="Times New Roman" w:hAnsi="Times New Roman" w:cs="Times New Roman"/>
          <w:sz w:val="28"/>
          <w:szCs w:val="28"/>
        </w:rPr>
      </w:pPr>
      <w:r w:rsidRPr="00E448C1">
        <w:rPr>
          <w:rFonts w:ascii="Times New Roman" w:hAnsi="Times New Roman" w:cs="Times New Roman"/>
          <w:bCs/>
          <w:sz w:val="28"/>
          <w:szCs w:val="28"/>
        </w:rPr>
        <w:t>[29]</w:t>
      </w:r>
      <w:r w:rsidRPr="003A1D97">
        <w:rPr>
          <w:rFonts w:ascii="Times New Roman" w:hAnsi="Times New Roman" w:cs="Times New Roman"/>
          <w:sz w:val="28"/>
          <w:szCs w:val="28"/>
        </w:rPr>
        <w:t xml:space="preserve"> </w:t>
      </w:r>
      <w:r w:rsidR="00881F9C" w:rsidRPr="003A1D97">
        <w:rPr>
          <w:rFonts w:ascii="Times New Roman" w:hAnsi="Times New Roman" w:cs="Times New Roman"/>
          <w:sz w:val="28"/>
          <w:szCs w:val="28"/>
        </w:rPr>
        <w:t>Defence raised the</w:t>
      </w:r>
      <w:r w:rsidR="00B845E6" w:rsidRPr="003A1D97">
        <w:rPr>
          <w:rFonts w:ascii="Times New Roman" w:hAnsi="Times New Roman" w:cs="Times New Roman"/>
          <w:sz w:val="28"/>
          <w:szCs w:val="28"/>
        </w:rPr>
        <w:t xml:space="preserve"> issue</w:t>
      </w:r>
      <w:r w:rsidR="00881F9C" w:rsidRPr="003A1D97">
        <w:rPr>
          <w:rFonts w:ascii="Times New Roman" w:hAnsi="Times New Roman" w:cs="Times New Roman"/>
          <w:sz w:val="28"/>
          <w:szCs w:val="28"/>
        </w:rPr>
        <w:t xml:space="preserve"> of provocation though they did not pursue it fully.</w:t>
      </w:r>
      <w:r w:rsidR="00B845E6" w:rsidRPr="003A1D97">
        <w:rPr>
          <w:rFonts w:ascii="Times New Roman" w:hAnsi="Times New Roman" w:cs="Times New Roman"/>
          <w:sz w:val="28"/>
          <w:szCs w:val="28"/>
        </w:rPr>
        <w:t xml:space="preserve"> </w:t>
      </w:r>
      <w:r w:rsidR="00881F9C" w:rsidRPr="003A1D97">
        <w:rPr>
          <w:rFonts w:ascii="Times New Roman" w:hAnsi="Times New Roman" w:cs="Times New Roman"/>
          <w:sz w:val="28"/>
          <w:szCs w:val="28"/>
        </w:rPr>
        <w:t xml:space="preserve">The </w:t>
      </w:r>
      <w:r w:rsidR="00B845E6" w:rsidRPr="003A1D97">
        <w:rPr>
          <w:rFonts w:ascii="Times New Roman" w:hAnsi="Times New Roman" w:cs="Times New Roman"/>
          <w:sz w:val="28"/>
          <w:szCs w:val="28"/>
        </w:rPr>
        <w:t>defence story is that deceased hit Accused No.1 with a ston</w:t>
      </w:r>
      <w:r w:rsidR="00881F9C" w:rsidRPr="003A1D97">
        <w:rPr>
          <w:rFonts w:ascii="Times New Roman" w:hAnsi="Times New Roman" w:cs="Times New Roman"/>
          <w:sz w:val="28"/>
          <w:szCs w:val="28"/>
        </w:rPr>
        <w:t xml:space="preserve">e and then ran away and that provoked both accused. </w:t>
      </w:r>
    </w:p>
    <w:p w14:paraId="32AFDB3C" w14:textId="77777777" w:rsidR="00881F9C" w:rsidRPr="003A1D97" w:rsidRDefault="00881F9C" w:rsidP="00FC4D6F">
      <w:pPr>
        <w:spacing w:line="360" w:lineRule="auto"/>
        <w:jc w:val="both"/>
        <w:rPr>
          <w:rFonts w:ascii="Times New Roman" w:hAnsi="Times New Roman" w:cs="Times New Roman"/>
          <w:sz w:val="28"/>
          <w:szCs w:val="28"/>
        </w:rPr>
      </w:pPr>
      <w:r w:rsidRPr="003A1D97">
        <w:rPr>
          <w:rFonts w:ascii="Times New Roman" w:hAnsi="Times New Roman" w:cs="Times New Roman"/>
          <w:b/>
          <w:sz w:val="28"/>
          <w:szCs w:val="28"/>
        </w:rPr>
        <w:t>The Penal Code Act 2010</w:t>
      </w:r>
      <w:r w:rsidRPr="003A1D97">
        <w:rPr>
          <w:rFonts w:ascii="Times New Roman" w:hAnsi="Times New Roman" w:cs="Times New Roman"/>
          <w:sz w:val="28"/>
          <w:szCs w:val="28"/>
        </w:rPr>
        <w:t xml:space="preserve"> in Section 40 provides </w:t>
      </w:r>
      <w:proofErr w:type="gramStart"/>
      <w:r w:rsidRPr="003A1D97">
        <w:rPr>
          <w:rFonts w:ascii="Times New Roman" w:hAnsi="Times New Roman" w:cs="Times New Roman"/>
          <w:sz w:val="28"/>
          <w:szCs w:val="28"/>
        </w:rPr>
        <w:t>that;</w:t>
      </w:r>
      <w:proofErr w:type="gramEnd"/>
    </w:p>
    <w:p w14:paraId="1F7A4E10" w14:textId="77777777" w:rsidR="00881F9C" w:rsidRPr="003A1D97" w:rsidRDefault="00881F9C" w:rsidP="00881F9C">
      <w:pPr>
        <w:spacing w:line="360" w:lineRule="auto"/>
        <w:jc w:val="both"/>
        <w:rPr>
          <w:rFonts w:ascii="Times New Roman" w:hAnsi="Times New Roman" w:cs="Times New Roman"/>
          <w:sz w:val="28"/>
          <w:szCs w:val="28"/>
        </w:rPr>
      </w:pPr>
      <w:r w:rsidRPr="003A1D97">
        <w:rPr>
          <w:rFonts w:ascii="Times New Roman" w:hAnsi="Times New Roman" w:cs="Times New Roman"/>
          <w:sz w:val="28"/>
          <w:szCs w:val="28"/>
        </w:rPr>
        <w:t>42. (1) For the purposes of this section -</w:t>
      </w:r>
    </w:p>
    <w:p w14:paraId="3211774F" w14:textId="77777777" w:rsidR="00881F9C" w:rsidRPr="003A1D97" w:rsidRDefault="00881F9C" w:rsidP="00881F9C">
      <w:pPr>
        <w:spacing w:line="360" w:lineRule="auto"/>
        <w:jc w:val="both"/>
        <w:rPr>
          <w:rFonts w:ascii="Times New Roman" w:hAnsi="Times New Roman" w:cs="Times New Roman"/>
          <w:i/>
          <w:sz w:val="28"/>
          <w:szCs w:val="28"/>
        </w:rPr>
      </w:pPr>
      <w:r w:rsidRPr="003A1D97">
        <w:rPr>
          <w:rFonts w:ascii="Times New Roman" w:hAnsi="Times New Roman" w:cs="Times New Roman"/>
          <w:i/>
          <w:sz w:val="28"/>
          <w:szCs w:val="28"/>
        </w:rPr>
        <w:t xml:space="preserve">“provocation” includes, any wrongful act or insult of such a na​ture as to be likely, when done or offered to an ordinary person or in the presence of an ordinary person to another person who is under his or her immediate care or to whom he or she stands in a conjugal, parental, filial or fraternal relations to deprive him or her of </w:t>
      </w:r>
      <w:r w:rsidRPr="003A1D97">
        <w:rPr>
          <w:rFonts w:ascii="Times New Roman" w:hAnsi="Times New Roman" w:cs="Times New Roman"/>
          <w:i/>
          <w:sz w:val="28"/>
          <w:szCs w:val="28"/>
        </w:rPr>
        <w:lastRenderedPageBreak/>
        <w:t>the power of self-control and to induce him or her to as​sault the person by whom the act or insult is done or offered.</w:t>
      </w:r>
    </w:p>
    <w:p w14:paraId="631ACDB7" w14:textId="77777777" w:rsidR="00A87996" w:rsidRPr="003A1D97" w:rsidRDefault="00A87996" w:rsidP="00A87996">
      <w:pPr>
        <w:spacing w:line="360" w:lineRule="auto"/>
        <w:jc w:val="both"/>
        <w:rPr>
          <w:rFonts w:ascii="Times New Roman" w:hAnsi="Times New Roman" w:cs="Times New Roman"/>
          <w:sz w:val="28"/>
          <w:szCs w:val="28"/>
        </w:rPr>
      </w:pPr>
      <w:r w:rsidRPr="00E448C1">
        <w:rPr>
          <w:rFonts w:ascii="Times New Roman" w:hAnsi="Times New Roman" w:cs="Times New Roman"/>
          <w:bCs/>
          <w:sz w:val="28"/>
          <w:szCs w:val="28"/>
        </w:rPr>
        <w:t>[30]</w:t>
      </w:r>
      <w:r w:rsidRPr="003A1D97">
        <w:rPr>
          <w:rFonts w:ascii="Times New Roman" w:hAnsi="Times New Roman" w:cs="Times New Roman"/>
          <w:sz w:val="28"/>
          <w:szCs w:val="28"/>
        </w:rPr>
        <w:t xml:space="preserve"> </w:t>
      </w:r>
      <w:r w:rsidR="00D304A4" w:rsidRPr="003A1D97">
        <w:rPr>
          <w:rFonts w:ascii="Times New Roman" w:hAnsi="Times New Roman" w:cs="Times New Roman"/>
          <w:sz w:val="28"/>
          <w:szCs w:val="28"/>
        </w:rPr>
        <w:t xml:space="preserve">The requirement here is that the act or insult to an accused person deprived him of the power of self-control. The reaction must be done at the heat of the moment where there was no time to think. However, accused in cross-examination said he had time to think and decided to join the fight. </w:t>
      </w:r>
      <w:r w:rsidR="000C0289" w:rsidRPr="003A1D97">
        <w:rPr>
          <w:rFonts w:ascii="Times New Roman" w:hAnsi="Times New Roman" w:cs="Times New Roman"/>
          <w:sz w:val="28"/>
          <w:szCs w:val="28"/>
        </w:rPr>
        <w:t>Above that, i</w:t>
      </w:r>
      <w:r w:rsidR="00CA0009" w:rsidRPr="003A1D97">
        <w:rPr>
          <w:rFonts w:ascii="Times New Roman" w:hAnsi="Times New Roman" w:cs="Times New Roman"/>
          <w:sz w:val="28"/>
          <w:szCs w:val="28"/>
        </w:rPr>
        <w:t>t is trite that provocation is not a complete defence but operates as a ground for mitigation of sentence where there are reasonable grounds for an accused’s anger</w:t>
      </w:r>
      <w:r w:rsidR="00100A03" w:rsidRPr="003A1D97">
        <w:rPr>
          <w:rFonts w:ascii="Times New Roman" w:hAnsi="Times New Roman" w:cs="Times New Roman"/>
          <w:sz w:val="28"/>
          <w:szCs w:val="28"/>
        </w:rPr>
        <w:t xml:space="preserve"> (</w:t>
      </w:r>
      <w:r w:rsidR="00100A03" w:rsidRPr="003A1D97">
        <w:rPr>
          <w:rFonts w:ascii="Times New Roman" w:hAnsi="Times New Roman" w:cs="Times New Roman"/>
          <w:b/>
          <w:sz w:val="28"/>
          <w:szCs w:val="28"/>
        </w:rPr>
        <w:t>C R Snyman</w:t>
      </w:r>
      <w:r w:rsidRPr="003A1D97">
        <w:rPr>
          <w:rStyle w:val="FootnoteReference"/>
          <w:rFonts w:ascii="Times New Roman" w:hAnsi="Times New Roman" w:cs="Times New Roman"/>
          <w:sz w:val="28"/>
          <w:szCs w:val="28"/>
        </w:rPr>
        <w:footnoteReference w:id="5"/>
      </w:r>
      <w:r w:rsidRPr="003A1D97">
        <w:rPr>
          <w:rFonts w:ascii="Times New Roman" w:hAnsi="Times New Roman" w:cs="Times New Roman"/>
          <w:sz w:val="28"/>
          <w:szCs w:val="28"/>
        </w:rPr>
        <w:t>)</w:t>
      </w:r>
      <w:r w:rsidR="000C0289" w:rsidRPr="003A1D97">
        <w:rPr>
          <w:rFonts w:ascii="Times New Roman" w:hAnsi="Times New Roman" w:cs="Times New Roman"/>
          <w:sz w:val="28"/>
          <w:szCs w:val="28"/>
        </w:rPr>
        <w:t xml:space="preserve"> as submitted by the crown.</w:t>
      </w:r>
    </w:p>
    <w:p w14:paraId="0259BDBF" w14:textId="77777777" w:rsidR="00881F9C" w:rsidRPr="003A1D97" w:rsidRDefault="00881F9C" w:rsidP="00FC4D6F">
      <w:pPr>
        <w:spacing w:line="360" w:lineRule="auto"/>
        <w:jc w:val="both"/>
        <w:rPr>
          <w:rFonts w:ascii="Times New Roman" w:hAnsi="Times New Roman" w:cs="Times New Roman"/>
          <w:sz w:val="28"/>
          <w:szCs w:val="28"/>
          <w:u w:val="single"/>
        </w:rPr>
      </w:pPr>
      <w:r w:rsidRPr="003A1D97">
        <w:rPr>
          <w:rFonts w:ascii="Times New Roman" w:hAnsi="Times New Roman" w:cs="Times New Roman"/>
          <w:sz w:val="28"/>
          <w:szCs w:val="28"/>
          <w:u w:val="single"/>
        </w:rPr>
        <w:t>Self-</w:t>
      </w:r>
      <w:proofErr w:type="spellStart"/>
      <w:r w:rsidRPr="003A1D97">
        <w:rPr>
          <w:rFonts w:ascii="Times New Roman" w:hAnsi="Times New Roman" w:cs="Times New Roman"/>
          <w:sz w:val="28"/>
          <w:szCs w:val="28"/>
          <w:u w:val="single"/>
        </w:rPr>
        <w:t>defence</w:t>
      </w:r>
      <w:proofErr w:type="spellEnd"/>
      <w:r w:rsidRPr="003A1D97">
        <w:rPr>
          <w:rFonts w:ascii="Times New Roman" w:hAnsi="Times New Roman" w:cs="Times New Roman"/>
          <w:sz w:val="28"/>
          <w:szCs w:val="28"/>
          <w:u w:val="single"/>
        </w:rPr>
        <w:t xml:space="preserve"> </w:t>
      </w:r>
    </w:p>
    <w:p w14:paraId="47D0F498" w14:textId="77777777" w:rsidR="00EA72AD" w:rsidRPr="003A1D97" w:rsidRDefault="00011130" w:rsidP="00FC4D6F">
      <w:pPr>
        <w:spacing w:line="360" w:lineRule="auto"/>
        <w:jc w:val="both"/>
        <w:rPr>
          <w:rFonts w:ascii="Times New Roman" w:hAnsi="Times New Roman" w:cs="Times New Roman"/>
          <w:sz w:val="28"/>
          <w:szCs w:val="28"/>
        </w:rPr>
      </w:pPr>
      <w:r w:rsidRPr="003A1D97">
        <w:rPr>
          <w:rFonts w:ascii="Times New Roman" w:hAnsi="Times New Roman" w:cs="Times New Roman"/>
          <w:b/>
          <w:sz w:val="28"/>
          <w:szCs w:val="28"/>
        </w:rPr>
        <w:t>[</w:t>
      </w:r>
      <w:r w:rsidRPr="003A1D97">
        <w:rPr>
          <w:rFonts w:ascii="Times New Roman" w:hAnsi="Times New Roman" w:cs="Times New Roman"/>
          <w:bCs/>
          <w:sz w:val="28"/>
          <w:szCs w:val="28"/>
        </w:rPr>
        <w:t>31</w:t>
      </w:r>
      <w:r w:rsidRPr="003A1D97">
        <w:rPr>
          <w:rFonts w:ascii="Times New Roman" w:hAnsi="Times New Roman" w:cs="Times New Roman"/>
          <w:b/>
          <w:sz w:val="28"/>
          <w:szCs w:val="28"/>
        </w:rPr>
        <w:t>]</w:t>
      </w:r>
      <w:r w:rsidRPr="003A1D97">
        <w:rPr>
          <w:rFonts w:ascii="Times New Roman" w:hAnsi="Times New Roman" w:cs="Times New Roman"/>
          <w:sz w:val="28"/>
          <w:szCs w:val="28"/>
        </w:rPr>
        <w:t xml:space="preserve"> </w:t>
      </w:r>
      <w:r w:rsidR="00AC4492" w:rsidRPr="003A1D97">
        <w:rPr>
          <w:rFonts w:ascii="Times New Roman" w:hAnsi="Times New Roman" w:cs="Times New Roman"/>
          <w:sz w:val="28"/>
          <w:szCs w:val="28"/>
        </w:rPr>
        <w:t>Accused also raised the issue of self</w:t>
      </w:r>
      <w:r w:rsidR="002A2173" w:rsidRPr="003A1D97">
        <w:rPr>
          <w:rFonts w:ascii="Times New Roman" w:hAnsi="Times New Roman" w:cs="Times New Roman"/>
          <w:sz w:val="28"/>
          <w:szCs w:val="28"/>
        </w:rPr>
        <w:t xml:space="preserve">-defence that they were defending Accused No.1 from deceased who hit Accused No.1 with a stone on the head. The Penal Code Act on self-defence provides </w:t>
      </w:r>
      <w:proofErr w:type="gramStart"/>
      <w:r w:rsidR="002A2173" w:rsidRPr="003A1D97">
        <w:rPr>
          <w:rFonts w:ascii="Times New Roman" w:hAnsi="Times New Roman" w:cs="Times New Roman"/>
          <w:sz w:val="28"/>
          <w:szCs w:val="28"/>
        </w:rPr>
        <w:t>that;</w:t>
      </w:r>
      <w:proofErr w:type="gramEnd"/>
    </w:p>
    <w:p w14:paraId="36444B81" w14:textId="77777777" w:rsidR="002A2173" w:rsidRPr="003A1D97" w:rsidRDefault="002A2173" w:rsidP="002A2173">
      <w:pPr>
        <w:spacing w:after="0" w:line="240" w:lineRule="auto"/>
        <w:rPr>
          <w:rFonts w:ascii="Times New Roman" w:eastAsia="Times New Roman" w:hAnsi="Times New Roman" w:cs="Times New Roman"/>
          <w:i/>
          <w:sz w:val="28"/>
          <w:szCs w:val="28"/>
        </w:rPr>
      </w:pPr>
      <w:r w:rsidRPr="003A1D97">
        <w:rPr>
          <w:rFonts w:ascii="Times New Roman" w:eastAsia="Times New Roman" w:hAnsi="Times New Roman" w:cs="Times New Roman"/>
          <w:i/>
          <w:sz w:val="28"/>
          <w:szCs w:val="28"/>
        </w:rPr>
        <w:t>20. (1) No person shall be criminally</w:t>
      </w:r>
      <w:r w:rsidR="0007574B" w:rsidRPr="003A1D97">
        <w:rPr>
          <w:rFonts w:ascii="Times New Roman" w:eastAsia="Times New Roman" w:hAnsi="Times New Roman" w:cs="Times New Roman"/>
          <w:i/>
          <w:sz w:val="28"/>
          <w:szCs w:val="28"/>
        </w:rPr>
        <w:t xml:space="preserve"> </w:t>
      </w:r>
      <w:r w:rsidRPr="003A1D97">
        <w:rPr>
          <w:rFonts w:ascii="Times New Roman" w:eastAsia="Times New Roman" w:hAnsi="Times New Roman" w:cs="Times New Roman"/>
          <w:i/>
          <w:sz w:val="28"/>
          <w:szCs w:val="28"/>
        </w:rPr>
        <w:t>responsible for the use of force in repelling an unlawful attack -</w:t>
      </w:r>
      <w:r w:rsidRPr="003A1D97">
        <w:rPr>
          <w:rFonts w:ascii="Times New Roman" w:eastAsia="Times New Roman" w:hAnsi="Times New Roman" w:cs="Times New Roman"/>
          <w:i/>
          <w:sz w:val="28"/>
          <w:szCs w:val="28"/>
        </w:rPr>
        <w:br/>
        <w:t>(a) upon himself or herself or another person if -</w:t>
      </w:r>
      <w:r w:rsidRPr="003A1D97">
        <w:rPr>
          <w:rFonts w:ascii="Times New Roman" w:eastAsia="Times New Roman" w:hAnsi="Times New Roman" w:cs="Times New Roman"/>
          <w:i/>
          <w:sz w:val="28"/>
          <w:szCs w:val="28"/>
        </w:rPr>
        <w:br/>
      </w:r>
    </w:p>
    <w:p w14:paraId="75116E00" w14:textId="77777777" w:rsidR="00D67F7A" w:rsidRPr="003A1D97" w:rsidRDefault="002A2173" w:rsidP="002A2173">
      <w:pPr>
        <w:spacing w:after="0" w:line="240" w:lineRule="auto"/>
        <w:rPr>
          <w:rFonts w:ascii="Times New Roman" w:eastAsia="Times New Roman" w:hAnsi="Times New Roman" w:cs="Times New Roman"/>
          <w:i/>
          <w:sz w:val="28"/>
          <w:szCs w:val="28"/>
        </w:rPr>
      </w:pPr>
      <w:r w:rsidRPr="003A1D97">
        <w:rPr>
          <w:rFonts w:ascii="Times New Roman" w:eastAsia="Times New Roman" w:hAnsi="Times New Roman" w:cs="Times New Roman"/>
          <w:i/>
          <w:sz w:val="28"/>
          <w:szCs w:val="28"/>
        </w:rPr>
        <w:t>(a) it was not reasonable to avail himself or herself of any means of retreat</w:t>
      </w:r>
      <w:r w:rsidRPr="003A1D97">
        <w:rPr>
          <w:rFonts w:ascii="Times New Roman" w:eastAsia="Times New Roman" w:hAnsi="Times New Roman" w:cs="Times New Roman"/>
          <w:i/>
          <w:sz w:val="28"/>
          <w:szCs w:val="28"/>
        </w:rPr>
        <w:br/>
        <w:t xml:space="preserve">of which he or she was </w:t>
      </w:r>
      <w:proofErr w:type="gramStart"/>
      <w:r w:rsidRPr="003A1D97">
        <w:rPr>
          <w:rFonts w:ascii="Times New Roman" w:eastAsia="Times New Roman" w:hAnsi="Times New Roman" w:cs="Times New Roman"/>
          <w:i/>
          <w:sz w:val="28"/>
          <w:szCs w:val="28"/>
        </w:rPr>
        <w:t>aware;</w:t>
      </w:r>
      <w:proofErr w:type="gramEnd"/>
    </w:p>
    <w:p w14:paraId="38B5E38C" w14:textId="77777777" w:rsidR="00D67F7A" w:rsidRPr="003A1D97" w:rsidRDefault="00D67F7A" w:rsidP="002A2173">
      <w:pPr>
        <w:spacing w:after="0" w:line="240" w:lineRule="auto"/>
        <w:rPr>
          <w:rFonts w:ascii="Times New Roman" w:eastAsia="Times New Roman" w:hAnsi="Times New Roman" w:cs="Times New Roman"/>
          <w:i/>
          <w:sz w:val="28"/>
          <w:szCs w:val="28"/>
        </w:rPr>
      </w:pPr>
    </w:p>
    <w:p w14:paraId="34E73AEA" w14:textId="77777777" w:rsidR="00D67F7A" w:rsidRPr="003A1D97" w:rsidRDefault="002A2173" w:rsidP="002A2173">
      <w:pPr>
        <w:spacing w:after="0" w:line="240" w:lineRule="auto"/>
        <w:rPr>
          <w:rFonts w:ascii="Times New Roman" w:eastAsia="Times New Roman" w:hAnsi="Times New Roman" w:cs="Times New Roman"/>
          <w:i/>
          <w:sz w:val="28"/>
          <w:szCs w:val="28"/>
        </w:rPr>
      </w:pPr>
      <w:r w:rsidRPr="003A1D97">
        <w:rPr>
          <w:rFonts w:ascii="Times New Roman" w:eastAsia="Times New Roman" w:hAnsi="Times New Roman" w:cs="Times New Roman"/>
          <w:i/>
          <w:sz w:val="28"/>
          <w:szCs w:val="28"/>
        </w:rPr>
        <w:t>and</w:t>
      </w:r>
      <w:r w:rsidRPr="003A1D97">
        <w:rPr>
          <w:rFonts w:ascii="Times New Roman" w:eastAsia="Times New Roman" w:hAnsi="Times New Roman" w:cs="Times New Roman"/>
          <w:i/>
          <w:sz w:val="28"/>
          <w:szCs w:val="28"/>
        </w:rPr>
        <w:br/>
      </w:r>
    </w:p>
    <w:p w14:paraId="25CC00AC" w14:textId="77777777" w:rsidR="002A2173" w:rsidRPr="003A1D97" w:rsidRDefault="002A2173" w:rsidP="002A2173">
      <w:pPr>
        <w:spacing w:after="0" w:line="240" w:lineRule="auto"/>
        <w:rPr>
          <w:rFonts w:ascii="Times New Roman" w:eastAsia="Times New Roman" w:hAnsi="Times New Roman" w:cs="Times New Roman"/>
          <w:i/>
          <w:sz w:val="28"/>
          <w:szCs w:val="28"/>
        </w:rPr>
      </w:pPr>
      <w:r w:rsidRPr="003A1D97">
        <w:rPr>
          <w:rFonts w:ascii="Times New Roman" w:eastAsia="Times New Roman" w:hAnsi="Times New Roman" w:cs="Times New Roman"/>
          <w:i/>
          <w:sz w:val="28"/>
          <w:szCs w:val="28"/>
        </w:rPr>
        <w:t>(ii) the degree of</w:t>
      </w:r>
      <w:r w:rsidRPr="003A1D97">
        <w:rPr>
          <w:rFonts w:ascii="Times New Roman" w:eastAsia="Times New Roman" w:hAnsi="Times New Roman" w:cs="Times New Roman"/>
          <w:i/>
          <w:sz w:val="28"/>
          <w:szCs w:val="28"/>
        </w:rPr>
        <w:br/>
        <w:t>force used in repelling the</w:t>
      </w:r>
      <w:r w:rsidRPr="003A1D97">
        <w:rPr>
          <w:rFonts w:ascii="Times New Roman" w:eastAsia="Times New Roman" w:hAnsi="Times New Roman" w:cs="Times New Roman"/>
          <w:i/>
          <w:sz w:val="28"/>
          <w:szCs w:val="28"/>
        </w:rPr>
        <w:br/>
        <w:t>attack was no greater than</w:t>
      </w:r>
      <w:r w:rsidRPr="003A1D97">
        <w:rPr>
          <w:rFonts w:ascii="Times New Roman" w:eastAsia="Times New Roman" w:hAnsi="Times New Roman" w:cs="Times New Roman"/>
          <w:i/>
          <w:sz w:val="28"/>
          <w:szCs w:val="28"/>
        </w:rPr>
        <w:br/>
        <w:t>that which was reasonably</w:t>
      </w:r>
      <w:r w:rsidRPr="003A1D97">
        <w:rPr>
          <w:rFonts w:ascii="Times New Roman" w:eastAsia="Times New Roman" w:hAnsi="Times New Roman" w:cs="Times New Roman"/>
          <w:i/>
          <w:sz w:val="28"/>
          <w:szCs w:val="28"/>
        </w:rPr>
        <w:br/>
        <w:t>necessary in the</w:t>
      </w:r>
      <w:r w:rsidRPr="003A1D97">
        <w:rPr>
          <w:rFonts w:ascii="Times New Roman" w:eastAsia="Times New Roman" w:hAnsi="Times New Roman" w:cs="Times New Roman"/>
          <w:i/>
          <w:sz w:val="28"/>
          <w:szCs w:val="28"/>
        </w:rPr>
        <w:br/>
      </w:r>
      <w:proofErr w:type="gramStart"/>
      <w:r w:rsidRPr="003A1D97">
        <w:rPr>
          <w:rFonts w:ascii="Times New Roman" w:eastAsia="Times New Roman" w:hAnsi="Times New Roman" w:cs="Times New Roman"/>
          <w:i/>
          <w:sz w:val="28"/>
          <w:szCs w:val="28"/>
        </w:rPr>
        <w:t>circumstances;</w:t>
      </w:r>
      <w:proofErr w:type="gramEnd"/>
    </w:p>
    <w:p w14:paraId="1E427BE9" w14:textId="77777777" w:rsidR="002A2173" w:rsidRPr="003A1D97" w:rsidRDefault="002A2173" w:rsidP="002A2173">
      <w:pPr>
        <w:spacing w:after="0" w:line="240" w:lineRule="auto"/>
        <w:rPr>
          <w:rFonts w:ascii="Times New Roman" w:eastAsia="Times New Roman" w:hAnsi="Times New Roman" w:cs="Times New Roman"/>
          <w:sz w:val="28"/>
          <w:szCs w:val="28"/>
        </w:rPr>
      </w:pPr>
    </w:p>
    <w:p w14:paraId="779860AC" w14:textId="77777777" w:rsidR="0007574B" w:rsidRPr="003A1D97" w:rsidRDefault="0007574B" w:rsidP="005A42D6">
      <w:pPr>
        <w:spacing w:after="0" w:line="360" w:lineRule="auto"/>
        <w:jc w:val="both"/>
        <w:rPr>
          <w:rFonts w:ascii="Times New Roman" w:eastAsia="Times New Roman" w:hAnsi="Times New Roman" w:cs="Times New Roman"/>
          <w:sz w:val="28"/>
          <w:szCs w:val="28"/>
        </w:rPr>
      </w:pPr>
      <w:r w:rsidRPr="003A1D97">
        <w:rPr>
          <w:rFonts w:ascii="Times New Roman" w:eastAsia="Times New Roman" w:hAnsi="Times New Roman" w:cs="Times New Roman"/>
          <w:sz w:val="28"/>
          <w:szCs w:val="28"/>
        </w:rPr>
        <w:t xml:space="preserve">The </w:t>
      </w:r>
      <w:r w:rsidR="005A42D6" w:rsidRPr="003A1D97">
        <w:rPr>
          <w:rFonts w:ascii="Times New Roman" w:eastAsia="Times New Roman" w:hAnsi="Times New Roman" w:cs="Times New Roman"/>
          <w:sz w:val="28"/>
          <w:szCs w:val="28"/>
        </w:rPr>
        <w:t>breakdown of</w:t>
      </w:r>
      <w:r w:rsidRPr="003A1D97">
        <w:rPr>
          <w:rFonts w:ascii="Times New Roman" w:eastAsia="Times New Roman" w:hAnsi="Times New Roman" w:cs="Times New Roman"/>
          <w:sz w:val="28"/>
          <w:szCs w:val="28"/>
        </w:rPr>
        <w:t xml:space="preserve"> the requirement</w:t>
      </w:r>
      <w:r w:rsidR="005A42D6" w:rsidRPr="003A1D97">
        <w:rPr>
          <w:rFonts w:ascii="Times New Roman" w:eastAsia="Times New Roman" w:hAnsi="Times New Roman" w:cs="Times New Roman"/>
          <w:sz w:val="28"/>
          <w:szCs w:val="28"/>
        </w:rPr>
        <w:t>s for</w:t>
      </w:r>
      <w:r w:rsidRPr="003A1D97">
        <w:rPr>
          <w:rFonts w:ascii="Times New Roman" w:eastAsia="Times New Roman" w:hAnsi="Times New Roman" w:cs="Times New Roman"/>
          <w:sz w:val="28"/>
          <w:szCs w:val="28"/>
        </w:rPr>
        <w:t xml:space="preserve"> such defence </w:t>
      </w:r>
      <w:r w:rsidR="000C0289" w:rsidRPr="003A1D97">
        <w:rPr>
          <w:rFonts w:ascii="Times New Roman" w:eastAsia="Times New Roman" w:hAnsi="Times New Roman" w:cs="Times New Roman"/>
          <w:sz w:val="28"/>
          <w:szCs w:val="28"/>
        </w:rPr>
        <w:t xml:space="preserve">in my view, </w:t>
      </w:r>
      <w:r w:rsidR="00376DAF" w:rsidRPr="003A1D97">
        <w:rPr>
          <w:rFonts w:ascii="Times New Roman" w:eastAsia="Times New Roman" w:hAnsi="Times New Roman" w:cs="Times New Roman"/>
          <w:sz w:val="28"/>
          <w:szCs w:val="28"/>
        </w:rPr>
        <w:t xml:space="preserve">are </w:t>
      </w:r>
      <w:r w:rsidRPr="003A1D97">
        <w:rPr>
          <w:rFonts w:ascii="Times New Roman" w:eastAsia="Times New Roman" w:hAnsi="Times New Roman" w:cs="Times New Roman"/>
          <w:sz w:val="28"/>
          <w:szCs w:val="28"/>
        </w:rPr>
        <w:t xml:space="preserve">to stand as </w:t>
      </w:r>
      <w:proofErr w:type="gramStart"/>
      <w:r w:rsidRPr="003A1D97">
        <w:rPr>
          <w:rFonts w:ascii="Times New Roman" w:eastAsia="Times New Roman" w:hAnsi="Times New Roman" w:cs="Times New Roman"/>
          <w:sz w:val="28"/>
          <w:szCs w:val="28"/>
        </w:rPr>
        <w:t>follows;</w:t>
      </w:r>
      <w:proofErr w:type="gramEnd"/>
    </w:p>
    <w:p w14:paraId="2BC1AE2E" w14:textId="77777777" w:rsidR="0007574B" w:rsidRPr="003A1D97" w:rsidRDefault="0007574B" w:rsidP="005A42D6">
      <w:pPr>
        <w:pStyle w:val="ListParagraph"/>
        <w:numPr>
          <w:ilvl w:val="0"/>
          <w:numId w:val="3"/>
        </w:numPr>
        <w:spacing w:after="0" w:line="360" w:lineRule="auto"/>
        <w:jc w:val="both"/>
        <w:rPr>
          <w:rFonts w:ascii="Times New Roman" w:eastAsia="Times New Roman" w:hAnsi="Times New Roman" w:cs="Times New Roman"/>
          <w:sz w:val="28"/>
          <w:szCs w:val="28"/>
        </w:rPr>
      </w:pPr>
      <w:r w:rsidRPr="003A1D97">
        <w:rPr>
          <w:rFonts w:ascii="Times New Roman" w:eastAsia="Times New Roman" w:hAnsi="Times New Roman" w:cs="Times New Roman"/>
          <w:sz w:val="28"/>
          <w:szCs w:val="28"/>
        </w:rPr>
        <w:t>There must be unlawful attack upon a person</w:t>
      </w:r>
    </w:p>
    <w:p w14:paraId="4043F2C1" w14:textId="77777777" w:rsidR="0007574B" w:rsidRPr="003A1D97" w:rsidRDefault="0007574B" w:rsidP="005A42D6">
      <w:pPr>
        <w:pStyle w:val="ListParagraph"/>
        <w:numPr>
          <w:ilvl w:val="0"/>
          <w:numId w:val="3"/>
        </w:numPr>
        <w:spacing w:after="0" w:line="360" w:lineRule="auto"/>
        <w:jc w:val="both"/>
        <w:rPr>
          <w:rFonts w:ascii="Times New Roman" w:eastAsia="Times New Roman" w:hAnsi="Times New Roman" w:cs="Times New Roman"/>
          <w:sz w:val="28"/>
          <w:szCs w:val="28"/>
        </w:rPr>
      </w:pPr>
      <w:r w:rsidRPr="003A1D97">
        <w:rPr>
          <w:rFonts w:ascii="Times New Roman" w:eastAsia="Times New Roman" w:hAnsi="Times New Roman" w:cs="Times New Roman"/>
          <w:sz w:val="28"/>
          <w:szCs w:val="28"/>
        </w:rPr>
        <w:t>There were no reasonable means to retreat from the attack of which he was aware of.</w:t>
      </w:r>
    </w:p>
    <w:p w14:paraId="09C49A00" w14:textId="77777777" w:rsidR="0007574B" w:rsidRPr="003A1D97" w:rsidRDefault="0007574B" w:rsidP="005A42D6">
      <w:pPr>
        <w:pStyle w:val="ListParagraph"/>
        <w:numPr>
          <w:ilvl w:val="0"/>
          <w:numId w:val="3"/>
        </w:numPr>
        <w:spacing w:after="0" w:line="360" w:lineRule="auto"/>
        <w:jc w:val="both"/>
        <w:rPr>
          <w:rFonts w:ascii="Times New Roman" w:eastAsia="Times New Roman" w:hAnsi="Times New Roman" w:cs="Times New Roman"/>
          <w:sz w:val="28"/>
          <w:szCs w:val="28"/>
        </w:rPr>
      </w:pPr>
      <w:r w:rsidRPr="003A1D97">
        <w:rPr>
          <w:rFonts w:ascii="Times New Roman" w:eastAsia="Times New Roman" w:hAnsi="Times New Roman" w:cs="Times New Roman"/>
          <w:sz w:val="28"/>
          <w:szCs w:val="28"/>
        </w:rPr>
        <w:t xml:space="preserve">The degree of force used in repelling the attack was no greater than that which was reasonably necessary under the circumstances. </w:t>
      </w:r>
      <w:r w:rsidR="00686D1E" w:rsidRPr="003A1D97">
        <w:rPr>
          <w:rFonts w:ascii="Times New Roman" w:eastAsia="Times New Roman" w:hAnsi="Times New Roman" w:cs="Times New Roman"/>
          <w:sz w:val="28"/>
          <w:szCs w:val="28"/>
        </w:rPr>
        <w:t>That is, the force used to repel the attack must be proportional.</w:t>
      </w:r>
    </w:p>
    <w:p w14:paraId="5654BB34" w14:textId="77777777" w:rsidR="005A42D6" w:rsidRPr="003A1D97" w:rsidRDefault="005A42D6" w:rsidP="005A42D6">
      <w:pPr>
        <w:spacing w:after="0" w:line="360" w:lineRule="auto"/>
        <w:jc w:val="both"/>
        <w:rPr>
          <w:rFonts w:ascii="Times New Roman" w:eastAsia="Times New Roman" w:hAnsi="Times New Roman" w:cs="Times New Roman"/>
          <w:sz w:val="28"/>
          <w:szCs w:val="28"/>
        </w:rPr>
      </w:pPr>
      <w:r w:rsidRPr="003A1D97">
        <w:rPr>
          <w:rFonts w:ascii="Times New Roman" w:eastAsia="Times New Roman" w:hAnsi="Times New Roman" w:cs="Times New Roman"/>
          <w:sz w:val="28"/>
          <w:szCs w:val="28"/>
        </w:rPr>
        <w:t xml:space="preserve">In the present case, there was no unlawful attack when deceased was assaulted as he was running away. </w:t>
      </w:r>
      <w:r w:rsidR="00611F5C" w:rsidRPr="003A1D97">
        <w:rPr>
          <w:rFonts w:ascii="Times New Roman" w:eastAsia="Times New Roman" w:hAnsi="Times New Roman" w:cs="Times New Roman"/>
          <w:sz w:val="28"/>
          <w:szCs w:val="28"/>
        </w:rPr>
        <w:t>Deceased attack by then was complete and there was no need for accused to use force to repel it.</w:t>
      </w:r>
      <w:r w:rsidR="001970C7" w:rsidRPr="003A1D97">
        <w:rPr>
          <w:rFonts w:ascii="Times New Roman" w:eastAsia="Times New Roman" w:hAnsi="Times New Roman" w:cs="Times New Roman"/>
          <w:sz w:val="28"/>
          <w:szCs w:val="28"/>
        </w:rPr>
        <w:t xml:space="preserve"> Accused No.1 was no more in imminent danger.</w:t>
      </w:r>
      <w:r w:rsidR="00611F5C" w:rsidRPr="003A1D97">
        <w:rPr>
          <w:rFonts w:ascii="Times New Roman" w:eastAsia="Times New Roman" w:hAnsi="Times New Roman" w:cs="Times New Roman"/>
          <w:sz w:val="28"/>
          <w:szCs w:val="28"/>
        </w:rPr>
        <w:t xml:space="preserve"> </w:t>
      </w:r>
      <w:r w:rsidR="00376DAF" w:rsidRPr="003A1D97">
        <w:rPr>
          <w:rFonts w:ascii="Times New Roman" w:eastAsia="Times New Roman" w:hAnsi="Times New Roman" w:cs="Times New Roman"/>
          <w:sz w:val="28"/>
          <w:szCs w:val="28"/>
        </w:rPr>
        <w:t xml:space="preserve">The attack was no more imminently </w:t>
      </w:r>
      <w:r w:rsidR="00EF114F" w:rsidRPr="003A1D97">
        <w:rPr>
          <w:rFonts w:ascii="Times New Roman" w:eastAsia="Times New Roman" w:hAnsi="Times New Roman" w:cs="Times New Roman"/>
          <w:sz w:val="28"/>
          <w:szCs w:val="28"/>
        </w:rPr>
        <w:t xml:space="preserve">posing danger to </w:t>
      </w:r>
      <w:r w:rsidR="00376DAF" w:rsidRPr="003A1D97">
        <w:rPr>
          <w:rFonts w:ascii="Times New Roman" w:eastAsia="Times New Roman" w:hAnsi="Times New Roman" w:cs="Times New Roman"/>
          <w:sz w:val="28"/>
          <w:szCs w:val="28"/>
        </w:rPr>
        <w:t xml:space="preserve">his life or bodily </w:t>
      </w:r>
      <w:r w:rsidR="00EF114F" w:rsidRPr="003A1D97">
        <w:rPr>
          <w:rFonts w:ascii="Times New Roman" w:eastAsia="Times New Roman" w:hAnsi="Times New Roman" w:cs="Times New Roman"/>
          <w:sz w:val="28"/>
          <w:szCs w:val="28"/>
        </w:rPr>
        <w:t>integrity</w:t>
      </w:r>
      <w:r w:rsidR="00376DAF" w:rsidRPr="003A1D97">
        <w:rPr>
          <w:rFonts w:ascii="Times New Roman" w:eastAsia="Times New Roman" w:hAnsi="Times New Roman" w:cs="Times New Roman"/>
          <w:sz w:val="28"/>
          <w:szCs w:val="28"/>
        </w:rPr>
        <w:t xml:space="preserve"> when he stabbed deceased. </w:t>
      </w:r>
      <w:r w:rsidR="00611F5C" w:rsidRPr="003A1D97">
        <w:rPr>
          <w:rFonts w:ascii="Times New Roman" w:eastAsia="Times New Roman" w:hAnsi="Times New Roman" w:cs="Times New Roman"/>
          <w:sz w:val="28"/>
          <w:szCs w:val="28"/>
        </w:rPr>
        <w:t>Accused No.1 said the unlawful attack was an assault on the head with a stone. However, in retaliation, Accused No.1 used a knife and Accused No.2 a battle stick. This in my view is not proportional as submitted by Defence Counsel.</w:t>
      </w:r>
      <w:r w:rsidR="001970C7" w:rsidRPr="003A1D97">
        <w:rPr>
          <w:rFonts w:ascii="Times New Roman" w:eastAsia="Times New Roman" w:hAnsi="Times New Roman" w:cs="Times New Roman"/>
          <w:sz w:val="28"/>
          <w:szCs w:val="28"/>
        </w:rPr>
        <w:t xml:space="preserve"> </w:t>
      </w:r>
    </w:p>
    <w:p w14:paraId="0B9EA57E" w14:textId="77777777" w:rsidR="001970C7" w:rsidRPr="003A1D97" w:rsidRDefault="001970C7" w:rsidP="005A42D6">
      <w:pPr>
        <w:spacing w:after="0" w:line="360" w:lineRule="auto"/>
        <w:jc w:val="both"/>
        <w:rPr>
          <w:rFonts w:ascii="Times New Roman" w:eastAsia="Times New Roman" w:hAnsi="Times New Roman" w:cs="Times New Roman"/>
          <w:sz w:val="28"/>
          <w:szCs w:val="28"/>
        </w:rPr>
      </w:pPr>
    </w:p>
    <w:p w14:paraId="7F1CA1C8" w14:textId="77777777" w:rsidR="00F1539D" w:rsidRPr="003A1D97" w:rsidRDefault="00F1539D" w:rsidP="00FC4D6F">
      <w:pPr>
        <w:spacing w:line="360" w:lineRule="auto"/>
        <w:jc w:val="both"/>
        <w:rPr>
          <w:rFonts w:ascii="Times New Roman" w:hAnsi="Times New Roman" w:cs="Times New Roman"/>
          <w:b/>
          <w:sz w:val="28"/>
          <w:szCs w:val="28"/>
        </w:rPr>
      </w:pPr>
      <w:r w:rsidRPr="003A1D97">
        <w:rPr>
          <w:rFonts w:ascii="Times New Roman" w:hAnsi="Times New Roman" w:cs="Times New Roman"/>
          <w:b/>
          <w:sz w:val="28"/>
          <w:szCs w:val="28"/>
        </w:rPr>
        <w:t>VERDICT:</w:t>
      </w:r>
    </w:p>
    <w:p w14:paraId="08777650" w14:textId="77777777" w:rsidR="004013CB" w:rsidRPr="003A1D97" w:rsidRDefault="00011130" w:rsidP="00FC4D6F">
      <w:pPr>
        <w:spacing w:line="360" w:lineRule="auto"/>
        <w:jc w:val="both"/>
        <w:rPr>
          <w:rFonts w:ascii="Times New Roman" w:hAnsi="Times New Roman" w:cs="Times New Roman"/>
          <w:sz w:val="28"/>
          <w:szCs w:val="28"/>
        </w:rPr>
      </w:pPr>
      <w:r w:rsidRPr="00E448C1">
        <w:rPr>
          <w:rFonts w:ascii="Times New Roman" w:hAnsi="Times New Roman" w:cs="Times New Roman"/>
          <w:bCs/>
          <w:sz w:val="28"/>
          <w:szCs w:val="28"/>
        </w:rPr>
        <w:t>[32]</w:t>
      </w:r>
      <w:r w:rsidRPr="003A1D97">
        <w:rPr>
          <w:rFonts w:ascii="Times New Roman" w:hAnsi="Times New Roman" w:cs="Times New Roman"/>
          <w:sz w:val="28"/>
          <w:szCs w:val="28"/>
        </w:rPr>
        <w:t xml:space="preserve"> </w:t>
      </w:r>
      <w:r w:rsidR="009A006E" w:rsidRPr="003A1D97">
        <w:rPr>
          <w:rFonts w:ascii="Times New Roman" w:hAnsi="Times New Roman" w:cs="Times New Roman"/>
          <w:sz w:val="28"/>
          <w:szCs w:val="28"/>
        </w:rPr>
        <w:t xml:space="preserve">For all the foregoing reasons, I find that the crown has successfully discharged its onus of proving its case of murder against these accused beyond a reasonable doubt. </w:t>
      </w:r>
      <w:r w:rsidR="00FC3886" w:rsidRPr="003A1D97">
        <w:rPr>
          <w:rFonts w:ascii="Times New Roman" w:hAnsi="Times New Roman" w:cs="Times New Roman"/>
          <w:sz w:val="28"/>
          <w:szCs w:val="28"/>
        </w:rPr>
        <w:t>Now the last issue to decide is whether extenuating circumstances exist. It is settled law that the test is subjec</w:t>
      </w:r>
      <w:r w:rsidRPr="003A1D97">
        <w:rPr>
          <w:rFonts w:ascii="Times New Roman" w:hAnsi="Times New Roman" w:cs="Times New Roman"/>
          <w:sz w:val="28"/>
          <w:szCs w:val="28"/>
        </w:rPr>
        <w:t>tive of accused’s state of mind</w:t>
      </w:r>
      <w:r w:rsidRPr="003A1D97">
        <w:rPr>
          <w:rStyle w:val="FootnoteReference"/>
          <w:rFonts w:ascii="Times New Roman" w:hAnsi="Times New Roman" w:cs="Times New Roman"/>
          <w:sz w:val="28"/>
          <w:szCs w:val="28"/>
        </w:rPr>
        <w:footnoteReference w:id="6"/>
      </w:r>
      <w:r w:rsidR="00FC3886" w:rsidRPr="003A1D97">
        <w:rPr>
          <w:rFonts w:ascii="Times New Roman" w:hAnsi="Times New Roman" w:cs="Times New Roman"/>
          <w:sz w:val="28"/>
          <w:szCs w:val="28"/>
        </w:rPr>
        <w:t xml:space="preserve"> and the onu</w:t>
      </w:r>
      <w:r w:rsidR="004013CB" w:rsidRPr="003A1D97">
        <w:rPr>
          <w:rFonts w:ascii="Times New Roman" w:hAnsi="Times New Roman" w:cs="Times New Roman"/>
          <w:sz w:val="28"/>
          <w:szCs w:val="28"/>
        </w:rPr>
        <w:t>s rest on the accused person</w:t>
      </w:r>
      <w:r w:rsidRPr="003A1D97">
        <w:rPr>
          <w:rStyle w:val="FootnoteReference"/>
          <w:rFonts w:ascii="Times New Roman" w:hAnsi="Times New Roman" w:cs="Times New Roman"/>
          <w:sz w:val="28"/>
          <w:szCs w:val="28"/>
        </w:rPr>
        <w:footnoteReference w:id="7"/>
      </w:r>
      <w:r w:rsidRPr="003A1D97">
        <w:rPr>
          <w:rFonts w:ascii="Times New Roman" w:hAnsi="Times New Roman" w:cs="Times New Roman"/>
          <w:sz w:val="28"/>
          <w:szCs w:val="28"/>
        </w:rPr>
        <w:t xml:space="preserve">. </w:t>
      </w:r>
    </w:p>
    <w:p w14:paraId="6A0289E4" w14:textId="77777777" w:rsidR="00FC3886" w:rsidRPr="003A1D97" w:rsidRDefault="00EF114F" w:rsidP="00FC4D6F">
      <w:pPr>
        <w:spacing w:line="360" w:lineRule="auto"/>
        <w:jc w:val="both"/>
        <w:rPr>
          <w:rFonts w:ascii="Times New Roman" w:hAnsi="Times New Roman" w:cs="Times New Roman"/>
          <w:sz w:val="28"/>
          <w:szCs w:val="28"/>
        </w:rPr>
      </w:pPr>
      <w:r w:rsidRPr="003A1D97">
        <w:rPr>
          <w:rFonts w:ascii="Times New Roman" w:hAnsi="Times New Roman" w:cs="Times New Roman"/>
          <w:sz w:val="28"/>
          <w:szCs w:val="28"/>
        </w:rPr>
        <w:lastRenderedPageBreak/>
        <w:t>T</w:t>
      </w:r>
      <w:r w:rsidR="004013CB" w:rsidRPr="003A1D97">
        <w:rPr>
          <w:rFonts w:ascii="Times New Roman" w:hAnsi="Times New Roman" w:cs="Times New Roman"/>
          <w:sz w:val="28"/>
          <w:szCs w:val="28"/>
        </w:rPr>
        <w:t xml:space="preserve">he court is </w:t>
      </w:r>
      <w:r w:rsidRPr="003A1D97">
        <w:rPr>
          <w:rFonts w:ascii="Times New Roman" w:hAnsi="Times New Roman" w:cs="Times New Roman"/>
          <w:sz w:val="28"/>
          <w:szCs w:val="28"/>
        </w:rPr>
        <w:t xml:space="preserve">also </w:t>
      </w:r>
      <w:r w:rsidR="004013CB" w:rsidRPr="003A1D97">
        <w:rPr>
          <w:rFonts w:ascii="Times New Roman" w:hAnsi="Times New Roman" w:cs="Times New Roman"/>
          <w:sz w:val="28"/>
          <w:szCs w:val="28"/>
        </w:rPr>
        <w:t>at liberty</w:t>
      </w:r>
      <w:r w:rsidR="00FC3886" w:rsidRPr="003A1D97">
        <w:rPr>
          <w:rFonts w:ascii="Times New Roman" w:hAnsi="Times New Roman" w:cs="Times New Roman"/>
          <w:sz w:val="28"/>
          <w:szCs w:val="28"/>
        </w:rPr>
        <w:t xml:space="preserve"> </w:t>
      </w:r>
      <w:r w:rsidR="004013CB" w:rsidRPr="003A1D97">
        <w:rPr>
          <w:rFonts w:ascii="Times New Roman" w:hAnsi="Times New Roman" w:cs="Times New Roman"/>
          <w:sz w:val="28"/>
          <w:szCs w:val="28"/>
        </w:rPr>
        <w:t xml:space="preserve">to consider all evidence before it </w:t>
      </w:r>
      <w:proofErr w:type="gramStart"/>
      <w:r w:rsidR="004013CB" w:rsidRPr="003A1D97">
        <w:rPr>
          <w:rFonts w:ascii="Times New Roman" w:hAnsi="Times New Roman" w:cs="Times New Roman"/>
          <w:sz w:val="28"/>
          <w:szCs w:val="28"/>
        </w:rPr>
        <w:t>in order to</w:t>
      </w:r>
      <w:proofErr w:type="gramEnd"/>
      <w:r w:rsidR="004013CB" w:rsidRPr="003A1D97">
        <w:rPr>
          <w:rFonts w:ascii="Times New Roman" w:hAnsi="Times New Roman" w:cs="Times New Roman"/>
          <w:sz w:val="28"/>
          <w:szCs w:val="28"/>
        </w:rPr>
        <w:t xml:space="preserve"> determine whether such factors exist. </w:t>
      </w:r>
      <w:r w:rsidR="00E46E9A" w:rsidRPr="003A1D97">
        <w:rPr>
          <w:rFonts w:ascii="Times New Roman" w:hAnsi="Times New Roman" w:cs="Times New Roman"/>
          <w:sz w:val="28"/>
          <w:szCs w:val="28"/>
        </w:rPr>
        <w:t>Vessels JA</w:t>
      </w:r>
      <w:r w:rsidR="00011130" w:rsidRPr="003A1D97">
        <w:rPr>
          <w:rStyle w:val="FootnoteReference"/>
          <w:rFonts w:ascii="Times New Roman" w:hAnsi="Times New Roman" w:cs="Times New Roman"/>
          <w:sz w:val="28"/>
          <w:szCs w:val="28"/>
        </w:rPr>
        <w:footnoteReference w:id="8"/>
      </w:r>
      <w:r w:rsidR="00E46E9A" w:rsidRPr="003A1D97">
        <w:rPr>
          <w:rFonts w:ascii="Times New Roman" w:hAnsi="Times New Roman" w:cs="Times New Roman"/>
          <w:sz w:val="28"/>
          <w:szCs w:val="28"/>
        </w:rPr>
        <w:t xml:space="preserve"> </w:t>
      </w:r>
      <w:r w:rsidR="00146DF9" w:rsidRPr="003A1D97">
        <w:rPr>
          <w:rFonts w:ascii="Times New Roman" w:hAnsi="Times New Roman" w:cs="Times New Roman"/>
          <w:sz w:val="28"/>
          <w:szCs w:val="28"/>
        </w:rPr>
        <w:t xml:space="preserve">in </w:t>
      </w:r>
      <w:r w:rsidR="00E46E9A" w:rsidRPr="003A1D97">
        <w:rPr>
          <w:rFonts w:ascii="Times New Roman" w:hAnsi="Times New Roman" w:cs="Times New Roman"/>
          <w:sz w:val="28"/>
          <w:szCs w:val="28"/>
        </w:rPr>
        <w:t>summarizing this</w:t>
      </w:r>
      <w:r w:rsidRPr="003A1D97">
        <w:rPr>
          <w:rFonts w:ascii="Times New Roman" w:hAnsi="Times New Roman" w:cs="Times New Roman"/>
          <w:sz w:val="28"/>
          <w:szCs w:val="28"/>
        </w:rPr>
        <w:t xml:space="preserve"> </w:t>
      </w:r>
      <w:proofErr w:type="gramStart"/>
      <w:r w:rsidRPr="003A1D97">
        <w:rPr>
          <w:rFonts w:ascii="Times New Roman" w:hAnsi="Times New Roman" w:cs="Times New Roman"/>
          <w:sz w:val="28"/>
          <w:szCs w:val="28"/>
        </w:rPr>
        <w:t>said</w:t>
      </w:r>
      <w:r w:rsidR="00E46E9A" w:rsidRPr="003A1D97">
        <w:rPr>
          <w:rFonts w:ascii="Times New Roman" w:hAnsi="Times New Roman" w:cs="Times New Roman"/>
          <w:sz w:val="28"/>
          <w:szCs w:val="28"/>
        </w:rPr>
        <w:t>;</w:t>
      </w:r>
      <w:proofErr w:type="gramEnd"/>
    </w:p>
    <w:p w14:paraId="7E70DDD2" w14:textId="77777777" w:rsidR="00346FB3" w:rsidRPr="003A1D97" w:rsidRDefault="00E46E9A" w:rsidP="00FC4D6F">
      <w:pPr>
        <w:spacing w:line="360" w:lineRule="auto"/>
        <w:jc w:val="both"/>
        <w:rPr>
          <w:rFonts w:ascii="Times New Roman" w:hAnsi="Times New Roman" w:cs="Times New Roman"/>
          <w:i/>
          <w:sz w:val="28"/>
          <w:szCs w:val="28"/>
        </w:rPr>
      </w:pPr>
      <w:r w:rsidRPr="003A1D97">
        <w:rPr>
          <w:rFonts w:ascii="Times New Roman" w:hAnsi="Times New Roman" w:cs="Times New Roman"/>
          <w:sz w:val="28"/>
          <w:szCs w:val="28"/>
        </w:rPr>
        <w:t>“</w:t>
      </w:r>
      <w:r w:rsidRPr="003A1D97">
        <w:rPr>
          <w:rFonts w:ascii="Times New Roman" w:hAnsi="Times New Roman" w:cs="Times New Roman"/>
          <w:i/>
          <w:sz w:val="28"/>
          <w:szCs w:val="28"/>
        </w:rPr>
        <w:t xml:space="preserve">The court is entitled and bound to have regard to the evidence as a whole in order to determine whether or not an accused has discharged the onus resting upon him on the issue of extenuating circumstances.” </w:t>
      </w:r>
    </w:p>
    <w:p w14:paraId="4AFAB401" w14:textId="78EB45F5" w:rsidR="00F1539D" w:rsidRPr="003A1D97" w:rsidRDefault="00F1539D" w:rsidP="00FC4D6F">
      <w:pPr>
        <w:spacing w:line="360" w:lineRule="auto"/>
        <w:jc w:val="both"/>
        <w:rPr>
          <w:rFonts w:ascii="Times New Roman" w:hAnsi="Times New Roman" w:cs="Times New Roman"/>
          <w:i/>
          <w:sz w:val="28"/>
          <w:szCs w:val="28"/>
        </w:rPr>
      </w:pPr>
      <w:r w:rsidRPr="003A1D97">
        <w:rPr>
          <w:rFonts w:ascii="Times New Roman" w:hAnsi="Times New Roman" w:cs="Times New Roman"/>
          <w:sz w:val="28"/>
          <w:szCs w:val="28"/>
        </w:rPr>
        <w:t xml:space="preserve"> I have considered Def</w:t>
      </w:r>
      <w:r w:rsidR="00ED3AED" w:rsidRPr="003A1D97">
        <w:rPr>
          <w:rFonts w:ascii="Times New Roman" w:hAnsi="Times New Roman" w:cs="Times New Roman"/>
          <w:sz w:val="28"/>
          <w:szCs w:val="28"/>
        </w:rPr>
        <w:t>e</w:t>
      </w:r>
      <w:r w:rsidRPr="003A1D97">
        <w:rPr>
          <w:rFonts w:ascii="Times New Roman" w:hAnsi="Times New Roman" w:cs="Times New Roman"/>
          <w:sz w:val="28"/>
          <w:szCs w:val="28"/>
        </w:rPr>
        <w:t>nce Counsel’s s</w:t>
      </w:r>
      <w:r w:rsidR="00346FB3" w:rsidRPr="003A1D97">
        <w:rPr>
          <w:rFonts w:ascii="Times New Roman" w:hAnsi="Times New Roman" w:cs="Times New Roman"/>
          <w:sz w:val="28"/>
          <w:szCs w:val="28"/>
        </w:rPr>
        <w:t xml:space="preserve">ubmissions on this issue, which the Crown did not contest. </w:t>
      </w:r>
      <w:r w:rsidR="00146DF9" w:rsidRPr="003A1D97">
        <w:rPr>
          <w:rFonts w:ascii="Times New Roman" w:hAnsi="Times New Roman" w:cs="Times New Roman"/>
          <w:sz w:val="28"/>
          <w:szCs w:val="28"/>
        </w:rPr>
        <w:t>I have also considere</w:t>
      </w:r>
      <w:r w:rsidR="00263B35" w:rsidRPr="003A1D97">
        <w:rPr>
          <w:rFonts w:ascii="Times New Roman" w:hAnsi="Times New Roman" w:cs="Times New Roman"/>
          <w:sz w:val="28"/>
          <w:szCs w:val="28"/>
        </w:rPr>
        <w:t>d Accused No.1’s evidence that t</w:t>
      </w:r>
      <w:r w:rsidR="00146DF9" w:rsidRPr="003A1D97">
        <w:rPr>
          <w:rFonts w:ascii="Times New Roman" w:hAnsi="Times New Roman" w:cs="Times New Roman"/>
          <w:sz w:val="28"/>
          <w:szCs w:val="28"/>
        </w:rPr>
        <w:t>his incident happened six (6) years ago and it does not auger well with him, as it was not intentional. He asked the court to warn him that thi</w:t>
      </w:r>
      <w:r w:rsidR="00263B35" w:rsidRPr="003A1D97">
        <w:rPr>
          <w:rFonts w:ascii="Times New Roman" w:hAnsi="Times New Roman" w:cs="Times New Roman"/>
          <w:sz w:val="28"/>
          <w:szCs w:val="28"/>
        </w:rPr>
        <w:t>s should not happen again</w:t>
      </w:r>
      <w:r w:rsidR="00146DF9" w:rsidRPr="003A1D97">
        <w:rPr>
          <w:rFonts w:ascii="Times New Roman" w:hAnsi="Times New Roman" w:cs="Times New Roman"/>
          <w:sz w:val="28"/>
          <w:szCs w:val="28"/>
        </w:rPr>
        <w:t>.</w:t>
      </w:r>
      <w:r w:rsidR="00146DF9" w:rsidRPr="003A1D97">
        <w:rPr>
          <w:rFonts w:ascii="Times New Roman" w:hAnsi="Times New Roman" w:cs="Times New Roman"/>
          <w:i/>
          <w:sz w:val="28"/>
          <w:szCs w:val="28"/>
        </w:rPr>
        <w:t xml:space="preserve"> </w:t>
      </w:r>
      <w:r w:rsidR="00146DF9" w:rsidRPr="003A1D97">
        <w:rPr>
          <w:rFonts w:ascii="Times New Roman" w:hAnsi="Times New Roman" w:cs="Times New Roman"/>
          <w:sz w:val="28"/>
          <w:szCs w:val="28"/>
        </w:rPr>
        <w:t xml:space="preserve">He denied that despite what is recorded on </w:t>
      </w:r>
      <w:r w:rsidR="00380F35" w:rsidRPr="003A1D97">
        <w:rPr>
          <w:rFonts w:ascii="Times New Roman" w:hAnsi="Times New Roman" w:cs="Times New Roman"/>
          <w:sz w:val="28"/>
          <w:szCs w:val="28"/>
        </w:rPr>
        <w:t>postmortem</w:t>
      </w:r>
      <w:r w:rsidR="00146DF9" w:rsidRPr="003A1D97">
        <w:rPr>
          <w:rFonts w:ascii="Times New Roman" w:hAnsi="Times New Roman" w:cs="Times New Roman"/>
          <w:sz w:val="28"/>
          <w:szCs w:val="28"/>
        </w:rPr>
        <w:t xml:space="preserve"> report, he had no intention to kill the deceased. </w:t>
      </w:r>
      <w:r w:rsidR="00346FB3" w:rsidRPr="003A1D97">
        <w:rPr>
          <w:rFonts w:ascii="Times New Roman" w:hAnsi="Times New Roman" w:cs="Times New Roman"/>
          <w:sz w:val="28"/>
          <w:szCs w:val="28"/>
        </w:rPr>
        <w:t>T</w:t>
      </w:r>
      <w:r w:rsidRPr="003A1D97">
        <w:rPr>
          <w:rFonts w:ascii="Times New Roman" w:hAnsi="Times New Roman" w:cs="Times New Roman"/>
          <w:sz w:val="28"/>
          <w:szCs w:val="28"/>
        </w:rPr>
        <w:t>he court accepts that the proper finding is that extenuating circumstances exist herein, namely that there is no eviden</w:t>
      </w:r>
      <w:r w:rsidR="00405A2F" w:rsidRPr="003A1D97">
        <w:rPr>
          <w:rFonts w:ascii="Times New Roman" w:hAnsi="Times New Roman" w:cs="Times New Roman"/>
          <w:sz w:val="28"/>
          <w:szCs w:val="28"/>
        </w:rPr>
        <w:t>ce that accused premeditated this</w:t>
      </w:r>
      <w:r w:rsidR="00346FB3" w:rsidRPr="003A1D97">
        <w:rPr>
          <w:rFonts w:ascii="Times New Roman" w:hAnsi="Times New Roman" w:cs="Times New Roman"/>
          <w:sz w:val="28"/>
          <w:szCs w:val="28"/>
        </w:rPr>
        <w:t xml:space="preserve"> murder. </w:t>
      </w:r>
    </w:p>
    <w:p w14:paraId="0ED867CD" w14:textId="77777777" w:rsidR="0021566E" w:rsidRPr="003A1D97" w:rsidRDefault="0021566E" w:rsidP="00FC4D6F">
      <w:pPr>
        <w:spacing w:line="360" w:lineRule="auto"/>
        <w:jc w:val="both"/>
        <w:rPr>
          <w:rFonts w:ascii="Times New Roman" w:hAnsi="Times New Roman" w:cs="Times New Roman"/>
          <w:sz w:val="28"/>
          <w:szCs w:val="28"/>
        </w:rPr>
      </w:pPr>
      <w:r w:rsidRPr="003A1D97">
        <w:rPr>
          <w:rFonts w:ascii="Times New Roman" w:hAnsi="Times New Roman" w:cs="Times New Roman"/>
          <w:sz w:val="28"/>
          <w:szCs w:val="28"/>
        </w:rPr>
        <w:t>My assessors agree.</w:t>
      </w:r>
    </w:p>
    <w:p w14:paraId="33B57874" w14:textId="77777777" w:rsidR="00EF538C" w:rsidRPr="003A1D97" w:rsidRDefault="00EF538C" w:rsidP="00FC4D6F">
      <w:pPr>
        <w:spacing w:line="360" w:lineRule="auto"/>
        <w:jc w:val="both"/>
        <w:rPr>
          <w:rFonts w:ascii="Times New Roman" w:hAnsi="Times New Roman" w:cs="Times New Roman"/>
          <w:b/>
          <w:sz w:val="28"/>
          <w:szCs w:val="28"/>
        </w:rPr>
      </w:pPr>
      <w:r w:rsidRPr="003A1D97">
        <w:rPr>
          <w:rFonts w:ascii="Times New Roman" w:hAnsi="Times New Roman" w:cs="Times New Roman"/>
          <w:b/>
          <w:sz w:val="28"/>
          <w:szCs w:val="28"/>
        </w:rPr>
        <w:t>SENTENCE:</w:t>
      </w:r>
    </w:p>
    <w:p w14:paraId="53DADA59" w14:textId="77777777" w:rsidR="00A816BE" w:rsidRPr="003A1D97" w:rsidRDefault="00011130" w:rsidP="00FC4D6F">
      <w:pPr>
        <w:spacing w:line="360" w:lineRule="auto"/>
        <w:jc w:val="both"/>
        <w:rPr>
          <w:rFonts w:ascii="Times New Roman" w:hAnsi="Times New Roman" w:cs="Times New Roman"/>
          <w:sz w:val="28"/>
          <w:szCs w:val="28"/>
        </w:rPr>
      </w:pPr>
      <w:r w:rsidRPr="00E448C1">
        <w:rPr>
          <w:rFonts w:ascii="Times New Roman" w:hAnsi="Times New Roman" w:cs="Times New Roman"/>
          <w:bCs/>
          <w:sz w:val="28"/>
          <w:szCs w:val="28"/>
        </w:rPr>
        <w:t>[33]</w:t>
      </w:r>
      <w:r w:rsidRPr="003A1D97">
        <w:rPr>
          <w:rFonts w:ascii="Times New Roman" w:hAnsi="Times New Roman" w:cs="Times New Roman"/>
          <w:sz w:val="28"/>
          <w:szCs w:val="28"/>
        </w:rPr>
        <w:t xml:space="preserve"> </w:t>
      </w:r>
      <w:r w:rsidR="00405A2F" w:rsidRPr="003A1D97">
        <w:rPr>
          <w:rFonts w:ascii="Times New Roman" w:hAnsi="Times New Roman" w:cs="Times New Roman"/>
          <w:sz w:val="28"/>
          <w:szCs w:val="28"/>
        </w:rPr>
        <w:t xml:space="preserve">The court now comes to the stage of passing an appropriate and just sentence. </w:t>
      </w:r>
      <w:r w:rsidR="0074387D" w:rsidRPr="003A1D97">
        <w:rPr>
          <w:rFonts w:ascii="Times New Roman" w:hAnsi="Times New Roman" w:cs="Times New Roman"/>
          <w:sz w:val="28"/>
          <w:szCs w:val="28"/>
        </w:rPr>
        <w:t xml:space="preserve">The </w:t>
      </w:r>
      <w:r w:rsidR="00EF114F" w:rsidRPr="003A1D97">
        <w:rPr>
          <w:rFonts w:ascii="Times New Roman" w:hAnsi="Times New Roman" w:cs="Times New Roman"/>
          <w:sz w:val="28"/>
          <w:szCs w:val="28"/>
        </w:rPr>
        <w:t>purpose,</w:t>
      </w:r>
      <w:r w:rsidR="0074387D" w:rsidRPr="003A1D97">
        <w:rPr>
          <w:rFonts w:ascii="Times New Roman" w:hAnsi="Times New Roman" w:cs="Times New Roman"/>
          <w:sz w:val="28"/>
          <w:szCs w:val="28"/>
        </w:rPr>
        <w:t xml:space="preserve"> for which the sentence is intended to serve, whether retributive, deterrent, preventative or rehabilitative, must be informed by proper consideration of equally important factors, viz, the seriousness of the crime, the interests of the community and the interests of the accused person.</w:t>
      </w:r>
      <w:r w:rsidR="002629AA" w:rsidRPr="003A1D97">
        <w:rPr>
          <w:rFonts w:ascii="Times New Roman" w:hAnsi="Times New Roman" w:cs="Times New Roman"/>
          <w:sz w:val="28"/>
          <w:szCs w:val="28"/>
        </w:rPr>
        <w:t xml:space="preserve"> </w:t>
      </w:r>
      <w:r w:rsidR="002629AA" w:rsidRPr="003A1D97">
        <w:rPr>
          <w:rFonts w:ascii="Times New Roman" w:hAnsi="Times New Roman" w:cs="Times New Roman"/>
          <w:b/>
          <w:sz w:val="28"/>
          <w:szCs w:val="28"/>
        </w:rPr>
        <w:t>(</w:t>
      </w:r>
      <w:r w:rsidR="0074387D" w:rsidRPr="003A1D97">
        <w:rPr>
          <w:rFonts w:ascii="Times New Roman" w:hAnsi="Times New Roman" w:cs="Times New Roman"/>
          <w:b/>
          <w:sz w:val="28"/>
          <w:szCs w:val="28"/>
        </w:rPr>
        <w:t>S v Zinn 1969 (2) SA 537 (A))</w:t>
      </w:r>
      <w:r w:rsidR="00405A2F" w:rsidRPr="003A1D97">
        <w:rPr>
          <w:rFonts w:ascii="Times New Roman" w:hAnsi="Times New Roman" w:cs="Times New Roman"/>
          <w:b/>
          <w:sz w:val="28"/>
          <w:szCs w:val="28"/>
        </w:rPr>
        <w:t>.</w:t>
      </w:r>
      <w:r w:rsidR="00405A2F" w:rsidRPr="003A1D97">
        <w:rPr>
          <w:rFonts w:ascii="Times New Roman" w:hAnsi="Times New Roman" w:cs="Times New Roman"/>
          <w:sz w:val="28"/>
          <w:szCs w:val="28"/>
        </w:rPr>
        <w:t xml:space="preserve"> At this stage, the court is enjoined to strike a </w:t>
      </w:r>
      <w:r w:rsidR="00EF114F" w:rsidRPr="003A1D97">
        <w:rPr>
          <w:rFonts w:ascii="Times New Roman" w:hAnsi="Times New Roman" w:cs="Times New Roman"/>
          <w:sz w:val="28"/>
          <w:szCs w:val="28"/>
        </w:rPr>
        <w:t>proper balance between the triad of</w:t>
      </w:r>
      <w:r w:rsidR="00405A2F" w:rsidRPr="003A1D97">
        <w:rPr>
          <w:rFonts w:ascii="Times New Roman" w:hAnsi="Times New Roman" w:cs="Times New Roman"/>
          <w:sz w:val="28"/>
          <w:szCs w:val="28"/>
        </w:rPr>
        <w:t xml:space="preserve"> factors, viz the nature of the offence, the interests of the accused and the interests of society.</w:t>
      </w:r>
    </w:p>
    <w:p w14:paraId="0DF76ADE" w14:textId="77777777" w:rsidR="00EF114F" w:rsidRPr="003A1D97" w:rsidRDefault="003E1652" w:rsidP="00FC4D6F">
      <w:pPr>
        <w:spacing w:line="360" w:lineRule="auto"/>
        <w:jc w:val="both"/>
        <w:rPr>
          <w:rFonts w:ascii="Times New Roman" w:hAnsi="Times New Roman" w:cs="Times New Roman"/>
          <w:sz w:val="28"/>
          <w:szCs w:val="28"/>
        </w:rPr>
      </w:pPr>
      <w:r w:rsidRPr="003A1D97">
        <w:rPr>
          <w:rFonts w:ascii="Times New Roman" w:hAnsi="Times New Roman" w:cs="Times New Roman"/>
          <w:sz w:val="28"/>
          <w:szCs w:val="28"/>
        </w:rPr>
        <w:lastRenderedPageBreak/>
        <w:t>In the light of the above, I have taken into consideration</w:t>
      </w:r>
      <w:r w:rsidR="006509FE" w:rsidRPr="003A1D97">
        <w:rPr>
          <w:rFonts w:ascii="Times New Roman" w:hAnsi="Times New Roman" w:cs="Times New Roman"/>
          <w:sz w:val="28"/>
          <w:szCs w:val="28"/>
        </w:rPr>
        <w:t xml:space="preserve"> that accused are both</w:t>
      </w:r>
      <w:r w:rsidR="004453E3" w:rsidRPr="003A1D97">
        <w:rPr>
          <w:rFonts w:ascii="Times New Roman" w:hAnsi="Times New Roman" w:cs="Times New Roman"/>
          <w:sz w:val="28"/>
          <w:szCs w:val="28"/>
        </w:rPr>
        <w:t xml:space="preserve"> first offender</w:t>
      </w:r>
      <w:r w:rsidR="00EF114F" w:rsidRPr="003A1D97">
        <w:rPr>
          <w:rFonts w:ascii="Times New Roman" w:hAnsi="Times New Roman" w:cs="Times New Roman"/>
          <w:sz w:val="28"/>
          <w:szCs w:val="28"/>
        </w:rPr>
        <w:t>s</w:t>
      </w:r>
      <w:r w:rsidR="004453E3" w:rsidRPr="003A1D97">
        <w:rPr>
          <w:rFonts w:ascii="Times New Roman" w:hAnsi="Times New Roman" w:cs="Times New Roman"/>
          <w:sz w:val="28"/>
          <w:szCs w:val="28"/>
        </w:rPr>
        <w:t xml:space="preserve"> with no record of previous convictions</w:t>
      </w:r>
      <w:r w:rsidR="004B25EC" w:rsidRPr="003A1D97">
        <w:rPr>
          <w:rFonts w:ascii="Times New Roman" w:hAnsi="Times New Roman" w:cs="Times New Roman"/>
          <w:sz w:val="28"/>
          <w:szCs w:val="28"/>
        </w:rPr>
        <w:t xml:space="preserve"> and are breadwinners in their families</w:t>
      </w:r>
      <w:r w:rsidR="00946A87" w:rsidRPr="003A1D97">
        <w:rPr>
          <w:rFonts w:ascii="Times New Roman" w:hAnsi="Times New Roman" w:cs="Times New Roman"/>
          <w:sz w:val="28"/>
          <w:szCs w:val="28"/>
        </w:rPr>
        <w:t xml:space="preserve">. I have </w:t>
      </w:r>
      <w:proofErr w:type="gramStart"/>
      <w:r w:rsidR="00946A87" w:rsidRPr="003A1D97">
        <w:rPr>
          <w:rFonts w:ascii="Times New Roman" w:hAnsi="Times New Roman" w:cs="Times New Roman"/>
          <w:sz w:val="28"/>
          <w:szCs w:val="28"/>
        </w:rPr>
        <w:t>taken into account</w:t>
      </w:r>
      <w:proofErr w:type="gramEnd"/>
      <w:r w:rsidR="00946A87" w:rsidRPr="003A1D97">
        <w:rPr>
          <w:rFonts w:ascii="Times New Roman" w:hAnsi="Times New Roman" w:cs="Times New Roman"/>
          <w:sz w:val="28"/>
          <w:szCs w:val="28"/>
        </w:rPr>
        <w:t xml:space="preserve"> the defence submission</w:t>
      </w:r>
      <w:r w:rsidR="006509FE" w:rsidRPr="003A1D97">
        <w:rPr>
          <w:rFonts w:ascii="Times New Roman" w:hAnsi="Times New Roman" w:cs="Times New Roman"/>
          <w:sz w:val="28"/>
          <w:szCs w:val="28"/>
        </w:rPr>
        <w:t xml:space="preserve"> that the fact that accused have</w:t>
      </w:r>
      <w:r w:rsidR="004453E3" w:rsidRPr="003A1D97">
        <w:rPr>
          <w:rFonts w:ascii="Times New Roman" w:hAnsi="Times New Roman" w:cs="Times New Roman"/>
          <w:sz w:val="28"/>
          <w:szCs w:val="28"/>
        </w:rPr>
        <w:t xml:space="preserve"> been cooperative since</w:t>
      </w:r>
      <w:r w:rsidR="00EF114F" w:rsidRPr="003A1D97">
        <w:rPr>
          <w:rFonts w:ascii="Times New Roman" w:hAnsi="Times New Roman" w:cs="Times New Roman"/>
          <w:sz w:val="28"/>
          <w:szCs w:val="28"/>
        </w:rPr>
        <w:t>, by presenting themselves</w:t>
      </w:r>
      <w:r w:rsidR="004453E3" w:rsidRPr="003A1D97">
        <w:rPr>
          <w:rFonts w:ascii="Times New Roman" w:hAnsi="Times New Roman" w:cs="Times New Roman"/>
          <w:sz w:val="28"/>
          <w:szCs w:val="28"/>
        </w:rPr>
        <w:t xml:space="preserve"> to Police </w:t>
      </w:r>
      <w:r w:rsidR="001E4D1F" w:rsidRPr="003A1D97">
        <w:rPr>
          <w:rFonts w:ascii="Times New Roman" w:hAnsi="Times New Roman" w:cs="Times New Roman"/>
          <w:sz w:val="28"/>
          <w:szCs w:val="28"/>
        </w:rPr>
        <w:t>when requested to do so</w:t>
      </w:r>
      <w:r w:rsidR="006509FE" w:rsidRPr="003A1D97">
        <w:rPr>
          <w:rFonts w:ascii="Times New Roman" w:hAnsi="Times New Roman" w:cs="Times New Roman"/>
          <w:sz w:val="28"/>
          <w:szCs w:val="28"/>
        </w:rPr>
        <w:t xml:space="preserve">. Accused No.1 also </w:t>
      </w:r>
      <w:r w:rsidR="004453E3" w:rsidRPr="003A1D97">
        <w:rPr>
          <w:rFonts w:ascii="Times New Roman" w:hAnsi="Times New Roman" w:cs="Times New Roman"/>
          <w:sz w:val="28"/>
          <w:szCs w:val="28"/>
        </w:rPr>
        <w:t xml:space="preserve">voluntarily made a confession before a magistrate </w:t>
      </w:r>
      <w:r w:rsidR="006509FE" w:rsidRPr="003A1D97">
        <w:rPr>
          <w:rFonts w:ascii="Times New Roman" w:hAnsi="Times New Roman" w:cs="Times New Roman"/>
          <w:sz w:val="28"/>
          <w:szCs w:val="28"/>
        </w:rPr>
        <w:t>as</w:t>
      </w:r>
      <w:r w:rsidR="001E4D1F" w:rsidRPr="003A1D97">
        <w:rPr>
          <w:rFonts w:ascii="Times New Roman" w:hAnsi="Times New Roman" w:cs="Times New Roman"/>
          <w:sz w:val="28"/>
          <w:szCs w:val="28"/>
        </w:rPr>
        <w:t xml:space="preserve"> a sign of remorse. </w:t>
      </w:r>
      <w:r w:rsidR="006509FE" w:rsidRPr="003A1D97">
        <w:rPr>
          <w:rFonts w:ascii="Times New Roman" w:hAnsi="Times New Roman" w:cs="Times New Roman"/>
          <w:sz w:val="28"/>
          <w:szCs w:val="28"/>
        </w:rPr>
        <w:t xml:space="preserve">Accused </w:t>
      </w:r>
      <w:r w:rsidR="00946A87" w:rsidRPr="003A1D97">
        <w:rPr>
          <w:rFonts w:ascii="Times New Roman" w:hAnsi="Times New Roman" w:cs="Times New Roman"/>
          <w:sz w:val="28"/>
          <w:szCs w:val="28"/>
        </w:rPr>
        <w:t>admitted the statements</w:t>
      </w:r>
      <w:r w:rsidR="004B25EC" w:rsidRPr="003A1D97">
        <w:rPr>
          <w:rFonts w:ascii="Times New Roman" w:hAnsi="Times New Roman" w:cs="Times New Roman"/>
          <w:sz w:val="28"/>
          <w:szCs w:val="28"/>
        </w:rPr>
        <w:t xml:space="preserve"> </w:t>
      </w:r>
      <w:r w:rsidR="001E4D1F" w:rsidRPr="003A1D97">
        <w:rPr>
          <w:rFonts w:ascii="Times New Roman" w:hAnsi="Times New Roman" w:cs="Times New Roman"/>
          <w:sz w:val="28"/>
          <w:szCs w:val="28"/>
        </w:rPr>
        <w:t>without hid</w:t>
      </w:r>
      <w:r w:rsidR="004B25EC" w:rsidRPr="003A1D97">
        <w:rPr>
          <w:rFonts w:ascii="Times New Roman" w:hAnsi="Times New Roman" w:cs="Times New Roman"/>
          <w:sz w:val="28"/>
          <w:szCs w:val="28"/>
        </w:rPr>
        <w:t>ing behind technicalities</w:t>
      </w:r>
      <w:r w:rsidR="001E4D1F" w:rsidRPr="003A1D97">
        <w:rPr>
          <w:rFonts w:ascii="Times New Roman" w:hAnsi="Times New Roman" w:cs="Times New Roman"/>
          <w:sz w:val="28"/>
          <w:szCs w:val="28"/>
        </w:rPr>
        <w:t xml:space="preserve">. In </w:t>
      </w:r>
      <w:r w:rsidR="001E4D1F" w:rsidRPr="003A1D97">
        <w:rPr>
          <w:rFonts w:ascii="Times New Roman" w:hAnsi="Times New Roman" w:cs="Times New Roman"/>
          <w:b/>
          <w:sz w:val="28"/>
          <w:szCs w:val="28"/>
        </w:rPr>
        <w:t xml:space="preserve">S v </w:t>
      </w:r>
      <w:proofErr w:type="spellStart"/>
      <w:r w:rsidR="001E4D1F" w:rsidRPr="003A1D97">
        <w:rPr>
          <w:rFonts w:ascii="Times New Roman" w:hAnsi="Times New Roman" w:cs="Times New Roman"/>
          <w:b/>
          <w:sz w:val="28"/>
          <w:szCs w:val="28"/>
        </w:rPr>
        <w:t>Matyityi</w:t>
      </w:r>
      <w:proofErr w:type="spellEnd"/>
      <w:r w:rsidR="00946A87" w:rsidRPr="003A1D97">
        <w:rPr>
          <w:rStyle w:val="FootnoteReference"/>
          <w:rFonts w:ascii="Times New Roman" w:hAnsi="Times New Roman" w:cs="Times New Roman"/>
          <w:sz w:val="28"/>
          <w:szCs w:val="28"/>
        </w:rPr>
        <w:footnoteReference w:id="9"/>
      </w:r>
      <w:r w:rsidR="001E4D1F" w:rsidRPr="003A1D97">
        <w:rPr>
          <w:rFonts w:ascii="Times New Roman" w:hAnsi="Times New Roman" w:cs="Times New Roman"/>
          <w:sz w:val="28"/>
          <w:szCs w:val="28"/>
        </w:rPr>
        <w:t xml:space="preserve">, the court stated that </w:t>
      </w:r>
    </w:p>
    <w:p w14:paraId="67CB74A7" w14:textId="4288E6F8" w:rsidR="00EF114F" w:rsidRPr="003A1D97" w:rsidRDefault="00EF114F" w:rsidP="00FC4D6F">
      <w:pPr>
        <w:spacing w:line="360" w:lineRule="auto"/>
        <w:jc w:val="both"/>
        <w:rPr>
          <w:rFonts w:ascii="Times New Roman" w:hAnsi="Times New Roman" w:cs="Times New Roman"/>
          <w:sz w:val="28"/>
          <w:szCs w:val="28"/>
        </w:rPr>
      </w:pPr>
      <w:r w:rsidRPr="003A1D97">
        <w:rPr>
          <w:rFonts w:ascii="Times New Roman" w:hAnsi="Times New Roman" w:cs="Times New Roman"/>
          <w:i/>
          <w:sz w:val="28"/>
          <w:szCs w:val="28"/>
        </w:rPr>
        <w:t>“I</w:t>
      </w:r>
      <w:r w:rsidR="001E4D1F" w:rsidRPr="003A1D97">
        <w:rPr>
          <w:rFonts w:ascii="Times New Roman" w:hAnsi="Times New Roman" w:cs="Times New Roman"/>
          <w:i/>
          <w:sz w:val="28"/>
          <w:szCs w:val="28"/>
        </w:rPr>
        <w:t xml:space="preserve">n order for remorse to be a valid consideration, </w:t>
      </w:r>
      <w:r w:rsidR="0023145C" w:rsidRPr="003A1D97">
        <w:rPr>
          <w:rFonts w:ascii="Times New Roman" w:hAnsi="Times New Roman" w:cs="Times New Roman"/>
          <w:i/>
          <w:sz w:val="28"/>
          <w:szCs w:val="28"/>
        </w:rPr>
        <w:t xml:space="preserve">the pertinence must be </w:t>
      </w:r>
      <w:r w:rsidR="00380F35" w:rsidRPr="003A1D97">
        <w:rPr>
          <w:rFonts w:ascii="Times New Roman" w:hAnsi="Times New Roman" w:cs="Times New Roman"/>
          <w:i/>
          <w:sz w:val="28"/>
          <w:szCs w:val="28"/>
        </w:rPr>
        <w:t>sincere,</w:t>
      </w:r>
      <w:r w:rsidR="0023145C" w:rsidRPr="003A1D97">
        <w:rPr>
          <w:rFonts w:ascii="Times New Roman" w:hAnsi="Times New Roman" w:cs="Times New Roman"/>
          <w:i/>
          <w:sz w:val="28"/>
          <w:szCs w:val="28"/>
        </w:rPr>
        <w:t xml:space="preserve"> and the accused must take the court fully to his confidence. It is to the surrounding actions of the accused rather than what he says in court that one should rather look</w:t>
      </w:r>
      <w:r w:rsidRPr="003A1D97">
        <w:rPr>
          <w:rFonts w:ascii="Times New Roman" w:hAnsi="Times New Roman" w:cs="Times New Roman"/>
          <w:i/>
          <w:sz w:val="28"/>
          <w:szCs w:val="28"/>
        </w:rPr>
        <w:t>”</w:t>
      </w:r>
      <w:r w:rsidR="0023145C" w:rsidRPr="003A1D97">
        <w:rPr>
          <w:rFonts w:ascii="Times New Roman" w:hAnsi="Times New Roman" w:cs="Times New Roman"/>
          <w:i/>
          <w:sz w:val="28"/>
          <w:szCs w:val="28"/>
        </w:rPr>
        <w:t>.</w:t>
      </w:r>
      <w:r w:rsidR="0023145C" w:rsidRPr="003A1D97">
        <w:rPr>
          <w:rFonts w:ascii="Times New Roman" w:hAnsi="Times New Roman" w:cs="Times New Roman"/>
          <w:sz w:val="28"/>
          <w:szCs w:val="28"/>
        </w:rPr>
        <w:t xml:space="preserve"> </w:t>
      </w:r>
    </w:p>
    <w:p w14:paraId="034718BE" w14:textId="4A3AA182" w:rsidR="0023145C" w:rsidRPr="003A1D97" w:rsidRDefault="00946A87" w:rsidP="00FC4D6F">
      <w:pPr>
        <w:spacing w:line="360" w:lineRule="auto"/>
        <w:jc w:val="both"/>
        <w:rPr>
          <w:rFonts w:ascii="Times New Roman" w:hAnsi="Times New Roman" w:cs="Times New Roman"/>
          <w:sz w:val="28"/>
          <w:szCs w:val="28"/>
        </w:rPr>
      </w:pPr>
      <w:r w:rsidRPr="003A1D97">
        <w:rPr>
          <w:rFonts w:ascii="Times New Roman" w:hAnsi="Times New Roman" w:cs="Times New Roman"/>
          <w:sz w:val="28"/>
          <w:szCs w:val="28"/>
        </w:rPr>
        <w:t xml:space="preserve">I have </w:t>
      </w:r>
      <w:proofErr w:type="gramStart"/>
      <w:r w:rsidRPr="003A1D97">
        <w:rPr>
          <w:rFonts w:ascii="Times New Roman" w:hAnsi="Times New Roman" w:cs="Times New Roman"/>
          <w:sz w:val="28"/>
          <w:szCs w:val="28"/>
        </w:rPr>
        <w:t>taken into account</w:t>
      </w:r>
      <w:proofErr w:type="gramEnd"/>
      <w:r w:rsidRPr="003A1D97">
        <w:rPr>
          <w:rFonts w:ascii="Times New Roman" w:hAnsi="Times New Roman" w:cs="Times New Roman"/>
          <w:sz w:val="28"/>
          <w:szCs w:val="28"/>
        </w:rPr>
        <w:t xml:space="preserve"> the defence submission </w:t>
      </w:r>
      <w:r w:rsidR="0023145C" w:rsidRPr="003A1D97">
        <w:rPr>
          <w:rFonts w:ascii="Times New Roman" w:hAnsi="Times New Roman" w:cs="Times New Roman"/>
          <w:sz w:val="28"/>
          <w:szCs w:val="28"/>
        </w:rPr>
        <w:t xml:space="preserve">that </w:t>
      </w:r>
      <w:r w:rsidRPr="003A1D97">
        <w:rPr>
          <w:rFonts w:ascii="Times New Roman" w:hAnsi="Times New Roman" w:cs="Times New Roman"/>
          <w:sz w:val="28"/>
          <w:szCs w:val="28"/>
        </w:rPr>
        <w:t>t</w:t>
      </w:r>
      <w:r w:rsidR="0023145C" w:rsidRPr="003A1D97">
        <w:rPr>
          <w:rFonts w:ascii="Times New Roman" w:hAnsi="Times New Roman" w:cs="Times New Roman"/>
          <w:sz w:val="28"/>
          <w:szCs w:val="28"/>
        </w:rPr>
        <w:t>h</w:t>
      </w:r>
      <w:r w:rsidRPr="003A1D97">
        <w:rPr>
          <w:rFonts w:ascii="Times New Roman" w:hAnsi="Times New Roman" w:cs="Times New Roman"/>
          <w:sz w:val="28"/>
          <w:szCs w:val="28"/>
        </w:rPr>
        <w:t>ey concede</w:t>
      </w:r>
      <w:r w:rsidR="0023145C" w:rsidRPr="003A1D97">
        <w:rPr>
          <w:rFonts w:ascii="Times New Roman" w:hAnsi="Times New Roman" w:cs="Times New Roman"/>
          <w:sz w:val="28"/>
          <w:szCs w:val="28"/>
        </w:rPr>
        <w:t xml:space="preserve"> that accused had a common purpose and it was natural for A</w:t>
      </w:r>
      <w:r w:rsidRPr="003A1D97">
        <w:rPr>
          <w:rFonts w:ascii="Times New Roman" w:hAnsi="Times New Roman" w:cs="Times New Roman"/>
          <w:sz w:val="28"/>
          <w:szCs w:val="28"/>
        </w:rPr>
        <w:t>ccused No.</w:t>
      </w:r>
      <w:r w:rsidR="0023145C" w:rsidRPr="003A1D97">
        <w:rPr>
          <w:rFonts w:ascii="Times New Roman" w:hAnsi="Times New Roman" w:cs="Times New Roman"/>
          <w:sz w:val="28"/>
          <w:szCs w:val="28"/>
        </w:rPr>
        <w:t xml:space="preserve">2 to assist when his companion was attacked. </w:t>
      </w:r>
      <w:r w:rsidR="00865309" w:rsidRPr="003A1D97">
        <w:rPr>
          <w:rFonts w:ascii="Times New Roman" w:hAnsi="Times New Roman" w:cs="Times New Roman"/>
          <w:sz w:val="28"/>
          <w:szCs w:val="28"/>
        </w:rPr>
        <w:t>A</w:t>
      </w:r>
      <w:r w:rsidRPr="003A1D97">
        <w:rPr>
          <w:rFonts w:ascii="Times New Roman" w:hAnsi="Times New Roman" w:cs="Times New Roman"/>
          <w:sz w:val="28"/>
          <w:szCs w:val="28"/>
        </w:rPr>
        <w:t>ccused No.</w:t>
      </w:r>
      <w:r w:rsidR="00865309" w:rsidRPr="003A1D97">
        <w:rPr>
          <w:rFonts w:ascii="Times New Roman" w:hAnsi="Times New Roman" w:cs="Times New Roman"/>
          <w:sz w:val="28"/>
          <w:szCs w:val="28"/>
        </w:rPr>
        <w:t xml:space="preserve">2’s acts </w:t>
      </w:r>
      <w:r w:rsidRPr="003A1D97">
        <w:rPr>
          <w:rFonts w:ascii="Times New Roman" w:hAnsi="Times New Roman" w:cs="Times New Roman"/>
          <w:sz w:val="28"/>
          <w:szCs w:val="28"/>
        </w:rPr>
        <w:t xml:space="preserve">did not </w:t>
      </w:r>
      <w:r w:rsidR="00380F35" w:rsidRPr="003A1D97">
        <w:rPr>
          <w:rFonts w:ascii="Times New Roman" w:hAnsi="Times New Roman" w:cs="Times New Roman"/>
          <w:sz w:val="28"/>
          <w:szCs w:val="28"/>
        </w:rPr>
        <w:t>lead</w:t>
      </w:r>
      <w:r w:rsidR="00865309" w:rsidRPr="003A1D97">
        <w:rPr>
          <w:rFonts w:ascii="Times New Roman" w:hAnsi="Times New Roman" w:cs="Times New Roman"/>
          <w:sz w:val="28"/>
          <w:szCs w:val="28"/>
        </w:rPr>
        <w:t xml:space="preserve"> to loss of life.</w:t>
      </w:r>
      <w:r w:rsidR="004B25EC" w:rsidRPr="003A1D97">
        <w:rPr>
          <w:rFonts w:ascii="Times New Roman" w:hAnsi="Times New Roman" w:cs="Times New Roman"/>
          <w:sz w:val="28"/>
          <w:szCs w:val="28"/>
        </w:rPr>
        <w:t xml:space="preserve"> Accused are before court to clear their conscience and hoping for court’s leniency.</w:t>
      </w:r>
      <w:r w:rsidR="004B5E4C" w:rsidRPr="003A1D97">
        <w:rPr>
          <w:rFonts w:ascii="Times New Roman" w:hAnsi="Times New Roman" w:cs="Times New Roman"/>
          <w:sz w:val="28"/>
          <w:szCs w:val="28"/>
        </w:rPr>
        <w:t xml:space="preserve"> This incident has been hanging on accused’s conscience for almost six (6) years</w:t>
      </w:r>
      <w:r w:rsidR="00E57D3E" w:rsidRPr="003A1D97">
        <w:rPr>
          <w:rFonts w:ascii="Times New Roman" w:hAnsi="Times New Roman" w:cs="Times New Roman"/>
          <w:sz w:val="28"/>
          <w:szCs w:val="28"/>
        </w:rPr>
        <w:t xml:space="preserve"> and that is through no fault on their part that it was not heard and disposed of on time</w:t>
      </w:r>
      <w:r w:rsidR="004B5E4C" w:rsidRPr="003A1D97">
        <w:rPr>
          <w:rFonts w:ascii="Times New Roman" w:hAnsi="Times New Roman" w:cs="Times New Roman"/>
          <w:sz w:val="28"/>
          <w:szCs w:val="28"/>
        </w:rPr>
        <w:t xml:space="preserve">. </w:t>
      </w:r>
      <w:r w:rsidR="00F75338" w:rsidRPr="003A1D97">
        <w:rPr>
          <w:rFonts w:ascii="Times New Roman" w:hAnsi="Times New Roman" w:cs="Times New Roman"/>
          <w:sz w:val="28"/>
          <w:szCs w:val="28"/>
        </w:rPr>
        <w:t>He suggested a restorative justice route of ‘raising a head’.</w:t>
      </w:r>
    </w:p>
    <w:p w14:paraId="598CDDFB" w14:textId="4793EFA0" w:rsidR="004B25EC" w:rsidRPr="003A1D97" w:rsidRDefault="009F00A6" w:rsidP="00FC4D6F">
      <w:pPr>
        <w:spacing w:line="360" w:lineRule="auto"/>
        <w:jc w:val="both"/>
        <w:rPr>
          <w:rFonts w:ascii="Times New Roman" w:hAnsi="Times New Roman" w:cs="Times New Roman"/>
          <w:sz w:val="28"/>
          <w:szCs w:val="28"/>
        </w:rPr>
      </w:pPr>
      <w:r w:rsidRPr="003A1D97">
        <w:rPr>
          <w:rFonts w:ascii="Times New Roman" w:hAnsi="Times New Roman" w:cs="Times New Roman"/>
          <w:sz w:val="28"/>
          <w:szCs w:val="28"/>
        </w:rPr>
        <w:t xml:space="preserve">I have also considered that deceased in this case met his death </w:t>
      </w:r>
      <w:proofErr w:type="gramStart"/>
      <w:r w:rsidRPr="003A1D97">
        <w:rPr>
          <w:rFonts w:ascii="Times New Roman" w:hAnsi="Times New Roman" w:cs="Times New Roman"/>
          <w:sz w:val="28"/>
          <w:szCs w:val="28"/>
        </w:rPr>
        <w:t>as a result of</w:t>
      </w:r>
      <w:proofErr w:type="gramEnd"/>
      <w:r w:rsidRPr="003A1D97">
        <w:rPr>
          <w:rFonts w:ascii="Times New Roman" w:hAnsi="Times New Roman" w:cs="Times New Roman"/>
          <w:sz w:val="28"/>
          <w:szCs w:val="28"/>
        </w:rPr>
        <w:t xml:space="preserve"> excessive loss of blood due to two stab wounds. The stabbing that was uncalled for as the evidence proved that deceased was stabbed when he was running </w:t>
      </w:r>
      <w:r w:rsidR="00380F35" w:rsidRPr="003A1D97">
        <w:rPr>
          <w:rFonts w:ascii="Times New Roman" w:hAnsi="Times New Roman" w:cs="Times New Roman"/>
          <w:sz w:val="28"/>
          <w:szCs w:val="28"/>
        </w:rPr>
        <w:t>away,</w:t>
      </w:r>
      <w:r w:rsidRPr="003A1D97">
        <w:rPr>
          <w:rFonts w:ascii="Times New Roman" w:hAnsi="Times New Roman" w:cs="Times New Roman"/>
          <w:sz w:val="28"/>
          <w:szCs w:val="28"/>
        </w:rPr>
        <w:t xml:space="preserve"> and he was unarmed. The society’s interest is that the perpetrators of this serious crime must get commensurate punishment for it, given the wanton nature that lives are taken in this country. Therefore, deterrence and retribution take up significance over rehabilitation of the offender in this regard. The Crown </w:t>
      </w:r>
      <w:r w:rsidR="004B25EC" w:rsidRPr="003A1D97">
        <w:rPr>
          <w:rFonts w:ascii="Times New Roman" w:hAnsi="Times New Roman" w:cs="Times New Roman"/>
          <w:sz w:val="28"/>
          <w:szCs w:val="28"/>
        </w:rPr>
        <w:t xml:space="preserve">submitted that deceased was </w:t>
      </w:r>
      <w:r w:rsidR="004B25EC" w:rsidRPr="003A1D97">
        <w:rPr>
          <w:rFonts w:ascii="Times New Roman" w:hAnsi="Times New Roman" w:cs="Times New Roman"/>
          <w:sz w:val="28"/>
          <w:szCs w:val="28"/>
        </w:rPr>
        <w:lastRenderedPageBreak/>
        <w:t>a married man with two (2) children. He was the only breadwinner and no</w:t>
      </w:r>
      <w:r w:rsidR="000C0CB7" w:rsidRPr="003A1D97">
        <w:rPr>
          <w:rFonts w:ascii="Times New Roman" w:hAnsi="Times New Roman" w:cs="Times New Roman"/>
          <w:sz w:val="28"/>
          <w:szCs w:val="28"/>
        </w:rPr>
        <w:t>w his children are suffering, and</w:t>
      </w:r>
      <w:r w:rsidR="004B25EC" w:rsidRPr="003A1D97">
        <w:rPr>
          <w:rFonts w:ascii="Times New Roman" w:hAnsi="Times New Roman" w:cs="Times New Roman"/>
          <w:sz w:val="28"/>
          <w:szCs w:val="28"/>
        </w:rPr>
        <w:t xml:space="preserve"> he is no more due to a killing that could have been avoided. </w:t>
      </w:r>
    </w:p>
    <w:p w14:paraId="0C2CBF6E" w14:textId="77777777" w:rsidR="004B25EC" w:rsidRPr="003A1D97" w:rsidRDefault="00316C29" w:rsidP="00FC4D6F">
      <w:pPr>
        <w:spacing w:line="360" w:lineRule="auto"/>
        <w:jc w:val="both"/>
        <w:rPr>
          <w:rFonts w:ascii="Times New Roman" w:hAnsi="Times New Roman" w:cs="Times New Roman"/>
          <w:sz w:val="28"/>
          <w:szCs w:val="28"/>
        </w:rPr>
      </w:pPr>
      <w:r w:rsidRPr="003A1D97">
        <w:rPr>
          <w:rFonts w:ascii="Times New Roman" w:hAnsi="Times New Roman" w:cs="Times New Roman"/>
          <w:sz w:val="28"/>
          <w:szCs w:val="28"/>
        </w:rPr>
        <w:t>I concede</w:t>
      </w:r>
      <w:r w:rsidR="004B25EC" w:rsidRPr="003A1D97">
        <w:rPr>
          <w:rFonts w:ascii="Times New Roman" w:hAnsi="Times New Roman" w:cs="Times New Roman"/>
          <w:sz w:val="28"/>
          <w:szCs w:val="28"/>
        </w:rPr>
        <w:t xml:space="preserve"> that all these factors </w:t>
      </w:r>
      <w:proofErr w:type="gramStart"/>
      <w:r w:rsidR="004B25EC" w:rsidRPr="003A1D97">
        <w:rPr>
          <w:rFonts w:ascii="Times New Roman" w:hAnsi="Times New Roman" w:cs="Times New Roman"/>
          <w:sz w:val="28"/>
          <w:szCs w:val="28"/>
        </w:rPr>
        <w:t>have to</w:t>
      </w:r>
      <w:proofErr w:type="gramEnd"/>
      <w:r w:rsidR="004B25EC" w:rsidRPr="003A1D97">
        <w:rPr>
          <w:rFonts w:ascii="Times New Roman" w:hAnsi="Times New Roman" w:cs="Times New Roman"/>
          <w:sz w:val="28"/>
          <w:szCs w:val="28"/>
        </w:rPr>
        <w:t xml:space="preserve"> be properly considered and balanced</w:t>
      </w:r>
      <w:r w:rsidR="00B14FE5" w:rsidRPr="003A1D97">
        <w:rPr>
          <w:rFonts w:ascii="Times New Roman" w:hAnsi="Times New Roman" w:cs="Times New Roman"/>
          <w:sz w:val="28"/>
          <w:szCs w:val="28"/>
        </w:rPr>
        <w:t xml:space="preserve"> </w:t>
      </w:r>
      <w:r w:rsidR="00E422B7" w:rsidRPr="003A1D97">
        <w:rPr>
          <w:rFonts w:ascii="Times New Roman" w:hAnsi="Times New Roman" w:cs="Times New Roman"/>
          <w:sz w:val="28"/>
          <w:szCs w:val="28"/>
        </w:rPr>
        <w:t>with the interest of community that perpetrators must receive commensurate punishment.</w:t>
      </w:r>
      <w:r w:rsidR="004B25EC" w:rsidRPr="003A1D97">
        <w:rPr>
          <w:rFonts w:ascii="Times New Roman" w:hAnsi="Times New Roman" w:cs="Times New Roman"/>
          <w:sz w:val="28"/>
          <w:szCs w:val="28"/>
        </w:rPr>
        <w:t xml:space="preserve"> </w:t>
      </w:r>
      <w:r w:rsidR="00F75338" w:rsidRPr="003A1D97">
        <w:rPr>
          <w:rFonts w:ascii="Times New Roman" w:hAnsi="Times New Roman" w:cs="Times New Roman"/>
          <w:sz w:val="28"/>
          <w:szCs w:val="28"/>
        </w:rPr>
        <w:t xml:space="preserve">On restorative justice route, the court is of the view that accused had ample time to offer it since the incident took place, not at the last stage of proceedings.  </w:t>
      </w:r>
    </w:p>
    <w:p w14:paraId="2BB88FE4" w14:textId="77777777" w:rsidR="00865309" w:rsidRPr="003A1D97" w:rsidRDefault="00865309" w:rsidP="00FC4D6F">
      <w:pPr>
        <w:spacing w:line="360" w:lineRule="auto"/>
        <w:jc w:val="both"/>
        <w:rPr>
          <w:rFonts w:ascii="Times New Roman" w:hAnsi="Times New Roman" w:cs="Times New Roman"/>
          <w:sz w:val="28"/>
          <w:szCs w:val="28"/>
        </w:rPr>
      </w:pPr>
      <w:r w:rsidRPr="003A1D97">
        <w:rPr>
          <w:rFonts w:ascii="Times New Roman" w:hAnsi="Times New Roman" w:cs="Times New Roman"/>
          <w:sz w:val="28"/>
          <w:szCs w:val="28"/>
        </w:rPr>
        <w:t>In the circumstances, accused are sentenced as follows:</w:t>
      </w:r>
    </w:p>
    <w:p w14:paraId="6274E8C1" w14:textId="77777777" w:rsidR="00865309" w:rsidRPr="003A1D97" w:rsidRDefault="00865309" w:rsidP="00FC4D6F">
      <w:pPr>
        <w:spacing w:line="360" w:lineRule="auto"/>
        <w:jc w:val="both"/>
        <w:rPr>
          <w:rFonts w:ascii="Times New Roman" w:hAnsi="Times New Roman" w:cs="Times New Roman"/>
          <w:sz w:val="28"/>
          <w:szCs w:val="28"/>
        </w:rPr>
      </w:pPr>
      <w:r w:rsidRPr="003A1D97">
        <w:rPr>
          <w:rFonts w:ascii="Times New Roman" w:hAnsi="Times New Roman" w:cs="Times New Roman"/>
          <w:sz w:val="28"/>
          <w:szCs w:val="28"/>
        </w:rPr>
        <w:t xml:space="preserve">Accused No.1, </w:t>
      </w:r>
      <w:proofErr w:type="spellStart"/>
      <w:r w:rsidRPr="003A1D97">
        <w:rPr>
          <w:rFonts w:ascii="Times New Roman" w:hAnsi="Times New Roman" w:cs="Times New Roman"/>
          <w:sz w:val="28"/>
          <w:szCs w:val="28"/>
        </w:rPr>
        <w:t>Makatjane</w:t>
      </w:r>
      <w:proofErr w:type="spellEnd"/>
      <w:r w:rsidRPr="003A1D97">
        <w:rPr>
          <w:rFonts w:ascii="Times New Roman" w:hAnsi="Times New Roman" w:cs="Times New Roman"/>
          <w:sz w:val="28"/>
          <w:szCs w:val="28"/>
        </w:rPr>
        <w:t xml:space="preserve"> </w:t>
      </w:r>
      <w:proofErr w:type="spellStart"/>
      <w:r w:rsidRPr="003A1D97">
        <w:rPr>
          <w:rFonts w:ascii="Times New Roman" w:hAnsi="Times New Roman" w:cs="Times New Roman"/>
          <w:sz w:val="28"/>
          <w:szCs w:val="28"/>
        </w:rPr>
        <w:t>Pheli</w:t>
      </w:r>
      <w:proofErr w:type="spellEnd"/>
      <w:r w:rsidRPr="003A1D97">
        <w:rPr>
          <w:rFonts w:ascii="Times New Roman" w:hAnsi="Times New Roman" w:cs="Times New Roman"/>
          <w:sz w:val="28"/>
          <w:szCs w:val="28"/>
        </w:rPr>
        <w:t xml:space="preserve"> is sentenced to 10 years imprisonment</w:t>
      </w:r>
    </w:p>
    <w:p w14:paraId="3A122688" w14:textId="77777777" w:rsidR="007B69DB" w:rsidRPr="003A1D97" w:rsidRDefault="00865309" w:rsidP="00FC4D6F">
      <w:pPr>
        <w:spacing w:line="360" w:lineRule="auto"/>
        <w:jc w:val="both"/>
        <w:rPr>
          <w:rFonts w:ascii="Times New Roman" w:hAnsi="Times New Roman" w:cs="Times New Roman"/>
          <w:sz w:val="28"/>
          <w:szCs w:val="28"/>
        </w:rPr>
      </w:pPr>
      <w:r w:rsidRPr="003A1D97">
        <w:rPr>
          <w:rFonts w:ascii="Times New Roman" w:hAnsi="Times New Roman" w:cs="Times New Roman"/>
          <w:sz w:val="28"/>
          <w:szCs w:val="28"/>
        </w:rPr>
        <w:t xml:space="preserve">Accused No.2 </w:t>
      </w:r>
      <w:proofErr w:type="spellStart"/>
      <w:r w:rsidRPr="003A1D97">
        <w:rPr>
          <w:rFonts w:ascii="Times New Roman" w:hAnsi="Times New Roman" w:cs="Times New Roman"/>
          <w:sz w:val="28"/>
          <w:szCs w:val="28"/>
        </w:rPr>
        <w:t>Makhotsa</w:t>
      </w:r>
      <w:proofErr w:type="spellEnd"/>
      <w:r w:rsidRPr="003A1D97">
        <w:rPr>
          <w:rFonts w:ascii="Times New Roman" w:hAnsi="Times New Roman" w:cs="Times New Roman"/>
          <w:sz w:val="28"/>
          <w:szCs w:val="28"/>
        </w:rPr>
        <w:t xml:space="preserve"> </w:t>
      </w:r>
      <w:proofErr w:type="spellStart"/>
      <w:r w:rsidRPr="003A1D97">
        <w:rPr>
          <w:rFonts w:ascii="Times New Roman" w:hAnsi="Times New Roman" w:cs="Times New Roman"/>
          <w:sz w:val="28"/>
          <w:szCs w:val="28"/>
        </w:rPr>
        <w:t>Tlokotsi</w:t>
      </w:r>
      <w:proofErr w:type="spellEnd"/>
      <w:r w:rsidRPr="003A1D97">
        <w:rPr>
          <w:rFonts w:ascii="Times New Roman" w:hAnsi="Times New Roman" w:cs="Times New Roman"/>
          <w:sz w:val="28"/>
          <w:szCs w:val="28"/>
        </w:rPr>
        <w:t xml:space="preserve"> is sentenced to</w:t>
      </w:r>
      <w:r w:rsidR="007B69DB" w:rsidRPr="003A1D97">
        <w:rPr>
          <w:rFonts w:ascii="Times New Roman" w:hAnsi="Times New Roman" w:cs="Times New Roman"/>
          <w:sz w:val="28"/>
          <w:szCs w:val="28"/>
        </w:rPr>
        <w:t xml:space="preserve"> 8 years imprisonment.</w:t>
      </w:r>
    </w:p>
    <w:p w14:paraId="655CF0E4" w14:textId="73F9BB20" w:rsidR="007B69DB" w:rsidRDefault="007B69DB" w:rsidP="00FC4D6F">
      <w:pPr>
        <w:spacing w:line="360" w:lineRule="auto"/>
        <w:jc w:val="both"/>
        <w:rPr>
          <w:rFonts w:ascii="Times New Roman" w:hAnsi="Times New Roman" w:cs="Times New Roman"/>
          <w:sz w:val="28"/>
          <w:szCs w:val="28"/>
        </w:rPr>
      </w:pPr>
    </w:p>
    <w:p w14:paraId="4E8CAD57" w14:textId="77777777" w:rsidR="00E1524E" w:rsidRPr="003A1D97" w:rsidRDefault="00E1524E" w:rsidP="00FC4D6F">
      <w:pPr>
        <w:spacing w:line="360" w:lineRule="auto"/>
        <w:jc w:val="both"/>
        <w:rPr>
          <w:rFonts w:ascii="Times New Roman" w:hAnsi="Times New Roman" w:cs="Times New Roman"/>
          <w:sz w:val="28"/>
          <w:szCs w:val="28"/>
        </w:rPr>
      </w:pPr>
    </w:p>
    <w:p w14:paraId="39925197" w14:textId="4FB21DC5" w:rsidR="007B69DB" w:rsidRPr="003A1D97" w:rsidRDefault="007B69DB" w:rsidP="00E1524E">
      <w:pPr>
        <w:spacing w:line="240" w:lineRule="auto"/>
        <w:jc w:val="center"/>
        <w:rPr>
          <w:rFonts w:ascii="Times New Roman" w:hAnsi="Times New Roman" w:cs="Times New Roman"/>
          <w:sz w:val="28"/>
          <w:szCs w:val="28"/>
        </w:rPr>
      </w:pPr>
      <w:r w:rsidRPr="003A1D97">
        <w:rPr>
          <w:rFonts w:ascii="Times New Roman" w:hAnsi="Times New Roman" w:cs="Times New Roman"/>
          <w:sz w:val="28"/>
          <w:szCs w:val="28"/>
        </w:rPr>
        <w:t>__________________________</w:t>
      </w:r>
    </w:p>
    <w:p w14:paraId="2B33F99A" w14:textId="798CDB46" w:rsidR="00E1524E" w:rsidRPr="00E1524E" w:rsidRDefault="007B69DB" w:rsidP="00E1524E">
      <w:pPr>
        <w:spacing w:line="240" w:lineRule="auto"/>
        <w:jc w:val="center"/>
        <w:rPr>
          <w:rFonts w:ascii="Times New Roman" w:hAnsi="Times New Roman" w:cs="Times New Roman"/>
          <w:b/>
          <w:bCs/>
          <w:caps/>
          <w:sz w:val="28"/>
          <w:szCs w:val="28"/>
        </w:rPr>
      </w:pPr>
      <w:r w:rsidRPr="00E1524E">
        <w:rPr>
          <w:rFonts w:ascii="Times New Roman" w:hAnsi="Times New Roman" w:cs="Times New Roman"/>
          <w:b/>
          <w:bCs/>
          <w:caps/>
          <w:sz w:val="28"/>
          <w:szCs w:val="28"/>
        </w:rPr>
        <w:t>Rantara</w:t>
      </w:r>
      <w:r w:rsidR="00655F86" w:rsidRPr="00E1524E">
        <w:rPr>
          <w:rFonts w:ascii="Times New Roman" w:hAnsi="Times New Roman" w:cs="Times New Roman"/>
          <w:b/>
          <w:bCs/>
          <w:caps/>
          <w:sz w:val="28"/>
          <w:szCs w:val="28"/>
        </w:rPr>
        <w:t xml:space="preserve"> P</w:t>
      </w:r>
      <w:r w:rsidR="00E1524E">
        <w:rPr>
          <w:rFonts w:ascii="Times New Roman" w:hAnsi="Times New Roman" w:cs="Times New Roman"/>
          <w:b/>
          <w:bCs/>
          <w:caps/>
          <w:sz w:val="28"/>
          <w:szCs w:val="28"/>
        </w:rPr>
        <w:t>.</w:t>
      </w:r>
    </w:p>
    <w:p w14:paraId="3D50E3E0" w14:textId="7BA2AF82" w:rsidR="007B69DB" w:rsidRPr="00E1524E" w:rsidRDefault="007B69DB" w:rsidP="00E1524E">
      <w:pPr>
        <w:spacing w:line="240" w:lineRule="auto"/>
        <w:jc w:val="center"/>
        <w:rPr>
          <w:rFonts w:ascii="Times New Roman" w:hAnsi="Times New Roman" w:cs="Times New Roman"/>
          <w:b/>
          <w:bCs/>
          <w:caps/>
          <w:sz w:val="28"/>
          <w:szCs w:val="28"/>
        </w:rPr>
      </w:pPr>
      <w:r w:rsidRPr="00E1524E">
        <w:rPr>
          <w:rFonts w:ascii="Times New Roman" w:hAnsi="Times New Roman" w:cs="Times New Roman"/>
          <w:b/>
          <w:bCs/>
          <w:caps/>
          <w:sz w:val="28"/>
          <w:szCs w:val="28"/>
        </w:rPr>
        <w:t>Acting Judge</w:t>
      </w:r>
    </w:p>
    <w:p w14:paraId="6342CFEE" w14:textId="05E2C00B" w:rsidR="006509FE" w:rsidRDefault="006509FE" w:rsidP="00FC4D6F">
      <w:pPr>
        <w:spacing w:line="360" w:lineRule="auto"/>
        <w:jc w:val="both"/>
        <w:rPr>
          <w:rFonts w:ascii="Times New Roman" w:hAnsi="Times New Roman" w:cs="Times New Roman"/>
          <w:sz w:val="28"/>
          <w:szCs w:val="28"/>
        </w:rPr>
      </w:pPr>
    </w:p>
    <w:p w14:paraId="66EE2CE0" w14:textId="77777777" w:rsidR="00E1524E" w:rsidRPr="003A1D97" w:rsidRDefault="00E1524E" w:rsidP="00FC4D6F">
      <w:pPr>
        <w:spacing w:line="360" w:lineRule="auto"/>
        <w:jc w:val="both"/>
        <w:rPr>
          <w:rFonts w:ascii="Times New Roman" w:hAnsi="Times New Roman" w:cs="Times New Roman"/>
          <w:sz w:val="28"/>
          <w:szCs w:val="28"/>
        </w:rPr>
      </w:pPr>
    </w:p>
    <w:p w14:paraId="7F9BDC18" w14:textId="19576EF8" w:rsidR="00E448C1" w:rsidRDefault="007B69DB" w:rsidP="00E1524E">
      <w:pPr>
        <w:spacing w:line="240" w:lineRule="auto"/>
        <w:jc w:val="both"/>
        <w:rPr>
          <w:rFonts w:ascii="Times New Roman" w:hAnsi="Times New Roman" w:cs="Times New Roman"/>
          <w:b/>
          <w:caps/>
          <w:sz w:val="28"/>
          <w:szCs w:val="28"/>
        </w:rPr>
      </w:pPr>
      <w:r w:rsidRPr="00E1524E">
        <w:rPr>
          <w:rFonts w:ascii="Times New Roman" w:hAnsi="Times New Roman" w:cs="Times New Roman"/>
          <w:b/>
          <w:sz w:val="28"/>
          <w:szCs w:val="28"/>
        </w:rPr>
        <w:t>FOR THE CROWN:</w:t>
      </w:r>
      <w:r w:rsidRPr="003A1D97">
        <w:rPr>
          <w:rFonts w:ascii="Times New Roman" w:hAnsi="Times New Roman" w:cs="Times New Roman"/>
          <w:b/>
          <w:sz w:val="28"/>
          <w:szCs w:val="28"/>
        </w:rPr>
        <w:t xml:space="preserve"> </w:t>
      </w:r>
      <w:r w:rsidR="00E448C1">
        <w:rPr>
          <w:rFonts w:ascii="Times New Roman" w:hAnsi="Times New Roman" w:cs="Times New Roman"/>
          <w:b/>
          <w:sz w:val="28"/>
          <w:szCs w:val="28"/>
        </w:rPr>
        <w:tab/>
      </w:r>
      <w:r w:rsidRPr="00E448C1">
        <w:rPr>
          <w:rFonts w:ascii="Times New Roman" w:hAnsi="Times New Roman" w:cs="Times New Roman"/>
          <w:b/>
          <w:caps/>
          <w:sz w:val="28"/>
          <w:szCs w:val="28"/>
        </w:rPr>
        <w:t xml:space="preserve">Adv </w:t>
      </w:r>
      <w:r w:rsidR="00E448C1">
        <w:rPr>
          <w:rFonts w:ascii="Times New Roman" w:hAnsi="Times New Roman" w:cs="Times New Roman"/>
          <w:b/>
          <w:caps/>
          <w:sz w:val="28"/>
          <w:szCs w:val="28"/>
        </w:rPr>
        <w:t xml:space="preserve">P.K </w:t>
      </w:r>
      <w:r w:rsidRPr="00E448C1">
        <w:rPr>
          <w:rFonts w:ascii="Times New Roman" w:hAnsi="Times New Roman" w:cs="Times New Roman"/>
          <w:b/>
          <w:caps/>
          <w:sz w:val="28"/>
          <w:szCs w:val="28"/>
        </w:rPr>
        <w:t xml:space="preserve">Joala assisted </w:t>
      </w:r>
    </w:p>
    <w:p w14:paraId="152FC936" w14:textId="4DACF766" w:rsidR="007B69DB" w:rsidRPr="003A1D97" w:rsidRDefault="007B69DB" w:rsidP="00E1524E">
      <w:pPr>
        <w:spacing w:line="240" w:lineRule="auto"/>
        <w:ind w:left="2160" w:firstLine="720"/>
        <w:jc w:val="both"/>
        <w:rPr>
          <w:rFonts w:ascii="Times New Roman" w:hAnsi="Times New Roman" w:cs="Times New Roman"/>
          <w:b/>
          <w:sz w:val="28"/>
          <w:szCs w:val="28"/>
        </w:rPr>
      </w:pPr>
      <w:r w:rsidRPr="00E448C1">
        <w:rPr>
          <w:rFonts w:ascii="Times New Roman" w:hAnsi="Times New Roman" w:cs="Times New Roman"/>
          <w:b/>
          <w:caps/>
          <w:sz w:val="28"/>
          <w:szCs w:val="28"/>
        </w:rPr>
        <w:t>by Adv. Makamane</w:t>
      </w:r>
    </w:p>
    <w:p w14:paraId="6546D7BC" w14:textId="49EE5C1C" w:rsidR="00865309" w:rsidRPr="003A1D97" w:rsidRDefault="007B69DB" w:rsidP="00E1524E">
      <w:pPr>
        <w:spacing w:line="240" w:lineRule="auto"/>
        <w:jc w:val="both"/>
        <w:rPr>
          <w:rFonts w:ascii="Times New Roman" w:hAnsi="Times New Roman" w:cs="Times New Roman"/>
          <w:b/>
          <w:sz w:val="28"/>
          <w:szCs w:val="28"/>
        </w:rPr>
      </w:pPr>
      <w:r w:rsidRPr="003A1D97">
        <w:rPr>
          <w:rFonts w:ascii="Times New Roman" w:hAnsi="Times New Roman" w:cs="Times New Roman"/>
          <w:b/>
          <w:sz w:val="28"/>
          <w:szCs w:val="28"/>
        </w:rPr>
        <w:t xml:space="preserve">FOR ACCUSED: </w:t>
      </w:r>
      <w:r w:rsidR="00E448C1">
        <w:rPr>
          <w:rFonts w:ascii="Times New Roman" w:hAnsi="Times New Roman" w:cs="Times New Roman"/>
          <w:b/>
          <w:sz w:val="28"/>
          <w:szCs w:val="28"/>
        </w:rPr>
        <w:tab/>
      </w:r>
      <w:r w:rsidRPr="00E448C1">
        <w:rPr>
          <w:rFonts w:ascii="Times New Roman" w:hAnsi="Times New Roman" w:cs="Times New Roman"/>
          <w:b/>
          <w:caps/>
          <w:sz w:val="28"/>
          <w:szCs w:val="28"/>
        </w:rPr>
        <w:t xml:space="preserve">Adv. </w:t>
      </w:r>
      <w:r w:rsidR="00E448C1">
        <w:rPr>
          <w:rFonts w:ascii="Times New Roman" w:hAnsi="Times New Roman" w:cs="Times New Roman"/>
          <w:b/>
          <w:caps/>
          <w:sz w:val="28"/>
          <w:szCs w:val="28"/>
        </w:rPr>
        <w:t xml:space="preserve">T. </w:t>
      </w:r>
      <w:r w:rsidRPr="00E448C1">
        <w:rPr>
          <w:rFonts w:ascii="Times New Roman" w:hAnsi="Times New Roman" w:cs="Times New Roman"/>
          <w:b/>
          <w:caps/>
          <w:sz w:val="28"/>
          <w:szCs w:val="28"/>
        </w:rPr>
        <w:t>Hoeane</w:t>
      </w:r>
      <w:r w:rsidR="00865309" w:rsidRPr="003A1D97">
        <w:rPr>
          <w:rFonts w:ascii="Times New Roman" w:hAnsi="Times New Roman" w:cs="Times New Roman"/>
          <w:b/>
          <w:sz w:val="28"/>
          <w:szCs w:val="28"/>
        </w:rPr>
        <w:t xml:space="preserve"> </w:t>
      </w:r>
    </w:p>
    <w:p w14:paraId="69CF2D32" w14:textId="77777777" w:rsidR="00460844" w:rsidRPr="003A1D97" w:rsidRDefault="00460844" w:rsidP="004A2490">
      <w:pPr>
        <w:spacing w:line="360" w:lineRule="auto"/>
        <w:jc w:val="both"/>
        <w:rPr>
          <w:rFonts w:ascii="Times New Roman" w:hAnsi="Times New Roman" w:cs="Times New Roman"/>
          <w:b/>
          <w:sz w:val="28"/>
          <w:szCs w:val="28"/>
        </w:rPr>
      </w:pPr>
    </w:p>
    <w:sectPr w:rsidR="00460844" w:rsidRPr="003A1D97" w:rsidSect="00AF704F">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734F0" w14:textId="77777777" w:rsidR="00E640F8" w:rsidRDefault="00E640F8" w:rsidP="00E70206">
      <w:pPr>
        <w:spacing w:after="0" w:line="240" w:lineRule="auto"/>
      </w:pPr>
      <w:r>
        <w:separator/>
      </w:r>
    </w:p>
  </w:endnote>
  <w:endnote w:type="continuationSeparator" w:id="0">
    <w:p w14:paraId="487278D2" w14:textId="77777777" w:rsidR="00E640F8" w:rsidRDefault="00E640F8" w:rsidP="00E7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74775" w14:textId="77777777" w:rsidR="00E640F8" w:rsidRDefault="00E640F8" w:rsidP="00E70206">
      <w:pPr>
        <w:spacing w:after="0" w:line="240" w:lineRule="auto"/>
      </w:pPr>
      <w:r>
        <w:separator/>
      </w:r>
    </w:p>
  </w:footnote>
  <w:footnote w:type="continuationSeparator" w:id="0">
    <w:p w14:paraId="1933DF3E" w14:textId="77777777" w:rsidR="00E640F8" w:rsidRDefault="00E640F8" w:rsidP="00E70206">
      <w:pPr>
        <w:spacing w:after="0" w:line="240" w:lineRule="auto"/>
      </w:pPr>
      <w:r>
        <w:continuationSeparator/>
      </w:r>
    </w:p>
  </w:footnote>
  <w:footnote w:id="1">
    <w:p w14:paraId="2CA3436E" w14:textId="77777777" w:rsidR="00592DB3" w:rsidRDefault="00592DB3">
      <w:pPr>
        <w:pStyle w:val="FootnoteText"/>
      </w:pPr>
      <w:r>
        <w:rPr>
          <w:rStyle w:val="FootnoteReference"/>
        </w:rPr>
        <w:footnoteRef/>
      </w:r>
      <w:r>
        <w:t xml:space="preserve"> S v Chabalala 2003 (1) SACR 134 @para 15</w:t>
      </w:r>
    </w:p>
  </w:footnote>
  <w:footnote w:id="2">
    <w:p w14:paraId="0E5EB0C6" w14:textId="77777777" w:rsidR="0040172A" w:rsidRDefault="0040172A">
      <w:pPr>
        <w:pStyle w:val="FootnoteText"/>
      </w:pPr>
      <w:r>
        <w:rPr>
          <w:rStyle w:val="FootnoteReference"/>
        </w:rPr>
        <w:footnoteRef/>
      </w:r>
      <w:r>
        <w:t xml:space="preserve"> Principles of Criminal Law 2</w:t>
      </w:r>
      <w:r w:rsidRPr="0040172A">
        <w:rPr>
          <w:vertAlign w:val="superscript"/>
        </w:rPr>
        <w:t>nd</w:t>
      </w:r>
      <w:r>
        <w:t xml:space="preserve"> Ed at 393</w:t>
      </w:r>
    </w:p>
  </w:footnote>
  <w:footnote w:id="3">
    <w:p w14:paraId="61B05F4A" w14:textId="77777777" w:rsidR="00442EF9" w:rsidRDefault="00442EF9">
      <w:pPr>
        <w:pStyle w:val="FootnoteText"/>
      </w:pPr>
      <w:r>
        <w:rPr>
          <w:rStyle w:val="FootnoteReference"/>
        </w:rPr>
        <w:footnoteRef/>
      </w:r>
      <w:r>
        <w:t xml:space="preserve"> Criminal Law 4</w:t>
      </w:r>
      <w:r w:rsidRPr="00442EF9">
        <w:rPr>
          <w:vertAlign w:val="superscript"/>
        </w:rPr>
        <w:t>th</w:t>
      </w:r>
      <w:r>
        <w:t xml:space="preserve"> Ed at 261</w:t>
      </w:r>
    </w:p>
  </w:footnote>
  <w:footnote w:id="4">
    <w:p w14:paraId="46447F09" w14:textId="77777777" w:rsidR="00270647" w:rsidRDefault="00270647">
      <w:pPr>
        <w:pStyle w:val="FootnoteText"/>
      </w:pPr>
      <w:r>
        <w:rPr>
          <w:rStyle w:val="FootnoteReference"/>
        </w:rPr>
        <w:footnoteRef/>
      </w:r>
      <w:r>
        <w:t xml:space="preserve"> </w:t>
      </w:r>
      <w:r w:rsidR="008A2E35">
        <w:t>1989 (1) SA 687</w:t>
      </w:r>
    </w:p>
  </w:footnote>
  <w:footnote w:id="5">
    <w:p w14:paraId="4CCA5E5A" w14:textId="77777777" w:rsidR="00A87996" w:rsidRDefault="00A87996" w:rsidP="00A87996">
      <w:pPr>
        <w:spacing w:line="360" w:lineRule="auto"/>
        <w:jc w:val="both"/>
        <w:rPr>
          <w:rFonts w:ascii="Bookman Old Style" w:hAnsi="Bookman Old Style"/>
          <w:sz w:val="24"/>
          <w:szCs w:val="24"/>
        </w:rPr>
      </w:pPr>
      <w:r>
        <w:rPr>
          <w:rStyle w:val="FootnoteReference"/>
        </w:rPr>
        <w:footnoteRef/>
      </w:r>
      <w:r>
        <w:t xml:space="preserve"> Criminal Law (2014) 6 ed @234</w:t>
      </w:r>
    </w:p>
    <w:p w14:paraId="0A92739F" w14:textId="77777777" w:rsidR="00A87996" w:rsidRDefault="00A87996">
      <w:pPr>
        <w:pStyle w:val="FootnoteText"/>
      </w:pPr>
    </w:p>
  </w:footnote>
  <w:footnote w:id="6">
    <w:p w14:paraId="2F6A54D5" w14:textId="77777777" w:rsidR="00011130" w:rsidRDefault="00011130">
      <w:pPr>
        <w:pStyle w:val="FootnoteText"/>
      </w:pPr>
      <w:r>
        <w:rPr>
          <w:rStyle w:val="FootnoteReference"/>
        </w:rPr>
        <w:footnoteRef/>
      </w:r>
      <w:r>
        <w:t xml:space="preserve"> Ramone v R 1967-70 LLR 31 @37 (CA)</w:t>
      </w:r>
    </w:p>
  </w:footnote>
  <w:footnote w:id="7">
    <w:p w14:paraId="1D454074" w14:textId="77777777" w:rsidR="00011130" w:rsidRDefault="00011130">
      <w:pPr>
        <w:pStyle w:val="FootnoteText"/>
      </w:pPr>
      <w:r>
        <w:rPr>
          <w:rStyle w:val="FootnoteReference"/>
        </w:rPr>
        <w:footnoteRef/>
      </w:r>
      <w:r>
        <w:t xml:space="preserve"> Rex v </w:t>
      </w:r>
      <w:r>
        <w:t>Malefetsane Potlaki 1980 (1) LLR</w:t>
      </w:r>
    </w:p>
  </w:footnote>
  <w:footnote w:id="8">
    <w:p w14:paraId="04C66A27" w14:textId="77777777" w:rsidR="00011130" w:rsidRDefault="00011130">
      <w:pPr>
        <w:pStyle w:val="FootnoteText"/>
      </w:pPr>
      <w:r>
        <w:rPr>
          <w:rStyle w:val="FootnoteReference"/>
        </w:rPr>
        <w:footnoteRef/>
      </w:r>
      <w:r>
        <w:t xml:space="preserve"> S v Mkhize 1979 (1) SA 461 (A) @ 463</w:t>
      </w:r>
    </w:p>
  </w:footnote>
  <w:footnote w:id="9">
    <w:p w14:paraId="4AE2FCA2" w14:textId="77777777" w:rsidR="00946A87" w:rsidRDefault="00946A87">
      <w:pPr>
        <w:pStyle w:val="FootnoteText"/>
      </w:pPr>
      <w:r>
        <w:rPr>
          <w:rStyle w:val="FootnoteReference"/>
        </w:rPr>
        <w:footnoteRef/>
      </w:r>
      <w:r>
        <w:t xml:space="preserve"> 2011 SACR 40 (SCA)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855088"/>
      <w:docPartObj>
        <w:docPartGallery w:val="Page Numbers (Top of Page)"/>
        <w:docPartUnique/>
      </w:docPartObj>
    </w:sdtPr>
    <w:sdtEndPr>
      <w:rPr>
        <w:noProof/>
      </w:rPr>
    </w:sdtEndPr>
    <w:sdtContent>
      <w:p w14:paraId="76F47328" w14:textId="6E3113B2" w:rsidR="00AF704F" w:rsidRDefault="00AF704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5E27F57" w14:textId="77777777" w:rsidR="00AF704F" w:rsidRDefault="00AF7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F648C"/>
    <w:multiLevelType w:val="hybridMultilevel"/>
    <w:tmpl w:val="40BE1EE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518D5567"/>
    <w:multiLevelType w:val="hybridMultilevel"/>
    <w:tmpl w:val="23E2EF50"/>
    <w:lvl w:ilvl="0" w:tplc="E17E61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28185C"/>
    <w:multiLevelType w:val="hybridMultilevel"/>
    <w:tmpl w:val="399EBBDC"/>
    <w:lvl w:ilvl="0" w:tplc="77382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D6F"/>
    <w:rsid w:val="00011130"/>
    <w:rsid w:val="00014873"/>
    <w:rsid w:val="00020766"/>
    <w:rsid w:val="000334D7"/>
    <w:rsid w:val="0004068E"/>
    <w:rsid w:val="00043405"/>
    <w:rsid w:val="0004495A"/>
    <w:rsid w:val="000454E5"/>
    <w:rsid w:val="0006749B"/>
    <w:rsid w:val="00070B98"/>
    <w:rsid w:val="0007574B"/>
    <w:rsid w:val="000834A0"/>
    <w:rsid w:val="000A5050"/>
    <w:rsid w:val="000B58D1"/>
    <w:rsid w:val="000C0289"/>
    <w:rsid w:val="000C0CB7"/>
    <w:rsid w:val="000C7C2C"/>
    <w:rsid w:val="000F2320"/>
    <w:rsid w:val="000F543B"/>
    <w:rsid w:val="00100A03"/>
    <w:rsid w:val="0010154B"/>
    <w:rsid w:val="00116E7E"/>
    <w:rsid w:val="0012531E"/>
    <w:rsid w:val="001367A3"/>
    <w:rsid w:val="00140636"/>
    <w:rsid w:val="00143397"/>
    <w:rsid w:val="00145B1C"/>
    <w:rsid w:val="00146DF9"/>
    <w:rsid w:val="0015317A"/>
    <w:rsid w:val="00155C7C"/>
    <w:rsid w:val="00191837"/>
    <w:rsid w:val="001970C7"/>
    <w:rsid w:val="001B3CBE"/>
    <w:rsid w:val="001D364F"/>
    <w:rsid w:val="001E1B1A"/>
    <w:rsid w:val="001E4D1F"/>
    <w:rsid w:val="0021566E"/>
    <w:rsid w:val="00230E20"/>
    <w:rsid w:val="0023145C"/>
    <w:rsid w:val="0023632A"/>
    <w:rsid w:val="00246847"/>
    <w:rsid w:val="002573EA"/>
    <w:rsid w:val="002629AA"/>
    <w:rsid w:val="00263008"/>
    <w:rsid w:val="00263B35"/>
    <w:rsid w:val="00266123"/>
    <w:rsid w:val="00270647"/>
    <w:rsid w:val="00283597"/>
    <w:rsid w:val="0029749D"/>
    <w:rsid w:val="002A2173"/>
    <w:rsid w:val="002C2C27"/>
    <w:rsid w:val="002C2E41"/>
    <w:rsid w:val="002C398D"/>
    <w:rsid w:val="002C5083"/>
    <w:rsid w:val="002E25B0"/>
    <w:rsid w:val="002E2E59"/>
    <w:rsid w:val="002F0789"/>
    <w:rsid w:val="00307ED1"/>
    <w:rsid w:val="00316C29"/>
    <w:rsid w:val="0032237A"/>
    <w:rsid w:val="00324996"/>
    <w:rsid w:val="003403E5"/>
    <w:rsid w:val="00341F7A"/>
    <w:rsid w:val="00345B75"/>
    <w:rsid w:val="00346FB3"/>
    <w:rsid w:val="00350F9C"/>
    <w:rsid w:val="00370F5C"/>
    <w:rsid w:val="00376DAF"/>
    <w:rsid w:val="00380F35"/>
    <w:rsid w:val="00381020"/>
    <w:rsid w:val="003A1D97"/>
    <w:rsid w:val="003A35A3"/>
    <w:rsid w:val="003B6BDE"/>
    <w:rsid w:val="003C7947"/>
    <w:rsid w:val="003D35AC"/>
    <w:rsid w:val="003E1069"/>
    <w:rsid w:val="003E1652"/>
    <w:rsid w:val="004013CB"/>
    <w:rsid w:val="0040172A"/>
    <w:rsid w:val="00405A2F"/>
    <w:rsid w:val="00424ABF"/>
    <w:rsid w:val="0042792B"/>
    <w:rsid w:val="00442EF9"/>
    <w:rsid w:val="004453E3"/>
    <w:rsid w:val="00450F07"/>
    <w:rsid w:val="00460844"/>
    <w:rsid w:val="0047307F"/>
    <w:rsid w:val="004A2490"/>
    <w:rsid w:val="004B25EC"/>
    <w:rsid w:val="004B388B"/>
    <w:rsid w:val="004B398E"/>
    <w:rsid w:val="004B5E4C"/>
    <w:rsid w:val="004B77DF"/>
    <w:rsid w:val="004C1E8B"/>
    <w:rsid w:val="004C6F20"/>
    <w:rsid w:val="004C7585"/>
    <w:rsid w:val="005030B4"/>
    <w:rsid w:val="00513C2D"/>
    <w:rsid w:val="0052620E"/>
    <w:rsid w:val="00532F8B"/>
    <w:rsid w:val="005473CE"/>
    <w:rsid w:val="005553C7"/>
    <w:rsid w:val="00564B53"/>
    <w:rsid w:val="005821E4"/>
    <w:rsid w:val="00592DB3"/>
    <w:rsid w:val="0059432A"/>
    <w:rsid w:val="005A0CBA"/>
    <w:rsid w:val="005A42D6"/>
    <w:rsid w:val="005D5C52"/>
    <w:rsid w:val="005D6B48"/>
    <w:rsid w:val="005F1946"/>
    <w:rsid w:val="00611F5C"/>
    <w:rsid w:val="006171D4"/>
    <w:rsid w:val="00641EB8"/>
    <w:rsid w:val="006509FE"/>
    <w:rsid w:val="006539BB"/>
    <w:rsid w:val="00655F86"/>
    <w:rsid w:val="00656477"/>
    <w:rsid w:val="00660A23"/>
    <w:rsid w:val="006823D5"/>
    <w:rsid w:val="00686D1E"/>
    <w:rsid w:val="00696C08"/>
    <w:rsid w:val="0069714B"/>
    <w:rsid w:val="006A05F2"/>
    <w:rsid w:val="006B1474"/>
    <w:rsid w:val="006D4488"/>
    <w:rsid w:val="006D4510"/>
    <w:rsid w:val="006D553C"/>
    <w:rsid w:val="00702F9A"/>
    <w:rsid w:val="00704EBE"/>
    <w:rsid w:val="007154C8"/>
    <w:rsid w:val="007248EC"/>
    <w:rsid w:val="007369CB"/>
    <w:rsid w:val="0074387D"/>
    <w:rsid w:val="00750201"/>
    <w:rsid w:val="00751981"/>
    <w:rsid w:val="007575E2"/>
    <w:rsid w:val="007649E3"/>
    <w:rsid w:val="00771D83"/>
    <w:rsid w:val="00773063"/>
    <w:rsid w:val="00781257"/>
    <w:rsid w:val="007A0EBF"/>
    <w:rsid w:val="007A123E"/>
    <w:rsid w:val="007B69DB"/>
    <w:rsid w:val="007C4814"/>
    <w:rsid w:val="007C7A94"/>
    <w:rsid w:val="007F26DD"/>
    <w:rsid w:val="007F42A1"/>
    <w:rsid w:val="00815756"/>
    <w:rsid w:val="00817116"/>
    <w:rsid w:val="0082376E"/>
    <w:rsid w:val="00831C4E"/>
    <w:rsid w:val="00832842"/>
    <w:rsid w:val="00835598"/>
    <w:rsid w:val="00851E7C"/>
    <w:rsid w:val="00863C16"/>
    <w:rsid w:val="00865309"/>
    <w:rsid w:val="0087455F"/>
    <w:rsid w:val="00881F9C"/>
    <w:rsid w:val="008A2E35"/>
    <w:rsid w:val="008A3F20"/>
    <w:rsid w:val="008C3A93"/>
    <w:rsid w:val="008D5EAE"/>
    <w:rsid w:val="008F1845"/>
    <w:rsid w:val="00906DA8"/>
    <w:rsid w:val="00921E87"/>
    <w:rsid w:val="00926E7C"/>
    <w:rsid w:val="00940D53"/>
    <w:rsid w:val="00946A87"/>
    <w:rsid w:val="00950303"/>
    <w:rsid w:val="00955492"/>
    <w:rsid w:val="00957294"/>
    <w:rsid w:val="00960F5D"/>
    <w:rsid w:val="0097752E"/>
    <w:rsid w:val="009A006E"/>
    <w:rsid w:val="009A4158"/>
    <w:rsid w:val="009B1AB3"/>
    <w:rsid w:val="009C414C"/>
    <w:rsid w:val="009C5488"/>
    <w:rsid w:val="009C55D5"/>
    <w:rsid w:val="009D170C"/>
    <w:rsid w:val="009E479B"/>
    <w:rsid w:val="009E711E"/>
    <w:rsid w:val="009F00A6"/>
    <w:rsid w:val="009F7BDB"/>
    <w:rsid w:val="00A162DD"/>
    <w:rsid w:val="00A318D9"/>
    <w:rsid w:val="00A46048"/>
    <w:rsid w:val="00A6790D"/>
    <w:rsid w:val="00A728E3"/>
    <w:rsid w:val="00A816BE"/>
    <w:rsid w:val="00A87996"/>
    <w:rsid w:val="00AC4492"/>
    <w:rsid w:val="00AC535D"/>
    <w:rsid w:val="00AD3864"/>
    <w:rsid w:val="00AF1A93"/>
    <w:rsid w:val="00AF45B1"/>
    <w:rsid w:val="00AF704F"/>
    <w:rsid w:val="00B14FE5"/>
    <w:rsid w:val="00B433AE"/>
    <w:rsid w:val="00B53ECB"/>
    <w:rsid w:val="00B740AA"/>
    <w:rsid w:val="00B7547D"/>
    <w:rsid w:val="00B82701"/>
    <w:rsid w:val="00B83290"/>
    <w:rsid w:val="00B845E6"/>
    <w:rsid w:val="00B95B8B"/>
    <w:rsid w:val="00BC25BC"/>
    <w:rsid w:val="00BC37FF"/>
    <w:rsid w:val="00BC5139"/>
    <w:rsid w:val="00BD2CF5"/>
    <w:rsid w:val="00BE174D"/>
    <w:rsid w:val="00C178EE"/>
    <w:rsid w:val="00C21219"/>
    <w:rsid w:val="00C6599E"/>
    <w:rsid w:val="00C67E91"/>
    <w:rsid w:val="00C70032"/>
    <w:rsid w:val="00C74299"/>
    <w:rsid w:val="00C86619"/>
    <w:rsid w:val="00C962EC"/>
    <w:rsid w:val="00CA0009"/>
    <w:rsid w:val="00CB4473"/>
    <w:rsid w:val="00CB5456"/>
    <w:rsid w:val="00CB6371"/>
    <w:rsid w:val="00CE54EC"/>
    <w:rsid w:val="00CE6D63"/>
    <w:rsid w:val="00CF4B88"/>
    <w:rsid w:val="00D16D6A"/>
    <w:rsid w:val="00D25F49"/>
    <w:rsid w:val="00D304A4"/>
    <w:rsid w:val="00D305B7"/>
    <w:rsid w:val="00D60E78"/>
    <w:rsid w:val="00D6493D"/>
    <w:rsid w:val="00D67F7A"/>
    <w:rsid w:val="00D911B2"/>
    <w:rsid w:val="00DA687D"/>
    <w:rsid w:val="00DA6E17"/>
    <w:rsid w:val="00DB4354"/>
    <w:rsid w:val="00DC42D2"/>
    <w:rsid w:val="00DE7662"/>
    <w:rsid w:val="00E1524E"/>
    <w:rsid w:val="00E155E1"/>
    <w:rsid w:val="00E422B7"/>
    <w:rsid w:val="00E448C1"/>
    <w:rsid w:val="00E46E9A"/>
    <w:rsid w:val="00E546DD"/>
    <w:rsid w:val="00E57D3E"/>
    <w:rsid w:val="00E640F8"/>
    <w:rsid w:val="00E70206"/>
    <w:rsid w:val="00E70E11"/>
    <w:rsid w:val="00E8113F"/>
    <w:rsid w:val="00E8358F"/>
    <w:rsid w:val="00EA661F"/>
    <w:rsid w:val="00EA72AD"/>
    <w:rsid w:val="00ED3AED"/>
    <w:rsid w:val="00EE7734"/>
    <w:rsid w:val="00EF114F"/>
    <w:rsid w:val="00EF538C"/>
    <w:rsid w:val="00F00CB9"/>
    <w:rsid w:val="00F108E4"/>
    <w:rsid w:val="00F1539D"/>
    <w:rsid w:val="00F26DE8"/>
    <w:rsid w:val="00F30623"/>
    <w:rsid w:val="00F4587E"/>
    <w:rsid w:val="00F45D8A"/>
    <w:rsid w:val="00F53BE5"/>
    <w:rsid w:val="00F54E9E"/>
    <w:rsid w:val="00F75338"/>
    <w:rsid w:val="00F9319F"/>
    <w:rsid w:val="00FA2AA6"/>
    <w:rsid w:val="00FB72A4"/>
    <w:rsid w:val="00FC3886"/>
    <w:rsid w:val="00FC4D6F"/>
    <w:rsid w:val="00FC6465"/>
    <w:rsid w:val="00FF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49CC"/>
  <w15:chartTrackingRefBased/>
  <w15:docId w15:val="{382956F8-3C9F-42DB-8F63-B2FF8FE4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D6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02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206"/>
    <w:rPr>
      <w:sz w:val="20"/>
      <w:szCs w:val="20"/>
    </w:rPr>
  </w:style>
  <w:style w:type="character" w:styleId="FootnoteReference">
    <w:name w:val="footnote reference"/>
    <w:basedOn w:val="DefaultParagraphFont"/>
    <w:uiPriority w:val="99"/>
    <w:semiHidden/>
    <w:unhideWhenUsed/>
    <w:rsid w:val="00E70206"/>
    <w:rPr>
      <w:vertAlign w:val="superscript"/>
    </w:rPr>
  </w:style>
  <w:style w:type="character" w:styleId="Hyperlink">
    <w:name w:val="Hyperlink"/>
    <w:basedOn w:val="DefaultParagraphFont"/>
    <w:uiPriority w:val="99"/>
    <w:semiHidden/>
    <w:unhideWhenUsed/>
    <w:rsid w:val="00E70206"/>
    <w:rPr>
      <w:color w:val="0000FF"/>
      <w:u w:val="single"/>
    </w:rPr>
  </w:style>
  <w:style w:type="paragraph" w:styleId="ListParagraph">
    <w:name w:val="List Paragraph"/>
    <w:basedOn w:val="Normal"/>
    <w:uiPriority w:val="34"/>
    <w:qFormat/>
    <w:rsid w:val="00EE7734"/>
    <w:pPr>
      <w:ind w:left="720"/>
      <w:contextualSpacing/>
    </w:pPr>
  </w:style>
  <w:style w:type="paragraph" w:styleId="EndnoteText">
    <w:name w:val="endnote text"/>
    <w:basedOn w:val="Normal"/>
    <w:link w:val="EndnoteTextChar"/>
    <w:uiPriority w:val="99"/>
    <w:semiHidden/>
    <w:unhideWhenUsed/>
    <w:rsid w:val="007438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387D"/>
    <w:rPr>
      <w:sz w:val="20"/>
      <w:szCs w:val="20"/>
    </w:rPr>
  </w:style>
  <w:style w:type="character" w:styleId="EndnoteReference">
    <w:name w:val="endnote reference"/>
    <w:basedOn w:val="DefaultParagraphFont"/>
    <w:uiPriority w:val="99"/>
    <w:semiHidden/>
    <w:unhideWhenUsed/>
    <w:rsid w:val="0074387D"/>
    <w:rPr>
      <w:vertAlign w:val="superscript"/>
    </w:rPr>
  </w:style>
  <w:style w:type="paragraph" w:styleId="Header">
    <w:name w:val="header"/>
    <w:basedOn w:val="Normal"/>
    <w:link w:val="HeaderChar"/>
    <w:uiPriority w:val="99"/>
    <w:unhideWhenUsed/>
    <w:rsid w:val="00AF7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04F"/>
  </w:style>
  <w:style w:type="paragraph" w:styleId="Footer">
    <w:name w:val="footer"/>
    <w:basedOn w:val="Normal"/>
    <w:link w:val="FooterChar"/>
    <w:uiPriority w:val="99"/>
    <w:unhideWhenUsed/>
    <w:rsid w:val="00AF7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9824">
      <w:bodyDiv w:val="1"/>
      <w:marLeft w:val="0"/>
      <w:marRight w:val="0"/>
      <w:marTop w:val="0"/>
      <w:marBottom w:val="0"/>
      <w:divBdr>
        <w:top w:val="none" w:sz="0" w:space="0" w:color="auto"/>
        <w:left w:val="none" w:sz="0" w:space="0" w:color="auto"/>
        <w:bottom w:val="none" w:sz="0" w:space="0" w:color="auto"/>
        <w:right w:val="none" w:sz="0" w:space="0" w:color="auto"/>
      </w:divBdr>
    </w:div>
    <w:div w:id="156375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DABBB-E094-4A0C-86A5-E55235DF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4604</Words>
  <Characters>26244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Palesa</dc:creator>
  <cp:keywords/>
  <dc:description/>
  <cp:lastModifiedBy>Manapo Mphutlane</cp:lastModifiedBy>
  <cp:revision>3</cp:revision>
  <dcterms:created xsi:type="dcterms:W3CDTF">2022-03-15T07:17:00Z</dcterms:created>
  <dcterms:modified xsi:type="dcterms:W3CDTF">2022-03-16T12:05:00Z</dcterms:modified>
</cp:coreProperties>
</file>