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9B1F0" w14:textId="77777777" w:rsidR="00C517F5" w:rsidRPr="004D628D" w:rsidRDefault="00C517F5" w:rsidP="009D69B6">
      <w:pPr>
        <w:spacing w:line="276" w:lineRule="auto"/>
        <w:ind w:left="5760" w:firstLine="720"/>
        <w:jc w:val="both"/>
        <w:rPr>
          <w:rFonts w:ascii="Times New Roman" w:hAnsi="Times New Roman" w:cs="Times New Roman"/>
          <w:bCs/>
          <w:sz w:val="28"/>
          <w:szCs w:val="28"/>
        </w:rPr>
      </w:pPr>
    </w:p>
    <w:p w14:paraId="7B1FC781" w14:textId="77777777" w:rsidR="00C517F5" w:rsidRDefault="00C517F5" w:rsidP="009D69B6">
      <w:pPr>
        <w:spacing w:line="276" w:lineRule="auto"/>
        <w:ind w:left="5760" w:firstLine="720"/>
        <w:jc w:val="both"/>
        <w:rPr>
          <w:rFonts w:ascii="Times New Roman" w:hAnsi="Times New Roman" w:cs="Times New Roman"/>
          <w:b/>
          <w:i/>
          <w:iCs/>
          <w:sz w:val="28"/>
          <w:szCs w:val="28"/>
        </w:rPr>
      </w:pPr>
    </w:p>
    <w:p w14:paraId="5B75F2ED" w14:textId="77777777" w:rsidR="00C517F5" w:rsidRDefault="00C517F5" w:rsidP="009D69B6">
      <w:pPr>
        <w:spacing w:line="276" w:lineRule="auto"/>
        <w:ind w:left="5760" w:firstLine="720"/>
        <w:jc w:val="both"/>
        <w:rPr>
          <w:rFonts w:ascii="Times New Roman" w:hAnsi="Times New Roman" w:cs="Times New Roman"/>
          <w:b/>
          <w:i/>
          <w:iCs/>
          <w:sz w:val="28"/>
          <w:szCs w:val="28"/>
        </w:rPr>
      </w:pPr>
    </w:p>
    <w:p w14:paraId="1DB292E2" w14:textId="77777777" w:rsidR="00C517F5" w:rsidRDefault="00C517F5" w:rsidP="009D69B6">
      <w:pPr>
        <w:spacing w:line="276" w:lineRule="auto"/>
        <w:ind w:left="5760" w:firstLine="720"/>
        <w:jc w:val="both"/>
        <w:rPr>
          <w:rFonts w:ascii="Times New Roman" w:hAnsi="Times New Roman" w:cs="Times New Roman"/>
          <w:b/>
          <w:i/>
          <w:iCs/>
          <w:sz w:val="28"/>
          <w:szCs w:val="28"/>
        </w:rPr>
      </w:pPr>
    </w:p>
    <w:p w14:paraId="7E611AC3" w14:textId="75651A7D" w:rsidR="009D69B6" w:rsidRPr="0083450C" w:rsidRDefault="009D69B6" w:rsidP="00816C34">
      <w:pPr>
        <w:spacing w:line="360" w:lineRule="auto"/>
        <w:ind w:left="5760" w:firstLine="720"/>
        <w:jc w:val="both"/>
        <w:rPr>
          <w:rFonts w:ascii="Times New Roman" w:hAnsi="Times New Roman" w:cs="Times New Roman"/>
          <w:i/>
          <w:iCs/>
          <w:sz w:val="28"/>
          <w:szCs w:val="28"/>
        </w:rPr>
      </w:pPr>
      <w:r w:rsidRPr="0083450C">
        <w:rPr>
          <w:rFonts w:ascii="Times New Roman" w:hAnsi="Times New Roman" w:cs="Times New Roman"/>
          <w:b/>
          <w:i/>
          <w:iCs/>
          <w:sz w:val="28"/>
          <w:szCs w:val="28"/>
        </w:rPr>
        <w:t>CIV/A</w:t>
      </w:r>
      <w:r>
        <w:rPr>
          <w:rFonts w:ascii="Times New Roman" w:hAnsi="Times New Roman" w:cs="Times New Roman"/>
          <w:b/>
          <w:i/>
          <w:iCs/>
          <w:sz w:val="28"/>
          <w:szCs w:val="28"/>
        </w:rPr>
        <w:t>PN</w:t>
      </w:r>
      <w:r w:rsidRPr="0083450C">
        <w:rPr>
          <w:rFonts w:ascii="Times New Roman" w:hAnsi="Times New Roman" w:cs="Times New Roman"/>
          <w:b/>
          <w:i/>
          <w:iCs/>
          <w:sz w:val="28"/>
          <w:szCs w:val="28"/>
        </w:rPr>
        <w:t>/</w:t>
      </w:r>
      <w:r>
        <w:rPr>
          <w:rFonts w:ascii="Times New Roman" w:hAnsi="Times New Roman" w:cs="Times New Roman"/>
          <w:b/>
          <w:i/>
          <w:iCs/>
          <w:sz w:val="28"/>
          <w:szCs w:val="28"/>
        </w:rPr>
        <w:t>98</w:t>
      </w:r>
      <w:r w:rsidRPr="0083450C">
        <w:rPr>
          <w:rFonts w:ascii="Times New Roman" w:hAnsi="Times New Roman" w:cs="Times New Roman"/>
          <w:b/>
          <w:i/>
          <w:iCs/>
          <w:sz w:val="28"/>
          <w:szCs w:val="28"/>
        </w:rPr>
        <w:t>/</w:t>
      </w:r>
      <w:r>
        <w:rPr>
          <w:rFonts w:ascii="Times New Roman" w:hAnsi="Times New Roman" w:cs="Times New Roman"/>
          <w:b/>
          <w:i/>
          <w:iCs/>
          <w:sz w:val="28"/>
          <w:szCs w:val="28"/>
        </w:rPr>
        <w:t>2018</w:t>
      </w:r>
    </w:p>
    <w:p w14:paraId="6E4C9B74" w14:textId="77777777" w:rsidR="009D69B6" w:rsidRPr="0083450C" w:rsidRDefault="009D69B6" w:rsidP="005E6131">
      <w:pPr>
        <w:spacing w:line="360" w:lineRule="auto"/>
        <w:jc w:val="both"/>
        <w:rPr>
          <w:rFonts w:ascii="Times New Roman" w:hAnsi="Times New Roman" w:cs="Times New Roman"/>
          <w:b/>
          <w:i/>
          <w:iCs/>
          <w:sz w:val="28"/>
          <w:szCs w:val="28"/>
        </w:rPr>
      </w:pPr>
      <w:r w:rsidRPr="0083450C">
        <w:rPr>
          <w:rFonts w:ascii="Times New Roman" w:hAnsi="Times New Roman" w:cs="Times New Roman"/>
          <w:b/>
          <w:i/>
          <w:iCs/>
          <w:sz w:val="28"/>
          <w:szCs w:val="28"/>
        </w:rPr>
        <w:t>IN THE HIGH COURT OF LESOTHO</w:t>
      </w:r>
    </w:p>
    <w:p w14:paraId="0BF4B1A5" w14:textId="77777777" w:rsidR="009D69B6" w:rsidRPr="0083450C" w:rsidRDefault="009D69B6" w:rsidP="005E6131">
      <w:pPr>
        <w:spacing w:line="360" w:lineRule="auto"/>
        <w:jc w:val="both"/>
        <w:rPr>
          <w:rFonts w:ascii="Times New Roman" w:hAnsi="Times New Roman" w:cs="Times New Roman"/>
          <w:b/>
          <w:i/>
          <w:iCs/>
          <w:sz w:val="28"/>
          <w:szCs w:val="28"/>
        </w:rPr>
      </w:pPr>
      <w:r w:rsidRPr="0083450C">
        <w:rPr>
          <w:rFonts w:ascii="Times New Roman" w:hAnsi="Times New Roman" w:cs="Times New Roman"/>
          <w:b/>
          <w:i/>
          <w:iCs/>
          <w:sz w:val="28"/>
          <w:szCs w:val="28"/>
        </w:rPr>
        <w:t>HELD AT MASERU</w:t>
      </w:r>
      <w:r w:rsidRPr="0083450C">
        <w:rPr>
          <w:rFonts w:ascii="Times New Roman" w:hAnsi="Times New Roman" w:cs="Times New Roman"/>
          <w:b/>
          <w:i/>
          <w:iCs/>
          <w:sz w:val="28"/>
          <w:szCs w:val="28"/>
        </w:rPr>
        <w:tab/>
      </w:r>
      <w:r w:rsidRPr="0083450C">
        <w:rPr>
          <w:rFonts w:ascii="Times New Roman" w:hAnsi="Times New Roman" w:cs="Times New Roman"/>
          <w:b/>
          <w:i/>
          <w:iCs/>
          <w:sz w:val="28"/>
          <w:szCs w:val="28"/>
        </w:rPr>
        <w:tab/>
      </w:r>
      <w:r w:rsidRPr="0083450C">
        <w:rPr>
          <w:rFonts w:ascii="Times New Roman" w:hAnsi="Times New Roman" w:cs="Times New Roman"/>
          <w:i/>
          <w:iCs/>
          <w:sz w:val="28"/>
          <w:szCs w:val="28"/>
        </w:rPr>
        <w:tab/>
      </w:r>
      <w:r w:rsidRPr="0083450C">
        <w:rPr>
          <w:rFonts w:ascii="Times New Roman" w:hAnsi="Times New Roman" w:cs="Times New Roman"/>
          <w:i/>
          <w:iCs/>
          <w:sz w:val="28"/>
          <w:szCs w:val="28"/>
        </w:rPr>
        <w:tab/>
      </w:r>
      <w:r w:rsidRPr="0083450C">
        <w:rPr>
          <w:rFonts w:ascii="Times New Roman" w:hAnsi="Times New Roman" w:cs="Times New Roman"/>
          <w:i/>
          <w:iCs/>
          <w:sz w:val="28"/>
          <w:szCs w:val="28"/>
        </w:rPr>
        <w:tab/>
      </w:r>
      <w:r w:rsidRPr="0083450C">
        <w:rPr>
          <w:rFonts w:ascii="Times New Roman" w:hAnsi="Times New Roman" w:cs="Times New Roman"/>
          <w:i/>
          <w:iCs/>
          <w:sz w:val="28"/>
          <w:szCs w:val="28"/>
        </w:rPr>
        <w:tab/>
      </w:r>
      <w:r w:rsidRPr="0083450C">
        <w:rPr>
          <w:rFonts w:ascii="Times New Roman" w:hAnsi="Times New Roman" w:cs="Times New Roman"/>
          <w:i/>
          <w:iCs/>
          <w:sz w:val="28"/>
          <w:szCs w:val="28"/>
        </w:rPr>
        <w:tab/>
      </w:r>
    </w:p>
    <w:p w14:paraId="454FCE33" w14:textId="77777777" w:rsidR="009D69B6" w:rsidRPr="0083450C" w:rsidRDefault="009D69B6" w:rsidP="005E6131">
      <w:pPr>
        <w:spacing w:line="360" w:lineRule="auto"/>
        <w:jc w:val="both"/>
        <w:rPr>
          <w:rFonts w:ascii="Times New Roman" w:hAnsi="Times New Roman" w:cs="Times New Roman"/>
          <w:b/>
          <w:bCs/>
          <w:i/>
          <w:iCs/>
          <w:sz w:val="28"/>
          <w:szCs w:val="28"/>
        </w:rPr>
      </w:pPr>
      <w:r w:rsidRPr="0083450C">
        <w:rPr>
          <w:rFonts w:ascii="Times New Roman" w:hAnsi="Times New Roman" w:cs="Times New Roman"/>
          <w:b/>
          <w:bCs/>
          <w:i/>
          <w:iCs/>
          <w:sz w:val="28"/>
          <w:szCs w:val="28"/>
        </w:rPr>
        <w:t xml:space="preserve">In the matter </w:t>
      </w:r>
      <w:proofErr w:type="gramStart"/>
      <w:r w:rsidRPr="0083450C">
        <w:rPr>
          <w:rFonts w:ascii="Times New Roman" w:hAnsi="Times New Roman" w:cs="Times New Roman"/>
          <w:b/>
          <w:bCs/>
          <w:i/>
          <w:iCs/>
          <w:sz w:val="28"/>
          <w:szCs w:val="28"/>
        </w:rPr>
        <w:t>between:-</w:t>
      </w:r>
      <w:proofErr w:type="gramEnd"/>
    </w:p>
    <w:p w14:paraId="7AAD5307" w14:textId="77777777" w:rsidR="00816C34" w:rsidRDefault="00816C34" w:rsidP="005E6131">
      <w:pPr>
        <w:spacing w:line="360" w:lineRule="auto"/>
        <w:jc w:val="both"/>
        <w:rPr>
          <w:rFonts w:ascii="Times New Roman" w:hAnsi="Times New Roman" w:cs="Times New Roman"/>
          <w:sz w:val="28"/>
          <w:szCs w:val="28"/>
        </w:rPr>
      </w:pPr>
    </w:p>
    <w:p w14:paraId="03811D06" w14:textId="5131B303" w:rsidR="009D69B6" w:rsidRPr="0083450C" w:rsidRDefault="009D69B6" w:rsidP="005E6131">
      <w:pPr>
        <w:spacing w:line="360" w:lineRule="auto"/>
        <w:jc w:val="both"/>
        <w:rPr>
          <w:rFonts w:ascii="Times New Roman" w:hAnsi="Times New Roman" w:cs="Times New Roman"/>
          <w:b/>
          <w:sz w:val="28"/>
          <w:szCs w:val="28"/>
        </w:rPr>
      </w:pPr>
      <w:r>
        <w:rPr>
          <w:rFonts w:ascii="Times New Roman" w:hAnsi="Times New Roman" w:cs="Times New Roman"/>
          <w:b/>
          <w:sz w:val="28"/>
          <w:szCs w:val="28"/>
        </w:rPr>
        <w:t>MOHALENYANA MASASA</w:t>
      </w:r>
      <w:r>
        <w:rPr>
          <w:rFonts w:ascii="Times New Roman" w:hAnsi="Times New Roman" w:cs="Times New Roman"/>
          <w:b/>
          <w:sz w:val="28"/>
          <w:szCs w:val="28"/>
        </w:rPr>
        <w:tab/>
      </w:r>
      <w:r w:rsidRPr="0083450C">
        <w:rPr>
          <w:rFonts w:ascii="Times New Roman" w:hAnsi="Times New Roman" w:cs="Times New Roman"/>
          <w:b/>
          <w:sz w:val="28"/>
          <w:szCs w:val="28"/>
        </w:rPr>
        <w:tab/>
      </w:r>
      <w:r w:rsidRPr="0083450C">
        <w:rPr>
          <w:rFonts w:ascii="Times New Roman" w:hAnsi="Times New Roman" w:cs="Times New Roman"/>
          <w:b/>
          <w:sz w:val="28"/>
          <w:szCs w:val="28"/>
        </w:rPr>
        <w:tab/>
      </w:r>
      <w:r w:rsidRPr="0083450C">
        <w:rPr>
          <w:rFonts w:ascii="Times New Roman" w:hAnsi="Times New Roman" w:cs="Times New Roman"/>
          <w:b/>
          <w:sz w:val="28"/>
          <w:szCs w:val="28"/>
        </w:rPr>
        <w:tab/>
      </w:r>
      <w:r w:rsidRPr="0083450C">
        <w:rPr>
          <w:rFonts w:ascii="Times New Roman" w:hAnsi="Times New Roman" w:cs="Times New Roman"/>
          <w:b/>
          <w:sz w:val="28"/>
          <w:szCs w:val="28"/>
        </w:rPr>
        <w:tab/>
        <w:t>A</w:t>
      </w:r>
      <w:r w:rsidR="005E6131">
        <w:rPr>
          <w:rFonts w:ascii="Times New Roman" w:hAnsi="Times New Roman" w:cs="Times New Roman"/>
          <w:b/>
          <w:sz w:val="28"/>
          <w:szCs w:val="28"/>
        </w:rPr>
        <w:t>PPLICANT</w:t>
      </w:r>
    </w:p>
    <w:p w14:paraId="2B2AA678" w14:textId="38273234" w:rsidR="009D69B6" w:rsidRPr="0083450C" w:rsidRDefault="009D69B6" w:rsidP="005E6131">
      <w:pPr>
        <w:spacing w:line="360" w:lineRule="auto"/>
        <w:jc w:val="both"/>
        <w:rPr>
          <w:rFonts w:ascii="Times New Roman" w:hAnsi="Times New Roman" w:cs="Times New Roman"/>
          <w:b/>
          <w:i/>
          <w:iCs/>
          <w:sz w:val="28"/>
          <w:szCs w:val="28"/>
        </w:rPr>
      </w:pPr>
      <w:r w:rsidRPr="0083450C">
        <w:rPr>
          <w:rFonts w:ascii="Times New Roman" w:hAnsi="Times New Roman" w:cs="Times New Roman"/>
          <w:b/>
          <w:sz w:val="28"/>
          <w:szCs w:val="28"/>
        </w:rPr>
        <w:t xml:space="preserve">And </w:t>
      </w:r>
    </w:p>
    <w:p w14:paraId="43105579" w14:textId="2B90FB47" w:rsidR="009D69B6" w:rsidRPr="0083450C" w:rsidRDefault="009D69B6" w:rsidP="005E6131">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MINISTRY OF DEVELOPMENT PLANNING </w:t>
      </w:r>
      <w:r>
        <w:rPr>
          <w:rFonts w:ascii="Times New Roman" w:hAnsi="Times New Roman" w:cs="Times New Roman"/>
          <w:b/>
          <w:sz w:val="28"/>
          <w:szCs w:val="28"/>
        </w:rPr>
        <w:tab/>
      </w:r>
      <w:r w:rsidR="005E6131">
        <w:rPr>
          <w:rFonts w:ascii="Times New Roman" w:hAnsi="Times New Roman" w:cs="Times New Roman"/>
          <w:b/>
          <w:sz w:val="28"/>
          <w:szCs w:val="28"/>
        </w:rPr>
        <w:t>1</w:t>
      </w:r>
      <w:r w:rsidR="005E6131" w:rsidRPr="005E6131">
        <w:rPr>
          <w:rFonts w:ascii="Times New Roman" w:hAnsi="Times New Roman" w:cs="Times New Roman"/>
          <w:b/>
          <w:sz w:val="28"/>
          <w:szCs w:val="28"/>
          <w:vertAlign w:val="superscript"/>
        </w:rPr>
        <w:t>ST</w:t>
      </w:r>
      <w:r w:rsidR="005E6131">
        <w:rPr>
          <w:rFonts w:ascii="Times New Roman" w:hAnsi="Times New Roman" w:cs="Times New Roman"/>
          <w:b/>
          <w:sz w:val="28"/>
          <w:szCs w:val="28"/>
        </w:rPr>
        <w:t xml:space="preserve"> RESPONDENT</w:t>
      </w:r>
    </w:p>
    <w:p w14:paraId="64ABD0E1" w14:textId="754FF534" w:rsidR="009D69B6" w:rsidRPr="0083450C" w:rsidRDefault="009D69B6" w:rsidP="005E6131">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CHARPERSON DISCIPLINARY INQUIRY </w:t>
      </w:r>
      <w:r>
        <w:rPr>
          <w:rFonts w:ascii="Times New Roman" w:hAnsi="Times New Roman" w:cs="Times New Roman"/>
          <w:b/>
          <w:sz w:val="28"/>
          <w:szCs w:val="28"/>
        </w:rPr>
        <w:tab/>
      </w:r>
      <w:r w:rsidRPr="0083450C">
        <w:rPr>
          <w:rFonts w:ascii="Times New Roman" w:hAnsi="Times New Roman" w:cs="Times New Roman"/>
          <w:b/>
          <w:sz w:val="28"/>
          <w:szCs w:val="28"/>
        </w:rPr>
        <w:tab/>
      </w:r>
      <w:r w:rsidR="005E6131">
        <w:rPr>
          <w:rFonts w:ascii="Times New Roman" w:hAnsi="Times New Roman" w:cs="Times New Roman"/>
          <w:b/>
          <w:sz w:val="28"/>
          <w:szCs w:val="28"/>
        </w:rPr>
        <w:t>2</w:t>
      </w:r>
      <w:r w:rsidR="005E6131" w:rsidRPr="005E6131">
        <w:rPr>
          <w:rFonts w:ascii="Times New Roman" w:hAnsi="Times New Roman" w:cs="Times New Roman"/>
          <w:b/>
          <w:sz w:val="28"/>
          <w:szCs w:val="28"/>
          <w:vertAlign w:val="superscript"/>
        </w:rPr>
        <w:t>ND</w:t>
      </w:r>
      <w:r w:rsidR="005E6131">
        <w:rPr>
          <w:rFonts w:ascii="Times New Roman" w:hAnsi="Times New Roman" w:cs="Times New Roman"/>
          <w:b/>
          <w:sz w:val="28"/>
          <w:szCs w:val="28"/>
        </w:rPr>
        <w:t xml:space="preserve"> RESPONDENT</w:t>
      </w:r>
    </w:p>
    <w:p w14:paraId="2E794458" w14:textId="7FC58DE3" w:rsidR="009D69B6" w:rsidRDefault="009D69B6" w:rsidP="005E6131">
      <w:pPr>
        <w:spacing w:line="360" w:lineRule="auto"/>
        <w:jc w:val="both"/>
        <w:rPr>
          <w:rFonts w:ascii="Times New Roman" w:hAnsi="Times New Roman" w:cs="Times New Roman"/>
          <w:b/>
          <w:sz w:val="28"/>
          <w:szCs w:val="28"/>
        </w:rPr>
      </w:pPr>
      <w:r>
        <w:rPr>
          <w:rFonts w:ascii="Times New Roman" w:hAnsi="Times New Roman" w:cs="Times New Roman"/>
          <w:b/>
          <w:sz w:val="28"/>
          <w:szCs w:val="28"/>
        </w:rPr>
        <w:t>PRINCIPAL SECRETARY</w:t>
      </w:r>
      <w:r>
        <w:rPr>
          <w:rFonts w:ascii="Times New Roman" w:hAnsi="Times New Roman" w:cs="Times New Roman"/>
          <w:b/>
          <w:sz w:val="28"/>
          <w:szCs w:val="28"/>
        </w:rPr>
        <w:tab/>
      </w:r>
      <w:r>
        <w:rPr>
          <w:rFonts w:ascii="Times New Roman" w:hAnsi="Times New Roman" w:cs="Times New Roman"/>
          <w:b/>
          <w:sz w:val="28"/>
          <w:szCs w:val="28"/>
        </w:rPr>
        <w:tab/>
      </w:r>
      <w:r w:rsidRPr="0083450C">
        <w:rPr>
          <w:rFonts w:ascii="Times New Roman" w:hAnsi="Times New Roman" w:cs="Times New Roman"/>
          <w:b/>
          <w:sz w:val="28"/>
          <w:szCs w:val="28"/>
        </w:rPr>
        <w:tab/>
      </w:r>
      <w:r w:rsidRPr="0083450C">
        <w:rPr>
          <w:rFonts w:ascii="Times New Roman" w:hAnsi="Times New Roman" w:cs="Times New Roman"/>
          <w:b/>
          <w:sz w:val="28"/>
          <w:szCs w:val="28"/>
        </w:rPr>
        <w:tab/>
      </w:r>
      <w:r w:rsidRPr="0083450C">
        <w:rPr>
          <w:rFonts w:ascii="Times New Roman" w:hAnsi="Times New Roman" w:cs="Times New Roman"/>
          <w:b/>
          <w:sz w:val="28"/>
          <w:szCs w:val="28"/>
        </w:rPr>
        <w:tab/>
      </w:r>
      <w:r w:rsidR="005E6131">
        <w:rPr>
          <w:rFonts w:ascii="Times New Roman" w:hAnsi="Times New Roman" w:cs="Times New Roman"/>
          <w:b/>
          <w:sz w:val="28"/>
          <w:szCs w:val="28"/>
        </w:rPr>
        <w:t>3</w:t>
      </w:r>
      <w:r w:rsidR="005E6131" w:rsidRPr="005E6131">
        <w:rPr>
          <w:rFonts w:ascii="Times New Roman" w:hAnsi="Times New Roman" w:cs="Times New Roman"/>
          <w:b/>
          <w:sz w:val="28"/>
          <w:szCs w:val="28"/>
          <w:vertAlign w:val="superscript"/>
        </w:rPr>
        <w:t>RD</w:t>
      </w:r>
      <w:r w:rsidR="005E6131">
        <w:rPr>
          <w:rFonts w:ascii="Times New Roman" w:hAnsi="Times New Roman" w:cs="Times New Roman"/>
          <w:b/>
          <w:sz w:val="28"/>
          <w:szCs w:val="28"/>
        </w:rPr>
        <w:t xml:space="preserve"> RESPONDENT</w:t>
      </w:r>
    </w:p>
    <w:p w14:paraId="73B39986" w14:textId="3480D1E3" w:rsidR="009D69B6" w:rsidRPr="0083450C" w:rsidRDefault="009D69B6" w:rsidP="005E6131">
      <w:pPr>
        <w:spacing w:line="360" w:lineRule="auto"/>
        <w:jc w:val="both"/>
        <w:rPr>
          <w:rFonts w:ascii="Times New Roman" w:hAnsi="Times New Roman" w:cs="Times New Roman"/>
          <w:b/>
          <w:sz w:val="28"/>
          <w:szCs w:val="28"/>
        </w:rPr>
      </w:pPr>
      <w:r>
        <w:rPr>
          <w:rFonts w:ascii="Times New Roman" w:hAnsi="Times New Roman" w:cs="Times New Roman"/>
          <w:b/>
          <w:sz w:val="28"/>
          <w:szCs w:val="28"/>
        </w:rPr>
        <w:t>ATTORNEY GENERAL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5E6131">
        <w:rPr>
          <w:rFonts w:ascii="Times New Roman" w:hAnsi="Times New Roman" w:cs="Times New Roman"/>
          <w:b/>
          <w:sz w:val="28"/>
          <w:szCs w:val="28"/>
        </w:rPr>
        <w:t>4</w:t>
      </w:r>
      <w:r w:rsidR="005E6131" w:rsidRPr="005E6131">
        <w:rPr>
          <w:rFonts w:ascii="Times New Roman" w:hAnsi="Times New Roman" w:cs="Times New Roman"/>
          <w:b/>
          <w:sz w:val="28"/>
          <w:szCs w:val="28"/>
          <w:vertAlign w:val="superscript"/>
        </w:rPr>
        <w:t>TH</w:t>
      </w:r>
      <w:r w:rsidR="005E6131">
        <w:rPr>
          <w:rFonts w:ascii="Times New Roman" w:hAnsi="Times New Roman" w:cs="Times New Roman"/>
          <w:b/>
          <w:sz w:val="28"/>
          <w:szCs w:val="28"/>
        </w:rPr>
        <w:t xml:space="preserve"> RESPONDENT</w:t>
      </w:r>
    </w:p>
    <w:p w14:paraId="60AC1DFA" w14:textId="6640C402" w:rsidR="00456344" w:rsidRDefault="00456344" w:rsidP="005E6131">
      <w:pPr>
        <w:spacing w:line="360" w:lineRule="auto"/>
        <w:jc w:val="both"/>
        <w:rPr>
          <w:rFonts w:ascii="Times New Roman" w:hAnsi="Times New Roman" w:cs="Times New Roman"/>
          <w:b/>
          <w:sz w:val="28"/>
          <w:szCs w:val="28"/>
        </w:rPr>
      </w:pPr>
    </w:p>
    <w:p w14:paraId="1583F22C" w14:textId="76CA47E9" w:rsidR="004F7D9B" w:rsidRPr="004F7D9B" w:rsidRDefault="004F7D9B" w:rsidP="005E6131">
      <w:pPr>
        <w:spacing w:line="360" w:lineRule="auto"/>
        <w:jc w:val="both"/>
        <w:rPr>
          <w:rFonts w:ascii="Times New Roman" w:hAnsi="Times New Roman" w:cs="Times New Roman"/>
          <w:bCs/>
          <w:sz w:val="28"/>
          <w:szCs w:val="28"/>
        </w:rPr>
      </w:pPr>
      <w:r w:rsidRPr="004F7D9B">
        <w:rPr>
          <w:rFonts w:ascii="Times New Roman" w:hAnsi="Times New Roman" w:cs="Times New Roman"/>
          <w:b/>
          <w:sz w:val="28"/>
          <w:szCs w:val="28"/>
          <w:u w:val="single"/>
        </w:rPr>
        <w:t>Neutral Citation:</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Mohalenyane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Masasa</w:t>
      </w:r>
      <w:proofErr w:type="spellEnd"/>
      <w:r>
        <w:rPr>
          <w:rFonts w:ascii="Times New Roman" w:hAnsi="Times New Roman" w:cs="Times New Roman"/>
          <w:bCs/>
          <w:sz w:val="28"/>
          <w:szCs w:val="28"/>
        </w:rPr>
        <w:t xml:space="preserve"> vs Ministry of Development Planning &amp; 3 Others [200] LSHC 139 CIV (21</w:t>
      </w:r>
      <w:r w:rsidRPr="004F7D9B">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September 2022)</w:t>
      </w:r>
    </w:p>
    <w:p w14:paraId="7813E1A5" w14:textId="7133A269" w:rsidR="009D69B6" w:rsidRPr="0083450C" w:rsidRDefault="009D69B6" w:rsidP="004F7D9B">
      <w:pPr>
        <w:spacing w:line="360" w:lineRule="auto"/>
        <w:jc w:val="center"/>
        <w:rPr>
          <w:rFonts w:ascii="Times New Roman" w:hAnsi="Times New Roman" w:cs="Times New Roman"/>
          <w:b/>
          <w:sz w:val="28"/>
          <w:szCs w:val="28"/>
          <w:u w:val="single"/>
        </w:rPr>
      </w:pPr>
      <w:r w:rsidRPr="0083450C">
        <w:rPr>
          <w:rFonts w:ascii="Times New Roman" w:hAnsi="Times New Roman" w:cs="Times New Roman"/>
          <w:b/>
          <w:sz w:val="28"/>
          <w:szCs w:val="28"/>
          <w:u w:val="single"/>
        </w:rPr>
        <w:t>JUDGEMENT</w:t>
      </w:r>
    </w:p>
    <w:p w14:paraId="2A52113E" w14:textId="77777777" w:rsidR="004F7D9B" w:rsidRDefault="004F7D9B" w:rsidP="005E6131">
      <w:pPr>
        <w:spacing w:line="360" w:lineRule="auto"/>
        <w:jc w:val="both"/>
        <w:rPr>
          <w:rFonts w:ascii="Times New Roman" w:hAnsi="Times New Roman" w:cs="Times New Roman"/>
          <w:b/>
          <w:sz w:val="28"/>
          <w:szCs w:val="28"/>
          <w:u w:val="single"/>
        </w:rPr>
      </w:pPr>
    </w:p>
    <w:p w14:paraId="6660697F" w14:textId="4935A6F0" w:rsidR="009D69B6" w:rsidRPr="0083450C" w:rsidRDefault="009D69B6" w:rsidP="005E6131">
      <w:pPr>
        <w:spacing w:line="360" w:lineRule="auto"/>
        <w:jc w:val="both"/>
        <w:rPr>
          <w:rFonts w:ascii="Times New Roman" w:hAnsi="Times New Roman" w:cs="Times New Roman"/>
          <w:b/>
          <w:sz w:val="28"/>
          <w:szCs w:val="28"/>
        </w:rPr>
      </w:pPr>
      <w:r w:rsidRPr="0083450C">
        <w:rPr>
          <w:rFonts w:ascii="Times New Roman" w:hAnsi="Times New Roman" w:cs="Times New Roman"/>
          <w:b/>
          <w:sz w:val="28"/>
          <w:szCs w:val="28"/>
        </w:rPr>
        <w:t>Coram</w:t>
      </w:r>
      <w:r w:rsidRPr="0083450C">
        <w:rPr>
          <w:rFonts w:ascii="Times New Roman" w:hAnsi="Times New Roman" w:cs="Times New Roman"/>
          <w:b/>
          <w:sz w:val="28"/>
          <w:szCs w:val="28"/>
        </w:rPr>
        <w:tab/>
      </w:r>
      <w:r>
        <w:rPr>
          <w:rFonts w:ascii="Times New Roman" w:hAnsi="Times New Roman" w:cs="Times New Roman"/>
          <w:b/>
          <w:sz w:val="28"/>
          <w:szCs w:val="28"/>
        </w:rPr>
        <w:tab/>
      </w:r>
      <w:r w:rsidRPr="0083450C">
        <w:rPr>
          <w:rFonts w:ascii="Times New Roman" w:hAnsi="Times New Roman" w:cs="Times New Roman"/>
          <w:b/>
          <w:sz w:val="28"/>
          <w:szCs w:val="28"/>
        </w:rPr>
        <w:t xml:space="preserve">: </w:t>
      </w:r>
      <w:r w:rsidRPr="0083450C">
        <w:rPr>
          <w:rFonts w:ascii="Times New Roman" w:hAnsi="Times New Roman" w:cs="Times New Roman"/>
          <w:b/>
          <w:sz w:val="28"/>
          <w:szCs w:val="28"/>
        </w:rPr>
        <w:tab/>
        <w:t xml:space="preserve">Hon. Mr. Justice T. E. </w:t>
      </w:r>
      <w:proofErr w:type="spellStart"/>
      <w:r w:rsidRPr="0083450C">
        <w:rPr>
          <w:rFonts w:ascii="Times New Roman" w:hAnsi="Times New Roman" w:cs="Times New Roman"/>
          <w:b/>
          <w:sz w:val="28"/>
          <w:szCs w:val="28"/>
        </w:rPr>
        <w:t>Monapathi</w:t>
      </w:r>
      <w:proofErr w:type="spellEnd"/>
      <w:r w:rsidRPr="0083450C">
        <w:rPr>
          <w:rFonts w:ascii="Times New Roman" w:hAnsi="Times New Roman" w:cs="Times New Roman"/>
          <w:b/>
          <w:sz w:val="28"/>
          <w:szCs w:val="28"/>
        </w:rPr>
        <w:tab/>
      </w:r>
    </w:p>
    <w:p w14:paraId="1BBC2792" w14:textId="7F6973BC" w:rsidR="009D69B6" w:rsidRPr="0083450C" w:rsidRDefault="009D69B6" w:rsidP="005E6131">
      <w:pPr>
        <w:spacing w:line="360" w:lineRule="auto"/>
        <w:jc w:val="both"/>
        <w:rPr>
          <w:rFonts w:ascii="Times New Roman" w:hAnsi="Times New Roman" w:cs="Times New Roman"/>
          <w:b/>
          <w:sz w:val="28"/>
          <w:szCs w:val="28"/>
        </w:rPr>
      </w:pPr>
      <w:r w:rsidRPr="0083450C">
        <w:rPr>
          <w:rFonts w:ascii="Times New Roman" w:hAnsi="Times New Roman" w:cs="Times New Roman"/>
          <w:b/>
          <w:sz w:val="28"/>
          <w:szCs w:val="28"/>
        </w:rPr>
        <w:t>Hearing</w:t>
      </w:r>
      <w:r w:rsidRPr="0083450C">
        <w:rPr>
          <w:rFonts w:ascii="Times New Roman" w:hAnsi="Times New Roman" w:cs="Times New Roman"/>
          <w:b/>
          <w:sz w:val="28"/>
          <w:szCs w:val="28"/>
        </w:rPr>
        <w:tab/>
      </w:r>
      <w:r>
        <w:rPr>
          <w:rFonts w:ascii="Times New Roman" w:hAnsi="Times New Roman" w:cs="Times New Roman"/>
          <w:b/>
          <w:sz w:val="28"/>
          <w:szCs w:val="28"/>
        </w:rPr>
        <w:tab/>
      </w:r>
      <w:r w:rsidRPr="0083450C">
        <w:rPr>
          <w:rFonts w:ascii="Times New Roman" w:hAnsi="Times New Roman" w:cs="Times New Roman"/>
          <w:b/>
          <w:sz w:val="28"/>
          <w:szCs w:val="28"/>
        </w:rPr>
        <w:t>:</w:t>
      </w:r>
      <w:r w:rsidRPr="0083450C">
        <w:rPr>
          <w:rFonts w:ascii="Times New Roman" w:hAnsi="Times New Roman" w:cs="Times New Roman"/>
          <w:b/>
          <w:sz w:val="28"/>
          <w:szCs w:val="28"/>
        </w:rPr>
        <w:tab/>
      </w:r>
      <w:r w:rsidR="00A27CFE">
        <w:rPr>
          <w:rFonts w:ascii="Times New Roman" w:hAnsi="Times New Roman" w:cs="Times New Roman"/>
          <w:b/>
          <w:sz w:val="28"/>
          <w:szCs w:val="28"/>
        </w:rPr>
        <w:t>25</w:t>
      </w:r>
      <w:r w:rsidR="00A27CFE" w:rsidRPr="00A27CFE">
        <w:rPr>
          <w:rFonts w:ascii="Times New Roman" w:hAnsi="Times New Roman" w:cs="Times New Roman"/>
          <w:b/>
          <w:sz w:val="28"/>
          <w:szCs w:val="28"/>
          <w:vertAlign w:val="superscript"/>
        </w:rPr>
        <w:t>th</w:t>
      </w:r>
      <w:r w:rsidR="00A27CFE">
        <w:rPr>
          <w:rFonts w:ascii="Times New Roman" w:hAnsi="Times New Roman" w:cs="Times New Roman"/>
          <w:b/>
          <w:sz w:val="28"/>
          <w:szCs w:val="28"/>
        </w:rPr>
        <w:t xml:space="preserve"> </w:t>
      </w:r>
      <w:proofErr w:type="gramStart"/>
      <w:r w:rsidR="00A27CFE">
        <w:rPr>
          <w:rFonts w:ascii="Times New Roman" w:hAnsi="Times New Roman" w:cs="Times New Roman"/>
          <w:b/>
          <w:sz w:val="28"/>
          <w:szCs w:val="28"/>
        </w:rPr>
        <w:t>February</w:t>
      </w:r>
      <w:r w:rsidR="00B42B16">
        <w:rPr>
          <w:rFonts w:ascii="Times New Roman" w:hAnsi="Times New Roman" w:cs="Times New Roman"/>
          <w:b/>
          <w:sz w:val="28"/>
          <w:szCs w:val="28"/>
        </w:rPr>
        <w:t>,</w:t>
      </w:r>
      <w:proofErr w:type="gramEnd"/>
      <w:r w:rsidR="00A27CFE">
        <w:rPr>
          <w:rFonts w:ascii="Times New Roman" w:hAnsi="Times New Roman" w:cs="Times New Roman"/>
          <w:b/>
          <w:sz w:val="28"/>
          <w:szCs w:val="28"/>
        </w:rPr>
        <w:t xml:space="preserve"> 2022</w:t>
      </w:r>
    </w:p>
    <w:p w14:paraId="1C46DE3D" w14:textId="0F574368" w:rsidR="009D69B6" w:rsidRPr="0083450C" w:rsidRDefault="009D69B6" w:rsidP="005E6131">
      <w:pPr>
        <w:spacing w:line="360" w:lineRule="auto"/>
        <w:jc w:val="both"/>
        <w:rPr>
          <w:rFonts w:ascii="Times New Roman" w:hAnsi="Times New Roman" w:cs="Times New Roman"/>
          <w:b/>
          <w:sz w:val="28"/>
          <w:szCs w:val="28"/>
        </w:rPr>
      </w:pPr>
      <w:r w:rsidRPr="0083450C">
        <w:rPr>
          <w:rFonts w:ascii="Times New Roman" w:hAnsi="Times New Roman" w:cs="Times New Roman"/>
          <w:b/>
          <w:sz w:val="28"/>
          <w:szCs w:val="28"/>
        </w:rPr>
        <w:t>Date of Delivery</w:t>
      </w:r>
      <w:r w:rsidRPr="0083450C">
        <w:rPr>
          <w:rFonts w:ascii="Times New Roman" w:hAnsi="Times New Roman" w:cs="Times New Roman"/>
          <w:b/>
          <w:sz w:val="28"/>
          <w:szCs w:val="28"/>
        </w:rPr>
        <w:tab/>
        <w:t>:</w:t>
      </w:r>
      <w:r w:rsidRPr="0083450C">
        <w:rPr>
          <w:rFonts w:ascii="Times New Roman" w:hAnsi="Times New Roman" w:cs="Times New Roman"/>
          <w:b/>
          <w:sz w:val="28"/>
          <w:szCs w:val="28"/>
        </w:rPr>
        <w:tab/>
      </w:r>
      <w:r w:rsidR="00FA21A7">
        <w:rPr>
          <w:rFonts w:ascii="Times New Roman" w:hAnsi="Times New Roman" w:cs="Times New Roman"/>
          <w:b/>
          <w:sz w:val="28"/>
          <w:szCs w:val="28"/>
        </w:rPr>
        <w:t>21</w:t>
      </w:r>
      <w:r w:rsidR="00FA21A7">
        <w:rPr>
          <w:rFonts w:ascii="Times New Roman" w:hAnsi="Times New Roman" w:cs="Times New Roman"/>
          <w:b/>
          <w:sz w:val="28"/>
          <w:szCs w:val="28"/>
          <w:vertAlign w:val="superscript"/>
        </w:rPr>
        <w:t>st</w:t>
      </w:r>
      <w:r w:rsidR="00B42B16">
        <w:rPr>
          <w:rFonts w:ascii="Times New Roman" w:hAnsi="Times New Roman" w:cs="Times New Roman"/>
          <w:b/>
          <w:sz w:val="28"/>
          <w:szCs w:val="28"/>
        </w:rPr>
        <w:t xml:space="preserve"> September, 20022</w:t>
      </w:r>
    </w:p>
    <w:p w14:paraId="65C88799" w14:textId="77777777" w:rsidR="009D69B6" w:rsidRPr="0083450C" w:rsidRDefault="009D69B6" w:rsidP="005E6131">
      <w:pPr>
        <w:spacing w:line="360" w:lineRule="auto"/>
        <w:jc w:val="both"/>
        <w:rPr>
          <w:rFonts w:ascii="Times New Roman" w:hAnsi="Times New Roman" w:cs="Times New Roman"/>
          <w:b/>
          <w:sz w:val="28"/>
          <w:szCs w:val="28"/>
        </w:rPr>
      </w:pPr>
      <w:r w:rsidRPr="0083450C">
        <w:rPr>
          <w:rFonts w:ascii="Times New Roman" w:hAnsi="Times New Roman" w:cs="Times New Roman"/>
          <w:sz w:val="28"/>
          <w:szCs w:val="28"/>
        </w:rPr>
        <w:lastRenderedPageBreak/>
        <w:tab/>
      </w:r>
      <w:r w:rsidRPr="0083450C">
        <w:rPr>
          <w:rFonts w:ascii="Times New Roman" w:hAnsi="Times New Roman" w:cs="Times New Roman"/>
          <w:b/>
          <w:sz w:val="28"/>
          <w:szCs w:val="28"/>
        </w:rPr>
        <w:tab/>
      </w:r>
    </w:p>
    <w:p w14:paraId="5906F6AF" w14:textId="6FA92B5D" w:rsidR="009D69B6" w:rsidRDefault="009D69B6" w:rsidP="005E6131">
      <w:pPr>
        <w:spacing w:line="360" w:lineRule="auto"/>
        <w:jc w:val="center"/>
        <w:rPr>
          <w:rFonts w:ascii="Times New Roman" w:hAnsi="Times New Roman" w:cs="Times New Roman"/>
          <w:b/>
          <w:sz w:val="28"/>
          <w:szCs w:val="28"/>
          <w:u w:val="single"/>
        </w:rPr>
      </w:pPr>
      <w:r w:rsidRPr="0083450C">
        <w:rPr>
          <w:rFonts w:ascii="Times New Roman" w:hAnsi="Times New Roman" w:cs="Times New Roman"/>
          <w:b/>
          <w:sz w:val="28"/>
          <w:szCs w:val="28"/>
          <w:u w:val="single"/>
        </w:rPr>
        <w:t>SUMMARY</w:t>
      </w:r>
    </w:p>
    <w:p w14:paraId="47F175BD" w14:textId="7D4E958C" w:rsidR="009D69B6" w:rsidRDefault="00A27CFE" w:rsidP="005E6131">
      <w:pPr>
        <w:spacing w:line="360" w:lineRule="auto"/>
        <w:jc w:val="both"/>
        <w:rPr>
          <w:rFonts w:ascii="Times New Roman" w:hAnsi="Times New Roman" w:cs="Times New Roman"/>
          <w:bCs/>
          <w:i/>
          <w:iCs/>
          <w:sz w:val="28"/>
          <w:szCs w:val="28"/>
        </w:rPr>
      </w:pPr>
      <w:r w:rsidRPr="00FA21A7">
        <w:rPr>
          <w:rFonts w:ascii="Times New Roman" w:hAnsi="Times New Roman" w:cs="Times New Roman"/>
          <w:bCs/>
          <w:i/>
          <w:iCs/>
          <w:sz w:val="28"/>
          <w:szCs w:val="28"/>
        </w:rPr>
        <w:t xml:space="preserve">The court found no prejudice </w:t>
      </w:r>
      <w:r w:rsidR="00561F80" w:rsidRPr="00FA21A7">
        <w:rPr>
          <w:rFonts w:ascii="Times New Roman" w:hAnsi="Times New Roman" w:cs="Times New Roman"/>
          <w:bCs/>
          <w:i/>
          <w:iCs/>
          <w:sz w:val="28"/>
          <w:szCs w:val="28"/>
        </w:rPr>
        <w:t>occurred here by use of both Sesotho and English which was permitted in</w:t>
      </w:r>
      <w:r w:rsidR="00C517F5" w:rsidRPr="00FA21A7">
        <w:rPr>
          <w:rFonts w:ascii="Times New Roman" w:hAnsi="Times New Roman" w:cs="Times New Roman"/>
          <w:bCs/>
          <w:i/>
          <w:iCs/>
          <w:sz w:val="28"/>
          <w:szCs w:val="28"/>
        </w:rPr>
        <w:t xml:space="preserve"> the</w:t>
      </w:r>
      <w:r w:rsidR="00561F80" w:rsidRPr="00FA21A7">
        <w:rPr>
          <w:rFonts w:ascii="Times New Roman" w:hAnsi="Times New Roman" w:cs="Times New Roman"/>
          <w:bCs/>
          <w:i/>
          <w:iCs/>
          <w:sz w:val="28"/>
          <w:szCs w:val="28"/>
        </w:rPr>
        <w:t xml:space="preserve"> constitution. </w:t>
      </w:r>
      <w:r w:rsidR="00D5028E" w:rsidRPr="00FA21A7">
        <w:rPr>
          <w:rFonts w:ascii="Times New Roman" w:hAnsi="Times New Roman" w:cs="Times New Roman"/>
          <w:bCs/>
          <w:i/>
          <w:iCs/>
          <w:sz w:val="28"/>
          <w:szCs w:val="28"/>
        </w:rPr>
        <w:t>Nor</w:t>
      </w:r>
      <w:r w:rsidR="00561F80" w:rsidRPr="00FA21A7">
        <w:rPr>
          <w:rFonts w:ascii="Times New Roman" w:hAnsi="Times New Roman" w:cs="Times New Roman"/>
          <w:bCs/>
          <w:i/>
          <w:iCs/>
          <w:sz w:val="28"/>
          <w:szCs w:val="28"/>
        </w:rPr>
        <w:t xml:space="preserve"> can an instrument</w:t>
      </w:r>
      <w:r w:rsidR="002D734D">
        <w:rPr>
          <w:rFonts w:ascii="Times New Roman" w:hAnsi="Times New Roman" w:cs="Times New Roman"/>
          <w:bCs/>
          <w:i/>
          <w:iCs/>
          <w:sz w:val="28"/>
          <w:szCs w:val="28"/>
        </w:rPr>
        <w:t xml:space="preserve"> or proceedings</w:t>
      </w:r>
      <w:r w:rsidR="00561F80" w:rsidRPr="00FA21A7">
        <w:rPr>
          <w:rFonts w:ascii="Times New Roman" w:hAnsi="Times New Roman" w:cs="Times New Roman"/>
          <w:bCs/>
          <w:i/>
          <w:iCs/>
          <w:sz w:val="28"/>
          <w:szCs w:val="28"/>
        </w:rPr>
        <w:t xml:space="preserve"> be</w:t>
      </w:r>
      <w:r w:rsidR="00C517F5" w:rsidRPr="00FA21A7">
        <w:rPr>
          <w:rFonts w:ascii="Times New Roman" w:hAnsi="Times New Roman" w:cs="Times New Roman"/>
          <w:bCs/>
          <w:i/>
          <w:iCs/>
          <w:sz w:val="28"/>
          <w:szCs w:val="28"/>
        </w:rPr>
        <w:t xml:space="preserve"> in</w:t>
      </w:r>
      <w:r w:rsidR="00FA21A7" w:rsidRPr="00FA21A7">
        <w:rPr>
          <w:rFonts w:ascii="Times New Roman" w:hAnsi="Times New Roman" w:cs="Times New Roman"/>
          <w:bCs/>
          <w:i/>
          <w:iCs/>
          <w:sz w:val="28"/>
          <w:szCs w:val="28"/>
        </w:rPr>
        <w:t>-</w:t>
      </w:r>
      <w:r w:rsidR="00561F80" w:rsidRPr="00FA21A7">
        <w:rPr>
          <w:rFonts w:ascii="Times New Roman" w:hAnsi="Times New Roman" w:cs="Times New Roman"/>
          <w:bCs/>
          <w:i/>
          <w:iCs/>
          <w:sz w:val="28"/>
          <w:szCs w:val="28"/>
        </w:rPr>
        <w:t xml:space="preserve">validated for that </w:t>
      </w:r>
      <w:r w:rsidR="00C517F5" w:rsidRPr="00FA21A7">
        <w:rPr>
          <w:rFonts w:ascii="Times New Roman" w:hAnsi="Times New Roman" w:cs="Times New Roman"/>
          <w:bCs/>
          <w:i/>
          <w:iCs/>
          <w:sz w:val="28"/>
          <w:szCs w:val="28"/>
        </w:rPr>
        <w:t xml:space="preserve">a </w:t>
      </w:r>
      <w:r w:rsidR="00561F80" w:rsidRPr="00FA21A7">
        <w:rPr>
          <w:rFonts w:ascii="Times New Roman" w:hAnsi="Times New Roman" w:cs="Times New Roman"/>
          <w:bCs/>
          <w:i/>
          <w:iCs/>
          <w:sz w:val="28"/>
          <w:szCs w:val="28"/>
        </w:rPr>
        <w:t>reason</w:t>
      </w:r>
      <w:r w:rsidR="002D734D">
        <w:rPr>
          <w:rFonts w:ascii="Times New Roman" w:hAnsi="Times New Roman" w:cs="Times New Roman"/>
          <w:bCs/>
          <w:i/>
          <w:iCs/>
          <w:sz w:val="28"/>
          <w:szCs w:val="28"/>
        </w:rPr>
        <w:t>.</w:t>
      </w:r>
      <w:r w:rsidR="00561F80" w:rsidRPr="00FA21A7">
        <w:rPr>
          <w:rFonts w:ascii="Times New Roman" w:hAnsi="Times New Roman" w:cs="Times New Roman"/>
          <w:bCs/>
          <w:i/>
          <w:iCs/>
          <w:sz w:val="28"/>
          <w:szCs w:val="28"/>
        </w:rPr>
        <w:t xml:space="preserve"> This is so when on the facts the Court </w:t>
      </w:r>
      <w:r w:rsidR="00C517F5" w:rsidRPr="00FA21A7">
        <w:rPr>
          <w:rFonts w:ascii="Times New Roman" w:hAnsi="Times New Roman" w:cs="Times New Roman"/>
          <w:bCs/>
          <w:i/>
          <w:iCs/>
          <w:sz w:val="28"/>
          <w:szCs w:val="28"/>
        </w:rPr>
        <w:t xml:space="preserve">so </w:t>
      </w:r>
      <w:r w:rsidR="00561F80" w:rsidRPr="00FA21A7">
        <w:rPr>
          <w:rFonts w:ascii="Times New Roman" w:hAnsi="Times New Roman" w:cs="Times New Roman"/>
          <w:bCs/>
          <w:i/>
          <w:iCs/>
          <w:sz w:val="28"/>
          <w:szCs w:val="28"/>
        </w:rPr>
        <w:t>found that there would have been no fault or prejudice and found against the Applicant.</w:t>
      </w:r>
    </w:p>
    <w:p w14:paraId="48C1EE67" w14:textId="44162A23" w:rsidR="004D628D" w:rsidRPr="009C1ECC" w:rsidRDefault="004D628D" w:rsidP="005E6131">
      <w:pPr>
        <w:spacing w:line="360" w:lineRule="auto"/>
        <w:jc w:val="both"/>
        <w:rPr>
          <w:rFonts w:ascii="Times New Roman" w:hAnsi="Times New Roman" w:cs="Times New Roman"/>
          <w:b/>
          <w:i/>
          <w:iCs/>
          <w:sz w:val="28"/>
          <w:szCs w:val="28"/>
          <w:u w:val="single"/>
        </w:rPr>
      </w:pPr>
      <w:r w:rsidRPr="004D628D">
        <w:rPr>
          <w:rFonts w:ascii="Times New Roman" w:hAnsi="Times New Roman" w:cs="Times New Roman"/>
          <w:b/>
          <w:i/>
          <w:iCs/>
          <w:sz w:val="28"/>
          <w:szCs w:val="28"/>
          <w:u w:val="single"/>
        </w:rPr>
        <w:t>Annotatio</w:t>
      </w:r>
      <w:r w:rsidR="009C1ECC">
        <w:rPr>
          <w:rFonts w:ascii="Times New Roman" w:hAnsi="Times New Roman" w:cs="Times New Roman"/>
          <w:b/>
          <w:i/>
          <w:iCs/>
          <w:sz w:val="28"/>
          <w:szCs w:val="28"/>
          <w:u w:val="single"/>
        </w:rPr>
        <w:t>ns</w:t>
      </w:r>
    </w:p>
    <w:p w14:paraId="2918E29A" w14:textId="3AB9E877" w:rsidR="004D628D" w:rsidRDefault="004D628D" w:rsidP="005E6131">
      <w:pPr>
        <w:spacing w:line="360" w:lineRule="auto"/>
        <w:jc w:val="both"/>
        <w:rPr>
          <w:rFonts w:ascii="Times New Roman" w:hAnsi="Times New Roman" w:cs="Times New Roman"/>
          <w:b/>
          <w:sz w:val="28"/>
          <w:szCs w:val="28"/>
          <w:u w:val="single"/>
        </w:rPr>
      </w:pPr>
    </w:p>
    <w:p w14:paraId="0917F1C1" w14:textId="4E4AC339" w:rsidR="004D628D" w:rsidRDefault="004D628D" w:rsidP="005E6131">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STATUTES</w:t>
      </w:r>
    </w:p>
    <w:p w14:paraId="372547F1" w14:textId="120E27B6" w:rsidR="009C1ECC" w:rsidRDefault="009C1ECC" w:rsidP="005E613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Public Service Act 2005</w:t>
      </w:r>
    </w:p>
    <w:p w14:paraId="2C45B02F" w14:textId="77777777" w:rsidR="009C1ECC" w:rsidRDefault="009C1ECC" w:rsidP="005E613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Good Practice 2008</w:t>
      </w:r>
    </w:p>
    <w:p w14:paraId="25303900" w14:textId="46077FEE" w:rsidR="004D628D" w:rsidRDefault="004D628D" w:rsidP="005E6131">
      <w:pPr>
        <w:spacing w:line="360" w:lineRule="auto"/>
        <w:jc w:val="both"/>
        <w:rPr>
          <w:rFonts w:ascii="Times New Roman" w:hAnsi="Times New Roman" w:cs="Times New Roman"/>
          <w:b/>
          <w:sz w:val="28"/>
          <w:szCs w:val="28"/>
          <w:u w:val="single"/>
        </w:rPr>
      </w:pPr>
    </w:p>
    <w:p w14:paraId="28C39984" w14:textId="06AA641B" w:rsidR="004D628D" w:rsidRDefault="004D628D" w:rsidP="005E6131">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REPORTED CASES</w:t>
      </w:r>
    </w:p>
    <w:p w14:paraId="51CF0413" w14:textId="13A9CE16" w:rsidR="00B5529D" w:rsidRDefault="00255F23" w:rsidP="005E6131">
      <w:pPr>
        <w:spacing w:line="360" w:lineRule="auto"/>
        <w:jc w:val="both"/>
        <w:rPr>
          <w:rFonts w:ascii="Times New Roman" w:hAnsi="Times New Roman" w:cs="Times New Roman"/>
          <w:bCs/>
          <w:sz w:val="28"/>
          <w:szCs w:val="28"/>
          <w:lang w:val="en-US"/>
        </w:rPr>
      </w:pPr>
      <w:proofErr w:type="spellStart"/>
      <w:r w:rsidRPr="00255F23">
        <w:rPr>
          <w:rFonts w:ascii="Times New Roman" w:hAnsi="Times New Roman" w:cs="Times New Roman"/>
          <w:bCs/>
          <w:sz w:val="28"/>
          <w:szCs w:val="28"/>
          <w:lang w:val="en-US"/>
        </w:rPr>
        <w:t>R</w:t>
      </w:r>
      <w:r w:rsidR="00FD48B3">
        <w:rPr>
          <w:rFonts w:ascii="Times New Roman" w:hAnsi="Times New Roman" w:cs="Times New Roman"/>
          <w:bCs/>
          <w:sz w:val="28"/>
          <w:szCs w:val="28"/>
          <w:lang w:val="en-US"/>
        </w:rPr>
        <w:t>aphhuthing</w:t>
      </w:r>
      <w:proofErr w:type="spellEnd"/>
      <w:r w:rsidR="00FD48B3">
        <w:rPr>
          <w:rFonts w:ascii="Times New Roman" w:hAnsi="Times New Roman" w:cs="Times New Roman"/>
          <w:bCs/>
          <w:sz w:val="28"/>
          <w:szCs w:val="28"/>
          <w:lang w:val="en-US"/>
        </w:rPr>
        <w:t xml:space="preserve"> vs Chairman of the Disciplinary Hearing and </w:t>
      </w:r>
      <w:r w:rsidR="00B30BFD">
        <w:rPr>
          <w:rFonts w:ascii="Times New Roman" w:hAnsi="Times New Roman" w:cs="Times New Roman"/>
          <w:bCs/>
          <w:sz w:val="28"/>
          <w:szCs w:val="28"/>
          <w:lang w:val="en-US"/>
        </w:rPr>
        <w:t>Others</w:t>
      </w:r>
      <w:r w:rsidR="00B30BFD" w:rsidRPr="00255F23">
        <w:rPr>
          <w:rFonts w:ascii="Times New Roman" w:hAnsi="Times New Roman" w:cs="Times New Roman"/>
          <w:bCs/>
          <w:sz w:val="28"/>
          <w:szCs w:val="28"/>
          <w:lang w:val="en-US"/>
        </w:rPr>
        <w:t xml:space="preserve"> (</w:t>
      </w:r>
      <w:r w:rsidRPr="00255F23">
        <w:rPr>
          <w:rFonts w:ascii="Times New Roman" w:hAnsi="Times New Roman" w:cs="Times New Roman"/>
          <w:bCs/>
          <w:sz w:val="28"/>
          <w:szCs w:val="28"/>
          <w:lang w:val="en-US"/>
        </w:rPr>
        <w:t>C of A CIV/45/2014) [2015] LSCA 2 (7</w:t>
      </w:r>
      <w:r w:rsidRPr="00255F23">
        <w:rPr>
          <w:rFonts w:ascii="Times New Roman" w:hAnsi="Times New Roman" w:cs="Times New Roman"/>
          <w:bCs/>
          <w:sz w:val="28"/>
          <w:szCs w:val="28"/>
          <w:vertAlign w:val="superscript"/>
          <w:lang w:val="en-US"/>
        </w:rPr>
        <w:t>th</w:t>
      </w:r>
      <w:r w:rsidRPr="00255F23">
        <w:rPr>
          <w:rFonts w:ascii="Times New Roman" w:hAnsi="Times New Roman" w:cs="Times New Roman"/>
          <w:bCs/>
          <w:sz w:val="28"/>
          <w:szCs w:val="28"/>
          <w:lang w:val="en-US"/>
        </w:rPr>
        <w:t xml:space="preserve"> August 2015)</w:t>
      </w:r>
    </w:p>
    <w:p w14:paraId="1CE7CBB6" w14:textId="3E8F8649" w:rsidR="00255F23" w:rsidRPr="00FD48B3" w:rsidRDefault="00255F23" w:rsidP="005E6131">
      <w:pPr>
        <w:spacing w:line="360" w:lineRule="auto"/>
        <w:jc w:val="both"/>
        <w:rPr>
          <w:rFonts w:ascii="Times New Roman" w:hAnsi="Times New Roman" w:cs="Times New Roman"/>
          <w:bCs/>
          <w:sz w:val="28"/>
          <w:szCs w:val="28"/>
          <w:lang w:val="en-US"/>
        </w:rPr>
      </w:pPr>
      <w:r w:rsidRPr="00FD48B3">
        <w:rPr>
          <w:rFonts w:ascii="Times New Roman" w:hAnsi="Times New Roman" w:cs="Times New Roman"/>
          <w:bCs/>
          <w:sz w:val="28"/>
          <w:szCs w:val="28"/>
          <w:lang w:val="en-US"/>
        </w:rPr>
        <w:t>Davis v</w:t>
      </w:r>
      <w:r w:rsidR="00FD48B3">
        <w:rPr>
          <w:rFonts w:ascii="Times New Roman" w:hAnsi="Times New Roman" w:cs="Times New Roman"/>
          <w:bCs/>
          <w:sz w:val="28"/>
          <w:szCs w:val="28"/>
          <w:lang w:val="en-US"/>
        </w:rPr>
        <w:t>s</w:t>
      </w:r>
      <w:r w:rsidRPr="00FD48B3">
        <w:rPr>
          <w:rFonts w:ascii="Times New Roman" w:hAnsi="Times New Roman" w:cs="Times New Roman"/>
          <w:bCs/>
          <w:sz w:val="28"/>
          <w:szCs w:val="28"/>
          <w:lang w:val="en-US"/>
        </w:rPr>
        <w:t xml:space="preserve"> Chairman Committee of Johannesburg Stock Exchange 1991 (4) SA 43 at 44 (A)</w:t>
      </w:r>
    </w:p>
    <w:p w14:paraId="360B456F" w14:textId="2057808D" w:rsidR="00255F23" w:rsidRPr="00FD48B3" w:rsidRDefault="00255F23" w:rsidP="005E6131">
      <w:pPr>
        <w:spacing w:line="360" w:lineRule="auto"/>
        <w:jc w:val="both"/>
        <w:rPr>
          <w:rFonts w:ascii="Times New Roman" w:hAnsi="Times New Roman" w:cs="Times New Roman"/>
          <w:bCs/>
          <w:sz w:val="28"/>
          <w:szCs w:val="28"/>
          <w:lang w:val="en-US"/>
        </w:rPr>
      </w:pPr>
      <w:r w:rsidRPr="00FD48B3">
        <w:rPr>
          <w:rFonts w:ascii="Times New Roman" w:hAnsi="Times New Roman" w:cs="Times New Roman"/>
          <w:bCs/>
          <w:sz w:val="28"/>
          <w:szCs w:val="28"/>
          <w:lang w:val="en-US"/>
        </w:rPr>
        <w:t>H</w:t>
      </w:r>
      <w:r w:rsidR="00FD48B3">
        <w:rPr>
          <w:rFonts w:ascii="Times New Roman" w:hAnsi="Times New Roman" w:cs="Times New Roman"/>
          <w:bCs/>
          <w:sz w:val="28"/>
          <w:szCs w:val="28"/>
          <w:lang w:val="en-US"/>
        </w:rPr>
        <w:t xml:space="preserve">ira and Another vs </w:t>
      </w:r>
      <w:proofErr w:type="spellStart"/>
      <w:r w:rsidR="00FD48B3">
        <w:rPr>
          <w:rFonts w:ascii="Times New Roman" w:hAnsi="Times New Roman" w:cs="Times New Roman"/>
          <w:bCs/>
          <w:sz w:val="28"/>
          <w:szCs w:val="28"/>
          <w:lang w:val="en-US"/>
        </w:rPr>
        <w:t>Booysen</w:t>
      </w:r>
      <w:proofErr w:type="spellEnd"/>
      <w:r w:rsidR="00FD48B3">
        <w:rPr>
          <w:rFonts w:ascii="Times New Roman" w:hAnsi="Times New Roman" w:cs="Times New Roman"/>
          <w:bCs/>
          <w:sz w:val="28"/>
          <w:szCs w:val="28"/>
          <w:lang w:val="en-US"/>
        </w:rPr>
        <w:t xml:space="preserve"> and Another</w:t>
      </w:r>
      <w:r w:rsidRPr="00FD48B3">
        <w:rPr>
          <w:rFonts w:ascii="Times New Roman" w:hAnsi="Times New Roman" w:cs="Times New Roman"/>
          <w:bCs/>
          <w:sz w:val="28"/>
          <w:szCs w:val="28"/>
          <w:lang w:val="en-US"/>
        </w:rPr>
        <w:t>, 1992 (4) SA 69 A AT 93</w:t>
      </w:r>
    </w:p>
    <w:p w14:paraId="20A16C34" w14:textId="322EFF10" w:rsidR="00255F23" w:rsidRPr="00FD48B3" w:rsidRDefault="00255F23" w:rsidP="005E6131">
      <w:pPr>
        <w:spacing w:line="360" w:lineRule="auto"/>
        <w:jc w:val="both"/>
        <w:rPr>
          <w:rFonts w:ascii="Times New Roman" w:hAnsi="Times New Roman" w:cs="Times New Roman"/>
          <w:bCs/>
          <w:sz w:val="28"/>
          <w:szCs w:val="28"/>
          <w:lang w:val="en-US"/>
        </w:rPr>
      </w:pPr>
      <w:proofErr w:type="spellStart"/>
      <w:r w:rsidRPr="00FD48B3">
        <w:rPr>
          <w:rFonts w:ascii="Times New Roman" w:hAnsi="Times New Roman" w:cs="Times New Roman"/>
          <w:bCs/>
          <w:sz w:val="28"/>
          <w:szCs w:val="28"/>
          <w:lang w:val="en-US"/>
        </w:rPr>
        <w:t>M</w:t>
      </w:r>
      <w:r w:rsidR="00FD48B3">
        <w:rPr>
          <w:rFonts w:ascii="Times New Roman" w:hAnsi="Times New Roman" w:cs="Times New Roman"/>
          <w:bCs/>
          <w:sz w:val="28"/>
          <w:szCs w:val="28"/>
          <w:lang w:val="en-US"/>
        </w:rPr>
        <w:t>damane</w:t>
      </w:r>
      <w:proofErr w:type="spellEnd"/>
      <w:r w:rsidR="00FD48B3">
        <w:rPr>
          <w:rFonts w:ascii="Times New Roman" w:hAnsi="Times New Roman" w:cs="Times New Roman"/>
          <w:bCs/>
          <w:sz w:val="28"/>
          <w:szCs w:val="28"/>
          <w:lang w:val="en-US"/>
        </w:rPr>
        <w:t xml:space="preserve"> and Another vs </w:t>
      </w:r>
      <w:proofErr w:type="spellStart"/>
      <w:r w:rsidR="00FD48B3">
        <w:rPr>
          <w:rFonts w:ascii="Times New Roman" w:hAnsi="Times New Roman" w:cs="Times New Roman"/>
          <w:bCs/>
          <w:sz w:val="28"/>
          <w:szCs w:val="28"/>
          <w:lang w:val="en-US"/>
        </w:rPr>
        <w:t>Ministre</w:t>
      </w:r>
      <w:proofErr w:type="spellEnd"/>
      <w:r w:rsidR="00FD48B3">
        <w:rPr>
          <w:rFonts w:ascii="Times New Roman" w:hAnsi="Times New Roman" w:cs="Times New Roman"/>
          <w:bCs/>
          <w:sz w:val="28"/>
          <w:szCs w:val="28"/>
          <w:lang w:val="en-US"/>
        </w:rPr>
        <w:t xml:space="preserve"> of Local Government and Land Tenure and Another</w:t>
      </w:r>
      <w:r w:rsidRPr="00FD48B3">
        <w:rPr>
          <w:rFonts w:ascii="Times New Roman" w:hAnsi="Times New Roman" w:cs="Times New Roman"/>
          <w:bCs/>
          <w:sz w:val="28"/>
          <w:szCs w:val="28"/>
          <w:lang w:val="en-US"/>
        </w:rPr>
        <w:t xml:space="preserve"> 1995 (3) 235 (TK) AT 238 C-D.</w:t>
      </w:r>
    </w:p>
    <w:p w14:paraId="7A23A999" w14:textId="79258A81" w:rsidR="00255F23" w:rsidRPr="00FD48B3" w:rsidRDefault="00255F23" w:rsidP="005E6131">
      <w:pPr>
        <w:spacing w:line="360" w:lineRule="auto"/>
        <w:jc w:val="both"/>
        <w:rPr>
          <w:rFonts w:ascii="Times New Roman" w:hAnsi="Times New Roman" w:cs="Times New Roman"/>
          <w:bCs/>
          <w:sz w:val="28"/>
          <w:szCs w:val="28"/>
          <w:lang w:val="en-US"/>
        </w:rPr>
      </w:pPr>
      <w:r w:rsidRPr="00FD48B3">
        <w:rPr>
          <w:rFonts w:ascii="Times New Roman" w:hAnsi="Times New Roman" w:cs="Times New Roman"/>
          <w:bCs/>
          <w:sz w:val="28"/>
          <w:szCs w:val="28"/>
          <w:lang w:val="en-US"/>
        </w:rPr>
        <w:t xml:space="preserve">R </w:t>
      </w:r>
      <w:r w:rsidR="00FD48B3">
        <w:rPr>
          <w:rFonts w:ascii="Times New Roman" w:hAnsi="Times New Roman" w:cs="Times New Roman"/>
          <w:bCs/>
          <w:sz w:val="28"/>
          <w:szCs w:val="28"/>
          <w:lang w:val="en-US"/>
        </w:rPr>
        <w:t xml:space="preserve">vs </w:t>
      </w:r>
      <w:proofErr w:type="spellStart"/>
      <w:r w:rsidR="00FD48B3">
        <w:rPr>
          <w:rFonts w:ascii="Times New Roman" w:hAnsi="Times New Roman" w:cs="Times New Roman"/>
          <w:bCs/>
          <w:sz w:val="28"/>
          <w:szCs w:val="28"/>
          <w:lang w:val="en-US"/>
        </w:rPr>
        <w:t>Mophethekasi</w:t>
      </w:r>
      <w:proofErr w:type="spellEnd"/>
      <w:r w:rsidR="00FD48B3">
        <w:rPr>
          <w:rFonts w:ascii="Times New Roman" w:hAnsi="Times New Roman" w:cs="Times New Roman"/>
          <w:bCs/>
          <w:sz w:val="28"/>
          <w:szCs w:val="28"/>
          <w:lang w:val="en-US"/>
        </w:rPr>
        <w:t xml:space="preserve"> and Other</w:t>
      </w:r>
      <w:r w:rsidRPr="00FD48B3">
        <w:rPr>
          <w:rFonts w:ascii="Times New Roman" w:hAnsi="Times New Roman" w:cs="Times New Roman"/>
          <w:bCs/>
          <w:sz w:val="28"/>
          <w:szCs w:val="28"/>
          <w:lang w:val="en-US"/>
        </w:rPr>
        <w:t xml:space="preserve"> CR</w:t>
      </w:r>
      <w:r w:rsidR="00FD48B3">
        <w:rPr>
          <w:rFonts w:ascii="Times New Roman" w:hAnsi="Times New Roman" w:cs="Times New Roman"/>
          <w:bCs/>
          <w:sz w:val="28"/>
          <w:szCs w:val="28"/>
          <w:lang w:val="en-US"/>
        </w:rPr>
        <w:t>I</w:t>
      </w:r>
      <w:r w:rsidRPr="00FD48B3">
        <w:rPr>
          <w:rFonts w:ascii="Times New Roman" w:hAnsi="Times New Roman" w:cs="Times New Roman"/>
          <w:bCs/>
          <w:sz w:val="28"/>
          <w:szCs w:val="28"/>
          <w:lang w:val="en-US"/>
        </w:rPr>
        <w:t>/T/213/2002 [2004] LSHC 147 (22</w:t>
      </w:r>
      <w:r w:rsidRPr="00FD48B3">
        <w:rPr>
          <w:rFonts w:ascii="Times New Roman" w:hAnsi="Times New Roman" w:cs="Times New Roman"/>
          <w:bCs/>
          <w:sz w:val="28"/>
          <w:szCs w:val="28"/>
          <w:vertAlign w:val="superscript"/>
          <w:lang w:val="en-US"/>
        </w:rPr>
        <w:t>ND</w:t>
      </w:r>
      <w:r w:rsidRPr="00FD48B3">
        <w:rPr>
          <w:rFonts w:ascii="Times New Roman" w:hAnsi="Times New Roman" w:cs="Times New Roman"/>
          <w:bCs/>
          <w:sz w:val="28"/>
          <w:szCs w:val="28"/>
          <w:lang w:val="en-US"/>
        </w:rPr>
        <w:t xml:space="preserve"> </w:t>
      </w:r>
      <w:r w:rsidR="00B30BFD" w:rsidRPr="00FD48B3">
        <w:rPr>
          <w:rFonts w:ascii="Times New Roman" w:hAnsi="Times New Roman" w:cs="Times New Roman"/>
          <w:bCs/>
          <w:sz w:val="28"/>
          <w:szCs w:val="28"/>
          <w:lang w:val="en-US"/>
        </w:rPr>
        <w:t>N</w:t>
      </w:r>
      <w:r w:rsidR="00B30BFD">
        <w:rPr>
          <w:rFonts w:ascii="Times New Roman" w:hAnsi="Times New Roman" w:cs="Times New Roman"/>
          <w:bCs/>
          <w:sz w:val="28"/>
          <w:szCs w:val="28"/>
          <w:lang w:val="en-US"/>
        </w:rPr>
        <w:t>ovember</w:t>
      </w:r>
      <w:r w:rsidRPr="00FD48B3">
        <w:rPr>
          <w:rFonts w:ascii="Times New Roman" w:hAnsi="Times New Roman" w:cs="Times New Roman"/>
          <w:bCs/>
          <w:sz w:val="28"/>
          <w:szCs w:val="28"/>
          <w:lang w:val="en-US"/>
        </w:rPr>
        <w:t xml:space="preserve"> 2004)</w:t>
      </w:r>
    </w:p>
    <w:p w14:paraId="67D96540" w14:textId="434ED75D" w:rsidR="00FD48B3" w:rsidRPr="00FD48B3" w:rsidRDefault="00FD48B3" w:rsidP="005E6131">
      <w:pPr>
        <w:spacing w:line="360" w:lineRule="auto"/>
        <w:jc w:val="both"/>
        <w:rPr>
          <w:rFonts w:ascii="Times New Roman" w:hAnsi="Times New Roman" w:cs="Times New Roman"/>
          <w:bCs/>
          <w:sz w:val="28"/>
          <w:szCs w:val="28"/>
          <w:lang w:val="en-US"/>
        </w:rPr>
      </w:pPr>
      <w:r w:rsidRPr="00FD48B3">
        <w:rPr>
          <w:rFonts w:ascii="Times New Roman" w:hAnsi="Times New Roman" w:cs="Times New Roman"/>
          <w:bCs/>
          <w:sz w:val="28"/>
          <w:szCs w:val="28"/>
          <w:lang w:val="en-US"/>
        </w:rPr>
        <w:t>S</w:t>
      </w:r>
      <w:r>
        <w:rPr>
          <w:rFonts w:ascii="Times New Roman" w:hAnsi="Times New Roman" w:cs="Times New Roman"/>
          <w:bCs/>
          <w:sz w:val="28"/>
          <w:szCs w:val="28"/>
          <w:lang w:val="en-US"/>
        </w:rPr>
        <w:t xml:space="preserve">echaba </w:t>
      </w:r>
      <w:proofErr w:type="spellStart"/>
      <w:r>
        <w:rPr>
          <w:rFonts w:ascii="Times New Roman" w:hAnsi="Times New Roman" w:cs="Times New Roman"/>
          <w:bCs/>
          <w:sz w:val="28"/>
          <w:szCs w:val="28"/>
          <w:lang w:val="en-US"/>
        </w:rPr>
        <w:t>Maphike</w:t>
      </w:r>
      <w:proofErr w:type="spellEnd"/>
      <w:r>
        <w:rPr>
          <w:rFonts w:ascii="Times New Roman" w:hAnsi="Times New Roman" w:cs="Times New Roman"/>
          <w:bCs/>
          <w:sz w:val="28"/>
          <w:szCs w:val="28"/>
          <w:lang w:val="en-US"/>
        </w:rPr>
        <w:t xml:space="preserve"> vs Lesotho Oil and Other</w:t>
      </w:r>
      <w:r w:rsidRPr="00FD48B3">
        <w:rPr>
          <w:rFonts w:ascii="Times New Roman" w:hAnsi="Times New Roman" w:cs="Times New Roman"/>
          <w:bCs/>
          <w:sz w:val="28"/>
          <w:szCs w:val="28"/>
          <w:lang w:val="en-US"/>
        </w:rPr>
        <w:t xml:space="preserve"> CIV/APN/414/1994</w:t>
      </w:r>
    </w:p>
    <w:p w14:paraId="1B6B0C39" w14:textId="17259AB4" w:rsidR="00FD48B3" w:rsidRPr="00FD48B3" w:rsidRDefault="00FD48B3" w:rsidP="005E6131">
      <w:pPr>
        <w:spacing w:line="360" w:lineRule="auto"/>
        <w:jc w:val="both"/>
        <w:rPr>
          <w:rFonts w:ascii="Times New Roman" w:hAnsi="Times New Roman" w:cs="Times New Roman"/>
          <w:bCs/>
          <w:sz w:val="28"/>
          <w:szCs w:val="28"/>
        </w:rPr>
      </w:pPr>
      <w:r w:rsidRPr="00FD48B3">
        <w:rPr>
          <w:rFonts w:ascii="Times New Roman" w:hAnsi="Times New Roman" w:cs="Times New Roman"/>
          <w:bCs/>
          <w:sz w:val="28"/>
          <w:szCs w:val="28"/>
          <w:lang w:val="en-US"/>
        </w:rPr>
        <w:lastRenderedPageBreak/>
        <w:t>D</w:t>
      </w:r>
      <w:r>
        <w:rPr>
          <w:rFonts w:ascii="Times New Roman" w:hAnsi="Times New Roman" w:cs="Times New Roman"/>
          <w:bCs/>
          <w:sz w:val="28"/>
          <w:szCs w:val="28"/>
          <w:lang w:val="en-US"/>
        </w:rPr>
        <w:t xml:space="preserve">avis vs Chairman </w:t>
      </w:r>
      <w:r w:rsidR="00B30BFD">
        <w:rPr>
          <w:rFonts w:ascii="Times New Roman" w:hAnsi="Times New Roman" w:cs="Times New Roman"/>
          <w:bCs/>
          <w:sz w:val="28"/>
          <w:szCs w:val="28"/>
          <w:lang w:val="en-US"/>
        </w:rPr>
        <w:t>Committee of Johannesburg Stock Exchange</w:t>
      </w:r>
    </w:p>
    <w:p w14:paraId="043F1796" w14:textId="037888F9" w:rsidR="004D628D" w:rsidRDefault="004D628D" w:rsidP="005E6131">
      <w:pPr>
        <w:spacing w:line="360" w:lineRule="auto"/>
        <w:jc w:val="both"/>
        <w:rPr>
          <w:rFonts w:ascii="Times New Roman" w:hAnsi="Times New Roman" w:cs="Times New Roman"/>
          <w:b/>
          <w:sz w:val="28"/>
          <w:szCs w:val="28"/>
          <w:u w:val="single"/>
        </w:rPr>
      </w:pPr>
    </w:p>
    <w:p w14:paraId="1E6C3CBB" w14:textId="0CDB71CC" w:rsidR="009D69B6" w:rsidRDefault="009D69B6" w:rsidP="000716BF">
      <w:pPr>
        <w:spacing w:line="360" w:lineRule="auto"/>
        <w:ind w:left="720" w:hanging="720"/>
        <w:jc w:val="both"/>
        <w:rPr>
          <w:rFonts w:ascii="Times New Roman" w:hAnsi="Times New Roman" w:cs="Times New Roman"/>
          <w:bCs/>
          <w:sz w:val="28"/>
          <w:szCs w:val="28"/>
        </w:rPr>
      </w:pPr>
      <w:r w:rsidRPr="00FD48B3">
        <w:rPr>
          <w:rFonts w:ascii="Times New Roman" w:hAnsi="Times New Roman" w:cs="Times New Roman"/>
          <w:b/>
          <w:sz w:val="28"/>
          <w:szCs w:val="28"/>
        </w:rPr>
        <w:t>[1]</w:t>
      </w:r>
      <w:r>
        <w:rPr>
          <w:rFonts w:ascii="Times New Roman" w:hAnsi="Times New Roman" w:cs="Times New Roman"/>
          <w:bCs/>
          <w:sz w:val="28"/>
          <w:szCs w:val="28"/>
        </w:rPr>
        <w:tab/>
        <w:t xml:space="preserve">This is an application in which the </w:t>
      </w:r>
      <w:r w:rsidR="009267E7">
        <w:rPr>
          <w:rFonts w:ascii="Times New Roman" w:hAnsi="Times New Roman" w:cs="Times New Roman"/>
          <w:bCs/>
          <w:sz w:val="28"/>
          <w:szCs w:val="28"/>
        </w:rPr>
        <w:t xml:space="preserve">Applicant seeks </w:t>
      </w:r>
      <w:r w:rsidR="00561F80">
        <w:rPr>
          <w:rFonts w:ascii="Times New Roman" w:hAnsi="Times New Roman" w:cs="Times New Roman"/>
          <w:bCs/>
          <w:sz w:val="28"/>
          <w:szCs w:val="28"/>
        </w:rPr>
        <w:t>an</w:t>
      </w:r>
      <w:r w:rsidR="009267E7">
        <w:rPr>
          <w:rFonts w:ascii="Times New Roman" w:hAnsi="Times New Roman" w:cs="Times New Roman"/>
          <w:bCs/>
          <w:sz w:val="28"/>
          <w:szCs w:val="28"/>
        </w:rPr>
        <w:t xml:space="preserve"> order in the following:</w:t>
      </w:r>
    </w:p>
    <w:p w14:paraId="4EC08BFE" w14:textId="2F47FCFE" w:rsidR="009267E7" w:rsidRDefault="009267E7" w:rsidP="000716BF">
      <w:pPr>
        <w:spacing w:line="360" w:lineRule="auto"/>
        <w:ind w:left="1440" w:hanging="720"/>
        <w:jc w:val="both"/>
        <w:rPr>
          <w:rFonts w:ascii="Times New Roman" w:hAnsi="Times New Roman" w:cs="Times New Roman"/>
          <w:bCs/>
          <w:sz w:val="28"/>
          <w:szCs w:val="28"/>
        </w:rPr>
      </w:pPr>
      <w:r>
        <w:rPr>
          <w:rFonts w:ascii="Times New Roman" w:hAnsi="Times New Roman" w:cs="Times New Roman"/>
          <w:bCs/>
          <w:sz w:val="28"/>
          <w:szCs w:val="28"/>
        </w:rPr>
        <w:t>1.</w:t>
      </w:r>
      <w:r>
        <w:rPr>
          <w:rFonts w:ascii="Times New Roman" w:hAnsi="Times New Roman" w:cs="Times New Roman"/>
          <w:bCs/>
          <w:sz w:val="28"/>
          <w:szCs w:val="28"/>
        </w:rPr>
        <w:tab/>
        <w:t xml:space="preserve">Granting Applicant rule nisi returnable on a date and time to be fixed by the Respondents to show cause (if any) why the following orders should not be made final and absolute. </w:t>
      </w:r>
    </w:p>
    <w:p w14:paraId="53B4712B" w14:textId="30FCD279" w:rsidR="009267E7" w:rsidRDefault="009267E7" w:rsidP="005E6131">
      <w:pPr>
        <w:spacing w:line="360" w:lineRule="auto"/>
        <w:ind w:left="2160" w:hanging="720"/>
        <w:jc w:val="both"/>
        <w:rPr>
          <w:rFonts w:ascii="Times New Roman" w:hAnsi="Times New Roman" w:cs="Times New Roman"/>
          <w:bCs/>
          <w:sz w:val="28"/>
          <w:szCs w:val="28"/>
        </w:rPr>
      </w:pPr>
      <w:r>
        <w:rPr>
          <w:rFonts w:ascii="Times New Roman" w:hAnsi="Times New Roman" w:cs="Times New Roman"/>
          <w:bCs/>
          <w:sz w:val="28"/>
          <w:szCs w:val="28"/>
        </w:rPr>
        <w:t>(a)</w:t>
      </w:r>
      <w:r>
        <w:rPr>
          <w:rFonts w:ascii="Times New Roman" w:hAnsi="Times New Roman" w:cs="Times New Roman"/>
          <w:bCs/>
          <w:sz w:val="28"/>
          <w:szCs w:val="28"/>
        </w:rPr>
        <w:tab/>
        <w:t>Reviewing and setting aside the proceedings of disciplinary inquiry of NMDS or being improperly conducted, and the proceedings of the appeal hearing.</w:t>
      </w:r>
    </w:p>
    <w:p w14:paraId="6E233C34" w14:textId="105A9E94" w:rsidR="009267E7" w:rsidRDefault="009267E7" w:rsidP="005E6131">
      <w:pPr>
        <w:spacing w:line="360" w:lineRule="auto"/>
        <w:ind w:left="2160" w:hanging="720"/>
        <w:jc w:val="both"/>
        <w:rPr>
          <w:rFonts w:ascii="Times New Roman" w:hAnsi="Times New Roman" w:cs="Times New Roman"/>
          <w:bCs/>
          <w:sz w:val="28"/>
          <w:szCs w:val="28"/>
        </w:rPr>
      </w:pPr>
      <w:r>
        <w:rPr>
          <w:rFonts w:ascii="Times New Roman" w:hAnsi="Times New Roman" w:cs="Times New Roman"/>
          <w:bCs/>
          <w:sz w:val="28"/>
          <w:szCs w:val="28"/>
        </w:rPr>
        <w:t>(b)</w:t>
      </w:r>
      <w:r>
        <w:rPr>
          <w:rFonts w:ascii="Times New Roman" w:hAnsi="Times New Roman" w:cs="Times New Roman"/>
          <w:bCs/>
          <w:sz w:val="28"/>
          <w:szCs w:val="28"/>
        </w:rPr>
        <w:tab/>
        <w:t>Ordering 2</w:t>
      </w:r>
      <w:r w:rsidRPr="009267E7">
        <w:rPr>
          <w:rFonts w:ascii="Times New Roman" w:hAnsi="Times New Roman" w:cs="Times New Roman"/>
          <w:bCs/>
          <w:sz w:val="28"/>
          <w:szCs w:val="28"/>
          <w:vertAlign w:val="superscript"/>
        </w:rPr>
        <w:t>nd</w:t>
      </w:r>
      <w:r>
        <w:rPr>
          <w:rFonts w:ascii="Times New Roman" w:hAnsi="Times New Roman" w:cs="Times New Roman"/>
          <w:bCs/>
          <w:sz w:val="28"/>
          <w:szCs w:val="28"/>
        </w:rPr>
        <w:t xml:space="preserve"> and 3</w:t>
      </w:r>
      <w:r w:rsidRPr="009267E7">
        <w:rPr>
          <w:rFonts w:ascii="Times New Roman" w:hAnsi="Times New Roman" w:cs="Times New Roman"/>
          <w:bCs/>
          <w:sz w:val="28"/>
          <w:szCs w:val="28"/>
          <w:vertAlign w:val="superscript"/>
        </w:rPr>
        <w:t>rd</w:t>
      </w:r>
      <w:r>
        <w:rPr>
          <w:rFonts w:ascii="Times New Roman" w:hAnsi="Times New Roman" w:cs="Times New Roman"/>
          <w:bCs/>
          <w:sz w:val="28"/>
          <w:szCs w:val="28"/>
        </w:rPr>
        <w:t xml:space="preserve"> Respondents to furnish the handwriting record of Sesotho version and audio tapes for the pending finalisation</w:t>
      </w:r>
      <w:r w:rsidR="0096523C">
        <w:rPr>
          <w:rFonts w:ascii="Times New Roman" w:hAnsi="Times New Roman" w:cs="Times New Roman"/>
          <w:bCs/>
          <w:sz w:val="28"/>
          <w:szCs w:val="28"/>
        </w:rPr>
        <w:t xml:space="preserve"> of this matter</w:t>
      </w:r>
      <w:r>
        <w:rPr>
          <w:rFonts w:ascii="Times New Roman" w:hAnsi="Times New Roman" w:cs="Times New Roman"/>
          <w:bCs/>
          <w:sz w:val="28"/>
          <w:szCs w:val="28"/>
        </w:rPr>
        <w:t xml:space="preserve">. </w:t>
      </w:r>
    </w:p>
    <w:p w14:paraId="7F8244D7" w14:textId="2152B6A0" w:rsidR="0096523C" w:rsidRDefault="0096523C" w:rsidP="005E6131">
      <w:pPr>
        <w:spacing w:line="360" w:lineRule="auto"/>
        <w:ind w:left="2160" w:hanging="720"/>
        <w:jc w:val="both"/>
        <w:rPr>
          <w:rFonts w:ascii="Times New Roman" w:hAnsi="Times New Roman" w:cs="Times New Roman"/>
          <w:bCs/>
          <w:sz w:val="28"/>
          <w:szCs w:val="28"/>
        </w:rPr>
      </w:pPr>
      <w:r>
        <w:rPr>
          <w:rFonts w:ascii="Times New Roman" w:hAnsi="Times New Roman" w:cs="Times New Roman"/>
          <w:bCs/>
          <w:sz w:val="28"/>
          <w:szCs w:val="28"/>
        </w:rPr>
        <w:t>(c)</w:t>
      </w:r>
      <w:r>
        <w:rPr>
          <w:rFonts w:ascii="Times New Roman" w:hAnsi="Times New Roman" w:cs="Times New Roman"/>
          <w:bCs/>
          <w:sz w:val="28"/>
          <w:szCs w:val="28"/>
        </w:rPr>
        <w:tab/>
        <w:t xml:space="preserve">Granting Applicant costs of this application in the event of opposition. </w:t>
      </w:r>
    </w:p>
    <w:p w14:paraId="7D34D39D" w14:textId="7E7A5113" w:rsidR="0096523C" w:rsidRDefault="0096523C" w:rsidP="005E6131">
      <w:pPr>
        <w:spacing w:line="360" w:lineRule="auto"/>
        <w:ind w:left="2160" w:hanging="720"/>
        <w:jc w:val="both"/>
        <w:rPr>
          <w:rFonts w:ascii="Times New Roman" w:hAnsi="Times New Roman" w:cs="Times New Roman"/>
          <w:bCs/>
          <w:sz w:val="28"/>
          <w:szCs w:val="28"/>
        </w:rPr>
      </w:pPr>
      <w:r>
        <w:rPr>
          <w:rFonts w:ascii="Times New Roman" w:hAnsi="Times New Roman" w:cs="Times New Roman"/>
          <w:bCs/>
          <w:sz w:val="28"/>
          <w:szCs w:val="28"/>
        </w:rPr>
        <w:t>(d)</w:t>
      </w:r>
      <w:r>
        <w:rPr>
          <w:rFonts w:ascii="Times New Roman" w:hAnsi="Times New Roman" w:cs="Times New Roman"/>
          <w:bCs/>
          <w:sz w:val="28"/>
          <w:szCs w:val="28"/>
        </w:rPr>
        <w:tab/>
        <w:t xml:space="preserve">Such further and/or alternative relief. </w:t>
      </w:r>
    </w:p>
    <w:p w14:paraId="36099556" w14:textId="77777777" w:rsidR="0096523C" w:rsidRDefault="0096523C" w:rsidP="005E613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r>
    </w:p>
    <w:p w14:paraId="51471B92" w14:textId="77777777" w:rsidR="0096523C" w:rsidRDefault="0096523C" w:rsidP="005E6131">
      <w:pPr>
        <w:spacing w:line="360" w:lineRule="auto"/>
        <w:ind w:left="1440" w:hanging="720"/>
        <w:jc w:val="both"/>
        <w:rPr>
          <w:rFonts w:ascii="Times New Roman" w:hAnsi="Times New Roman" w:cs="Times New Roman"/>
          <w:bCs/>
          <w:sz w:val="28"/>
          <w:szCs w:val="28"/>
        </w:rPr>
      </w:pPr>
      <w:r>
        <w:rPr>
          <w:rFonts w:ascii="Times New Roman" w:hAnsi="Times New Roman" w:cs="Times New Roman"/>
          <w:bCs/>
          <w:sz w:val="28"/>
          <w:szCs w:val="28"/>
        </w:rPr>
        <w:t>2.</w:t>
      </w:r>
      <w:r>
        <w:rPr>
          <w:rFonts w:ascii="Times New Roman" w:hAnsi="Times New Roman" w:cs="Times New Roman"/>
          <w:bCs/>
          <w:sz w:val="28"/>
          <w:szCs w:val="28"/>
        </w:rPr>
        <w:tab/>
        <w:t>That prayer 1 (b) should operate with immediate effect as an interim relief.</w:t>
      </w:r>
    </w:p>
    <w:p w14:paraId="11E0BD49" w14:textId="77777777" w:rsidR="0096523C" w:rsidRDefault="0096523C" w:rsidP="005E6131">
      <w:pPr>
        <w:spacing w:line="360" w:lineRule="auto"/>
        <w:jc w:val="both"/>
        <w:rPr>
          <w:rFonts w:ascii="Times New Roman" w:hAnsi="Times New Roman" w:cs="Times New Roman"/>
          <w:bCs/>
          <w:sz w:val="28"/>
          <w:szCs w:val="28"/>
        </w:rPr>
      </w:pPr>
    </w:p>
    <w:p w14:paraId="756B2FDD" w14:textId="77777777" w:rsidR="00D9267B" w:rsidRDefault="0096523C" w:rsidP="005E6131">
      <w:pPr>
        <w:spacing w:line="360" w:lineRule="auto"/>
        <w:ind w:left="720" w:hanging="720"/>
        <w:jc w:val="both"/>
        <w:rPr>
          <w:rFonts w:ascii="Times New Roman" w:hAnsi="Times New Roman" w:cs="Times New Roman"/>
          <w:bCs/>
          <w:sz w:val="28"/>
          <w:szCs w:val="28"/>
        </w:rPr>
      </w:pPr>
      <w:r w:rsidRPr="00FD48B3">
        <w:rPr>
          <w:rFonts w:ascii="Times New Roman" w:hAnsi="Times New Roman" w:cs="Times New Roman"/>
          <w:b/>
          <w:sz w:val="28"/>
          <w:szCs w:val="28"/>
        </w:rPr>
        <w:t>[2]</w:t>
      </w:r>
      <w:r>
        <w:rPr>
          <w:rFonts w:ascii="Times New Roman" w:hAnsi="Times New Roman" w:cs="Times New Roman"/>
          <w:bCs/>
          <w:sz w:val="28"/>
          <w:szCs w:val="28"/>
        </w:rPr>
        <w:tab/>
        <w:t xml:space="preserve">Matter was </w:t>
      </w:r>
      <w:r w:rsidR="0098085C">
        <w:rPr>
          <w:rFonts w:ascii="Times New Roman" w:hAnsi="Times New Roman" w:cs="Times New Roman"/>
          <w:bCs/>
          <w:sz w:val="28"/>
          <w:szCs w:val="28"/>
        </w:rPr>
        <w:t>opposed,</w:t>
      </w:r>
      <w:r>
        <w:rPr>
          <w:rFonts w:ascii="Times New Roman" w:hAnsi="Times New Roman" w:cs="Times New Roman"/>
          <w:bCs/>
          <w:sz w:val="28"/>
          <w:szCs w:val="28"/>
        </w:rPr>
        <w:t xml:space="preserve"> and no interim relief was granted.</w:t>
      </w:r>
      <w:r w:rsidR="00D9267B">
        <w:rPr>
          <w:rFonts w:ascii="Times New Roman" w:hAnsi="Times New Roman" w:cs="Times New Roman"/>
          <w:bCs/>
          <w:sz w:val="28"/>
          <w:szCs w:val="28"/>
        </w:rPr>
        <w:t xml:space="preserve"> At the time of hearing of this application, the parties had filed their heads of arguments. </w:t>
      </w:r>
      <w:r>
        <w:rPr>
          <w:rFonts w:ascii="Times New Roman" w:hAnsi="Times New Roman" w:cs="Times New Roman"/>
          <w:bCs/>
          <w:sz w:val="28"/>
          <w:szCs w:val="28"/>
        </w:rPr>
        <w:t xml:space="preserve"> </w:t>
      </w:r>
    </w:p>
    <w:p w14:paraId="22D7C8A1" w14:textId="2E698C3F" w:rsidR="00434844" w:rsidRDefault="00B14CDD" w:rsidP="005E6131">
      <w:pPr>
        <w:spacing w:line="360" w:lineRule="auto"/>
        <w:ind w:left="720" w:hanging="720"/>
        <w:jc w:val="both"/>
        <w:rPr>
          <w:rFonts w:ascii="Times New Roman" w:hAnsi="Times New Roman" w:cs="Times New Roman"/>
          <w:bCs/>
          <w:sz w:val="28"/>
          <w:szCs w:val="28"/>
        </w:rPr>
      </w:pPr>
      <w:r w:rsidRPr="00FD48B3">
        <w:rPr>
          <w:rFonts w:ascii="Times New Roman" w:hAnsi="Times New Roman" w:cs="Times New Roman"/>
          <w:b/>
          <w:sz w:val="28"/>
          <w:szCs w:val="28"/>
        </w:rPr>
        <w:t>[3]</w:t>
      </w:r>
      <w:r>
        <w:rPr>
          <w:rFonts w:ascii="Times New Roman" w:hAnsi="Times New Roman" w:cs="Times New Roman"/>
          <w:bCs/>
          <w:sz w:val="28"/>
          <w:szCs w:val="28"/>
        </w:rPr>
        <w:tab/>
        <w:t xml:space="preserve">The background of this matter is that the Applicant was a </w:t>
      </w:r>
      <w:r w:rsidR="00C517F5">
        <w:rPr>
          <w:rFonts w:ascii="Times New Roman" w:hAnsi="Times New Roman" w:cs="Times New Roman"/>
          <w:bCs/>
          <w:sz w:val="28"/>
          <w:szCs w:val="28"/>
        </w:rPr>
        <w:t>p</w:t>
      </w:r>
      <w:r w:rsidR="00102F61">
        <w:rPr>
          <w:rFonts w:ascii="Times New Roman" w:hAnsi="Times New Roman" w:cs="Times New Roman"/>
          <w:bCs/>
          <w:sz w:val="28"/>
          <w:szCs w:val="28"/>
        </w:rPr>
        <w:t xml:space="preserve">ublic </w:t>
      </w:r>
      <w:r w:rsidR="00C517F5">
        <w:rPr>
          <w:rFonts w:ascii="Times New Roman" w:hAnsi="Times New Roman" w:cs="Times New Roman"/>
          <w:bCs/>
          <w:sz w:val="28"/>
          <w:szCs w:val="28"/>
        </w:rPr>
        <w:t>s</w:t>
      </w:r>
      <w:r w:rsidR="00102F61">
        <w:rPr>
          <w:rFonts w:ascii="Times New Roman" w:hAnsi="Times New Roman" w:cs="Times New Roman"/>
          <w:bCs/>
          <w:sz w:val="28"/>
          <w:szCs w:val="28"/>
        </w:rPr>
        <w:t>ervant employed in the Ministry of Social Development Planning and he was de</w:t>
      </w:r>
      <w:r w:rsidR="00561F80">
        <w:rPr>
          <w:rFonts w:ascii="Times New Roman" w:hAnsi="Times New Roman" w:cs="Times New Roman"/>
          <w:bCs/>
          <w:sz w:val="28"/>
          <w:szCs w:val="28"/>
        </w:rPr>
        <w:t>plo</w:t>
      </w:r>
      <w:r w:rsidR="00102F61">
        <w:rPr>
          <w:rFonts w:ascii="Times New Roman" w:hAnsi="Times New Roman" w:cs="Times New Roman"/>
          <w:bCs/>
          <w:sz w:val="28"/>
          <w:szCs w:val="28"/>
        </w:rPr>
        <w:t xml:space="preserve">yed at National Manpower Development Secretariat (NMDS) </w:t>
      </w:r>
      <w:r w:rsidR="00102F61">
        <w:rPr>
          <w:rFonts w:ascii="Times New Roman" w:hAnsi="Times New Roman" w:cs="Times New Roman"/>
          <w:bCs/>
          <w:sz w:val="28"/>
          <w:szCs w:val="28"/>
        </w:rPr>
        <w:lastRenderedPageBreak/>
        <w:t xml:space="preserve">working as a training officer. </w:t>
      </w:r>
      <w:r w:rsidR="00434844">
        <w:rPr>
          <w:rFonts w:ascii="Times New Roman" w:hAnsi="Times New Roman" w:cs="Times New Roman"/>
          <w:bCs/>
          <w:sz w:val="28"/>
          <w:szCs w:val="28"/>
        </w:rPr>
        <w:t>It is common cause that the Applicant was disciplinarily charged for contraction of clause 3 (2) (g) and (n) of the codes of G</w:t>
      </w:r>
      <w:r w:rsidR="001C1699">
        <w:rPr>
          <w:rFonts w:ascii="Times New Roman" w:hAnsi="Times New Roman" w:cs="Times New Roman"/>
          <w:bCs/>
          <w:sz w:val="28"/>
          <w:szCs w:val="28"/>
        </w:rPr>
        <w:t>OOD PRACTICE</w:t>
      </w:r>
      <w:r w:rsidR="00434844">
        <w:rPr>
          <w:rFonts w:ascii="Times New Roman" w:hAnsi="Times New Roman" w:cs="Times New Roman"/>
          <w:bCs/>
          <w:sz w:val="28"/>
          <w:szCs w:val="28"/>
        </w:rPr>
        <w:t xml:space="preserve"> 2008 read with Section 15 (l) (a) (</w:t>
      </w:r>
      <w:proofErr w:type="spellStart"/>
      <w:r w:rsidR="00434844">
        <w:rPr>
          <w:rFonts w:ascii="Times New Roman" w:hAnsi="Times New Roman" w:cs="Times New Roman"/>
          <w:bCs/>
          <w:sz w:val="28"/>
          <w:szCs w:val="28"/>
        </w:rPr>
        <w:t>i</w:t>
      </w:r>
      <w:proofErr w:type="spellEnd"/>
      <w:r w:rsidR="00434844">
        <w:rPr>
          <w:rFonts w:ascii="Times New Roman" w:hAnsi="Times New Roman" w:cs="Times New Roman"/>
          <w:bCs/>
          <w:sz w:val="28"/>
          <w:szCs w:val="28"/>
        </w:rPr>
        <w:t xml:space="preserve">) of </w:t>
      </w:r>
      <w:r w:rsidR="00C42E8A" w:rsidRPr="00C517F5">
        <w:rPr>
          <w:rFonts w:ascii="Times New Roman" w:hAnsi="Times New Roman" w:cs="Times New Roman"/>
          <w:b/>
          <w:sz w:val="28"/>
          <w:szCs w:val="28"/>
        </w:rPr>
        <w:t xml:space="preserve">Public </w:t>
      </w:r>
      <w:r w:rsidR="00434844" w:rsidRPr="00C517F5">
        <w:rPr>
          <w:rFonts w:ascii="Times New Roman" w:hAnsi="Times New Roman" w:cs="Times New Roman"/>
          <w:b/>
          <w:sz w:val="28"/>
          <w:szCs w:val="28"/>
        </w:rPr>
        <w:t>Service Act</w:t>
      </w:r>
      <w:r w:rsidR="00434844">
        <w:rPr>
          <w:rFonts w:ascii="Times New Roman" w:hAnsi="Times New Roman" w:cs="Times New Roman"/>
          <w:bCs/>
          <w:sz w:val="28"/>
          <w:szCs w:val="28"/>
        </w:rPr>
        <w:t xml:space="preserve"> </w:t>
      </w:r>
      <w:r w:rsidR="00434844" w:rsidRPr="00C517F5">
        <w:rPr>
          <w:rFonts w:ascii="Times New Roman" w:hAnsi="Times New Roman" w:cs="Times New Roman"/>
          <w:b/>
          <w:sz w:val="28"/>
          <w:szCs w:val="28"/>
        </w:rPr>
        <w:t>2005</w:t>
      </w:r>
      <w:r w:rsidR="00434844">
        <w:rPr>
          <w:rFonts w:ascii="Times New Roman" w:hAnsi="Times New Roman" w:cs="Times New Roman"/>
          <w:bCs/>
          <w:sz w:val="28"/>
          <w:szCs w:val="28"/>
        </w:rPr>
        <w:t>.</w:t>
      </w:r>
    </w:p>
    <w:p w14:paraId="2AA0B37E" w14:textId="423F13DB" w:rsidR="00434844" w:rsidRDefault="00434844" w:rsidP="005E6131">
      <w:pPr>
        <w:spacing w:line="36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ab/>
        <w:t xml:space="preserve">The charge </w:t>
      </w:r>
      <w:proofErr w:type="gramStart"/>
      <w:r>
        <w:rPr>
          <w:rFonts w:ascii="Times New Roman" w:hAnsi="Times New Roman" w:cs="Times New Roman"/>
          <w:bCs/>
          <w:sz w:val="28"/>
          <w:szCs w:val="28"/>
        </w:rPr>
        <w:t>reads;</w:t>
      </w:r>
      <w:proofErr w:type="gramEnd"/>
    </w:p>
    <w:p w14:paraId="61E51379" w14:textId="1923F757" w:rsidR="00B07D25" w:rsidRDefault="00434844" w:rsidP="005E6131">
      <w:pPr>
        <w:spacing w:line="360" w:lineRule="auto"/>
        <w:ind w:left="1440"/>
        <w:jc w:val="both"/>
        <w:rPr>
          <w:rFonts w:ascii="Times New Roman" w:hAnsi="Times New Roman" w:cs="Times New Roman"/>
          <w:bCs/>
          <w:sz w:val="28"/>
          <w:szCs w:val="28"/>
          <w:lang w:val="en-US"/>
        </w:rPr>
      </w:pPr>
      <w:r w:rsidRPr="005E6131">
        <w:rPr>
          <w:rFonts w:ascii="Times New Roman" w:hAnsi="Times New Roman" w:cs="Times New Roman"/>
          <w:bCs/>
          <w:i/>
          <w:iCs/>
          <w:sz w:val="28"/>
          <w:szCs w:val="28"/>
        </w:rPr>
        <w:t xml:space="preserve">“It is </w:t>
      </w:r>
      <w:r w:rsidRPr="005E6131">
        <w:rPr>
          <w:rFonts w:ascii="Times New Roman" w:hAnsi="Times New Roman" w:cs="Times New Roman"/>
          <w:bCs/>
          <w:i/>
          <w:iCs/>
          <w:sz w:val="28"/>
          <w:szCs w:val="28"/>
          <w:lang w:val="en-US"/>
        </w:rPr>
        <w:t>alleged that on or about the 16</w:t>
      </w:r>
      <w:r w:rsidRPr="005E6131">
        <w:rPr>
          <w:rFonts w:ascii="Times New Roman" w:hAnsi="Times New Roman" w:cs="Times New Roman"/>
          <w:bCs/>
          <w:i/>
          <w:iCs/>
          <w:sz w:val="28"/>
          <w:szCs w:val="28"/>
          <w:vertAlign w:val="superscript"/>
          <w:lang w:val="en-US"/>
        </w:rPr>
        <w:t>th</w:t>
      </w:r>
      <w:r w:rsidRPr="005E6131">
        <w:rPr>
          <w:rFonts w:ascii="Times New Roman" w:hAnsi="Times New Roman" w:cs="Times New Roman"/>
          <w:bCs/>
          <w:i/>
          <w:iCs/>
          <w:sz w:val="28"/>
          <w:szCs w:val="28"/>
          <w:lang w:val="en-US"/>
        </w:rPr>
        <w:t xml:space="preserve"> December 2016, it was discovered that you tempered with bank account and bursaries for students that are sponsored by National Manpower Development Secretariat while performing</w:t>
      </w:r>
      <w:r w:rsidR="003C228F" w:rsidRPr="005E6131">
        <w:rPr>
          <w:rFonts w:ascii="Times New Roman" w:hAnsi="Times New Roman" w:cs="Times New Roman"/>
          <w:bCs/>
          <w:i/>
          <w:iCs/>
          <w:sz w:val="28"/>
          <w:szCs w:val="28"/>
          <w:lang w:val="en-US"/>
        </w:rPr>
        <w:t xml:space="preserve"> your</w:t>
      </w:r>
      <w:r w:rsidR="00512D30" w:rsidRPr="005E6131">
        <w:rPr>
          <w:rFonts w:ascii="Times New Roman" w:hAnsi="Times New Roman" w:cs="Times New Roman"/>
          <w:bCs/>
          <w:i/>
          <w:iCs/>
          <w:sz w:val="28"/>
          <w:szCs w:val="28"/>
          <w:lang w:val="en-US"/>
        </w:rPr>
        <w:t xml:space="preserve"> duties.as such you have violated Clause 3 (2) (g) and (n) of the codes of </w:t>
      </w:r>
      <w:r w:rsidR="00512D30" w:rsidRPr="005E6131">
        <w:rPr>
          <w:rFonts w:ascii="Times New Roman" w:hAnsi="Times New Roman" w:cs="Times New Roman"/>
          <w:b/>
          <w:i/>
          <w:iCs/>
          <w:sz w:val="28"/>
          <w:szCs w:val="28"/>
          <w:lang w:val="en-US"/>
        </w:rPr>
        <w:t>G</w:t>
      </w:r>
      <w:r w:rsidR="001C1699">
        <w:rPr>
          <w:rFonts w:ascii="Times New Roman" w:hAnsi="Times New Roman" w:cs="Times New Roman"/>
          <w:b/>
          <w:i/>
          <w:iCs/>
          <w:sz w:val="28"/>
          <w:szCs w:val="28"/>
          <w:lang w:val="en-US"/>
        </w:rPr>
        <w:t>OOD PRACTICE</w:t>
      </w:r>
      <w:r w:rsidR="00512D30" w:rsidRPr="005E6131">
        <w:rPr>
          <w:rFonts w:ascii="Times New Roman" w:hAnsi="Times New Roman" w:cs="Times New Roman"/>
          <w:b/>
          <w:i/>
          <w:iCs/>
          <w:sz w:val="28"/>
          <w:szCs w:val="28"/>
          <w:lang w:val="en-US"/>
        </w:rPr>
        <w:t xml:space="preserve"> 2008</w:t>
      </w:r>
      <w:r w:rsidR="00512D30" w:rsidRPr="005E6131">
        <w:rPr>
          <w:rFonts w:ascii="Times New Roman" w:hAnsi="Times New Roman" w:cs="Times New Roman"/>
          <w:bCs/>
          <w:i/>
          <w:iCs/>
          <w:sz w:val="28"/>
          <w:szCs w:val="28"/>
          <w:lang w:val="en-US"/>
        </w:rPr>
        <w:t xml:space="preserve"> read with Section 15 (1) (a) (</w:t>
      </w:r>
      <w:proofErr w:type="spellStart"/>
      <w:r w:rsidR="00512D30" w:rsidRPr="005E6131">
        <w:rPr>
          <w:rFonts w:ascii="Times New Roman" w:hAnsi="Times New Roman" w:cs="Times New Roman"/>
          <w:bCs/>
          <w:i/>
          <w:iCs/>
          <w:sz w:val="28"/>
          <w:szCs w:val="28"/>
          <w:lang w:val="en-US"/>
        </w:rPr>
        <w:t>i</w:t>
      </w:r>
      <w:proofErr w:type="spellEnd"/>
      <w:r w:rsidR="00512D30" w:rsidRPr="005E6131">
        <w:rPr>
          <w:rFonts w:ascii="Times New Roman" w:hAnsi="Times New Roman" w:cs="Times New Roman"/>
          <w:bCs/>
          <w:i/>
          <w:iCs/>
          <w:sz w:val="28"/>
          <w:szCs w:val="28"/>
          <w:lang w:val="en-US"/>
        </w:rPr>
        <w:t xml:space="preserve">) of the Public Service Act 2005 which states, “that the Public Officer should not commit a criminal offence involving dishonesty, misappropriation of Public funds or cause damage to public property or bring </w:t>
      </w:r>
      <w:r w:rsidR="00B07D25" w:rsidRPr="005E6131">
        <w:rPr>
          <w:rFonts w:ascii="Times New Roman" w:hAnsi="Times New Roman" w:cs="Times New Roman"/>
          <w:bCs/>
          <w:i/>
          <w:iCs/>
          <w:sz w:val="28"/>
          <w:szCs w:val="28"/>
          <w:lang w:val="en-US"/>
        </w:rPr>
        <w:t>Public Service into disrepute and that the Public Officer shall not knowingly make any</w:t>
      </w:r>
      <w:r w:rsidR="005E6131" w:rsidRPr="005E6131">
        <w:rPr>
          <w:rFonts w:ascii="Times New Roman" w:hAnsi="Times New Roman" w:cs="Times New Roman"/>
          <w:bCs/>
          <w:i/>
          <w:iCs/>
          <w:sz w:val="28"/>
          <w:szCs w:val="28"/>
          <w:lang w:val="en-US"/>
        </w:rPr>
        <w:t xml:space="preserve"> false</w:t>
      </w:r>
      <w:r w:rsidR="00B07D25" w:rsidRPr="005E6131">
        <w:rPr>
          <w:rFonts w:ascii="Times New Roman" w:hAnsi="Times New Roman" w:cs="Times New Roman"/>
          <w:bCs/>
          <w:i/>
          <w:iCs/>
          <w:sz w:val="28"/>
          <w:szCs w:val="28"/>
          <w:lang w:val="en-US"/>
        </w:rPr>
        <w:t>, misleading or inaccurate statement either orally or in any official document or book or sign any such document, or destroy any document or book whether electronically</w:t>
      </w:r>
      <w:r w:rsidR="005E6131" w:rsidRPr="005E6131">
        <w:rPr>
          <w:rFonts w:ascii="Times New Roman" w:hAnsi="Times New Roman" w:cs="Times New Roman"/>
          <w:bCs/>
          <w:i/>
          <w:iCs/>
          <w:sz w:val="28"/>
          <w:szCs w:val="28"/>
          <w:lang w:val="en-US"/>
        </w:rPr>
        <w:t xml:space="preserve"> stored</w:t>
      </w:r>
      <w:r w:rsidR="00B07D25" w:rsidRPr="005E6131">
        <w:rPr>
          <w:rFonts w:ascii="Times New Roman" w:hAnsi="Times New Roman" w:cs="Times New Roman"/>
          <w:bCs/>
          <w:i/>
          <w:iCs/>
          <w:sz w:val="28"/>
          <w:szCs w:val="28"/>
          <w:lang w:val="en-US"/>
        </w:rPr>
        <w:t xml:space="preserve"> or </w:t>
      </w:r>
      <w:r w:rsidR="00FA21A7" w:rsidRPr="005E6131">
        <w:rPr>
          <w:rFonts w:ascii="Times New Roman" w:hAnsi="Times New Roman" w:cs="Times New Roman"/>
          <w:bCs/>
          <w:i/>
          <w:iCs/>
          <w:sz w:val="28"/>
          <w:szCs w:val="28"/>
          <w:lang w:val="en-US"/>
        </w:rPr>
        <w:t>otherwise,</w:t>
      </w:r>
      <w:r w:rsidR="00C517F5" w:rsidRPr="005E6131">
        <w:rPr>
          <w:rFonts w:ascii="Times New Roman" w:hAnsi="Times New Roman" w:cs="Times New Roman"/>
          <w:bCs/>
          <w:i/>
          <w:iCs/>
          <w:sz w:val="28"/>
          <w:szCs w:val="28"/>
          <w:lang w:val="en-US"/>
        </w:rPr>
        <w:t xml:space="preserve"> or</w:t>
      </w:r>
      <w:r w:rsidR="00B07D25" w:rsidRPr="005E6131">
        <w:rPr>
          <w:rFonts w:ascii="Times New Roman" w:hAnsi="Times New Roman" w:cs="Times New Roman"/>
          <w:bCs/>
          <w:i/>
          <w:iCs/>
          <w:sz w:val="28"/>
          <w:szCs w:val="28"/>
          <w:lang w:val="en-US"/>
        </w:rPr>
        <w:t xml:space="preserve"> alter or er</w:t>
      </w:r>
      <w:r w:rsidR="005E6131" w:rsidRPr="005E6131">
        <w:rPr>
          <w:rFonts w:ascii="Times New Roman" w:hAnsi="Times New Roman" w:cs="Times New Roman"/>
          <w:bCs/>
          <w:i/>
          <w:iCs/>
          <w:sz w:val="28"/>
          <w:szCs w:val="28"/>
          <w:lang w:val="en-US"/>
        </w:rPr>
        <w:t>ase</w:t>
      </w:r>
      <w:r w:rsidR="00B07D25" w:rsidRPr="005E6131">
        <w:rPr>
          <w:rFonts w:ascii="Times New Roman" w:hAnsi="Times New Roman" w:cs="Times New Roman"/>
          <w:bCs/>
          <w:i/>
          <w:iCs/>
          <w:sz w:val="28"/>
          <w:szCs w:val="28"/>
          <w:lang w:val="en-US"/>
        </w:rPr>
        <w:t xml:space="preserve"> entry with intent to deceive</w:t>
      </w:r>
      <w:r w:rsidR="00FA21A7" w:rsidRPr="005E6131">
        <w:rPr>
          <w:rFonts w:ascii="Times New Roman" w:hAnsi="Times New Roman" w:cs="Times New Roman"/>
          <w:bCs/>
          <w:i/>
          <w:iCs/>
          <w:sz w:val="28"/>
          <w:szCs w:val="28"/>
          <w:lang w:val="en-US"/>
        </w:rPr>
        <w:t>,</w:t>
      </w:r>
      <w:r w:rsidR="00B07D25" w:rsidRPr="005E6131">
        <w:rPr>
          <w:rFonts w:ascii="Times New Roman" w:hAnsi="Times New Roman" w:cs="Times New Roman"/>
          <w:bCs/>
          <w:i/>
          <w:iCs/>
          <w:sz w:val="28"/>
          <w:szCs w:val="28"/>
          <w:lang w:val="en-US"/>
        </w:rPr>
        <w:t>” respectively</w:t>
      </w:r>
      <w:r w:rsidR="00B07D25">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 </w:t>
      </w:r>
    </w:p>
    <w:p w14:paraId="3B295466" w14:textId="77777777" w:rsidR="00B07D25" w:rsidRDefault="00B07D25" w:rsidP="005E6131">
      <w:pPr>
        <w:spacing w:line="360" w:lineRule="auto"/>
        <w:jc w:val="both"/>
        <w:rPr>
          <w:rFonts w:ascii="Times New Roman" w:hAnsi="Times New Roman" w:cs="Times New Roman"/>
          <w:bCs/>
          <w:sz w:val="28"/>
          <w:szCs w:val="28"/>
          <w:lang w:val="en-US"/>
        </w:rPr>
      </w:pPr>
    </w:p>
    <w:p w14:paraId="36ED37FD" w14:textId="56D9628F" w:rsidR="00185767" w:rsidRDefault="00B07D25" w:rsidP="005E6131">
      <w:pPr>
        <w:spacing w:line="360" w:lineRule="auto"/>
        <w:ind w:left="720" w:hanging="720"/>
        <w:jc w:val="both"/>
        <w:rPr>
          <w:rFonts w:ascii="Times New Roman" w:hAnsi="Times New Roman" w:cs="Times New Roman"/>
          <w:bCs/>
          <w:sz w:val="28"/>
          <w:szCs w:val="28"/>
          <w:lang w:val="en-US"/>
        </w:rPr>
      </w:pPr>
      <w:r w:rsidRPr="00FD48B3">
        <w:rPr>
          <w:rFonts w:ascii="Times New Roman" w:hAnsi="Times New Roman" w:cs="Times New Roman"/>
          <w:b/>
          <w:sz w:val="28"/>
          <w:szCs w:val="28"/>
          <w:lang w:val="en-US"/>
        </w:rPr>
        <w:t>[4]</w:t>
      </w:r>
      <w:r>
        <w:rPr>
          <w:rFonts w:ascii="Times New Roman" w:hAnsi="Times New Roman" w:cs="Times New Roman"/>
          <w:bCs/>
          <w:sz w:val="28"/>
          <w:szCs w:val="28"/>
          <w:lang w:val="en-US"/>
        </w:rPr>
        <w:tab/>
        <w:t>It is common cause that the said disciplinary hearing was held on the 13</w:t>
      </w:r>
      <w:r w:rsidRPr="00B07D25">
        <w:rPr>
          <w:rFonts w:ascii="Times New Roman" w:hAnsi="Times New Roman" w:cs="Times New Roman"/>
          <w:bCs/>
          <w:sz w:val="28"/>
          <w:szCs w:val="28"/>
          <w:vertAlign w:val="superscript"/>
          <w:lang w:val="en-US"/>
        </w:rPr>
        <w:t>th</w:t>
      </w:r>
      <w:r>
        <w:rPr>
          <w:rFonts w:ascii="Times New Roman" w:hAnsi="Times New Roman" w:cs="Times New Roman"/>
          <w:bCs/>
          <w:sz w:val="28"/>
          <w:szCs w:val="28"/>
          <w:lang w:val="en-US"/>
        </w:rPr>
        <w:t xml:space="preserve"> April 2017 </w:t>
      </w:r>
      <w:r w:rsidR="00185767">
        <w:rPr>
          <w:rFonts w:ascii="Times New Roman" w:hAnsi="Times New Roman" w:cs="Times New Roman"/>
          <w:bCs/>
          <w:sz w:val="28"/>
          <w:szCs w:val="28"/>
          <w:lang w:val="en-US"/>
        </w:rPr>
        <w:t>at NMDS Boardroom as per disciplinary inquiry</w:t>
      </w:r>
      <w:r w:rsidR="00C42E8A">
        <w:rPr>
          <w:rFonts w:ascii="Times New Roman" w:hAnsi="Times New Roman" w:cs="Times New Roman"/>
          <w:bCs/>
          <w:sz w:val="28"/>
          <w:szCs w:val="28"/>
          <w:lang w:val="en-US"/>
        </w:rPr>
        <w:t xml:space="preserve"> as shown</w:t>
      </w:r>
      <w:r w:rsidR="00185767">
        <w:rPr>
          <w:rFonts w:ascii="Times New Roman" w:hAnsi="Times New Roman" w:cs="Times New Roman"/>
          <w:bCs/>
          <w:sz w:val="28"/>
          <w:szCs w:val="28"/>
          <w:lang w:val="en-US"/>
        </w:rPr>
        <w:t xml:space="preserve"> on page 23 of the record. Following the disciplinary hearing, the Applicant was subsequently dismissed. See page 17 of the record. He then appealed against his dismissal to Principal Secretary confirmed the decision of his dismissal. See page 18 of the record. It is against this background that the Applicant fi</w:t>
      </w:r>
      <w:r w:rsidR="005E6131">
        <w:rPr>
          <w:rFonts w:ascii="Times New Roman" w:hAnsi="Times New Roman" w:cs="Times New Roman"/>
          <w:bCs/>
          <w:sz w:val="28"/>
          <w:szCs w:val="28"/>
          <w:lang w:val="en-US"/>
        </w:rPr>
        <w:t>led</w:t>
      </w:r>
      <w:r w:rsidR="00185767">
        <w:rPr>
          <w:rFonts w:ascii="Times New Roman" w:hAnsi="Times New Roman" w:cs="Times New Roman"/>
          <w:bCs/>
          <w:sz w:val="28"/>
          <w:szCs w:val="28"/>
          <w:lang w:val="en-US"/>
        </w:rPr>
        <w:t xml:space="preserve"> this application before this Court.</w:t>
      </w:r>
    </w:p>
    <w:p w14:paraId="7DFA534F" w14:textId="77777777" w:rsidR="00185767" w:rsidRDefault="00185767" w:rsidP="005E6131">
      <w:pPr>
        <w:spacing w:line="360" w:lineRule="auto"/>
        <w:ind w:left="720" w:hanging="720"/>
        <w:jc w:val="both"/>
        <w:rPr>
          <w:rFonts w:ascii="Times New Roman" w:hAnsi="Times New Roman" w:cs="Times New Roman"/>
          <w:bCs/>
          <w:sz w:val="28"/>
          <w:szCs w:val="28"/>
          <w:lang w:val="en-US"/>
        </w:rPr>
      </w:pPr>
    </w:p>
    <w:p w14:paraId="09D3F759" w14:textId="77777777" w:rsidR="00185767" w:rsidRDefault="00185767" w:rsidP="005E6131">
      <w:pPr>
        <w:spacing w:line="360" w:lineRule="auto"/>
        <w:ind w:left="720" w:hanging="720"/>
        <w:jc w:val="both"/>
        <w:rPr>
          <w:rFonts w:ascii="Times New Roman" w:hAnsi="Times New Roman" w:cs="Times New Roman"/>
          <w:bCs/>
          <w:sz w:val="28"/>
          <w:szCs w:val="28"/>
          <w:lang w:val="en-US"/>
        </w:rPr>
      </w:pPr>
      <w:r w:rsidRPr="00FD48B3">
        <w:rPr>
          <w:rFonts w:ascii="Times New Roman" w:hAnsi="Times New Roman" w:cs="Times New Roman"/>
          <w:b/>
          <w:sz w:val="28"/>
          <w:szCs w:val="28"/>
          <w:lang w:val="en-US"/>
        </w:rPr>
        <w:t>[5]</w:t>
      </w:r>
      <w:r>
        <w:rPr>
          <w:rFonts w:ascii="Times New Roman" w:hAnsi="Times New Roman" w:cs="Times New Roman"/>
          <w:bCs/>
          <w:sz w:val="28"/>
          <w:szCs w:val="28"/>
          <w:lang w:val="en-US"/>
        </w:rPr>
        <w:tab/>
        <w:t xml:space="preserve">The issue that is for determination is whether in the circumstances the disciplinary committee had committed any irregularities that warrant review. </w:t>
      </w:r>
    </w:p>
    <w:p w14:paraId="1A46BE11" w14:textId="77777777" w:rsidR="00937C78" w:rsidRDefault="00185767" w:rsidP="005E6131">
      <w:pPr>
        <w:spacing w:line="360" w:lineRule="auto"/>
        <w:ind w:left="720" w:hanging="720"/>
        <w:jc w:val="both"/>
        <w:rPr>
          <w:rFonts w:ascii="Times New Roman" w:hAnsi="Times New Roman" w:cs="Times New Roman"/>
          <w:bCs/>
          <w:sz w:val="28"/>
          <w:szCs w:val="28"/>
          <w:lang w:val="en-US"/>
        </w:rPr>
      </w:pPr>
      <w:r w:rsidRPr="00FD48B3">
        <w:rPr>
          <w:rFonts w:ascii="Times New Roman" w:hAnsi="Times New Roman" w:cs="Times New Roman"/>
          <w:b/>
          <w:sz w:val="28"/>
          <w:szCs w:val="28"/>
          <w:lang w:val="en-US"/>
        </w:rPr>
        <w:t>[6]</w:t>
      </w:r>
      <w:r>
        <w:rPr>
          <w:rFonts w:ascii="Times New Roman" w:hAnsi="Times New Roman" w:cs="Times New Roman"/>
          <w:bCs/>
          <w:sz w:val="28"/>
          <w:szCs w:val="28"/>
          <w:lang w:val="en-US"/>
        </w:rPr>
        <w:tab/>
        <w:t xml:space="preserve">Applicant`s case is that the said disciplinary proceedings were conducted in Sesotho language and there was no interpreter. He avers that the said proceedings were also recorded in an electronic audio device. He submitted that </w:t>
      </w:r>
      <w:r w:rsidR="00574C0A">
        <w:rPr>
          <w:rFonts w:ascii="Times New Roman" w:hAnsi="Times New Roman" w:cs="Times New Roman"/>
          <w:bCs/>
          <w:sz w:val="28"/>
          <w:szCs w:val="28"/>
          <w:lang w:val="en-US"/>
        </w:rPr>
        <w:t xml:space="preserve">after the hearing he was served with the typed record that was written in English language when he said was not used during the proceedings and in the absence of an interpreter. According to the Applicant, the record did not reflect his testimony in the manner that made concessions which he said he never made during the hearing and the result of which he was found guilty. </w:t>
      </w:r>
    </w:p>
    <w:p w14:paraId="19B45655" w14:textId="0A171067" w:rsidR="009004D0" w:rsidRDefault="00937C78" w:rsidP="005E6131">
      <w:pPr>
        <w:spacing w:line="360" w:lineRule="auto"/>
        <w:ind w:left="720" w:hanging="720"/>
        <w:jc w:val="both"/>
        <w:rPr>
          <w:rFonts w:ascii="Times New Roman" w:hAnsi="Times New Roman" w:cs="Times New Roman"/>
          <w:bCs/>
          <w:sz w:val="28"/>
          <w:szCs w:val="28"/>
          <w:lang w:val="en-US"/>
        </w:rPr>
      </w:pPr>
      <w:r w:rsidRPr="00FD48B3">
        <w:rPr>
          <w:rFonts w:ascii="Times New Roman" w:hAnsi="Times New Roman" w:cs="Times New Roman"/>
          <w:b/>
          <w:sz w:val="28"/>
          <w:szCs w:val="28"/>
          <w:lang w:val="en-US"/>
        </w:rPr>
        <w:t>[7]</w:t>
      </w:r>
      <w:r>
        <w:rPr>
          <w:rFonts w:ascii="Times New Roman" w:hAnsi="Times New Roman" w:cs="Times New Roman"/>
          <w:bCs/>
          <w:sz w:val="28"/>
          <w:szCs w:val="28"/>
          <w:lang w:val="en-US"/>
        </w:rPr>
        <w:tab/>
        <w:t>Applicant`s v</w:t>
      </w:r>
      <w:r w:rsidR="00C42E8A">
        <w:rPr>
          <w:rFonts w:ascii="Times New Roman" w:hAnsi="Times New Roman" w:cs="Times New Roman"/>
          <w:bCs/>
          <w:sz w:val="28"/>
          <w:szCs w:val="28"/>
          <w:lang w:val="en-US"/>
        </w:rPr>
        <w:t>er</w:t>
      </w:r>
      <w:r>
        <w:rPr>
          <w:rFonts w:ascii="Times New Roman" w:hAnsi="Times New Roman" w:cs="Times New Roman"/>
          <w:bCs/>
          <w:sz w:val="28"/>
          <w:szCs w:val="28"/>
          <w:lang w:val="en-US"/>
        </w:rPr>
        <w:t xml:space="preserve">sion is </w:t>
      </w:r>
      <w:r w:rsidR="009004D0">
        <w:rPr>
          <w:rFonts w:ascii="Times New Roman" w:hAnsi="Times New Roman" w:cs="Times New Roman"/>
          <w:bCs/>
          <w:sz w:val="28"/>
          <w:szCs w:val="28"/>
          <w:lang w:val="en-US"/>
        </w:rPr>
        <w:t>that</w:t>
      </w:r>
      <w:r>
        <w:rPr>
          <w:rFonts w:ascii="Times New Roman" w:hAnsi="Times New Roman" w:cs="Times New Roman"/>
          <w:bCs/>
          <w:sz w:val="28"/>
          <w:szCs w:val="28"/>
          <w:lang w:val="en-US"/>
        </w:rPr>
        <w:t xml:space="preserve"> he had been owed by one </w:t>
      </w:r>
      <w:proofErr w:type="spellStart"/>
      <w:r>
        <w:rPr>
          <w:rFonts w:ascii="Times New Roman" w:hAnsi="Times New Roman" w:cs="Times New Roman"/>
          <w:bCs/>
          <w:sz w:val="28"/>
          <w:szCs w:val="28"/>
          <w:lang w:val="en-US"/>
        </w:rPr>
        <w:t>Tseliso</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Seekane</w:t>
      </w:r>
      <w:proofErr w:type="spellEnd"/>
      <w:r>
        <w:rPr>
          <w:rFonts w:ascii="Times New Roman" w:hAnsi="Times New Roman" w:cs="Times New Roman"/>
          <w:bCs/>
          <w:sz w:val="28"/>
          <w:szCs w:val="28"/>
          <w:lang w:val="en-US"/>
        </w:rPr>
        <w:t xml:space="preserve"> some funds in the amount of M400.00 and the said </w:t>
      </w:r>
      <w:proofErr w:type="spellStart"/>
      <w:r>
        <w:rPr>
          <w:rFonts w:ascii="Times New Roman" w:hAnsi="Times New Roman" w:cs="Times New Roman"/>
          <w:bCs/>
          <w:sz w:val="28"/>
          <w:szCs w:val="28"/>
          <w:lang w:val="en-US"/>
        </w:rPr>
        <w:t>Seekane</w:t>
      </w:r>
      <w:proofErr w:type="spellEnd"/>
      <w:r>
        <w:rPr>
          <w:rFonts w:ascii="Times New Roman" w:hAnsi="Times New Roman" w:cs="Times New Roman"/>
          <w:bCs/>
          <w:sz w:val="28"/>
          <w:szCs w:val="28"/>
          <w:lang w:val="en-US"/>
        </w:rPr>
        <w:t xml:space="preserve"> promised to pay him and that he told</w:t>
      </w:r>
      <w:r w:rsidR="009004D0">
        <w:rPr>
          <w:rFonts w:ascii="Times New Roman" w:hAnsi="Times New Roman" w:cs="Times New Roman"/>
          <w:bCs/>
          <w:sz w:val="28"/>
          <w:szCs w:val="28"/>
          <w:lang w:val="en-US"/>
        </w:rPr>
        <w:t xml:space="preserve"> him that </w:t>
      </w:r>
      <w:proofErr w:type="spellStart"/>
      <w:r w:rsidR="009004D0">
        <w:rPr>
          <w:rFonts w:ascii="Times New Roman" w:hAnsi="Times New Roman" w:cs="Times New Roman"/>
          <w:bCs/>
          <w:sz w:val="28"/>
          <w:szCs w:val="28"/>
          <w:lang w:val="en-US"/>
        </w:rPr>
        <w:t>Seekane</w:t>
      </w:r>
      <w:proofErr w:type="spellEnd"/>
      <w:r w:rsidR="009004D0">
        <w:rPr>
          <w:rFonts w:ascii="Times New Roman" w:hAnsi="Times New Roman" w:cs="Times New Roman"/>
          <w:bCs/>
          <w:sz w:val="28"/>
          <w:szCs w:val="28"/>
          <w:lang w:val="en-US"/>
        </w:rPr>
        <w:t xml:space="preserve"> was expecting some money from someone in South Africa. According to the Applicant, </w:t>
      </w:r>
      <w:proofErr w:type="spellStart"/>
      <w:r w:rsidR="009004D0">
        <w:rPr>
          <w:rFonts w:ascii="Times New Roman" w:hAnsi="Times New Roman" w:cs="Times New Roman"/>
          <w:bCs/>
          <w:sz w:val="28"/>
          <w:szCs w:val="28"/>
          <w:lang w:val="en-US"/>
        </w:rPr>
        <w:t>Seekane</w:t>
      </w:r>
      <w:proofErr w:type="spellEnd"/>
      <w:r w:rsidR="009004D0">
        <w:rPr>
          <w:rFonts w:ascii="Times New Roman" w:hAnsi="Times New Roman" w:cs="Times New Roman"/>
          <w:bCs/>
          <w:sz w:val="28"/>
          <w:szCs w:val="28"/>
          <w:lang w:val="en-US"/>
        </w:rPr>
        <w:t xml:space="preserve"> told him that he would tell that person to deposit the money into his</w:t>
      </w:r>
      <w:r w:rsidR="00C42E8A">
        <w:rPr>
          <w:rFonts w:ascii="Times New Roman" w:hAnsi="Times New Roman" w:cs="Times New Roman"/>
          <w:bCs/>
          <w:sz w:val="28"/>
          <w:szCs w:val="28"/>
          <w:lang w:val="en-US"/>
        </w:rPr>
        <w:t xml:space="preserve"> (Applicant)</w:t>
      </w:r>
      <w:r w:rsidR="009004D0">
        <w:rPr>
          <w:rFonts w:ascii="Times New Roman" w:hAnsi="Times New Roman" w:cs="Times New Roman"/>
          <w:bCs/>
          <w:sz w:val="28"/>
          <w:szCs w:val="28"/>
          <w:lang w:val="en-US"/>
        </w:rPr>
        <w:t xml:space="preserve"> bank account. When the money was deposited into his account, an </w:t>
      </w:r>
      <w:r w:rsidR="00C42E8A">
        <w:rPr>
          <w:rFonts w:ascii="Times New Roman" w:hAnsi="Times New Roman" w:cs="Times New Roman"/>
          <w:bCs/>
          <w:sz w:val="28"/>
          <w:szCs w:val="28"/>
          <w:lang w:val="en-US"/>
        </w:rPr>
        <w:t xml:space="preserve">SMS </w:t>
      </w:r>
      <w:r w:rsidR="009004D0">
        <w:rPr>
          <w:rFonts w:ascii="Times New Roman" w:hAnsi="Times New Roman" w:cs="Times New Roman"/>
          <w:bCs/>
          <w:sz w:val="28"/>
          <w:szCs w:val="28"/>
          <w:lang w:val="en-US"/>
        </w:rPr>
        <w:t xml:space="preserve">reflected without showing the source from which the money was deposited. He said he pleaded that during the disciplinary hearing but that was not considered by the chairman.  </w:t>
      </w:r>
      <w:r w:rsidR="00185767">
        <w:rPr>
          <w:rFonts w:ascii="Times New Roman" w:hAnsi="Times New Roman" w:cs="Times New Roman"/>
          <w:bCs/>
          <w:sz w:val="28"/>
          <w:szCs w:val="28"/>
          <w:lang w:val="en-US"/>
        </w:rPr>
        <w:t xml:space="preserve"> </w:t>
      </w:r>
    </w:p>
    <w:p w14:paraId="3077D7BF" w14:textId="77777777" w:rsidR="009004D0" w:rsidRDefault="009004D0" w:rsidP="005E6131">
      <w:pPr>
        <w:spacing w:line="360" w:lineRule="auto"/>
        <w:ind w:left="720" w:hanging="720"/>
        <w:jc w:val="both"/>
        <w:rPr>
          <w:rFonts w:ascii="Times New Roman" w:hAnsi="Times New Roman" w:cs="Times New Roman"/>
          <w:bCs/>
          <w:sz w:val="28"/>
          <w:szCs w:val="28"/>
          <w:lang w:val="en-US"/>
        </w:rPr>
      </w:pPr>
    </w:p>
    <w:p w14:paraId="2EEA6605" w14:textId="7F59B1BA" w:rsidR="004B413C" w:rsidRDefault="009004D0" w:rsidP="005E6131">
      <w:pPr>
        <w:spacing w:line="360" w:lineRule="auto"/>
        <w:ind w:left="720" w:hanging="720"/>
        <w:jc w:val="both"/>
        <w:rPr>
          <w:rFonts w:ascii="Times New Roman" w:hAnsi="Times New Roman" w:cs="Times New Roman"/>
          <w:bCs/>
          <w:sz w:val="28"/>
          <w:szCs w:val="28"/>
          <w:lang w:val="en-US"/>
        </w:rPr>
      </w:pPr>
      <w:r w:rsidRPr="00FD48B3">
        <w:rPr>
          <w:rFonts w:ascii="Times New Roman" w:hAnsi="Times New Roman" w:cs="Times New Roman"/>
          <w:b/>
          <w:sz w:val="28"/>
          <w:szCs w:val="28"/>
          <w:lang w:val="en-US"/>
        </w:rPr>
        <w:t>[8]</w:t>
      </w:r>
      <w:r>
        <w:rPr>
          <w:rFonts w:ascii="Times New Roman" w:hAnsi="Times New Roman" w:cs="Times New Roman"/>
          <w:bCs/>
          <w:sz w:val="28"/>
          <w:szCs w:val="28"/>
          <w:lang w:val="en-US"/>
        </w:rPr>
        <w:tab/>
        <w:t>Respondents` case is that the Applicant cannot challenge the procedure in which he initiated and signed every page of the record which effectively sig</w:t>
      </w:r>
      <w:r w:rsidR="004B413C">
        <w:rPr>
          <w:rFonts w:ascii="Times New Roman" w:hAnsi="Times New Roman" w:cs="Times New Roman"/>
          <w:bCs/>
          <w:sz w:val="28"/>
          <w:szCs w:val="28"/>
          <w:lang w:val="en-US"/>
        </w:rPr>
        <w:t>nified that he had read through everything. According to Advocate L. Mo</w:t>
      </w:r>
      <w:r w:rsidR="005E6131">
        <w:rPr>
          <w:rFonts w:ascii="Times New Roman" w:hAnsi="Times New Roman" w:cs="Times New Roman"/>
          <w:bCs/>
          <w:sz w:val="28"/>
          <w:szCs w:val="28"/>
          <w:lang w:val="en-US"/>
        </w:rPr>
        <w:t>shoeshoe</w:t>
      </w:r>
      <w:r w:rsidR="004B413C">
        <w:rPr>
          <w:rFonts w:ascii="Times New Roman" w:hAnsi="Times New Roman" w:cs="Times New Roman"/>
          <w:bCs/>
          <w:sz w:val="28"/>
          <w:szCs w:val="28"/>
          <w:lang w:val="en-US"/>
        </w:rPr>
        <w:t xml:space="preserve"> counsel for the Respondents the Applicant cannot deny what </w:t>
      </w:r>
      <w:r w:rsidR="004B413C">
        <w:rPr>
          <w:rFonts w:ascii="Times New Roman" w:hAnsi="Times New Roman" w:cs="Times New Roman"/>
          <w:bCs/>
          <w:sz w:val="28"/>
          <w:szCs w:val="28"/>
          <w:lang w:val="en-US"/>
        </w:rPr>
        <w:lastRenderedPageBreak/>
        <w:t>had been recorded because even the Sesotho vision tally well with the English v</w:t>
      </w:r>
      <w:r w:rsidR="00C42E8A">
        <w:rPr>
          <w:rFonts w:ascii="Times New Roman" w:hAnsi="Times New Roman" w:cs="Times New Roman"/>
          <w:bCs/>
          <w:sz w:val="28"/>
          <w:szCs w:val="28"/>
          <w:lang w:val="en-US"/>
        </w:rPr>
        <w:t>er</w:t>
      </w:r>
      <w:r w:rsidR="004B413C">
        <w:rPr>
          <w:rFonts w:ascii="Times New Roman" w:hAnsi="Times New Roman" w:cs="Times New Roman"/>
          <w:bCs/>
          <w:sz w:val="28"/>
          <w:szCs w:val="28"/>
          <w:lang w:val="en-US"/>
        </w:rPr>
        <w:t xml:space="preserve">sion. Respondents submitted that even though the Applicant disputed that the record did not reflect what he had specifically said during the hearing, he did not pick </w:t>
      </w:r>
      <w:r w:rsidR="00C42E8A">
        <w:rPr>
          <w:rFonts w:ascii="Times New Roman" w:hAnsi="Times New Roman" w:cs="Times New Roman"/>
          <w:bCs/>
          <w:sz w:val="28"/>
          <w:szCs w:val="28"/>
          <w:lang w:val="en-US"/>
        </w:rPr>
        <w:t>out</w:t>
      </w:r>
      <w:r w:rsidR="00C517F5">
        <w:rPr>
          <w:rFonts w:ascii="Times New Roman" w:hAnsi="Times New Roman" w:cs="Times New Roman"/>
          <w:bCs/>
          <w:sz w:val="28"/>
          <w:szCs w:val="28"/>
          <w:lang w:val="en-US"/>
        </w:rPr>
        <w:t xml:space="preserve"> o</w:t>
      </w:r>
      <w:r w:rsidR="00FA21A7">
        <w:rPr>
          <w:rFonts w:ascii="Times New Roman" w:hAnsi="Times New Roman" w:cs="Times New Roman"/>
          <w:bCs/>
          <w:sz w:val="28"/>
          <w:szCs w:val="28"/>
          <w:lang w:val="en-US"/>
        </w:rPr>
        <w:t>r</w:t>
      </w:r>
      <w:r w:rsidR="00C42E8A">
        <w:rPr>
          <w:rFonts w:ascii="Times New Roman" w:hAnsi="Times New Roman" w:cs="Times New Roman"/>
          <w:bCs/>
          <w:sz w:val="28"/>
          <w:szCs w:val="28"/>
          <w:lang w:val="en-US"/>
        </w:rPr>
        <w:t xml:space="preserve"> </w:t>
      </w:r>
      <w:r w:rsidR="004B413C">
        <w:rPr>
          <w:rFonts w:ascii="Times New Roman" w:hAnsi="Times New Roman" w:cs="Times New Roman"/>
          <w:bCs/>
          <w:sz w:val="28"/>
          <w:szCs w:val="28"/>
          <w:lang w:val="en-US"/>
        </w:rPr>
        <w:t>point</w:t>
      </w:r>
      <w:r w:rsidR="002D734D">
        <w:rPr>
          <w:rFonts w:ascii="Times New Roman" w:hAnsi="Times New Roman" w:cs="Times New Roman"/>
          <w:bCs/>
          <w:sz w:val="28"/>
          <w:szCs w:val="28"/>
          <w:lang w:val="en-US"/>
        </w:rPr>
        <w:t xml:space="preserve"> out</w:t>
      </w:r>
      <w:r w:rsidR="004B413C">
        <w:rPr>
          <w:rFonts w:ascii="Times New Roman" w:hAnsi="Times New Roman" w:cs="Times New Roman"/>
          <w:bCs/>
          <w:sz w:val="28"/>
          <w:szCs w:val="28"/>
          <w:lang w:val="en-US"/>
        </w:rPr>
        <w:t xml:space="preserve"> what he had said and what </w:t>
      </w:r>
      <w:r w:rsidR="005E6131">
        <w:rPr>
          <w:rFonts w:ascii="Times New Roman" w:hAnsi="Times New Roman" w:cs="Times New Roman"/>
          <w:bCs/>
          <w:sz w:val="28"/>
          <w:szCs w:val="28"/>
          <w:lang w:val="en-US"/>
        </w:rPr>
        <w:t xml:space="preserve">he </w:t>
      </w:r>
      <w:r w:rsidR="004B413C">
        <w:rPr>
          <w:rFonts w:ascii="Times New Roman" w:hAnsi="Times New Roman" w:cs="Times New Roman"/>
          <w:bCs/>
          <w:sz w:val="28"/>
          <w:szCs w:val="28"/>
          <w:lang w:val="en-US"/>
        </w:rPr>
        <w:t>had not said. He failed to show discrepancies.</w:t>
      </w:r>
      <w:r w:rsidR="00C42E8A">
        <w:rPr>
          <w:rFonts w:ascii="Times New Roman" w:hAnsi="Times New Roman" w:cs="Times New Roman"/>
          <w:bCs/>
          <w:sz w:val="28"/>
          <w:szCs w:val="28"/>
          <w:lang w:val="en-US"/>
        </w:rPr>
        <w:t xml:space="preserve"> His version was not supported nor demonstrated.</w:t>
      </w:r>
    </w:p>
    <w:p w14:paraId="77DD4407" w14:textId="166281B8" w:rsidR="00A37587" w:rsidRDefault="004B413C" w:rsidP="005E6131">
      <w:pPr>
        <w:spacing w:line="360" w:lineRule="auto"/>
        <w:ind w:left="720" w:hanging="720"/>
        <w:jc w:val="both"/>
        <w:rPr>
          <w:rFonts w:ascii="Times New Roman" w:hAnsi="Times New Roman" w:cs="Times New Roman"/>
          <w:bCs/>
          <w:sz w:val="28"/>
          <w:szCs w:val="28"/>
          <w:lang w:val="en-US"/>
        </w:rPr>
      </w:pPr>
      <w:r w:rsidRPr="00FD48B3">
        <w:rPr>
          <w:rFonts w:ascii="Times New Roman" w:hAnsi="Times New Roman" w:cs="Times New Roman"/>
          <w:b/>
          <w:sz w:val="28"/>
          <w:szCs w:val="28"/>
          <w:lang w:val="en-US"/>
        </w:rPr>
        <w:t>[9]</w:t>
      </w:r>
      <w:r>
        <w:rPr>
          <w:rFonts w:ascii="Times New Roman" w:hAnsi="Times New Roman" w:cs="Times New Roman"/>
          <w:bCs/>
          <w:sz w:val="28"/>
          <w:szCs w:val="28"/>
          <w:lang w:val="en-US"/>
        </w:rPr>
        <w:tab/>
        <w:t xml:space="preserve">According to Respondents, evidence showed that the Applicant received money on two occasions from NMDS account and he admitted that except to say he thought it was from the person whom one </w:t>
      </w:r>
      <w:proofErr w:type="spellStart"/>
      <w:r>
        <w:rPr>
          <w:rFonts w:ascii="Times New Roman" w:hAnsi="Times New Roman" w:cs="Times New Roman"/>
          <w:bCs/>
          <w:sz w:val="28"/>
          <w:szCs w:val="28"/>
          <w:lang w:val="en-US"/>
        </w:rPr>
        <w:t>Seekane</w:t>
      </w:r>
      <w:proofErr w:type="spellEnd"/>
      <w:r>
        <w:rPr>
          <w:rFonts w:ascii="Times New Roman" w:hAnsi="Times New Roman" w:cs="Times New Roman"/>
          <w:bCs/>
          <w:sz w:val="28"/>
          <w:szCs w:val="28"/>
          <w:lang w:val="en-US"/>
        </w:rPr>
        <w:t xml:space="preserve"> said he was </w:t>
      </w:r>
      <w:r w:rsidR="009F568E">
        <w:rPr>
          <w:rFonts w:ascii="Times New Roman" w:hAnsi="Times New Roman" w:cs="Times New Roman"/>
          <w:bCs/>
          <w:sz w:val="28"/>
          <w:szCs w:val="28"/>
          <w:lang w:val="en-US"/>
        </w:rPr>
        <w:t>expecting money from. Advocate L. Moshoeshoe further submitted that having discovered that Applicants` account had been used illegally he was approached</w:t>
      </w:r>
      <w:r w:rsidR="00C42E8A">
        <w:rPr>
          <w:rFonts w:ascii="Times New Roman" w:hAnsi="Times New Roman" w:cs="Times New Roman"/>
          <w:bCs/>
          <w:sz w:val="28"/>
          <w:szCs w:val="28"/>
          <w:lang w:val="en-US"/>
        </w:rPr>
        <w:t xml:space="preserve"> and warned</w:t>
      </w:r>
      <w:r w:rsidR="009F568E">
        <w:rPr>
          <w:rFonts w:ascii="Times New Roman" w:hAnsi="Times New Roman" w:cs="Times New Roman"/>
          <w:bCs/>
          <w:sz w:val="28"/>
          <w:szCs w:val="28"/>
          <w:lang w:val="en-US"/>
        </w:rPr>
        <w:t xml:space="preserve"> by one </w:t>
      </w:r>
      <w:proofErr w:type="spellStart"/>
      <w:r w:rsidR="009F568E">
        <w:rPr>
          <w:rFonts w:ascii="Times New Roman" w:hAnsi="Times New Roman" w:cs="Times New Roman"/>
          <w:bCs/>
          <w:sz w:val="28"/>
          <w:szCs w:val="28"/>
          <w:lang w:val="en-US"/>
        </w:rPr>
        <w:t>Felile</w:t>
      </w:r>
      <w:proofErr w:type="spellEnd"/>
      <w:r w:rsidR="009F568E">
        <w:rPr>
          <w:rFonts w:ascii="Times New Roman" w:hAnsi="Times New Roman" w:cs="Times New Roman"/>
          <w:bCs/>
          <w:sz w:val="28"/>
          <w:szCs w:val="28"/>
          <w:lang w:val="en-US"/>
        </w:rPr>
        <w:t xml:space="preserve"> </w:t>
      </w:r>
      <w:proofErr w:type="spellStart"/>
      <w:r w:rsidR="009F568E">
        <w:rPr>
          <w:rFonts w:ascii="Times New Roman" w:hAnsi="Times New Roman" w:cs="Times New Roman"/>
          <w:bCs/>
          <w:sz w:val="28"/>
          <w:szCs w:val="28"/>
          <w:lang w:val="en-US"/>
        </w:rPr>
        <w:t>Ramaisa</w:t>
      </w:r>
      <w:proofErr w:type="spellEnd"/>
      <w:r w:rsidR="009F568E">
        <w:rPr>
          <w:rFonts w:ascii="Times New Roman" w:hAnsi="Times New Roman" w:cs="Times New Roman"/>
          <w:bCs/>
          <w:sz w:val="28"/>
          <w:szCs w:val="28"/>
          <w:lang w:val="en-US"/>
        </w:rPr>
        <w:t xml:space="preserve">, and that was after the second transaction was deposited, that was when Applicant said he became aware of the illegal transactions. </w:t>
      </w:r>
    </w:p>
    <w:p w14:paraId="3D650E49" w14:textId="1FF33ECD" w:rsidR="00D32BD1" w:rsidRDefault="00A37587" w:rsidP="005E6131">
      <w:pPr>
        <w:spacing w:line="360" w:lineRule="auto"/>
        <w:ind w:left="720" w:hanging="720"/>
        <w:jc w:val="both"/>
        <w:rPr>
          <w:rFonts w:ascii="Times New Roman" w:hAnsi="Times New Roman" w:cs="Times New Roman"/>
          <w:bCs/>
          <w:sz w:val="28"/>
          <w:szCs w:val="28"/>
          <w:lang w:val="en-US"/>
        </w:rPr>
      </w:pPr>
      <w:r w:rsidRPr="00FD48B3">
        <w:rPr>
          <w:rFonts w:ascii="Times New Roman" w:hAnsi="Times New Roman" w:cs="Times New Roman"/>
          <w:b/>
          <w:sz w:val="28"/>
          <w:szCs w:val="28"/>
          <w:lang w:val="en-US"/>
        </w:rPr>
        <w:t>[10]</w:t>
      </w:r>
      <w:r>
        <w:rPr>
          <w:rFonts w:ascii="Times New Roman" w:hAnsi="Times New Roman" w:cs="Times New Roman"/>
          <w:bCs/>
          <w:sz w:val="28"/>
          <w:szCs w:val="28"/>
          <w:lang w:val="en-US"/>
        </w:rPr>
        <w:tab/>
        <w:t>Advocate Moshoeshoe submitted that Applicant became aware of the said illegal transactions after</w:t>
      </w:r>
      <w:r w:rsidR="00C517F5">
        <w:rPr>
          <w:rFonts w:ascii="Times New Roman" w:hAnsi="Times New Roman" w:cs="Times New Roman"/>
          <w:bCs/>
          <w:sz w:val="28"/>
          <w:szCs w:val="28"/>
          <w:lang w:val="en-US"/>
        </w:rPr>
        <w:t xml:space="preserve"> having</w:t>
      </w:r>
      <w:r>
        <w:rPr>
          <w:rFonts w:ascii="Times New Roman" w:hAnsi="Times New Roman" w:cs="Times New Roman"/>
          <w:bCs/>
          <w:sz w:val="28"/>
          <w:szCs w:val="28"/>
          <w:lang w:val="en-US"/>
        </w:rPr>
        <w:t xml:space="preserve"> been warned by one </w:t>
      </w:r>
      <w:proofErr w:type="spellStart"/>
      <w:r>
        <w:rPr>
          <w:rFonts w:ascii="Times New Roman" w:hAnsi="Times New Roman" w:cs="Times New Roman"/>
          <w:bCs/>
          <w:sz w:val="28"/>
          <w:szCs w:val="28"/>
          <w:lang w:val="en-US"/>
        </w:rPr>
        <w:t>Refiloe</w:t>
      </w:r>
      <w:proofErr w:type="spellEnd"/>
      <w:r>
        <w:rPr>
          <w:rFonts w:ascii="Times New Roman" w:hAnsi="Times New Roman" w:cs="Times New Roman"/>
          <w:bCs/>
          <w:sz w:val="28"/>
          <w:szCs w:val="28"/>
          <w:lang w:val="en-US"/>
        </w:rPr>
        <w:t xml:space="preserve">, however he continued to use the money. He admitted having used M8, 000.00 after giving </w:t>
      </w:r>
      <w:r w:rsidR="00C42E8A">
        <w:rPr>
          <w:rFonts w:ascii="Times New Roman" w:hAnsi="Times New Roman" w:cs="Times New Roman"/>
          <w:bCs/>
          <w:sz w:val="28"/>
          <w:szCs w:val="28"/>
          <w:lang w:val="en-US"/>
        </w:rPr>
        <w:t xml:space="preserve">one </w:t>
      </w:r>
      <w:proofErr w:type="spellStart"/>
      <w:r>
        <w:rPr>
          <w:rFonts w:ascii="Times New Roman" w:hAnsi="Times New Roman" w:cs="Times New Roman"/>
          <w:bCs/>
          <w:sz w:val="28"/>
          <w:szCs w:val="28"/>
          <w:lang w:val="en-US"/>
        </w:rPr>
        <w:t>Tseliso</w:t>
      </w:r>
      <w:proofErr w:type="spellEnd"/>
      <w:r>
        <w:rPr>
          <w:rFonts w:ascii="Times New Roman" w:hAnsi="Times New Roman" w:cs="Times New Roman"/>
          <w:bCs/>
          <w:sz w:val="28"/>
          <w:szCs w:val="28"/>
          <w:lang w:val="en-US"/>
        </w:rPr>
        <w:t xml:space="preserve"> M2, 000.00. </w:t>
      </w:r>
      <w:r w:rsidR="005E6131">
        <w:rPr>
          <w:rFonts w:ascii="Times New Roman" w:hAnsi="Times New Roman" w:cs="Times New Roman"/>
          <w:bCs/>
          <w:sz w:val="28"/>
          <w:szCs w:val="28"/>
          <w:lang w:val="en-US"/>
        </w:rPr>
        <w:t>H</w:t>
      </w:r>
      <w:r>
        <w:rPr>
          <w:rFonts w:ascii="Times New Roman" w:hAnsi="Times New Roman" w:cs="Times New Roman"/>
          <w:bCs/>
          <w:sz w:val="28"/>
          <w:szCs w:val="28"/>
          <w:lang w:val="en-US"/>
        </w:rPr>
        <w:t xml:space="preserve">e also was asked whether </w:t>
      </w:r>
      <w:proofErr w:type="spellStart"/>
      <w:r>
        <w:rPr>
          <w:rFonts w:ascii="Times New Roman" w:hAnsi="Times New Roman" w:cs="Times New Roman"/>
          <w:bCs/>
          <w:sz w:val="28"/>
          <w:szCs w:val="28"/>
          <w:lang w:val="en-US"/>
        </w:rPr>
        <w:t>Tseliso</w:t>
      </w:r>
      <w:proofErr w:type="spellEnd"/>
      <w:r>
        <w:rPr>
          <w:rFonts w:ascii="Times New Roman" w:hAnsi="Times New Roman" w:cs="Times New Roman"/>
          <w:bCs/>
          <w:sz w:val="28"/>
          <w:szCs w:val="28"/>
          <w:lang w:val="en-US"/>
        </w:rPr>
        <w:t xml:space="preserve"> finally paid him M4, 00.00 which he said he was been owed, but said he did not because they had spent a lot of it. </w:t>
      </w:r>
    </w:p>
    <w:p w14:paraId="04CD4F95" w14:textId="32A834E9" w:rsidR="00275FAD" w:rsidRDefault="00D32BD1" w:rsidP="005E6131">
      <w:pPr>
        <w:spacing w:line="360" w:lineRule="auto"/>
        <w:ind w:left="720" w:hanging="720"/>
        <w:jc w:val="both"/>
        <w:rPr>
          <w:rFonts w:ascii="Times New Roman" w:hAnsi="Times New Roman" w:cs="Times New Roman"/>
          <w:bCs/>
          <w:sz w:val="28"/>
          <w:szCs w:val="28"/>
          <w:lang w:val="en-US"/>
        </w:rPr>
      </w:pPr>
      <w:r w:rsidRPr="00FD48B3">
        <w:rPr>
          <w:rFonts w:ascii="Times New Roman" w:hAnsi="Times New Roman" w:cs="Times New Roman"/>
          <w:b/>
          <w:sz w:val="28"/>
          <w:szCs w:val="28"/>
          <w:lang w:val="en-US"/>
        </w:rPr>
        <w:t>[11]</w:t>
      </w:r>
      <w:r>
        <w:rPr>
          <w:rFonts w:ascii="Times New Roman" w:hAnsi="Times New Roman" w:cs="Times New Roman"/>
          <w:bCs/>
          <w:sz w:val="28"/>
          <w:szCs w:val="28"/>
          <w:lang w:val="en-US"/>
        </w:rPr>
        <w:tab/>
        <w:t xml:space="preserve">Advocate Moshoeshoe submitted further that even </w:t>
      </w:r>
      <w:r w:rsidR="00C42E8A">
        <w:rPr>
          <w:rFonts w:ascii="Times New Roman" w:hAnsi="Times New Roman" w:cs="Times New Roman"/>
          <w:bCs/>
          <w:sz w:val="28"/>
          <w:szCs w:val="28"/>
          <w:lang w:val="en-US"/>
        </w:rPr>
        <w:t>o</w:t>
      </w:r>
      <w:r>
        <w:rPr>
          <w:rFonts w:ascii="Times New Roman" w:hAnsi="Times New Roman" w:cs="Times New Roman"/>
          <w:bCs/>
          <w:sz w:val="28"/>
          <w:szCs w:val="28"/>
          <w:lang w:val="en-US"/>
        </w:rPr>
        <w:t xml:space="preserve">n appeal, the Applicant did not bring forth the issue that he had signed and initiated on every page of the record </w:t>
      </w:r>
      <w:r w:rsidR="000E646D">
        <w:rPr>
          <w:rFonts w:ascii="Times New Roman" w:hAnsi="Times New Roman" w:cs="Times New Roman"/>
          <w:bCs/>
          <w:sz w:val="28"/>
          <w:szCs w:val="28"/>
          <w:lang w:val="en-US"/>
        </w:rPr>
        <w:t xml:space="preserve">to show proof of receipt not admission of the contents. He concluded his submissions </w:t>
      </w:r>
      <w:r w:rsidR="00C42E8A">
        <w:rPr>
          <w:rFonts w:ascii="Times New Roman" w:hAnsi="Times New Roman" w:cs="Times New Roman"/>
          <w:bCs/>
          <w:sz w:val="28"/>
          <w:szCs w:val="28"/>
          <w:lang w:val="en-US"/>
        </w:rPr>
        <w:t xml:space="preserve">by contending </w:t>
      </w:r>
      <w:r w:rsidR="000E646D">
        <w:rPr>
          <w:rFonts w:ascii="Times New Roman" w:hAnsi="Times New Roman" w:cs="Times New Roman"/>
          <w:bCs/>
          <w:sz w:val="28"/>
          <w:szCs w:val="28"/>
          <w:lang w:val="en-US"/>
        </w:rPr>
        <w:t xml:space="preserve">that the Applicant had failed to prove his case against the Respondent and asked that it be dismissed. </w:t>
      </w:r>
    </w:p>
    <w:p w14:paraId="72BE102C" w14:textId="04C983F5" w:rsidR="00216E91" w:rsidRDefault="00275FAD" w:rsidP="005E6131">
      <w:pPr>
        <w:spacing w:line="360" w:lineRule="auto"/>
        <w:ind w:left="720" w:hanging="720"/>
        <w:jc w:val="both"/>
        <w:rPr>
          <w:rFonts w:ascii="Times New Roman" w:hAnsi="Times New Roman" w:cs="Times New Roman"/>
          <w:bCs/>
          <w:sz w:val="28"/>
          <w:szCs w:val="28"/>
          <w:lang w:val="en-US"/>
        </w:rPr>
      </w:pPr>
      <w:r w:rsidRPr="00FD48B3">
        <w:rPr>
          <w:rFonts w:ascii="Times New Roman" w:hAnsi="Times New Roman" w:cs="Times New Roman"/>
          <w:b/>
          <w:sz w:val="28"/>
          <w:szCs w:val="28"/>
          <w:lang w:val="en-US"/>
        </w:rPr>
        <w:lastRenderedPageBreak/>
        <w:t>[</w:t>
      </w:r>
      <w:r w:rsidR="00ED4F0A" w:rsidRPr="00FD48B3">
        <w:rPr>
          <w:rFonts w:ascii="Times New Roman" w:hAnsi="Times New Roman" w:cs="Times New Roman"/>
          <w:b/>
          <w:sz w:val="28"/>
          <w:szCs w:val="28"/>
          <w:lang w:val="en-US"/>
        </w:rPr>
        <w:t>12]</w:t>
      </w:r>
      <w:r w:rsidR="00ED4F0A">
        <w:rPr>
          <w:rFonts w:ascii="Times New Roman" w:hAnsi="Times New Roman" w:cs="Times New Roman"/>
          <w:bCs/>
          <w:sz w:val="28"/>
          <w:szCs w:val="28"/>
          <w:lang w:val="en-US"/>
        </w:rPr>
        <w:tab/>
        <w:t xml:space="preserve">In </w:t>
      </w:r>
      <w:bookmarkStart w:id="0" w:name="_Hlk114042351"/>
      <w:r w:rsidR="00C42E8A" w:rsidRPr="00C42E8A">
        <w:rPr>
          <w:rFonts w:ascii="Times New Roman" w:hAnsi="Times New Roman" w:cs="Times New Roman"/>
          <w:b/>
          <w:sz w:val="28"/>
          <w:szCs w:val="28"/>
          <w:lang w:val="en-US"/>
        </w:rPr>
        <w:t>RAPHUTHING V CHAIRMAN OF THE DISCIPLINARY HEARING AND OTHERS</w:t>
      </w:r>
      <w:r w:rsidR="009C1ECC">
        <w:rPr>
          <w:rStyle w:val="FootnoteReference"/>
          <w:rFonts w:ascii="Times New Roman" w:hAnsi="Times New Roman" w:cs="Times New Roman"/>
          <w:b/>
          <w:sz w:val="28"/>
          <w:szCs w:val="28"/>
          <w:lang w:val="en-US"/>
        </w:rPr>
        <w:footnoteReference w:id="1"/>
      </w:r>
      <w:r w:rsidR="00C42E8A" w:rsidRPr="00C42E8A">
        <w:rPr>
          <w:rFonts w:ascii="Times New Roman" w:hAnsi="Times New Roman" w:cs="Times New Roman"/>
          <w:b/>
          <w:sz w:val="28"/>
          <w:szCs w:val="28"/>
          <w:lang w:val="en-US"/>
        </w:rPr>
        <w:t xml:space="preserve"> </w:t>
      </w:r>
      <w:r w:rsidR="00ED4F0A" w:rsidRPr="00C42E8A">
        <w:rPr>
          <w:rFonts w:ascii="Times New Roman" w:hAnsi="Times New Roman" w:cs="Times New Roman"/>
          <w:b/>
          <w:sz w:val="28"/>
          <w:szCs w:val="28"/>
          <w:lang w:val="en-US"/>
        </w:rPr>
        <w:t xml:space="preserve"> </w:t>
      </w:r>
      <w:bookmarkEnd w:id="0"/>
      <w:proofErr w:type="spellStart"/>
      <w:r w:rsidR="00ED4F0A" w:rsidRPr="00C42E8A">
        <w:rPr>
          <w:rFonts w:ascii="Times New Roman" w:hAnsi="Times New Roman" w:cs="Times New Roman"/>
          <w:b/>
          <w:sz w:val="28"/>
          <w:szCs w:val="28"/>
          <w:lang w:val="en-US"/>
        </w:rPr>
        <w:t>Chinchengo</w:t>
      </w:r>
      <w:proofErr w:type="spellEnd"/>
      <w:r w:rsidR="00ED4F0A" w:rsidRPr="00C42E8A">
        <w:rPr>
          <w:rFonts w:ascii="Times New Roman" w:hAnsi="Times New Roman" w:cs="Times New Roman"/>
          <w:b/>
          <w:sz w:val="28"/>
          <w:szCs w:val="28"/>
          <w:lang w:val="en-US"/>
        </w:rPr>
        <w:t xml:space="preserve"> AJA</w:t>
      </w:r>
      <w:r w:rsidR="00ED4F0A">
        <w:rPr>
          <w:rFonts w:ascii="Times New Roman" w:hAnsi="Times New Roman" w:cs="Times New Roman"/>
          <w:bCs/>
          <w:sz w:val="28"/>
          <w:szCs w:val="28"/>
          <w:lang w:val="en-US"/>
        </w:rPr>
        <w:t xml:space="preserve"> at paragraph 13 stated that</w:t>
      </w:r>
      <w:r w:rsidR="005E6131">
        <w:rPr>
          <w:rFonts w:ascii="Times New Roman" w:hAnsi="Times New Roman" w:cs="Times New Roman"/>
          <w:bCs/>
          <w:sz w:val="28"/>
          <w:szCs w:val="28"/>
          <w:lang w:val="en-US"/>
        </w:rPr>
        <w:t xml:space="preserve">, </w:t>
      </w:r>
      <w:r w:rsidR="005E6131" w:rsidRPr="000C41D0">
        <w:rPr>
          <w:rFonts w:ascii="Times New Roman" w:hAnsi="Times New Roman" w:cs="Times New Roman"/>
          <w:bCs/>
          <w:i/>
          <w:iCs/>
          <w:sz w:val="28"/>
          <w:szCs w:val="28"/>
          <w:lang w:val="en-US"/>
        </w:rPr>
        <w:t>“</w:t>
      </w:r>
      <w:r w:rsidR="00ED4F0A" w:rsidRPr="000C41D0">
        <w:rPr>
          <w:rFonts w:ascii="Times New Roman" w:hAnsi="Times New Roman" w:cs="Times New Roman"/>
          <w:bCs/>
          <w:i/>
          <w:iCs/>
          <w:sz w:val="28"/>
          <w:szCs w:val="28"/>
          <w:lang w:val="en-US"/>
        </w:rPr>
        <w:t xml:space="preserve">except in exceptional circumstances, review proceedings are not concerned with the merits of the case but with correcting erroneous decision – making. If a public body exceeds its powers, then the Court will exercise retracting influence. The Court went further to state that, if the Court </w:t>
      </w:r>
      <w:r w:rsidR="000C41D0" w:rsidRPr="000C41D0">
        <w:rPr>
          <w:rFonts w:ascii="Times New Roman" w:hAnsi="Times New Roman" w:cs="Times New Roman"/>
          <w:bCs/>
          <w:i/>
          <w:iCs/>
          <w:sz w:val="28"/>
          <w:szCs w:val="28"/>
          <w:lang w:val="en-US"/>
        </w:rPr>
        <w:t>ac</w:t>
      </w:r>
      <w:r w:rsidR="00ED4F0A" w:rsidRPr="000C41D0">
        <w:rPr>
          <w:rFonts w:ascii="Times New Roman" w:hAnsi="Times New Roman" w:cs="Times New Roman"/>
          <w:bCs/>
          <w:i/>
          <w:iCs/>
          <w:sz w:val="28"/>
          <w:szCs w:val="28"/>
          <w:lang w:val="en-US"/>
        </w:rPr>
        <w:t xml:space="preserve">ts mala fide </w:t>
      </w:r>
      <w:r w:rsidR="00216E91" w:rsidRPr="000C41D0">
        <w:rPr>
          <w:rFonts w:ascii="Times New Roman" w:hAnsi="Times New Roman" w:cs="Times New Roman"/>
          <w:bCs/>
          <w:i/>
          <w:iCs/>
          <w:sz w:val="28"/>
          <w:szCs w:val="28"/>
          <w:lang w:val="en-US"/>
        </w:rPr>
        <w:t>or with unreasonableness so gross as to be inexplicable except on assumption of mala fide, or ulterior motive, the Court is entitled to intervene. But if the decision has been honestly and fairly arrived at a point lying in desertion of body or person who decided it, the Court has no function whatsoever decision is one which it itself would not have made</w:t>
      </w:r>
      <w:r w:rsidR="005E6131" w:rsidRPr="000C41D0">
        <w:rPr>
          <w:rFonts w:ascii="Times New Roman" w:hAnsi="Times New Roman" w:cs="Times New Roman"/>
          <w:bCs/>
          <w:i/>
          <w:iCs/>
          <w:sz w:val="28"/>
          <w:szCs w:val="28"/>
          <w:lang w:val="en-US"/>
        </w:rPr>
        <w:t>.”</w:t>
      </w:r>
      <w:r w:rsidR="00216E91">
        <w:rPr>
          <w:rFonts w:ascii="Times New Roman" w:hAnsi="Times New Roman" w:cs="Times New Roman"/>
          <w:bCs/>
          <w:sz w:val="28"/>
          <w:szCs w:val="28"/>
          <w:lang w:val="en-US"/>
        </w:rPr>
        <w:t xml:space="preserve"> </w:t>
      </w:r>
    </w:p>
    <w:p w14:paraId="6982356F" w14:textId="782DFAC8" w:rsidR="0043677B" w:rsidRDefault="00C42E8A" w:rsidP="005E6131">
      <w:pPr>
        <w:spacing w:line="360" w:lineRule="auto"/>
        <w:ind w:left="720" w:hanging="720"/>
        <w:jc w:val="both"/>
        <w:rPr>
          <w:rFonts w:ascii="Times New Roman" w:hAnsi="Times New Roman" w:cs="Times New Roman"/>
          <w:bCs/>
          <w:sz w:val="28"/>
          <w:szCs w:val="28"/>
          <w:lang w:val="en-US"/>
        </w:rPr>
      </w:pPr>
      <w:r w:rsidRPr="00FD48B3">
        <w:rPr>
          <w:rFonts w:ascii="Times New Roman" w:hAnsi="Times New Roman" w:cs="Times New Roman"/>
          <w:b/>
          <w:sz w:val="28"/>
          <w:szCs w:val="28"/>
          <w:lang w:val="en-US"/>
        </w:rPr>
        <w:t>[13]</w:t>
      </w:r>
      <w:r>
        <w:rPr>
          <w:rFonts w:ascii="Times New Roman" w:hAnsi="Times New Roman" w:cs="Times New Roman"/>
          <w:bCs/>
          <w:sz w:val="28"/>
          <w:szCs w:val="28"/>
          <w:lang w:val="en-US"/>
        </w:rPr>
        <w:tab/>
      </w:r>
      <w:r w:rsidR="00216E91">
        <w:rPr>
          <w:rFonts w:ascii="Times New Roman" w:hAnsi="Times New Roman" w:cs="Times New Roman"/>
          <w:bCs/>
          <w:sz w:val="28"/>
          <w:szCs w:val="28"/>
          <w:lang w:val="en-US"/>
        </w:rPr>
        <w:t xml:space="preserve">In </w:t>
      </w:r>
      <w:bookmarkStart w:id="1" w:name="_Hlk114042416"/>
      <w:r w:rsidR="00216E91" w:rsidRPr="00C517F5">
        <w:rPr>
          <w:rFonts w:ascii="Times New Roman" w:hAnsi="Times New Roman" w:cs="Times New Roman"/>
          <w:b/>
          <w:sz w:val="28"/>
          <w:szCs w:val="28"/>
          <w:lang w:val="en-US"/>
        </w:rPr>
        <w:t>Davis v Chairman Committee of Johannesburg Stock Exchange 1991 (4) SA 43 at 44 (A)</w:t>
      </w:r>
      <w:bookmarkEnd w:id="1"/>
      <w:r w:rsidR="00216E91" w:rsidRPr="00C517F5">
        <w:rPr>
          <w:rFonts w:ascii="Times New Roman" w:hAnsi="Times New Roman" w:cs="Times New Roman"/>
          <w:b/>
          <w:sz w:val="28"/>
          <w:szCs w:val="28"/>
          <w:lang w:val="en-US"/>
        </w:rPr>
        <w:t>,</w:t>
      </w:r>
      <w:r w:rsidR="00216E91">
        <w:rPr>
          <w:rFonts w:ascii="Times New Roman" w:hAnsi="Times New Roman" w:cs="Times New Roman"/>
          <w:bCs/>
          <w:sz w:val="28"/>
          <w:szCs w:val="28"/>
          <w:lang w:val="en-US"/>
        </w:rPr>
        <w:t xml:space="preserve"> the Court stated that a court had a limited jurisdiction in review proceedings and supervised administrative action in appropriate cases </w:t>
      </w:r>
      <w:r w:rsidR="00DA34A8">
        <w:rPr>
          <w:rFonts w:ascii="Times New Roman" w:hAnsi="Times New Roman" w:cs="Times New Roman"/>
          <w:bCs/>
          <w:sz w:val="28"/>
          <w:szCs w:val="28"/>
          <w:lang w:val="en-US"/>
        </w:rPr>
        <w:t>based on</w:t>
      </w:r>
      <w:r w:rsidR="00216E91">
        <w:rPr>
          <w:rFonts w:ascii="Times New Roman" w:hAnsi="Times New Roman" w:cs="Times New Roman"/>
          <w:bCs/>
          <w:sz w:val="28"/>
          <w:szCs w:val="28"/>
          <w:lang w:val="en-US"/>
        </w:rPr>
        <w:t xml:space="preserve"> “gross irregulari</w:t>
      </w:r>
      <w:r w:rsidR="00DA34A8">
        <w:rPr>
          <w:rFonts w:ascii="Times New Roman" w:hAnsi="Times New Roman" w:cs="Times New Roman"/>
          <w:bCs/>
          <w:sz w:val="28"/>
          <w:szCs w:val="28"/>
          <w:lang w:val="en-US"/>
        </w:rPr>
        <w:t xml:space="preserve">ty.” In the absence of irregularity as unlawfulness, considerations of equity did not provide any ground for review. The Court held further that, there was no onus on the body whose conduct was the subject – matter of review to justify its conduct; on the contrary, the </w:t>
      </w:r>
      <w:r w:rsidR="00DA34A8" w:rsidRPr="00C517F5">
        <w:rPr>
          <w:rFonts w:ascii="Times New Roman" w:hAnsi="Times New Roman" w:cs="Times New Roman"/>
          <w:bCs/>
          <w:i/>
          <w:iCs/>
          <w:sz w:val="28"/>
          <w:szCs w:val="28"/>
          <w:lang w:val="en-US"/>
        </w:rPr>
        <w:t xml:space="preserve">onus </w:t>
      </w:r>
      <w:r w:rsidR="00DA34A8">
        <w:rPr>
          <w:rFonts w:ascii="Times New Roman" w:hAnsi="Times New Roman" w:cs="Times New Roman"/>
          <w:bCs/>
          <w:sz w:val="28"/>
          <w:szCs w:val="28"/>
          <w:lang w:val="en-US"/>
        </w:rPr>
        <w:t xml:space="preserve">rested on upon the Applicant for review to satisfy the Court that good grounds existed to review the conduct complained of. </w:t>
      </w:r>
    </w:p>
    <w:p w14:paraId="5D61CE51" w14:textId="77777777" w:rsidR="0043677B" w:rsidRDefault="0043677B" w:rsidP="005E6131">
      <w:pPr>
        <w:spacing w:line="360" w:lineRule="auto"/>
        <w:ind w:left="720" w:hanging="720"/>
        <w:jc w:val="both"/>
        <w:rPr>
          <w:rFonts w:ascii="Times New Roman" w:hAnsi="Times New Roman" w:cs="Times New Roman"/>
          <w:bCs/>
          <w:sz w:val="28"/>
          <w:szCs w:val="28"/>
          <w:lang w:val="en-US"/>
        </w:rPr>
      </w:pPr>
    </w:p>
    <w:p w14:paraId="358546DB" w14:textId="5616AAB2" w:rsidR="0096523C" w:rsidRDefault="0043677B" w:rsidP="005E6131">
      <w:pPr>
        <w:spacing w:line="360" w:lineRule="auto"/>
        <w:ind w:left="720" w:hanging="720"/>
        <w:jc w:val="both"/>
        <w:rPr>
          <w:rFonts w:ascii="Times New Roman" w:hAnsi="Times New Roman" w:cs="Times New Roman"/>
          <w:bCs/>
          <w:sz w:val="28"/>
          <w:szCs w:val="28"/>
          <w:lang w:val="en-US"/>
        </w:rPr>
      </w:pPr>
      <w:r w:rsidRPr="00FD48B3">
        <w:rPr>
          <w:rFonts w:ascii="Times New Roman" w:hAnsi="Times New Roman" w:cs="Times New Roman"/>
          <w:b/>
          <w:sz w:val="28"/>
          <w:szCs w:val="28"/>
          <w:lang w:val="en-US"/>
        </w:rPr>
        <w:t>[1</w:t>
      </w:r>
      <w:r w:rsidR="00C42E8A" w:rsidRPr="00FD48B3">
        <w:rPr>
          <w:rFonts w:ascii="Times New Roman" w:hAnsi="Times New Roman" w:cs="Times New Roman"/>
          <w:b/>
          <w:sz w:val="28"/>
          <w:szCs w:val="28"/>
          <w:lang w:val="en-US"/>
        </w:rPr>
        <w:t>4</w:t>
      </w:r>
      <w:r w:rsidRPr="00FD48B3">
        <w:rPr>
          <w:rFonts w:ascii="Times New Roman" w:hAnsi="Times New Roman" w:cs="Times New Roman"/>
          <w:b/>
          <w:sz w:val="28"/>
          <w:szCs w:val="28"/>
          <w:lang w:val="en-US"/>
        </w:rPr>
        <w:t>]</w:t>
      </w:r>
      <w:r>
        <w:rPr>
          <w:rFonts w:ascii="Times New Roman" w:hAnsi="Times New Roman" w:cs="Times New Roman"/>
          <w:bCs/>
          <w:sz w:val="28"/>
          <w:szCs w:val="28"/>
          <w:lang w:val="en-US"/>
        </w:rPr>
        <w:tab/>
      </w:r>
      <w:bookmarkStart w:id="2" w:name="_Hlk114042448"/>
      <w:r>
        <w:rPr>
          <w:rFonts w:ascii="Times New Roman" w:hAnsi="Times New Roman" w:cs="Times New Roman"/>
          <w:bCs/>
          <w:sz w:val="28"/>
          <w:szCs w:val="28"/>
          <w:lang w:val="en-US"/>
        </w:rPr>
        <w:t xml:space="preserve">In </w:t>
      </w:r>
      <w:r w:rsidR="00C42E8A" w:rsidRPr="00C42E8A">
        <w:rPr>
          <w:rFonts w:ascii="Times New Roman" w:hAnsi="Times New Roman" w:cs="Times New Roman"/>
          <w:b/>
          <w:sz w:val="28"/>
          <w:szCs w:val="28"/>
          <w:lang w:val="en-US"/>
        </w:rPr>
        <w:t>HIRA AND ANOTHER V BOOYSEN AND ANOTHER, 1992 (4) SA 69 A AT 93</w:t>
      </w:r>
      <w:bookmarkEnd w:id="2"/>
      <w:r>
        <w:rPr>
          <w:rFonts w:ascii="Times New Roman" w:hAnsi="Times New Roman" w:cs="Times New Roman"/>
          <w:bCs/>
          <w:sz w:val="28"/>
          <w:szCs w:val="28"/>
          <w:lang w:val="en-US"/>
        </w:rPr>
        <w:t xml:space="preserve">, the </w:t>
      </w:r>
      <w:r w:rsidR="00E83D60">
        <w:rPr>
          <w:rFonts w:ascii="Times New Roman" w:hAnsi="Times New Roman" w:cs="Times New Roman"/>
          <w:bCs/>
          <w:sz w:val="28"/>
          <w:szCs w:val="28"/>
          <w:lang w:val="en-US"/>
        </w:rPr>
        <w:t xml:space="preserve">court stated that; </w:t>
      </w:r>
      <w:r w:rsidR="00E83D60" w:rsidRPr="000C41D0">
        <w:rPr>
          <w:rFonts w:ascii="Times New Roman" w:hAnsi="Times New Roman" w:cs="Times New Roman"/>
          <w:bCs/>
          <w:i/>
          <w:iCs/>
          <w:sz w:val="28"/>
          <w:szCs w:val="28"/>
          <w:lang w:val="en-US"/>
        </w:rPr>
        <w:t>“generally speaking</w:t>
      </w:r>
      <w:r w:rsidR="002B3F32" w:rsidRPr="000C41D0">
        <w:rPr>
          <w:rFonts w:ascii="Times New Roman" w:hAnsi="Times New Roman" w:cs="Times New Roman"/>
          <w:bCs/>
          <w:i/>
          <w:iCs/>
          <w:sz w:val="28"/>
          <w:szCs w:val="28"/>
          <w:lang w:val="en-US"/>
        </w:rPr>
        <w:t xml:space="preserve">, the non-performance or wrong performance of a statutory duty or power by the </w:t>
      </w:r>
      <w:r w:rsidR="002F3268" w:rsidRPr="000C41D0">
        <w:rPr>
          <w:rFonts w:ascii="Times New Roman" w:hAnsi="Times New Roman" w:cs="Times New Roman"/>
          <w:bCs/>
          <w:i/>
          <w:iCs/>
          <w:sz w:val="28"/>
          <w:szCs w:val="28"/>
          <w:lang w:val="en-US"/>
        </w:rPr>
        <w:lastRenderedPageBreak/>
        <w:t>person or body entrusted with the duty or power will entitle persons injured or aggrieved thereby to approach the Court for relief by way of common-law review. Where the duty/power is essentially a decision-making one and the person or body concerned (I shall call it “the tribunal”) has taken a decision, the grounds upon which the Court may, in the exercise of its common-law review jurisdiction, interfere with the decision limited.</w:t>
      </w:r>
      <w:r w:rsidR="000C41D0" w:rsidRPr="000C41D0">
        <w:rPr>
          <w:rFonts w:ascii="Times New Roman" w:hAnsi="Times New Roman" w:cs="Times New Roman"/>
          <w:bCs/>
          <w:i/>
          <w:iCs/>
          <w:sz w:val="28"/>
          <w:szCs w:val="28"/>
          <w:lang w:val="en-US"/>
        </w:rPr>
        <w:t>”</w:t>
      </w:r>
    </w:p>
    <w:p w14:paraId="2A8B4342" w14:textId="3528D256" w:rsidR="00242FCF" w:rsidRDefault="00242FCF" w:rsidP="005E6131">
      <w:pPr>
        <w:spacing w:line="360" w:lineRule="auto"/>
        <w:ind w:left="720" w:hanging="720"/>
        <w:jc w:val="both"/>
        <w:rPr>
          <w:rFonts w:ascii="Times New Roman" w:hAnsi="Times New Roman" w:cs="Times New Roman"/>
          <w:bCs/>
          <w:sz w:val="28"/>
          <w:szCs w:val="28"/>
          <w:lang w:val="en-US"/>
        </w:rPr>
      </w:pPr>
      <w:r>
        <w:rPr>
          <w:rFonts w:ascii="Times New Roman" w:hAnsi="Times New Roman" w:cs="Times New Roman"/>
          <w:bCs/>
          <w:sz w:val="28"/>
          <w:szCs w:val="28"/>
          <w:lang w:val="en-US"/>
        </w:rPr>
        <w:tab/>
        <w:t>See:</w:t>
      </w:r>
      <w:r>
        <w:rPr>
          <w:rFonts w:ascii="Times New Roman" w:hAnsi="Times New Roman" w:cs="Times New Roman"/>
          <w:bCs/>
          <w:sz w:val="28"/>
          <w:szCs w:val="28"/>
          <w:lang w:val="en-US"/>
        </w:rPr>
        <w:tab/>
      </w:r>
      <w:r w:rsidR="000C41D0">
        <w:rPr>
          <w:rFonts w:ascii="Times New Roman" w:hAnsi="Times New Roman" w:cs="Times New Roman"/>
          <w:b/>
          <w:sz w:val="28"/>
          <w:szCs w:val="28"/>
          <w:lang w:val="en-US"/>
        </w:rPr>
        <w:t>NDAMASE</w:t>
      </w:r>
      <w:r w:rsidR="00C42E8A" w:rsidRPr="00C42E8A">
        <w:rPr>
          <w:rFonts w:ascii="Times New Roman" w:hAnsi="Times New Roman" w:cs="Times New Roman"/>
          <w:b/>
          <w:sz w:val="28"/>
          <w:szCs w:val="28"/>
          <w:lang w:val="en-US"/>
        </w:rPr>
        <w:t xml:space="preserve"> AND ANOTHER V MINISTER OF LOCAL GOVERNMENT AND LAND TENURE AND ANOTHER 1995 (3) 235 (TK) AT 238 C-D</w:t>
      </w:r>
      <w:r>
        <w:rPr>
          <w:rFonts w:ascii="Times New Roman" w:hAnsi="Times New Roman" w:cs="Times New Roman"/>
          <w:bCs/>
          <w:sz w:val="28"/>
          <w:szCs w:val="28"/>
          <w:lang w:val="en-US"/>
        </w:rPr>
        <w:t>.</w:t>
      </w:r>
    </w:p>
    <w:p w14:paraId="069C0F7E" w14:textId="77777777" w:rsidR="00242FCF" w:rsidRDefault="00242FCF" w:rsidP="005E6131">
      <w:pPr>
        <w:spacing w:line="360" w:lineRule="auto"/>
        <w:ind w:left="720" w:hanging="720"/>
        <w:jc w:val="both"/>
        <w:rPr>
          <w:rFonts w:ascii="Times New Roman" w:hAnsi="Times New Roman" w:cs="Times New Roman"/>
          <w:bCs/>
          <w:sz w:val="28"/>
          <w:szCs w:val="28"/>
          <w:lang w:val="en-US"/>
        </w:rPr>
      </w:pPr>
    </w:p>
    <w:p w14:paraId="4D2B4484" w14:textId="25337540" w:rsidR="00CF59D9" w:rsidRDefault="00242FCF" w:rsidP="005E6131">
      <w:pPr>
        <w:spacing w:line="360" w:lineRule="auto"/>
        <w:ind w:left="720" w:hanging="720"/>
        <w:jc w:val="both"/>
        <w:rPr>
          <w:rFonts w:ascii="Times New Roman" w:hAnsi="Times New Roman" w:cs="Times New Roman"/>
          <w:bCs/>
          <w:sz w:val="28"/>
          <w:szCs w:val="28"/>
          <w:lang w:val="en-US"/>
        </w:rPr>
      </w:pPr>
      <w:r w:rsidRPr="00FD48B3">
        <w:rPr>
          <w:rFonts w:ascii="Times New Roman" w:hAnsi="Times New Roman" w:cs="Times New Roman"/>
          <w:b/>
          <w:sz w:val="28"/>
          <w:szCs w:val="28"/>
          <w:lang w:val="en-US"/>
        </w:rPr>
        <w:t>[1</w:t>
      </w:r>
      <w:r w:rsidR="00C42E8A" w:rsidRPr="00FD48B3">
        <w:rPr>
          <w:rFonts w:ascii="Times New Roman" w:hAnsi="Times New Roman" w:cs="Times New Roman"/>
          <w:b/>
          <w:sz w:val="28"/>
          <w:szCs w:val="28"/>
          <w:lang w:val="en-US"/>
        </w:rPr>
        <w:t>5</w:t>
      </w:r>
      <w:r w:rsidRPr="00FD48B3">
        <w:rPr>
          <w:rFonts w:ascii="Times New Roman" w:hAnsi="Times New Roman" w:cs="Times New Roman"/>
          <w:b/>
          <w:sz w:val="28"/>
          <w:szCs w:val="28"/>
          <w:lang w:val="en-US"/>
        </w:rPr>
        <w:t>]</w:t>
      </w:r>
      <w:r>
        <w:rPr>
          <w:rFonts w:ascii="Times New Roman" w:hAnsi="Times New Roman" w:cs="Times New Roman"/>
          <w:bCs/>
          <w:sz w:val="28"/>
          <w:szCs w:val="28"/>
          <w:lang w:val="en-US"/>
        </w:rPr>
        <w:tab/>
      </w:r>
      <w:proofErr w:type="spellStart"/>
      <w:r>
        <w:rPr>
          <w:rFonts w:ascii="Times New Roman" w:hAnsi="Times New Roman" w:cs="Times New Roman"/>
          <w:bCs/>
          <w:sz w:val="28"/>
          <w:szCs w:val="28"/>
          <w:lang w:val="en-US"/>
        </w:rPr>
        <w:t>Maqutu</w:t>
      </w:r>
      <w:proofErr w:type="spellEnd"/>
      <w:r>
        <w:rPr>
          <w:rFonts w:ascii="Times New Roman" w:hAnsi="Times New Roman" w:cs="Times New Roman"/>
          <w:bCs/>
          <w:sz w:val="28"/>
          <w:szCs w:val="28"/>
          <w:lang w:val="en-US"/>
        </w:rPr>
        <w:t xml:space="preserve"> J as he then was in </w:t>
      </w:r>
      <w:bookmarkStart w:id="3" w:name="_Hlk114042536"/>
      <w:r w:rsidR="00C42E8A" w:rsidRPr="00C42E8A">
        <w:rPr>
          <w:rFonts w:ascii="Times New Roman" w:hAnsi="Times New Roman" w:cs="Times New Roman"/>
          <w:b/>
          <w:sz w:val="28"/>
          <w:szCs w:val="28"/>
          <w:lang w:val="en-US"/>
        </w:rPr>
        <w:t>R V MOPHETHEKASI AND OTHERS</w:t>
      </w:r>
      <w:r w:rsidR="009C1ECC">
        <w:rPr>
          <w:rStyle w:val="FootnoteReference"/>
          <w:rFonts w:ascii="Times New Roman" w:hAnsi="Times New Roman" w:cs="Times New Roman"/>
          <w:b/>
          <w:sz w:val="28"/>
          <w:szCs w:val="28"/>
          <w:lang w:val="en-US"/>
        </w:rPr>
        <w:footnoteReference w:id="2"/>
      </w:r>
      <w:bookmarkEnd w:id="3"/>
      <w:r>
        <w:rPr>
          <w:rFonts w:ascii="Times New Roman" w:hAnsi="Times New Roman" w:cs="Times New Roman"/>
          <w:bCs/>
          <w:sz w:val="28"/>
          <w:szCs w:val="28"/>
          <w:lang w:val="en-US"/>
        </w:rPr>
        <w:t xml:space="preserve">, stated that the language issue for Lesotho is not a problem. The country Lesotho which means the land of the Basotho. The English </w:t>
      </w:r>
      <w:r w:rsidR="000C0434">
        <w:rPr>
          <w:rFonts w:ascii="Times New Roman" w:hAnsi="Times New Roman" w:cs="Times New Roman"/>
          <w:bCs/>
          <w:sz w:val="28"/>
          <w:szCs w:val="28"/>
          <w:lang w:val="en-US"/>
        </w:rPr>
        <w:t>colonial’s</w:t>
      </w:r>
      <w:r>
        <w:rPr>
          <w:rFonts w:ascii="Times New Roman" w:hAnsi="Times New Roman" w:cs="Times New Roman"/>
          <w:bCs/>
          <w:sz w:val="28"/>
          <w:szCs w:val="28"/>
          <w:lang w:val="en-US"/>
        </w:rPr>
        <w:t xml:space="preserve"> name of the country is Basutoland which in </w:t>
      </w:r>
      <w:r w:rsidR="0060336B">
        <w:rPr>
          <w:rFonts w:ascii="Times New Roman" w:hAnsi="Times New Roman" w:cs="Times New Roman"/>
          <w:bCs/>
          <w:sz w:val="28"/>
          <w:szCs w:val="28"/>
          <w:lang w:val="en-US"/>
        </w:rPr>
        <w:t xml:space="preserve">no uncertain terms costs this country the land of the Basotho. The court quoted Section 3 (1) of the constitution which provides; “The official language of Lesotho shall be Sesotho and </w:t>
      </w:r>
      <w:r w:rsidR="000C0434">
        <w:rPr>
          <w:rFonts w:ascii="Times New Roman" w:hAnsi="Times New Roman" w:cs="Times New Roman"/>
          <w:bCs/>
          <w:sz w:val="28"/>
          <w:szCs w:val="28"/>
          <w:lang w:val="en-US"/>
        </w:rPr>
        <w:t>English;</w:t>
      </w:r>
      <w:r w:rsidR="0060336B">
        <w:rPr>
          <w:rFonts w:ascii="Times New Roman" w:hAnsi="Times New Roman" w:cs="Times New Roman"/>
          <w:bCs/>
          <w:sz w:val="28"/>
          <w:szCs w:val="28"/>
          <w:lang w:val="en-US"/>
        </w:rPr>
        <w:t xml:space="preserve"> accordingly, no instrument shall be invalid by reason only that it is expressed or conducted in one of those languages.”</w:t>
      </w:r>
      <w:r w:rsidR="00C42E8A">
        <w:rPr>
          <w:rFonts w:ascii="Times New Roman" w:hAnsi="Times New Roman" w:cs="Times New Roman"/>
          <w:bCs/>
          <w:sz w:val="28"/>
          <w:szCs w:val="28"/>
          <w:lang w:val="en-US"/>
        </w:rPr>
        <w:t xml:space="preserve"> </w:t>
      </w:r>
      <w:r w:rsidR="0060336B">
        <w:rPr>
          <w:rFonts w:ascii="Times New Roman" w:hAnsi="Times New Roman" w:cs="Times New Roman"/>
          <w:bCs/>
          <w:sz w:val="28"/>
          <w:szCs w:val="28"/>
          <w:lang w:val="en-US"/>
        </w:rPr>
        <w:t>The court went further to say that it remains a fact that ninety percent of the people are not fluent in English, although have learned the language at the differing levels at school. English is not their first language or mother tongue. Nevertheless, English remains the sole medium of instruction at Secondary and University level.</w:t>
      </w:r>
    </w:p>
    <w:p w14:paraId="12E1555E" w14:textId="77777777" w:rsidR="00CF59D9" w:rsidRDefault="00CF59D9" w:rsidP="005E6131">
      <w:pPr>
        <w:spacing w:line="360" w:lineRule="auto"/>
        <w:ind w:left="720" w:hanging="720"/>
        <w:jc w:val="both"/>
        <w:rPr>
          <w:rFonts w:ascii="Times New Roman" w:hAnsi="Times New Roman" w:cs="Times New Roman"/>
          <w:bCs/>
          <w:sz w:val="28"/>
          <w:szCs w:val="28"/>
          <w:lang w:val="en-US"/>
        </w:rPr>
      </w:pPr>
    </w:p>
    <w:p w14:paraId="36DBA700" w14:textId="5BBEF25C" w:rsidR="00242FCF" w:rsidRDefault="00CF59D9" w:rsidP="005E6131">
      <w:pPr>
        <w:spacing w:line="360" w:lineRule="auto"/>
        <w:ind w:left="720" w:hanging="720"/>
        <w:jc w:val="both"/>
        <w:rPr>
          <w:rFonts w:ascii="Times New Roman" w:hAnsi="Times New Roman" w:cs="Times New Roman"/>
          <w:bCs/>
          <w:sz w:val="28"/>
          <w:szCs w:val="28"/>
          <w:lang w:val="en-US"/>
        </w:rPr>
      </w:pPr>
      <w:r w:rsidRPr="00FD48B3">
        <w:rPr>
          <w:rFonts w:ascii="Times New Roman" w:hAnsi="Times New Roman" w:cs="Times New Roman"/>
          <w:b/>
          <w:sz w:val="28"/>
          <w:szCs w:val="28"/>
          <w:lang w:val="en-US"/>
        </w:rPr>
        <w:lastRenderedPageBreak/>
        <w:t>[1</w:t>
      </w:r>
      <w:r w:rsidR="00C42E8A" w:rsidRPr="00FD48B3">
        <w:rPr>
          <w:rFonts w:ascii="Times New Roman" w:hAnsi="Times New Roman" w:cs="Times New Roman"/>
          <w:b/>
          <w:sz w:val="28"/>
          <w:szCs w:val="28"/>
          <w:lang w:val="en-US"/>
        </w:rPr>
        <w:t>6</w:t>
      </w:r>
      <w:r w:rsidRPr="00FD48B3">
        <w:rPr>
          <w:rFonts w:ascii="Times New Roman" w:hAnsi="Times New Roman" w:cs="Times New Roman"/>
          <w:b/>
          <w:sz w:val="28"/>
          <w:szCs w:val="28"/>
          <w:lang w:val="en-US"/>
        </w:rPr>
        <w:t>]</w:t>
      </w:r>
      <w:r>
        <w:rPr>
          <w:rFonts w:ascii="Times New Roman" w:hAnsi="Times New Roman" w:cs="Times New Roman"/>
          <w:bCs/>
          <w:sz w:val="28"/>
          <w:szCs w:val="28"/>
          <w:lang w:val="en-US"/>
        </w:rPr>
        <w:tab/>
        <w:t xml:space="preserve">In the case of </w:t>
      </w:r>
      <w:r w:rsidR="00C42E8A" w:rsidRPr="00C42E8A">
        <w:rPr>
          <w:rFonts w:ascii="Times New Roman" w:hAnsi="Times New Roman" w:cs="Times New Roman"/>
          <w:b/>
          <w:sz w:val="28"/>
          <w:szCs w:val="28"/>
          <w:lang w:val="en-US"/>
        </w:rPr>
        <w:t>SECHABA MAPHIKE V LESOTHO OIL AND OTHERS</w:t>
      </w:r>
      <w:r w:rsidR="009C1ECC">
        <w:rPr>
          <w:rStyle w:val="FootnoteReference"/>
          <w:rFonts w:ascii="Times New Roman" w:hAnsi="Times New Roman" w:cs="Times New Roman"/>
          <w:b/>
          <w:sz w:val="28"/>
          <w:szCs w:val="28"/>
          <w:lang w:val="en-US"/>
        </w:rPr>
        <w:footnoteReference w:id="3"/>
      </w:r>
      <w:r w:rsidR="00C42E8A" w:rsidRPr="00C42E8A">
        <w:rPr>
          <w:rFonts w:ascii="Times New Roman" w:hAnsi="Times New Roman" w:cs="Times New Roman"/>
          <w:b/>
          <w:sz w:val="28"/>
          <w:szCs w:val="28"/>
          <w:lang w:val="en-US"/>
        </w:rPr>
        <w:t>,</w:t>
      </w:r>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Ma</w:t>
      </w:r>
      <w:r w:rsidR="00C42E8A">
        <w:rPr>
          <w:rFonts w:ascii="Times New Roman" w:hAnsi="Times New Roman" w:cs="Times New Roman"/>
          <w:bCs/>
          <w:sz w:val="28"/>
          <w:szCs w:val="28"/>
          <w:lang w:val="en-US"/>
        </w:rPr>
        <w:t>q</w:t>
      </w:r>
      <w:r>
        <w:rPr>
          <w:rFonts w:ascii="Times New Roman" w:hAnsi="Times New Roman" w:cs="Times New Roman"/>
          <w:bCs/>
          <w:sz w:val="28"/>
          <w:szCs w:val="28"/>
          <w:lang w:val="en-US"/>
        </w:rPr>
        <w:t>utu</w:t>
      </w:r>
      <w:proofErr w:type="spellEnd"/>
      <w:r>
        <w:rPr>
          <w:rFonts w:ascii="Times New Roman" w:hAnsi="Times New Roman" w:cs="Times New Roman"/>
          <w:bCs/>
          <w:sz w:val="28"/>
          <w:szCs w:val="28"/>
          <w:lang w:val="en-US"/>
        </w:rPr>
        <w:t xml:space="preserve"> J as the then was stated at page 5 that “</w:t>
      </w:r>
      <w:r w:rsidRPr="000C41D0">
        <w:rPr>
          <w:rFonts w:ascii="Times New Roman" w:hAnsi="Times New Roman" w:cs="Times New Roman"/>
          <w:bCs/>
          <w:i/>
          <w:iCs/>
          <w:sz w:val="28"/>
          <w:szCs w:val="28"/>
          <w:lang w:val="en-US"/>
        </w:rPr>
        <w:t>this court`s review jurisdiction is not meant to take away the powers of those quasi – judicial persons to deal with the merits and the discretion that goes with the exercise of those powers. The court`s general duty is to see to it that no failure of justice or unfairness of a serious nature has occurred. Costs are not expected to set aside proceedings, on review by reason of what they perceive as irregularities as defects in the record of proceedings or conduct of proceedings, unless these are grave and must have caused serious prejudice to one of the parties. The irregularity must be a gross one</w:t>
      </w:r>
      <w:r>
        <w:rPr>
          <w:rFonts w:ascii="Times New Roman" w:hAnsi="Times New Roman" w:cs="Times New Roman"/>
          <w:bCs/>
          <w:sz w:val="28"/>
          <w:szCs w:val="28"/>
          <w:lang w:val="en-US"/>
        </w:rPr>
        <w:t>.”</w:t>
      </w:r>
      <w:r w:rsidR="00242FCF">
        <w:rPr>
          <w:rFonts w:ascii="Times New Roman" w:hAnsi="Times New Roman" w:cs="Times New Roman"/>
          <w:bCs/>
          <w:sz w:val="28"/>
          <w:szCs w:val="28"/>
          <w:lang w:val="en-US"/>
        </w:rPr>
        <w:t xml:space="preserve">  </w:t>
      </w:r>
    </w:p>
    <w:p w14:paraId="6463C7C6" w14:textId="77777777" w:rsidR="00EE3323" w:rsidRDefault="00EE3323" w:rsidP="005E6131">
      <w:pPr>
        <w:spacing w:line="360" w:lineRule="auto"/>
        <w:ind w:left="720" w:hanging="720"/>
        <w:jc w:val="both"/>
        <w:rPr>
          <w:rFonts w:ascii="Times New Roman" w:hAnsi="Times New Roman" w:cs="Times New Roman"/>
          <w:bCs/>
          <w:sz w:val="28"/>
          <w:szCs w:val="28"/>
          <w:lang w:val="en-US"/>
        </w:rPr>
      </w:pPr>
    </w:p>
    <w:p w14:paraId="7431FA32" w14:textId="1EB1BCDD" w:rsidR="00E97DC4" w:rsidRDefault="00E97DC4" w:rsidP="005E6131">
      <w:pPr>
        <w:spacing w:line="360" w:lineRule="auto"/>
        <w:ind w:left="720" w:hanging="720"/>
        <w:jc w:val="both"/>
        <w:rPr>
          <w:rFonts w:ascii="Times New Roman" w:hAnsi="Times New Roman" w:cs="Times New Roman"/>
          <w:bCs/>
          <w:sz w:val="28"/>
          <w:szCs w:val="28"/>
          <w:lang w:val="en-US"/>
        </w:rPr>
      </w:pPr>
      <w:r w:rsidRPr="00FD48B3">
        <w:rPr>
          <w:rFonts w:ascii="Times New Roman" w:hAnsi="Times New Roman" w:cs="Times New Roman"/>
          <w:b/>
          <w:sz w:val="28"/>
          <w:szCs w:val="28"/>
          <w:lang w:val="en-US"/>
        </w:rPr>
        <w:t>[1</w:t>
      </w:r>
      <w:r w:rsidR="00C42E8A" w:rsidRPr="00FD48B3">
        <w:rPr>
          <w:rFonts w:ascii="Times New Roman" w:hAnsi="Times New Roman" w:cs="Times New Roman"/>
          <w:b/>
          <w:sz w:val="28"/>
          <w:szCs w:val="28"/>
          <w:lang w:val="en-US"/>
        </w:rPr>
        <w:t>7</w:t>
      </w:r>
      <w:r w:rsidRPr="00FD48B3">
        <w:rPr>
          <w:rFonts w:ascii="Times New Roman" w:hAnsi="Times New Roman" w:cs="Times New Roman"/>
          <w:b/>
          <w:sz w:val="28"/>
          <w:szCs w:val="28"/>
          <w:lang w:val="en-US"/>
        </w:rPr>
        <w:t>]</w:t>
      </w:r>
      <w:r>
        <w:rPr>
          <w:rFonts w:ascii="Times New Roman" w:hAnsi="Times New Roman" w:cs="Times New Roman"/>
          <w:bCs/>
          <w:sz w:val="28"/>
          <w:szCs w:val="28"/>
          <w:lang w:val="en-US"/>
        </w:rPr>
        <w:tab/>
        <w:t xml:space="preserve">It is clear from the foregoing authorities that this Court has powers to correct the decisions of the quasi – judicial persons, not take away the powers they have. In </w:t>
      </w:r>
      <w:proofErr w:type="spellStart"/>
      <w:r w:rsidRPr="00E97DC4">
        <w:rPr>
          <w:rFonts w:ascii="Times New Roman" w:hAnsi="Times New Roman" w:cs="Times New Roman"/>
          <w:bCs/>
          <w:i/>
          <w:iCs/>
          <w:sz w:val="28"/>
          <w:szCs w:val="28"/>
          <w:lang w:val="en-US"/>
        </w:rPr>
        <w:t>casu</w:t>
      </w:r>
      <w:proofErr w:type="spellEnd"/>
      <w:r>
        <w:rPr>
          <w:rFonts w:ascii="Times New Roman" w:hAnsi="Times New Roman" w:cs="Times New Roman"/>
          <w:bCs/>
          <w:sz w:val="28"/>
          <w:szCs w:val="28"/>
          <w:lang w:val="en-US"/>
        </w:rPr>
        <w:t>, the Applicant`s is asking this Court to review and set aside the proceedings of disciplinary inquiry of NMDS as being improperly conducted and the proceedings of the appeal hearing. He also asks this Court to order 2</w:t>
      </w:r>
      <w:r w:rsidRPr="00E97DC4">
        <w:rPr>
          <w:rFonts w:ascii="Times New Roman" w:hAnsi="Times New Roman" w:cs="Times New Roman"/>
          <w:bCs/>
          <w:sz w:val="28"/>
          <w:szCs w:val="28"/>
          <w:vertAlign w:val="superscript"/>
          <w:lang w:val="en-US"/>
        </w:rPr>
        <w:t>nd</w:t>
      </w:r>
      <w:r>
        <w:rPr>
          <w:rFonts w:ascii="Times New Roman" w:hAnsi="Times New Roman" w:cs="Times New Roman"/>
          <w:bCs/>
          <w:sz w:val="28"/>
          <w:szCs w:val="28"/>
          <w:lang w:val="en-US"/>
        </w:rPr>
        <w:t xml:space="preserve"> and 3</w:t>
      </w:r>
      <w:r w:rsidRPr="00E97DC4">
        <w:rPr>
          <w:rFonts w:ascii="Times New Roman" w:hAnsi="Times New Roman" w:cs="Times New Roman"/>
          <w:bCs/>
          <w:sz w:val="28"/>
          <w:szCs w:val="28"/>
          <w:vertAlign w:val="superscript"/>
          <w:lang w:val="en-US"/>
        </w:rPr>
        <w:t>rd</w:t>
      </w:r>
      <w:r>
        <w:rPr>
          <w:rFonts w:ascii="Times New Roman" w:hAnsi="Times New Roman" w:cs="Times New Roman"/>
          <w:bCs/>
          <w:sz w:val="28"/>
          <w:szCs w:val="28"/>
          <w:vertAlign w:val="superscript"/>
          <w:lang w:val="en-US"/>
        </w:rPr>
        <w:t xml:space="preserve"> </w:t>
      </w:r>
      <w:r>
        <w:rPr>
          <w:rFonts w:ascii="Times New Roman" w:hAnsi="Times New Roman" w:cs="Times New Roman"/>
          <w:bCs/>
          <w:sz w:val="28"/>
          <w:szCs w:val="28"/>
          <w:lang w:val="en-US"/>
        </w:rPr>
        <w:t xml:space="preserve">Respondents to furnish the </w:t>
      </w:r>
      <w:r w:rsidR="00EE3323">
        <w:rPr>
          <w:rFonts w:ascii="Times New Roman" w:hAnsi="Times New Roman" w:cs="Times New Roman"/>
          <w:bCs/>
          <w:sz w:val="28"/>
          <w:szCs w:val="28"/>
          <w:lang w:val="en-US"/>
        </w:rPr>
        <w:t>handwritten</w:t>
      </w:r>
      <w:r>
        <w:rPr>
          <w:rFonts w:ascii="Times New Roman" w:hAnsi="Times New Roman" w:cs="Times New Roman"/>
          <w:bCs/>
          <w:sz w:val="28"/>
          <w:szCs w:val="28"/>
          <w:lang w:val="en-US"/>
        </w:rPr>
        <w:t xml:space="preserve"> record of Sesotho version and au</w:t>
      </w:r>
      <w:r w:rsidR="00EE3323">
        <w:rPr>
          <w:rFonts w:ascii="Times New Roman" w:hAnsi="Times New Roman" w:cs="Times New Roman"/>
          <w:bCs/>
          <w:sz w:val="28"/>
          <w:szCs w:val="28"/>
          <w:lang w:val="en-US"/>
        </w:rPr>
        <w:t xml:space="preserve">dio tapes. </w:t>
      </w:r>
    </w:p>
    <w:p w14:paraId="0E0512C4" w14:textId="62F3D0EB" w:rsidR="00EE3323" w:rsidRDefault="00EE3323" w:rsidP="005E6131">
      <w:pPr>
        <w:spacing w:line="360" w:lineRule="auto"/>
        <w:ind w:left="720" w:hanging="720"/>
        <w:jc w:val="both"/>
        <w:rPr>
          <w:rFonts w:ascii="Times New Roman" w:hAnsi="Times New Roman" w:cs="Times New Roman"/>
          <w:bCs/>
          <w:sz w:val="28"/>
          <w:szCs w:val="28"/>
          <w:lang w:val="en-US"/>
        </w:rPr>
      </w:pPr>
    </w:p>
    <w:p w14:paraId="2A2EE84C" w14:textId="51BF7F17" w:rsidR="0045571B" w:rsidRDefault="00EE3323" w:rsidP="005E6131">
      <w:pPr>
        <w:spacing w:line="360" w:lineRule="auto"/>
        <w:ind w:left="720" w:hanging="720"/>
        <w:jc w:val="both"/>
        <w:rPr>
          <w:rFonts w:ascii="Times New Roman" w:hAnsi="Times New Roman" w:cs="Times New Roman"/>
          <w:bCs/>
          <w:sz w:val="28"/>
          <w:szCs w:val="28"/>
          <w:lang w:val="en-US"/>
        </w:rPr>
      </w:pPr>
      <w:r w:rsidRPr="00FD48B3">
        <w:rPr>
          <w:rFonts w:ascii="Times New Roman" w:hAnsi="Times New Roman" w:cs="Times New Roman"/>
          <w:b/>
          <w:sz w:val="28"/>
          <w:szCs w:val="28"/>
          <w:lang w:val="en-US"/>
        </w:rPr>
        <w:t>[1</w:t>
      </w:r>
      <w:r w:rsidR="00C42E8A" w:rsidRPr="00FD48B3">
        <w:rPr>
          <w:rFonts w:ascii="Times New Roman" w:hAnsi="Times New Roman" w:cs="Times New Roman"/>
          <w:b/>
          <w:sz w:val="28"/>
          <w:szCs w:val="28"/>
          <w:lang w:val="en-US"/>
        </w:rPr>
        <w:t>8</w:t>
      </w:r>
      <w:r w:rsidRPr="00FD48B3">
        <w:rPr>
          <w:rFonts w:ascii="Times New Roman" w:hAnsi="Times New Roman" w:cs="Times New Roman"/>
          <w:b/>
          <w:sz w:val="28"/>
          <w:szCs w:val="28"/>
          <w:lang w:val="en-US"/>
        </w:rPr>
        <w:t>]</w:t>
      </w:r>
      <w:r>
        <w:rPr>
          <w:rFonts w:ascii="Times New Roman" w:hAnsi="Times New Roman" w:cs="Times New Roman"/>
          <w:bCs/>
          <w:sz w:val="28"/>
          <w:szCs w:val="28"/>
          <w:lang w:val="en-US"/>
        </w:rPr>
        <w:tab/>
        <w:t xml:space="preserve">I must indicate that at the hearing of this case, the handwritten record of Sesotho vision hand them furnished except the alleged audio tapes which the Applicant said was available during the proceedings. Advocate L. Moshoeshoe vehemently denied such audio tape device ever being in existence. I understand the Applicant`s case to be that the proceedings were conducted in Sesotho language and there </w:t>
      </w:r>
      <w:r w:rsidR="00D568AC">
        <w:rPr>
          <w:rFonts w:ascii="Times New Roman" w:hAnsi="Times New Roman" w:cs="Times New Roman"/>
          <w:bCs/>
          <w:sz w:val="28"/>
          <w:szCs w:val="28"/>
          <w:lang w:val="en-US"/>
        </w:rPr>
        <w:t>were</w:t>
      </w:r>
      <w:r>
        <w:rPr>
          <w:rFonts w:ascii="Times New Roman" w:hAnsi="Times New Roman" w:cs="Times New Roman"/>
          <w:bCs/>
          <w:sz w:val="28"/>
          <w:szCs w:val="28"/>
          <w:lang w:val="en-US"/>
        </w:rPr>
        <w:t xml:space="preserve"> no </w:t>
      </w:r>
      <w:r w:rsidR="00D568AC">
        <w:rPr>
          <w:rFonts w:ascii="Times New Roman" w:hAnsi="Times New Roman" w:cs="Times New Roman"/>
          <w:bCs/>
          <w:sz w:val="28"/>
          <w:szCs w:val="28"/>
          <w:lang w:val="en-US"/>
        </w:rPr>
        <w:t xml:space="preserve">interpreters. In his </w:t>
      </w:r>
      <w:r w:rsidR="00D568AC">
        <w:rPr>
          <w:rFonts w:ascii="Times New Roman" w:hAnsi="Times New Roman" w:cs="Times New Roman"/>
          <w:bCs/>
          <w:sz w:val="28"/>
          <w:szCs w:val="28"/>
          <w:lang w:val="en-US"/>
        </w:rPr>
        <w:lastRenderedPageBreak/>
        <w:t xml:space="preserve">founding affidavit at page 4 of the record, he does not state reasons why he needed an interpreter because by his own accord, he admitted that the proceedings were in Sesotho, the language of his Land (his mother tongue language). </w:t>
      </w:r>
      <w:r w:rsidR="003327DC">
        <w:rPr>
          <w:rFonts w:ascii="Times New Roman" w:hAnsi="Times New Roman" w:cs="Times New Roman"/>
          <w:bCs/>
          <w:sz w:val="28"/>
          <w:szCs w:val="28"/>
          <w:lang w:val="en-US"/>
        </w:rPr>
        <w:t xml:space="preserve">He does not state prejudice he suffered </w:t>
      </w:r>
      <w:proofErr w:type="gramStart"/>
      <w:r w:rsidR="003327DC">
        <w:rPr>
          <w:rFonts w:ascii="Times New Roman" w:hAnsi="Times New Roman" w:cs="Times New Roman"/>
          <w:bCs/>
          <w:sz w:val="28"/>
          <w:szCs w:val="28"/>
          <w:lang w:val="en-US"/>
        </w:rPr>
        <w:t>as a result of</w:t>
      </w:r>
      <w:proofErr w:type="gramEnd"/>
      <w:r w:rsidR="003327DC">
        <w:rPr>
          <w:rFonts w:ascii="Times New Roman" w:hAnsi="Times New Roman" w:cs="Times New Roman"/>
          <w:bCs/>
          <w:sz w:val="28"/>
          <w:szCs w:val="28"/>
          <w:lang w:val="en-US"/>
        </w:rPr>
        <w:t xml:space="preserve"> the proceedings conducted in Sesotho, and I found no fault in that nor any irregularity made. </w:t>
      </w:r>
      <w:proofErr w:type="spellStart"/>
      <w:r w:rsidR="003327DC" w:rsidRPr="009C58C7">
        <w:rPr>
          <w:rFonts w:ascii="Times New Roman" w:hAnsi="Times New Roman" w:cs="Times New Roman"/>
          <w:b/>
          <w:sz w:val="28"/>
          <w:szCs w:val="28"/>
          <w:lang w:val="en-US"/>
        </w:rPr>
        <w:t>Ma</w:t>
      </w:r>
      <w:r w:rsidR="00C42E8A">
        <w:rPr>
          <w:rFonts w:ascii="Times New Roman" w:hAnsi="Times New Roman" w:cs="Times New Roman"/>
          <w:b/>
          <w:sz w:val="28"/>
          <w:szCs w:val="28"/>
          <w:lang w:val="en-US"/>
        </w:rPr>
        <w:t>q</w:t>
      </w:r>
      <w:r w:rsidR="003327DC" w:rsidRPr="009C58C7">
        <w:rPr>
          <w:rFonts w:ascii="Times New Roman" w:hAnsi="Times New Roman" w:cs="Times New Roman"/>
          <w:b/>
          <w:sz w:val="28"/>
          <w:szCs w:val="28"/>
          <w:lang w:val="en-US"/>
        </w:rPr>
        <w:t>utu</w:t>
      </w:r>
      <w:proofErr w:type="spellEnd"/>
      <w:r w:rsidR="003327DC" w:rsidRPr="009C58C7">
        <w:rPr>
          <w:rFonts w:ascii="Times New Roman" w:hAnsi="Times New Roman" w:cs="Times New Roman"/>
          <w:b/>
          <w:sz w:val="28"/>
          <w:szCs w:val="28"/>
          <w:lang w:val="en-US"/>
        </w:rPr>
        <w:t xml:space="preserve"> J in R v </w:t>
      </w:r>
      <w:proofErr w:type="spellStart"/>
      <w:r w:rsidR="003327DC" w:rsidRPr="009C58C7">
        <w:rPr>
          <w:rFonts w:ascii="Times New Roman" w:hAnsi="Times New Roman" w:cs="Times New Roman"/>
          <w:b/>
          <w:sz w:val="28"/>
          <w:szCs w:val="28"/>
          <w:lang w:val="en-US"/>
        </w:rPr>
        <w:t>Maphethekasi</w:t>
      </w:r>
      <w:proofErr w:type="spellEnd"/>
      <w:r w:rsidR="003327DC">
        <w:rPr>
          <w:rFonts w:ascii="Times New Roman" w:hAnsi="Times New Roman" w:cs="Times New Roman"/>
          <w:bCs/>
          <w:sz w:val="28"/>
          <w:szCs w:val="28"/>
          <w:lang w:val="en-US"/>
        </w:rPr>
        <w:t xml:space="preserve"> (supra)</w:t>
      </w:r>
      <w:r w:rsidR="000C41D0">
        <w:rPr>
          <w:rFonts w:ascii="Times New Roman" w:hAnsi="Times New Roman" w:cs="Times New Roman"/>
          <w:bCs/>
          <w:sz w:val="28"/>
          <w:szCs w:val="28"/>
          <w:lang w:val="en-US"/>
        </w:rPr>
        <w:t xml:space="preserve"> stated</w:t>
      </w:r>
      <w:r w:rsidR="003327DC">
        <w:rPr>
          <w:rFonts w:ascii="Times New Roman" w:hAnsi="Times New Roman" w:cs="Times New Roman"/>
          <w:bCs/>
          <w:sz w:val="28"/>
          <w:szCs w:val="28"/>
          <w:lang w:val="en-US"/>
        </w:rPr>
        <w:t xml:space="preserve"> that the language issue in Lesotho</w:t>
      </w:r>
      <w:r w:rsidR="00D528B9">
        <w:rPr>
          <w:rFonts w:ascii="Times New Roman" w:hAnsi="Times New Roman" w:cs="Times New Roman"/>
          <w:bCs/>
          <w:sz w:val="28"/>
          <w:szCs w:val="28"/>
          <w:lang w:val="en-US"/>
        </w:rPr>
        <w:t xml:space="preserve"> should not be a problem. </w:t>
      </w:r>
      <w:r w:rsidR="00D528B9" w:rsidRPr="009C58C7">
        <w:rPr>
          <w:rFonts w:ascii="Times New Roman" w:hAnsi="Times New Roman" w:cs="Times New Roman"/>
          <w:b/>
          <w:sz w:val="28"/>
          <w:szCs w:val="28"/>
          <w:lang w:val="en-US"/>
        </w:rPr>
        <w:t>Section 3 (1) of the Constitution</w:t>
      </w:r>
      <w:r w:rsidR="00D528B9">
        <w:rPr>
          <w:rFonts w:ascii="Times New Roman" w:hAnsi="Times New Roman" w:cs="Times New Roman"/>
          <w:bCs/>
          <w:sz w:val="28"/>
          <w:szCs w:val="28"/>
          <w:lang w:val="en-US"/>
        </w:rPr>
        <w:t xml:space="preserve"> expressly provides tha</w:t>
      </w:r>
      <w:r w:rsidR="009C58C7">
        <w:rPr>
          <w:rFonts w:ascii="Times New Roman" w:hAnsi="Times New Roman" w:cs="Times New Roman"/>
          <w:bCs/>
          <w:sz w:val="28"/>
          <w:szCs w:val="28"/>
          <w:lang w:val="en-US"/>
        </w:rPr>
        <w:t xml:space="preserve">t Sesotho and English shall be the official languages of Lesotho and that no instrument shall be invalid by reason only that it is expressed or conducted in one of these languages. It therefore means that the Applicant cannot complain that because the proceedings were conducted in Sesotho and there was no </w:t>
      </w:r>
      <w:r w:rsidR="0045571B">
        <w:rPr>
          <w:rFonts w:ascii="Times New Roman" w:hAnsi="Times New Roman" w:cs="Times New Roman"/>
          <w:bCs/>
          <w:sz w:val="28"/>
          <w:szCs w:val="28"/>
          <w:lang w:val="en-US"/>
        </w:rPr>
        <w:t xml:space="preserve">one interpreter, that led to the proceedings being irregular. I reject his assertion. Unless he demonstrates prejudice, he suffered, this point should be rejected. </w:t>
      </w:r>
    </w:p>
    <w:p w14:paraId="31B861C3" w14:textId="098B46B1" w:rsidR="0045571B" w:rsidRDefault="0045571B" w:rsidP="005E6131">
      <w:pPr>
        <w:spacing w:line="360" w:lineRule="auto"/>
        <w:ind w:left="720" w:hanging="720"/>
        <w:jc w:val="both"/>
        <w:rPr>
          <w:rFonts w:ascii="Times New Roman" w:hAnsi="Times New Roman" w:cs="Times New Roman"/>
          <w:bCs/>
          <w:sz w:val="28"/>
          <w:szCs w:val="28"/>
          <w:lang w:val="en-US"/>
        </w:rPr>
      </w:pPr>
    </w:p>
    <w:p w14:paraId="5874DBA4" w14:textId="11C3AC5B" w:rsidR="009909CD" w:rsidRDefault="0045571B" w:rsidP="005E6131">
      <w:pPr>
        <w:spacing w:line="360" w:lineRule="auto"/>
        <w:ind w:left="720" w:hanging="720"/>
        <w:jc w:val="both"/>
        <w:rPr>
          <w:rFonts w:ascii="Times New Roman" w:hAnsi="Times New Roman" w:cs="Times New Roman"/>
          <w:bCs/>
          <w:sz w:val="28"/>
          <w:szCs w:val="28"/>
          <w:lang w:val="en-US"/>
        </w:rPr>
      </w:pPr>
      <w:r w:rsidRPr="00FD48B3">
        <w:rPr>
          <w:rFonts w:ascii="Times New Roman" w:hAnsi="Times New Roman" w:cs="Times New Roman"/>
          <w:b/>
          <w:sz w:val="28"/>
          <w:szCs w:val="28"/>
          <w:lang w:val="en-US"/>
        </w:rPr>
        <w:t>[1</w:t>
      </w:r>
      <w:r w:rsidR="00C42E8A" w:rsidRPr="00FD48B3">
        <w:rPr>
          <w:rFonts w:ascii="Times New Roman" w:hAnsi="Times New Roman" w:cs="Times New Roman"/>
          <w:b/>
          <w:sz w:val="28"/>
          <w:szCs w:val="28"/>
          <w:lang w:val="en-US"/>
        </w:rPr>
        <w:t>9</w:t>
      </w:r>
      <w:r w:rsidRPr="00FD48B3">
        <w:rPr>
          <w:rFonts w:ascii="Times New Roman" w:hAnsi="Times New Roman" w:cs="Times New Roman"/>
          <w:b/>
          <w:sz w:val="28"/>
          <w:szCs w:val="28"/>
          <w:lang w:val="en-US"/>
        </w:rPr>
        <w:t>]</w:t>
      </w:r>
      <w:r>
        <w:rPr>
          <w:rFonts w:ascii="Times New Roman" w:hAnsi="Times New Roman" w:cs="Times New Roman"/>
          <w:bCs/>
          <w:sz w:val="28"/>
          <w:szCs w:val="28"/>
          <w:lang w:val="en-US"/>
        </w:rPr>
        <w:tab/>
        <w:t>Coming to the prayer for reviewing and setting aside proceedings chaired by 1</w:t>
      </w:r>
      <w:r w:rsidRPr="0045571B">
        <w:rPr>
          <w:rFonts w:ascii="Times New Roman" w:hAnsi="Times New Roman" w:cs="Times New Roman"/>
          <w:bCs/>
          <w:sz w:val="28"/>
          <w:szCs w:val="28"/>
          <w:vertAlign w:val="superscript"/>
          <w:lang w:val="en-US"/>
        </w:rPr>
        <w:t>st</w:t>
      </w:r>
      <w:r>
        <w:rPr>
          <w:rFonts w:ascii="Times New Roman" w:hAnsi="Times New Roman" w:cs="Times New Roman"/>
          <w:bCs/>
          <w:sz w:val="28"/>
          <w:szCs w:val="28"/>
          <w:lang w:val="en-US"/>
        </w:rPr>
        <w:t xml:space="preserve"> and 2</w:t>
      </w:r>
      <w:r w:rsidRPr="0045571B">
        <w:rPr>
          <w:rFonts w:ascii="Times New Roman" w:hAnsi="Times New Roman" w:cs="Times New Roman"/>
          <w:bCs/>
          <w:sz w:val="28"/>
          <w:szCs w:val="28"/>
          <w:vertAlign w:val="superscript"/>
          <w:lang w:val="en-US"/>
        </w:rPr>
        <w:t>nd</w:t>
      </w:r>
      <w:r>
        <w:rPr>
          <w:rFonts w:ascii="Times New Roman" w:hAnsi="Times New Roman" w:cs="Times New Roman"/>
          <w:bCs/>
          <w:sz w:val="28"/>
          <w:szCs w:val="28"/>
          <w:lang w:val="en-US"/>
        </w:rPr>
        <w:t xml:space="preserve"> Respondents respectively, the Applicant </w:t>
      </w:r>
      <w:r w:rsidR="00C42E8A">
        <w:rPr>
          <w:rFonts w:ascii="Times New Roman" w:hAnsi="Times New Roman" w:cs="Times New Roman"/>
          <w:bCs/>
          <w:sz w:val="28"/>
          <w:szCs w:val="28"/>
          <w:lang w:val="en-US"/>
        </w:rPr>
        <w:t>says</w:t>
      </w:r>
      <w:r>
        <w:rPr>
          <w:rFonts w:ascii="Times New Roman" w:hAnsi="Times New Roman" w:cs="Times New Roman"/>
          <w:bCs/>
          <w:sz w:val="28"/>
          <w:szCs w:val="28"/>
          <w:lang w:val="en-US"/>
        </w:rPr>
        <w:t xml:space="preserve"> that after the hearing he was served with a typed record which he said was written in English language, the language which he argued was </w:t>
      </w:r>
      <w:r w:rsidR="000C41D0">
        <w:rPr>
          <w:rFonts w:ascii="Times New Roman" w:hAnsi="Times New Roman" w:cs="Times New Roman"/>
          <w:bCs/>
          <w:sz w:val="28"/>
          <w:szCs w:val="28"/>
          <w:lang w:val="en-US"/>
        </w:rPr>
        <w:t>used</w:t>
      </w:r>
      <w:r>
        <w:rPr>
          <w:rFonts w:ascii="Times New Roman" w:hAnsi="Times New Roman" w:cs="Times New Roman"/>
          <w:bCs/>
          <w:sz w:val="28"/>
          <w:szCs w:val="28"/>
          <w:lang w:val="en-US"/>
        </w:rPr>
        <w:t xml:space="preserve"> in the absence of an interpreter. Throughout the proceedings, nowhere did the Applicant demonstrate discrepancies between the two records; the </w:t>
      </w:r>
      <w:r w:rsidR="00273387">
        <w:rPr>
          <w:rFonts w:ascii="Times New Roman" w:hAnsi="Times New Roman" w:cs="Times New Roman"/>
          <w:bCs/>
          <w:sz w:val="28"/>
          <w:szCs w:val="28"/>
          <w:lang w:val="en-US"/>
        </w:rPr>
        <w:t xml:space="preserve">Sesotho handwritten one and the English, typed one. All that the Applicant submitted was that the English typed record did not reflect what he </w:t>
      </w:r>
      <w:proofErr w:type="gramStart"/>
      <w:r w:rsidR="00273387">
        <w:rPr>
          <w:rFonts w:ascii="Times New Roman" w:hAnsi="Times New Roman" w:cs="Times New Roman"/>
          <w:bCs/>
          <w:sz w:val="28"/>
          <w:szCs w:val="28"/>
          <w:lang w:val="en-US"/>
        </w:rPr>
        <w:t>actually said</w:t>
      </w:r>
      <w:proofErr w:type="gramEnd"/>
      <w:r w:rsidR="00273387">
        <w:rPr>
          <w:rFonts w:ascii="Times New Roman" w:hAnsi="Times New Roman" w:cs="Times New Roman"/>
          <w:bCs/>
          <w:sz w:val="28"/>
          <w:szCs w:val="28"/>
          <w:lang w:val="en-US"/>
        </w:rPr>
        <w:t xml:space="preserve"> during the proceedings. In my respective view, he has failed to make his case for review. </w:t>
      </w:r>
      <w:r w:rsidR="00BD0C59">
        <w:rPr>
          <w:rFonts w:ascii="Times New Roman" w:hAnsi="Times New Roman" w:cs="Times New Roman"/>
          <w:bCs/>
          <w:sz w:val="28"/>
          <w:szCs w:val="28"/>
          <w:lang w:val="en-US"/>
        </w:rPr>
        <w:t>In the absence of gross irregularity, it becomes difficult for this court to consider that ground for review.</w:t>
      </w:r>
      <w:r w:rsidR="00F965E5">
        <w:rPr>
          <w:rFonts w:ascii="Times New Roman" w:hAnsi="Times New Roman" w:cs="Times New Roman"/>
          <w:bCs/>
          <w:sz w:val="28"/>
          <w:szCs w:val="28"/>
          <w:lang w:val="en-US"/>
        </w:rPr>
        <w:t xml:space="preserve"> As stated in </w:t>
      </w:r>
      <w:bookmarkStart w:id="4" w:name="_Hlk114042631"/>
      <w:r w:rsidR="00D056B7" w:rsidRPr="00D056B7">
        <w:rPr>
          <w:rFonts w:ascii="Times New Roman" w:hAnsi="Times New Roman" w:cs="Times New Roman"/>
          <w:b/>
          <w:sz w:val="28"/>
          <w:szCs w:val="28"/>
          <w:lang w:val="en-US"/>
        </w:rPr>
        <w:t>DAVIS V CHAIRMAN COMMITTEE OF JOHANNESBURG STOCK EXCHANGE</w:t>
      </w:r>
      <w:bookmarkEnd w:id="4"/>
      <w:r w:rsidR="00F965E5" w:rsidRPr="00D056B7">
        <w:rPr>
          <w:rFonts w:ascii="Times New Roman" w:hAnsi="Times New Roman" w:cs="Times New Roman"/>
          <w:b/>
          <w:sz w:val="28"/>
          <w:szCs w:val="28"/>
          <w:lang w:val="en-US"/>
        </w:rPr>
        <w:t xml:space="preserve"> (supra)</w:t>
      </w:r>
      <w:r w:rsidR="00F965E5">
        <w:rPr>
          <w:rFonts w:ascii="Times New Roman" w:hAnsi="Times New Roman" w:cs="Times New Roman"/>
          <w:bCs/>
          <w:sz w:val="28"/>
          <w:szCs w:val="28"/>
          <w:lang w:val="en-US"/>
        </w:rPr>
        <w:t xml:space="preserve">, there was </w:t>
      </w:r>
      <w:r w:rsidR="009909CD">
        <w:rPr>
          <w:rFonts w:ascii="Times New Roman" w:hAnsi="Times New Roman" w:cs="Times New Roman"/>
          <w:bCs/>
          <w:sz w:val="28"/>
          <w:szCs w:val="28"/>
          <w:lang w:val="en-US"/>
        </w:rPr>
        <w:t xml:space="preserve">no onus </w:t>
      </w:r>
      <w:r w:rsidR="00F965E5">
        <w:rPr>
          <w:rFonts w:ascii="Times New Roman" w:hAnsi="Times New Roman" w:cs="Times New Roman"/>
          <w:bCs/>
          <w:sz w:val="28"/>
          <w:szCs w:val="28"/>
          <w:lang w:val="en-US"/>
        </w:rPr>
        <w:t>on the body whose</w:t>
      </w:r>
      <w:r w:rsidR="009909CD">
        <w:rPr>
          <w:rFonts w:ascii="Times New Roman" w:hAnsi="Times New Roman" w:cs="Times New Roman"/>
          <w:bCs/>
          <w:sz w:val="28"/>
          <w:szCs w:val="28"/>
          <w:lang w:val="en-US"/>
        </w:rPr>
        <w:t xml:space="preserve"> conduct was </w:t>
      </w:r>
      <w:r w:rsidR="009909CD">
        <w:rPr>
          <w:rFonts w:ascii="Times New Roman" w:hAnsi="Times New Roman" w:cs="Times New Roman"/>
          <w:bCs/>
          <w:sz w:val="28"/>
          <w:szCs w:val="28"/>
          <w:lang w:val="en-US"/>
        </w:rPr>
        <w:lastRenderedPageBreak/>
        <w:t xml:space="preserve">subject matter of review to justify its conduct, but it is the onus </w:t>
      </w:r>
      <w:r w:rsidR="00D056B7">
        <w:rPr>
          <w:rFonts w:ascii="Times New Roman" w:hAnsi="Times New Roman" w:cs="Times New Roman"/>
          <w:bCs/>
          <w:sz w:val="28"/>
          <w:szCs w:val="28"/>
          <w:lang w:val="en-US"/>
        </w:rPr>
        <w:t>v</w:t>
      </w:r>
      <w:r w:rsidR="009909CD">
        <w:rPr>
          <w:rFonts w:ascii="Times New Roman" w:hAnsi="Times New Roman" w:cs="Times New Roman"/>
          <w:bCs/>
          <w:sz w:val="28"/>
          <w:szCs w:val="28"/>
          <w:lang w:val="en-US"/>
        </w:rPr>
        <w:t xml:space="preserve">ested on upon the Applicant to satisfy the Court that good grounds existed to review the conduct complained of. In my respective view, the Applicant has failed in </w:t>
      </w:r>
      <w:proofErr w:type="spellStart"/>
      <w:r w:rsidR="009909CD" w:rsidRPr="009909CD">
        <w:rPr>
          <w:rFonts w:ascii="Times New Roman" w:hAnsi="Times New Roman" w:cs="Times New Roman"/>
          <w:bCs/>
          <w:i/>
          <w:iCs/>
          <w:sz w:val="28"/>
          <w:szCs w:val="28"/>
          <w:lang w:val="en-US"/>
        </w:rPr>
        <w:t>casu</w:t>
      </w:r>
      <w:proofErr w:type="spellEnd"/>
      <w:r w:rsidR="009909CD">
        <w:rPr>
          <w:rFonts w:ascii="Times New Roman" w:hAnsi="Times New Roman" w:cs="Times New Roman"/>
          <w:bCs/>
          <w:sz w:val="28"/>
          <w:szCs w:val="28"/>
          <w:lang w:val="en-US"/>
        </w:rPr>
        <w:t xml:space="preserve"> to demonstrate or prove this onus. </w:t>
      </w:r>
    </w:p>
    <w:p w14:paraId="27718298" w14:textId="77777777" w:rsidR="009909CD" w:rsidRDefault="009909CD" w:rsidP="005E6131">
      <w:pPr>
        <w:spacing w:line="360" w:lineRule="auto"/>
        <w:ind w:left="720" w:hanging="720"/>
        <w:jc w:val="both"/>
        <w:rPr>
          <w:rFonts w:ascii="Times New Roman" w:hAnsi="Times New Roman" w:cs="Times New Roman"/>
          <w:bCs/>
          <w:sz w:val="28"/>
          <w:szCs w:val="28"/>
          <w:lang w:val="en-US"/>
        </w:rPr>
      </w:pPr>
    </w:p>
    <w:p w14:paraId="799176F4" w14:textId="1047A090" w:rsidR="00DF11ED" w:rsidRDefault="009909CD" w:rsidP="005E6131">
      <w:pPr>
        <w:spacing w:line="360" w:lineRule="auto"/>
        <w:ind w:left="720" w:hanging="720"/>
        <w:jc w:val="both"/>
        <w:rPr>
          <w:rFonts w:ascii="Times New Roman" w:hAnsi="Times New Roman" w:cs="Times New Roman"/>
          <w:bCs/>
          <w:sz w:val="28"/>
          <w:szCs w:val="28"/>
          <w:lang w:val="en-US"/>
        </w:rPr>
      </w:pPr>
      <w:r w:rsidRPr="00FD48B3">
        <w:rPr>
          <w:rFonts w:ascii="Times New Roman" w:hAnsi="Times New Roman" w:cs="Times New Roman"/>
          <w:b/>
          <w:sz w:val="28"/>
          <w:szCs w:val="28"/>
          <w:lang w:val="en-US"/>
        </w:rPr>
        <w:t>[</w:t>
      </w:r>
      <w:r w:rsidR="00C42E8A" w:rsidRPr="00FD48B3">
        <w:rPr>
          <w:rFonts w:ascii="Times New Roman" w:hAnsi="Times New Roman" w:cs="Times New Roman"/>
          <w:b/>
          <w:sz w:val="28"/>
          <w:szCs w:val="28"/>
          <w:lang w:val="en-US"/>
        </w:rPr>
        <w:t>20</w:t>
      </w:r>
      <w:r w:rsidRPr="00FD48B3">
        <w:rPr>
          <w:rFonts w:ascii="Times New Roman" w:hAnsi="Times New Roman" w:cs="Times New Roman"/>
          <w:b/>
          <w:sz w:val="28"/>
          <w:szCs w:val="28"/>
          <w:lang w:val="en-US"/>
        </w:rPr>
        <w:t>]</w:t>
      </w:r>
      <w:r>
        <w:rPr>
          <w:rFonts w:ascii="Times New Roman" w:hAnsi="Times New Roman" w:cs="Times New Roman"/>
          <w:bCs/>
          <w:sz w:val="28"/>
          <w:szCs w:val="28"/>
          <w:lang w:val="en-US"/>
        </w:rPr>
        <w:tab/>
        <w:t xml:space="preserve">From the facts, the Applicant did not deny that his bank accountant was deposited with money on two occasions. At page 12 of the record, the Applicant admitted that the sum of M10, 706.00 was deposited into his bank account and he withdrew M4, 000.00 and </w:t>
      </w:r>
      <w:proofErr w:type="gramStart"/>
      <w:r>
        <w:rPr>
          <w:rFonts w:ascii="Times New Roman" w:hAnsi="Times New Roman" w:cs="Times New Roman"/>
          <w:bCs/>
          <w:sz w:val="28"/>
          <w:szCs w:val="28"/>
          <w:lang w:val="en-US"/>
        </w:rPr>
        <w:t>later on</w:t>
      </w:r>
      <w:proofErr w:type="gramEnd"/>
      <w:r>
        <w:rPr>
          <w:rFonts w:ascii="Times New Roman" w:hAnsi="Times New Roman" w:cs="Times New Roman"/>
          <w:bCs/>
          <w:sz w:val="28"/>
          <w:szCs w:val="28"/>
          <w:lang w:val="en-US"/>
        </w:rPr>
        <w:t xml:space="preserve"> the following day he withdrew another M4, 000.00. He admitted having spent M8, 000.00 and M2, 000.00 remained into his bank account. When asked about the second transaction </w:t>
      </w:r>
      <w:r w:rsidR="00623CE1">
        <w:rPr>
          <w:rFonts w:ascii="Times New Roman" w:hAnsi="Times New Roman" w:cs="Times New Roman"/>
          <w:bCs/>
          <w:sz w:val="28"/>
          <w:szCs w:val="28"/>
          <w:lang w:val="en-US"/>
        </w:rPr>
        <w:t xml:space="preserve">being deposited into his bank account, he admitted that he was approached by one </w:t>
      </w:r>
      <w:proofErr w:type="spellStart"/>
      <w:r w:rsidR="00623CE1">
        <w:rPr>
          <w:rFonts w:ascii="Times New Roman" w:hAnsi="Times New Roman" w:cs="Times New Roman"/>
          <w:bCs/>
          <w:sz w:val="28"/>
          <w:szCs w:val="28"/>
          <w:lang w:val="en-US"/>
        </w:rPr>
        <w:t>Felile</w:t>
      </w:r>
      <w:proofErr w:type="spellEnd"/>
      <w:r w:rsidR="00623CE1">
        <w:rPr>
          <w:rFonts w:ascii="Times New Roman" w:hAnsi="Times New Roman" w:cs="Times New Roman"/>
          <w:bCs/>
          <w:sz w:val="28"/>
          <w:szCs w:val="28"/>
          <w:lang w:val="en-US"/>
        </w:rPr>
        <w:t xml:space="preserve"> </w:t>
      </w:r>
      <w:proofErr w:type="spellStart"/>
      <w:r w:rsidR="00623CE1">
        <w:rPr>
          <w:rFonts w:ascii="Times New Roman" w:hAnsi="Times New Roman" w:cs="Times New Roman"/>
          <w:bCs/>
          <w:sz w:val="28"/>
          <w:szCs w:val="28"/>
          <w:lang w:val="en-US"/>
        </w:rPr>
        <w:t>Ramaisa</w:t>
      </w:r>
      <w:proofErr w:type="spellEnd"/>
      <w:r w:rsidR="00623CE1">
        <w:rPr>
          <w:rFonts w:ascii="Times New Roman" w:hAnsi="Times New Roman" w:cs="Times New Roman"/>
          <w:bCs/>
          <w:sz w:val="28"/>
          <w:szCs w:val="28"/>
          <w:lang w:val="en-US"/>
        </w:rPr>
        <w:t xml:space="preserve"> who warned him immediately after the second transaction was made. When asked about the whereabout and how much money </w:t>
      </w:r>
      <w:r w:rsidR="00DF11ED">
        <w:rPr>
          <w:rFonts w:ascii="Times New Roman" w:hAnsi="Times New Roman" w:cs="Times New Roman"/>
          <w:bCs/>
          <w:sz w:val="28"/>
          <w:szCs w:val="28"/>
          <w:lang w:val="en-US"/>
        </w:rPr>
        <w:t xml:space="preserve">was, he said it was still in his bank account, all of it. He did not dispute that he spent M8, 000.00 of the second transaction despite having been warned by </w:t>
      </w:r>
      <w:proofErr w:type="spellStart"/>
      <w:r w:rsidR="00DF11ED">
        <w:rPr>
          <w:rFonts w:ascii="Times New Roman" w:hAnsi="Times New Roman" w:cs="Times New Roman"/>
          <w:bCs/>
          <w:sz w:val="28"/>
          <w:szCs w:val="28"/>
          <w:lang w:val="en-US"/>
        </w:rPr>
        <w:t>Felile</w:t>
      </w:r>
      <w:proofErr w:type="spellEnd"/>
      <w:r w:rsidR="00DF11ED">
        <w:rPr>
          <w:rFonts w:ascii="Times New Roman" w:hAnsi="Times New Roman" w:cs="Times New Roman"/>
          <w:bCs/>
          <w:sz w:val="28"/>
          <w:szCs w:val="28"/>
          <w:lang w:val="en-US"/>
        </w:rPr>
        <w:t xml:space="preserve"> that that money was illegally transferred into his bank account. </w:t>
      </w:r>
    </w:p>
    <w:p w14:paraId="378C1588" w14:textId="77777777" w:rsidR="00DF11ED" w:rsidRDefault="00DF11ED" w:rsidP="005E6131">
      <w:pPr>
        <w:spacing w:line="360" w:lineRule="auto"/>
        <w:ind w:left="720" w:hanging="720"/>
        <w:jc w:val="both"/>
        <w:rPr>
          <w:rFonts w:ascii="Times New Roman" w:hAnsi="Times New Roman" w:cs="Times New Roman"/>
          <w:bCs/>
          <w:sz w:val="28"/>
          <w:szCs w:val="28"/>
          <w:lang w:val="en-US"/>
        </w:rPr>
      </w:pPr>
    </w:p>
    <w:p w14:paraId="4343584A" w14:textId="50B5A239" w:rsidR="00DF11ED" w:rsidRDefault="00DF11ED" w:rsidP="005E6131">
      <w:pPr>
        <w:spacing w:line="360" w:lineRule="auto"/>
        <w:ind w:left="720" w:hanging="720"/>
        <w:jc w:val="both"/>
        <w:rPr>
          <w:rFonts w:ascii="Times New Roman" w:hAnsi="Times New Roman" w:cs="Times New Roman"/>
          <w:bCs/>
          <w:sz w:val="28"/>
          <w:szCs w:val="28"/>
          <w:lang w:val="en-US"/>
        </w:rPr>
      </w:pPr>
      <w:r w:rsidRPr="00FD48B3">
        <w:rPr>
          <w:rFonts w:ascii="Times New Roman" w:hAnsi="Times New Roman" w:cs="Times New Roman"/>
          <w:b/>
          <w:sz w:val="28"/>
          <w:szCs w:val="28"/>
          <w:lang w:val="en-US"/>
        </w:rPr>
        <w:t>[2</w:t>
      </w:r>
      <w:r w:rsidR="00C42E8A" w:rsidRPr="00FD48B3">
        <w:rPr>
          <w:rFonts w:ascii="Times New Roman" w:hAnsi="Times New Roman" w:cs="Times New Roman"/>
          <w:b/>
          <w:sz w:val="28"/>
          <w:szCs w:val="28"/>
          <w:lang w:val="en-US"/>
        </w:rPr>
        <w:t>1</w:t>
      </w:r>
      <w:r w:rsidRPr="00FD48B3">
        <w:rPr>
          <w:rFonts w:ascii="Times New Roman" w:hAnsi="Times New Roman" w:cs="Times New Roman"/>
          <w:b/>
          <w:sz w:val="28"/>
          <w:szCs w:val="28"/>
          <w:lang w:val="en-US"/>
        </w:rPr>
        <w:t>]</w:t>
      </w:r>
      <w:r>
        <w:rPr>
          <w:rFonts w:ascii="Times New Roman" w:hAnsi="Times New Roman" w:cs="Times New Roman"/>
          <w:bCs/>
          <w:sz w:val="28"/>
          <w:szCs w:val="28"/>
          <w:lang w:val="en-US"/>
        </w:rPr>
        <w:tab/>
        <w:t>Th</w:t>
      </w:r>
      <w:r w:rsidR="00C517F5">
        <w:rPr>
          <w:rFonts w:ascii="Times New Roman" w:hAnsi="Times New Roman" w:cs="Times New Roman"/>
          <w:bCs/>
          <w:sz w:val="28"/>
          <w:szCs w:val="28"/>
          <w:lang w:val="en-US"/>
        </w:rPr>
        <w:t>is</w:t>
      </w:r>
      <w:r>
        <w:rPr>
          <w:rFonts w:ascii="Times New Roman" w:hAnsi="Times New Roman" w:cs="Times New Roman"/>
          <w:bCs/>
          <w:sz w:val="28"/>
          <w:szCs w:val="28"/>
          <w:lang w:val="en-US"/>
        </w:rPr>
        <w:t xml:space="preserve"> court finds no gross irregularities in the disciplinary proceedings which calls for review. Applicant dismally failed to show any discrepancies between the two visions, Sesotho handwritten vision and the typed English one. They looked closely and carefully compared the two visions, and it found </w:t>
      </w:r>
      <w:r w:rsidR="00D056B7">
        <w:rPr>
          <w:rFonts w:ascii="Times New Roman" w:hAnsi="Times New Roman" w:cs="Times New Roman"/>
          <w:bCs/>
          <w:sz w:val="28"/>
          <w:szCs w:val="28"/>
          <w:lang w:val="en-US"/>
        </w:rPr>
        <w:t>that they tallied</w:t>
      </w:r>
      <w:r>
        <w:rPr>
          <w:rFonts w:ascii="Times New Roman" w:hAnsi="Times New Roman" w:cs="Times New Roman"/>
          <w:bCs/>
          <w:sz w:val="28"/>
          <w:szCs w:val="28"/>
          <w:lang w:val="en-US"/>
        </w:rPr>
        <w:t xml:space="preserve"> very well.</w:t>
      </w:r>
    </w:p>
    <w:p w14:paraId="329498E3" w14:textId="77777777" w:rsidR="00DF11ED" w:rsidRDefault="00DF11ED" w:rsidP="005E6131">
      <w:pPr>
        <w:spacing w:line="360" w:lineRule="auto"/>
        <w:ind w:left="720" w:hanging="720"/>
        <w:jc w:val="both"/>
        <w:rPr>
          <w:rFonts w:ascii="Times New Roman" w:hAnsi="Times New Roman" w:cs="Times New Roman"/>
          <w:bCs/>
          <w:sz w:val="28"/>
          <w:szCs w:val="28"/>
          <w:lang w:val="en-US"/>
        </w:rPr>
      </w:pPr>
    </w:p>
    <w:p w14:paraId="4F50DC95" w14:textId="77777777" w:rsidR="000716BF" w:rsidRDefault="000716BF" w:rsidP="005E6131">
      <w:pPr>
        <w:spacing w:line="360" w:lineRule="auto"/>
        <w:ind w:left="720" w:hanging="720"/>
        <w:jc w:val="both"/>
        <w:rPr>
          <w:rFonts w:ascii="Times New Roman" w:hAnsi="Times New Roman" w:cs="Times New Roman"/>
          <w:b/>
          <w:sz w:val="28"/>
          <w:szCs w:val="28"/>
          <w:lang w:val="en-US"/>
        </w:rPr>
      </w:pPr>
    </w:p>
    <w:p w14:paraId="4092892E" w14:textId="77C157C3" w:rsidR="00DF11ED" w:rsidRDefault="00DF11ED" w:rsidP="005E6131">
      <w:pPr>
        <w:spacing w:line="360" w:lineRule="auto"/>
        <w:ind w:left="720" w:hanging="720"/>
        <w:jc w:val="both"/>
        <w:rPr>
          <w:rFonts w:ascii="Times New Roman" w:hAnsi="Times New Roman" w:cs="Times New Roman"/>
          <w:bCs/>
          <w:sz w:val="28"/>
          <w:szCs w:val="28"/>
          <w:lang w:val="en-US"/>
        </w:rPr>
      </w:pPr>
      <w:r w:rsidRPr="00FD48B3">
        <w:rPr>
          <w:rFonts w:ascii="Times New Roman" w:hAnsi="Times New Roman" w:cs="Times New Roman"/>
          <w:b/>
          <w:sz w:val="28"/>
          <w:szCs w:val="28"/>
          <w:lang w:val="en-US"/>
        </w:rPr>
        <w:lastRenderedPageBreak/>
        <w:t>[2</w:t>
      </w:r>
      <w:r w:rsidR="00C42E8A" w:rsidRPr="00FD48B3">
        <w:rPr>
          <w:rFonts w:ascii="Times New Roman" w:hAnsi="Times New Roman" w:cs="Times New Roman"/>
          <w:b/>
          <w:sz w:val="28"/>
          <w:szCs w:val="28"/>
          <w:lang w:val="en-US"/>
        </w:rPr>
        <w:t>2</w:t>
      </w:r>
      <w:r w:rsidRPr="00FD48B3">
        <w:rPr>
          <w:rFonts w:ascii="Times New Roman" w:hAnsi="Times New Roman" w:cs="Times New Roman"/>
          <w:b/>
          <w:sz w:val="28"/>
          <w:szCs w:val="28"/>
          <w:lang w:val="en-US"/>
        </w:rPr>
        <w:t>]</w:t>
      </w:r>
      <w:r>
        <w:rPr>
          <w:rFonts w:ascii="Times New Roman" w:hAnsi="Times New Roman" w:cs="Times New Roman"/>
          <w:bCs/>
          <w:sz w:val="28"/>
          <w:szCs w:val="28"/>
          <w:lang w:val="en-US"/>
        </w:rPr>
        <w:tab/>
        <w:t>In the result, the Court makes the following order:</w:t>
      </w:r>
    </w:p>
    <w:p w14:paraId="147DF68E" w14:textId="33C1488F" w:rsidR="00DF11ED" w:rsidRDefault="00DF11ED" w:rsidP="005E6131">
      <w:pPr>
        <w:spacing w:line="360" w:lineRule="auto"/>
        <w:ind w:left="720" w:hanging="720"/>
        <w:jc w:val="both"/>
        <w:rPr>
          <w:rFonts w:ascii="Times New Roman" w:hAnsi="Times New Roman" w:cs="Times New Roman"/>
          <w:bCs/>
          <w:sz w:val="28"/>
          <w:szCs w:val="28"/>
          <w:lang w:val="en-US"/>
        </w:rPr>
      </w:pPr>
      <w:r>
        <w:rPr>
          <w:rFonts w:ascii="Times New Roman" w:hAnsi="Times New Roman" w:cs="Times New Roman"/>
          <w:bCs/>
          <w:sz w:val="28"/>
          <w:szCs w:val="28"/>
          <w:lang w:val="en-US"/>
        </w:rPr>
        <w:tab/>
      </w:r>
      <w:r>
        <w:rPr>
          <w:rFonts w:ascii="Times New Roman" w:hAnsi="Times New Roman" w:cs="Times New Roman"/>
          <w:bCs/>
          <w:sz w:val="28"/>
          <w:szCs w:val="28"/>
          <w:lang w:val="en-US"/>
        </w:rPr>
        <w:tab/>
        <w:t>(a)</w:t>
      </w:r>
      <w:r>
        <w:rPr>
          <w:rFonts w:ascii="Times New Roman" w:hAnsi="Times New Roman" w:cs="Times New Roman"/>
          <w:bCs/>
          <w:sz w:val="28"/>
          <w:szCs w:val="28"/>
          <w:lang w:val="en-US"/>
        </w:rPr>
        <w:tab/>
        <w:t>This application is dismissed</w:t>
      </w:r>
      <w:r w:rsidR="0002748C">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p>
    <w:p w14:paraId="39EFECC2" w14:textId="77777777" w:rsidR="0002748C" w:rsidRDefault="00DF11ED" w:rsidP="005E6131">
      <w:pPr>
        <w:spacing w:line="360" w:lineRule="auto"/>
        <w:ind w:left="2160" w:hanging="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(b) </w:t>
      </w:r>
      <w:r>
        <w:rPr>
          <w:rFonts w:ascii="Times New Roman" w:hAnsi="Times New Roman" w:cs="Times New Roman"/>
          <w:bCs/>
          <w:sz w:val="28"/>
          <w:szCs w:val="28"/>
          <w:lang w:val="en-US"/>
        </w:rPr>
        <w:tab/>
        <w:t xml:space="preserve">The decision of disciplinary inquiry of NMDS is hereby confirmed. </w:t>
      </w:r>
    </w:p>
    <w:p w14:paraId="16BCB078" w14:textId="1EE50240" w:rsidR="0002748C" w:rsidRDefault="0002748C" w:rsidP="005E6131">
      <w:pPr>
        <w:spacing w:line="360" w:lineRule="auto"/>
        <w:ind w:left="2160" w:hanging="720"/>
        <w:jc w:val="both"/>
        <w:rPr>
          <w:rFonts w:ascii="Times New Roman" w:hAnsi="Times New Roman" w:cs="Times New Roman"/>
          <w:bCs/>
          <w:sz w:val="28"/>
          <w:szCs w:val="28"/>
          <w:lang w:val="en-US"/>
        </w:rPr>
      </w:pPr>
      <w:r>
        <w:rPr>
          <w:rFonts w:ascii="Times New Roman" w:hAnsi="Times New Roman" w:cs="Times New Roman"/>
          <w:bCs/>
          <w:sz w:val="28"/>
          <w:szCs w:val="28"/>
          <w:lang w:val="en-US"/>
        </w:rPr>
        <w:t>(c)</w:t>
      </w:r>
      <w:r>
        <w:rPr>
          <w:rFonts w:ascii="Times New Roman" w:hAnsi="Times New Roman" w:cs="Times New Roman"/>
          <w:bCs/>
          <w:sz w:val="28"/>
          <w:szCs w:val="28"/>
          <w:lang w:val="en-US"/>
        </w:rPr>
        <w:tab/>
        <w:t>No order as to costs.</w:t>
      </w:r>
      <w:r w:rsidR="009909CD">
        <w:rPr>
          <w:rFonts w:ascii="Times New Roman" w:hAnsi="Times New Roman" w:cs="Times New Roman"/>
          <w:bCs/>
          <w:sz w:val="28"/>
          <w:szCs w:val="28"/>
          <w:lang w:val="en-US"/>
        </w:rPr>
        <w:t xml:space="preserve"> </w:t>
      </w:r>
      <w:r w:rsidR="00F965E5">
        <w:rPr>
          <w:rFonts w:ascii="Times New Roman" w:hAnsi="Times New Roman" w:cs="Times New Roman"/>
          <w:bCs/>
          <w:sz w:val="28"/>
          <w:szCs w:val="28"/>
          <w:lang w:val="en-US"/>
        </w:rPr>
        <w:t xml:space="preserve"> </w:t>
      </w:r>
      <w:r w:rsidR="00273387">
        <w:rPr>
          <w:rFonts w:ascii="Times New Roman" w:hAnsi="Times New Roman" w:cs="Times New Roman"/>
          <w:bCs/>
          <w:sz w:val="28"/>
          <w:szCs w:val="28"/>
          <w:lang w:val="en-US"/>
        </w:rPr>
        <w:t xml:space="preserve"> </w:t>
      </w:r>
    </w:p>
    <w:p w14:paraId="5795C477" w14:textId="77777777" w:rsidR="0002748C" w:rsidRDefault="0002748C" w:rsidP="005E6131">
      <w:pPr>
        <w:spacing w:line="360" w:lineRule="auto"/>
        <w:jc w:val="both"/>
        <w:rPr>
          <w:rFonts w:ascii="Times New Roman" w:hAnsi="Times New Roman" w:cs="Times New Roman"/>
          <w:bCs/>
          <w:sz w:val="28"/>
          <w:szCs w:val="28"/>
          <w:lang w:val="en-US"/>
        </w:rPr>
      </w:pPr>
    </w:p>
    <w:p w14:paraId="7969FD0B" w14:textId="77777777" w:rsidR="0002748C" w:rsidRDefault="0002748C" w:rsidP="005E6131">
      <w:pPr>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ab/>
      </w:r>
    </w:p>
    <w:p w14:paraId="2971246F" w14:textId="77777777" w:rsidR="0002748C" w:rsidRDefault="0002748C" w:rsidP="005E6131">
      <w:pPr>
        <w:spacing w:line="360" w:lineRule="auto"/>
        <w:jc w:val="both"/>
        <w:rPr>
          <w:rFonts w:ascii="Times New Roman" w:hAnsi="Times New Roman" w:cs="Times New Roman"/>
          <w:b/>
          <w:bCs/>
          <w:sz w:val="28"/>
          <w:szCs w:val="28"/>
        </w:rPr>
      </w:pPr>
      <w:r>
        <w:rPr>
          <w:rFonts w:ascii="Times New Roman" w:hAnsi="Times New Roman" w:cs="Times New Roman"/>
          <w:bCs/>
          <w:sz w:val="28"/>
          <w:szCs w:val="28"/>
          <w:lang w:val="en-US"/>
        </w:rPr>
        <w:tab/>
      </w:r>
      <w:r w:rsidRPr="0002748C">
        <w:rPr>
          <w:rFonts w:ascii="Times New Roman" w:hAnsi="Times New Roman" w:cs="Times New Roman"/>
          <w:b/>
          <w:bCs/>
          <w:sz w:val="28"/>
          <w:szCs w:val="28"/>
        </w:rPr>
        <w:t xml:space="preserve"> </w:t>
      </w:r>
    </w:p>
    <w:p w14:paraId="3F6CF187" w14:textId="77777777" w:rsidR="0002748C" w:rsidRDefault="0002748C" w:rsidP="005E6131">
      <w:pPr>
        <w:spacing w:line="360" w:lineRule="auto"/>
        <w:jc w:val="both"/>
        <w:rPr>
          <w:rFonts w:ascii="Times New Roman" w:hAnsi="Times New Roman" w:cs="Times New Roman"/>
          <w:b/>
          <w:bCs/>
          <w:sz w:val="28"/>
          <w:szCs w:val="28"/>
        </w:rPr>
      </w:pPr>
    </w:p>
    <w:p w14:paraId="1313F4D6" w14:textId="748F7AF5" w:rsidR="0002748C" w:rsidRPr="0002748C" w:rsidRDefault="0002748C" w:rsidP="005E6131">
      <w:pPr>
        <w:spacing w:line="360" w:lineRule="auto"/>
        <w:ind w:firstLine="720"/>
        <w:jc w:val="both"/>
        <w:rPr>
          <w:rFonts w:ascii="Times New Roman" w:hAnsi="Times New Roman" w:cs="Times New Roman"/>
          <w:b/>
          <w:bCs/>
          <w:sz w:val="28"/>
          <w:szCs w:val="28"/>
        </w:rPr>
      </w:pPr>
      <w:r w:rsidRPr="0002748C">
        <w:rPr>
          <w:rFonts w:ascii="Times New Roman" w:hAnsi="Times New Roman" w:cs="Times New Roman"/>
          <w:b/>
          <w:bCs/>
          <w:sz w:val="28"/>
          <w:szCs w:val="28"/>
        </w:rPr>
        <w:t xml:space="preserve">  T.E. MONAPATHI</w:t>
      </w:r>
    </w:p>
    <w:p w14:paraId="599FBA0F" w14:textId="6FBF930E" w:rsidR="0002748C" w:rsidRDefault="0002748C" w:rsidP="005E6131">
      <w:pPr>
        <w:spacing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02748C">
        <w:rPr>
          <w:rFonts w:ascii="Times New Roman" w:hAnsi="Times New Roman" w:cs="Times New Roman"/>
          <w:b/>
          <w:bCs/>
          <w:sz w:val="28"/>
          <w:szCs w:val="28"/>
        </w:rPr>
        <w:t>_________________</w:t>
      </w:r>
    </w:p>
    <w:p w14:paraId="62E3A9D0" w14:textId="7939D418" w:rsidR="0002748C" w:rsidRPr="0002748C" w:rsidRDefault="0002748C" w:rsidP="005E6131">
      <w:pPr>
        <w:spacing w:line="360" w:lineRule="auto"/>
        <w:ind w:left="720" w:firstLine="720"/>
        <w:jc w:val="both"/>
        <w:rPr>
          <w:rFonts w:ascii="Times New Roman" w:hAnsi="Times New Roman" w:cs="Times New Roman"/>
          <w:b/>
          <w:bCs/>
          <w:sz w:val="28"/>
          <w:szCs w:val="28"/>
        </w:rPr>
      </w:pPr>
      <w:r w:rsidRPr="0002748C">
        <w:rPr>
          <w:rFonts w:ascii="Times New Roman" w:hAnsi="Times New Roman" w:cs="Times New Roman"/>
          <w:b/>
          <w:bCs/>
          <w:sz w:val="28"/>
          <w:szCs w:val="28"/>
        </w:rPr>
        <w:t>JUDGE</w:t>
      </w:r>
    </w:p>
    <w:p w14:paraId="52F68560" w14:textId="77777777" w:rsidR="0002748C" w:rsidRPr="0002748C" w:rsidRDefault="0002748C" w:rsidP="005E6131">
      <w:pPr>
        <w:spacing w:line="360" w:lineRule="auto"/>
        <w:jc w:val="both"/>
        <w:rPr>
          <w:rFonts w:ascii="Times New Roman" w:hAnsi="Times New Roman" w:cs="Times New Roman"/>
          <w:bCs/>
          <w:sz w:val="28"/>
          <w:szCs w:val="28"/>
        </w:rPr>
      </w:pPr>
    </w:p>
    <w:p w14:paraId="56679488" w14:textId="77777777" w:rsidR="0002748C" w:rsidRPr="0002748C" w:rsidRDefault="0002748C" w:rsidP="005E6131">
      <w:pPr>
        <w:spacing w:line="360" w:lineRule="auto"/>
        <w:jc w:val="both"/>
        <w:rPr>
          <w:rFonts w:ascii="Times New Roman" w:hAnsi="Times New Roman" w:cs="Times New Roman"/>
          <w:bCs/>
          <w:sz w:val="28"/>
          <w:szCs w:val="28"/>
        </w:rPr>
      </w:pPr>
    </w:p>
    <w:p w14:paraId="5EBA0B62" w14:textId="4C33F0C0" w:rsidR="0002748C" w:rsidRPr="0002748C" w:rsidRDefault="0002748C" w:rsidP="005E6131">
      <w:pPr>
        <w:spacing w:line="360" w:lineRule="auto"/>
        <w:ind w:firstLine="720"/>
        <w:jc w:val="both"/>
        <w:rPr>
          <w:rFonts w:ascii="Times New Roman" w:hAnsi="Times New Roman" w:cs="Times New Roman"/>
          <w:b/>
          <w:bCs/>
          <w:sz w:val="28"/>
          <w:szCs w:val="28"/>
        </w:rPr>
      </w:pPr>
      <w:r w:rsidRPr="0002748C">
        <w:rPr>
          <w:rFonts w:ascii="Times New Roman" w:hAnsi="Times New Roman" w:cs="Times New Roman"/>
          <w:b/>
          <w:bCs/>
          <w:sz w:val="28"/>
          <w:szCs w:val="28"/>
        </w:rPr>
        <w:t>For Applicant</w:t>
      </w:r>
      <w:r w:rsidRPr="0002748C">
        <w:rPr>
          <w:rFonts w:ascii="Times New Roman" w:hAnsi="Times New Roman" w:cs="Times New Roman"/>
          <w:b/>
          <w:bCs/>
          <w:sz w:val="28"/>
          <w:szCs w:val="28"/>
        </w:rPr>
        <w:tab/>
      </w:r>
      <w:r w:rsidRPr="0002748C">
        <w:rPr>
          <w:rFonts w:ascii="Times New Roman" w:hAnsi="Times New Roman" w:cs="Times New Roman"/>
          <w:b/>
          <w:bCs/>
          <w:sz w:val="28"/>
          <w:szCs w:val="28"/>
        </w:rPr>
        <w:tab/>
      </w:r>
      <w:r w:rsidRPr="0002748C">
        <w:rPr>
          <w:rFonts w:ascii="Times New Roman" w:hAnsi="Times New Roman" w:cs="Times New Roman"/>
          <w:b/>
          <w:bCs/>
          <w:sz w:val="28"/>
          <w:szCs w:val="28"/>
        </w:rPr>
        <w:tab/>
        <w:t>:</w:t>
      </w:r>
      <w:r w:rsidRPr="0002748C">
        <w:rPr>
          <w:rFonts w:ascii="Times New Roman" w:hAnsi="Times New Roman" w:cs="Times New Roman"/>
          <w:b/>
          <w:bCs/>
          <w:sz w:val="28"/>
          <w:szCs w:val="28"/>
        </w:rPr>
        <w:tab/>
      </w:r>
      <w:r w:rsidRPr="0002748C">
        <w:rPr>
          <w:rFonts w:ascii="Times New Roman" w:hAnsi="Times New Roman" w:cs="Times New Roman"/>
          <w:b/>
          <w:bCs/>
          <w:sz w:val="28"/>
          <w:szCs w:val="28"/>
        </w:rPr>
        <w:tab/>
        <w:t xml:space="preserve">Adv. </w:t>
      </w:r>
      <w:proofErr w:type="spellStart"/>
      <w:r w:rsidRPr="0002748C">
        <w:rPr>
          <w:rFonts w:ascii="Times New Roman" w:hAnsi="Times New Roman" w:cs="Times New Roman"/>
          <w:b/>
          <w:bCs/>
          <w:sz w:val="28"/>
          <w:szCs w:val="28"/>
        </w:rPr>
        <w:t>Letom</w:t>
      </w:r>
      <w:r w:rsidR="002D734D">
        <w:rPr>
          <w:rFonts w:ascii="Times New Roman" w:hAnsi="Times New Roman" w:cs="Times New Roman"/>
          <w:b/>
          <w:bCs/>
          <w:sz w:val="28"/>
          <w:szCs w:val="28"/>
        </w:rPr>
        <w:t>p</w:t>
      </w:r>
      <w:r w:rsidRPr="0002748C">
        <w:rPr>
          <w:rFonts w:ascii="Times New Roman" w:hAnsi="Times New Roman" w:cs="Times New Roman"/>
          <w:b/>
          <w:bCs/>
          <w:sz w:val="28"/>
          <w:szCs w:val="28"/>
        </w:rPr>
        <w:t>a</w:t>
      </w:r>
      <w:proofErr w:type="spellEnd"/>
    </w:p>
    <w:p w14:paraId="2253909C" w14:textId="77777777" w:rsidR="0002748C" w:rsidRPr="0002748C" w:rsidRDefault="0002748C" w:rsidP="005E6131">
      <w:pPr>
        <w:spacing w:line="360" w:lineRule="auto"/>
        <w:ind w:firstLine="720"/>
        <w:jc w:val="both"/>
        <w:rPr>
          <w:rFonts w:ascii="Times New Roman" w:hAnsi="Times New Roman" w:cs="Times New Roman"/>
          <w:b/>
          <w:bCs/>
          <w:sz w:val="28"/>
          <w:szCs w:val="28"/>
        </w:rPr>
      </w:pPr>
      <w:r w:rsidRPr="0002748C">
        <w:rPr>
          <w:rFonts w:ascii="Times New Roman" w:hAnsi="Times New Roman" w:cs="Times New Roman"/>
          <w:b/>
          <w:bCs/>
          <w:sz w:val="28"/>
          <w:szCs w:val="28"/>
        </w:rPr>
        <w:t>For Respondents</w:t>
      </w:r>
      <w:r w:rsidRPr="0002748C">
        <w:rPr>
          <w:rFonts w:ascii="Times New Roman" w:hAnsi="Times New Roman" w:cs="Times New Roman"/>
          <w:b/>
          <w:bCs/>
          <w:sz w:val="28"/>
          <w:szCs w:val="28"/>
        </w:rPr>
        <w:tab/>
      </w:r>
      <w:r w:rsidRPr="0002748C">
        <w:rPr>
          <w:rFonts w:ascii="Times New Roman" w:hAnsi="Times New Roman" w:cs="Times New Roman"/>
          <w:b/>
          <w:bCs/>
          <w:sz w:val="28"/>
          <w:szCs w:val="28"/>
        </w:rPr>
        <w:tab/>
      </w:r>
      <w:r w:rsidRPr="0002748C">
        <w:rPr>
          <w:rFonts w:ascii="Times New Roman" w:hAnsi="Times New Roman" w:cs="Times New Roman"/>
          <w:b/>
          <w:bCs/>
          <w:sz w:val="28"/>
          <w:szCs w:val="28"/>
        </w:rPr>
        <w:tab/>
        <w:t>:</w:t>
      </w:r>
      <w:r w:rsidRPr="0002748C">
        <w:rPr>
          <w:rFonts w:ascii="Times New Roman" w:hAnsi="Times New Roman" w:cs="Times New Roman"/>
          <w:b/>
          <w:bCs/>
          <w:sz w:val="28"/>
          <w:szCs w:val="28"/>
        </w:rPr>
        <w:tab/>
      </w:r>
      <w:r w:rsidRPr="0002748C">
        <w:rPr>
          <w:rFonts w:ascii="Times New Roman" w:hAnsi="Times New Roman" w:cs="Times New Roman"/>
          <w:b/>
          <w:bCs/>
          <w:sz w:val="28"/>
          <w:szCs w:val="28"/>
        </w:rPr>
        <w:tab/>
        <w:t xml:space="preserve">Adv. </w:t>
      </w:r>
      <w:proofErr w:type="spellStart"/>
      <w:r w:rsidRPr="0002748C">
        <w:rPr>
          <w:rFonts w:ascii="Times New Roman" w:hAnsi="Times New Roman" w:cs="Times New Roman"/>
          <w:b/>
          <w:bCs/>
          <w:sz w:val="28"/>
          <w:szCs w:val="28"/>
        </w:rPr>
        <w:t>Makhoali</w:t>
      </w:r>
      <w:proofErr w:type="spellEnd"/>
      <w:r w:rsidRPr="0002748C">
        <w:rPr>
          <w:rFonts w:ascii="Times New Roman" w:hAnsi="Times New Roman" w:cs="Times New Roman"/>
          <w:b/>
          <w:bCs/>
          <w:sz w:val="28"/>
          <w:szCs w:val="28"/>
        </w:rPr>
        <w:t xml:space="preserve"> </w:t>
      </w:r>
    </w:p>
    <w:p w14:paraId="3F23A767" w14:textId="7ADF7A9F" w:rsidR="0045571B" w:rsidRDefault="00273387" w:rsidP="005E6131">
      <w:pPr>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p>
    <w:p w14:paraId="635E66B9" w14:textId="77777777" w:rsidR="0045571B" w:rsidRDefault="0045571B" w:rsidP="005E6131">
      <w:pPr>
        <w:spacing w:line="360" w:lineRule="auto"/>
        <w:ind w:left="720" w:hanging="720"/>
        <w:jc w:val="both"/>
        <w:rPr>
          <w:rFonts w:ascii="Times New Roman" w:hAnsi="Times New Roman" w:cs="Times New Roman"/>
          <w:bCs/>
          <w:sz w:val="28"/>
          <w:szCs w:val="28"/>
          <w:lang w:val="en-US"/>
        </w:rPr>
      </w:pPr>
    </w:p>
    <w:p w14:paraId="3EA2A6FB" w14:textId="649280A7" w:rsidR="00EE3323" w:rsidRDefault="00D568AC" w:rsidP="005E6131">
      <w:pPr>
        <w:spacing w:line="360" w:lineRule="auto"/>
        <w:ind w:left="720" w:hanging="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EE3323">
        <w:rPr>
          <w:rFonts w:ascii="Times New Roman" w:hAnsi="Times New Roman" w:cs="Times New Roman"/>
          <w:bCs/>
          <w:sz w:val="28"/>
          <w:szCs w:val="28"/>
          <w:lang w:val="en-US"/>
        </w:rPr>
        <w:t xml:space="preserve"> </w:t>
      </w:r>
    </w:p>
    <w:p w14:paraId="2E133CF7" w14:textId="331688C1" w:rsidR="004A4D3E" w:rsidRDefault="004A4D3E" w:rsidP="005E6131">
      <w:pPr>
        <w:spacing w:line="360" w:lineRule="auto"/>
        <w:ind w:left="720" w:hanging="720"/>
        <w:jc w:val="both"/>
        <w:rPr>
          <w:rFonts w:ascii="Times New Roman" w:hAnsi="Times New Roman" w:cs="Times New Roman"/>
          <w:bCs/>
          <w:sz w:val="28"/>
          <w:szCs w:val="28"/>
          <w:lang w:val="en-US"/>
        </w:rPr>
      </w:pPr>
    </w:p>
    <w:p w14:paraId="0289105C" w14:textId="77777777" w:rsidR="004A4D3E" w:rsidRPr="009D69B6" w:rsidRDefault="004A4D3E" w:rsidP="005E6131">
      <w:pPr>
        <w:spacing w:line="360" w:lineRule="auto"/>
        <w:ind w:left="720" w:hanging="720"/>
        <w:jc w:val="both"/>
        <w:rPr>
          <w:rFonts w:ascii="Times New Roman" w:hAnsi="Times New Roman" w:cs="Times New Roman"/>
          <w:bCs/>
          <w:sz w:val="28"/>
          <w:szCs w:val="28"/>
        </w:rPr>
      </w:pPr>
    </w:p>
    <w:p w14:paraId="365913DC" w14:textId="77777777" w:rsidR="00391A67" w:rsidRPr="009D69B6" w:rsidRDefault="00391A67" w:rsidP="005E6131">
      <w:pPr>
        <w:spacing w:line="360" w:lineRule="auto"/>
        <w:jc w:val="both"/>
        <w:rPr>
          <w:rFonts w:ascii="Arial" w:hAnsi="Arial" w:cs="Arial"/>
          <w:sz w:val="28"/>
          <w:szCs w:val="28"/>
        </w:rPr>
      </w:pPr>
    </w:p>
    <w:sectPr w:rsidR="00391A67" w:rsidRPr="009D69B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DD8EB" w14:textId="77777777" w:rsidR="00F71E21" w:rsidRDefault="00F71E21" w:rsidP="00DF11ED">
      <w:pPr>
        <w:spacing w:after="0" w:line="240" w:lineRule="auto"/>
      </w:pPr>
      <w:r>
        <w:separator/>
      </w:r>
    </w:p>
  </w:endnote>
  <w:endnote w:type="continuationSeparator" w:id="0">
    <w:p w14:paraId="79F78F14" w14:textId="77777777" w:rsidR="00F71E21" w:rsidRDefault="00F71E21" w:rsidP="00DF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115268"/>
      <w:docPartObj>
        <w:docPartGallery w:val="Page Numbers (Bottom of Page)"/>
        <w:docPartUnique/>
      </w:docPartObj>
    </w:sdtPr>
    <w:sdtEndPr>
      <w:rPr>
        <w:noProof/>
      </w:rPr>
    </w:sdtEndPr>
    <w:sdtContent>
      <w:p w14:paraId="5FDA0D2A" w14:textId="3E85FABF" w:rsidR="00DF11ED" w:rsidRDefault="00DF11ED">
        <w:pPr>
          <w:pStyle w:val="Footer"/>
        </w:pPr>
        <w:r>
          <w:fldChar w:fldCharType="begin"/>
        </w:r>
        <w:r>
          <w:instrText xml:space="preserve"> PAGE   \* MERGEFORMAT </w:instrText>
        </w:r>
        <w:r>
          <w:fldChar w:fldCharType="separate"/>
        </w:r>
        <w:r>
          <w:rPr>
            <w:noProof/>
          </w:rPr>
          <w:t>2</w:t>
        </w:r>
        <w:r>
          <w:rPr>
            <w:noProof/>
          </w:rPr>
          <w:fldChar w:fldCharType="end"/>
        </w:r>
      </w:p>
    </w:sdtContent>
  </w:sdt>
  <w:p w14:paraId="78D591AE" w14:textId="77777777" w:rsidR="00DF11ED" w:rsidRDefault="00DF1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7209C" w14:textId="77777777" w:rsidR="00F71E21" w:rsidRDefault="00F71E21" w:rsidP="00DF11ED">
      <w:pPr>
        <w:spacing w:after="0" w:line="240" w:lineRule="auto"/>
      </w:pPr>
      <w:r>
        <w:separator/>
      </w:r>
    </w:p>
  </w:footnote>
  <w:footnote w:type="continuationSeparator" w:id="0">
    <w:p w14:paraId="65EFE365" w14:textId="77777777" w:rsidR="00F71E21" w:rsidRDefault="00F71E21" w:rsidP="00DF11ED">
      <w:pPr>
        <w:spacing w:after="0" w:line="240" w:lineRule="auto"/>
      </w:pPr>
      <w:r>
        <w:continuationSeparator/>
      </w:r>
    </w:p>
  </w:footnote>
  <w:footnote w:id="1">
    <w:p w14:paraId="3489E193" w14:textId="49F76527" w:rsidR="009C1ECC" w:rsidRPr="009C1ECC" w:rsidRDefault="009C1ECC">
      <w:pPr>
        <w:pStyle w:val="FootnoteText"/>
        <w:rPr>
          <w:lang w:val="en-US"/>
        </w:rPr>
      </w:pPr>
      <w:r>
        <w:rPr>
          <w:rStyle w:val="FootnoteReference"/>
        </w:rPr>
        <w:footnoteRef/>
      </w:r>
      <w:r>
        <w:t xml:space="preserve"> </w:t>
      </w:r>
      <w:r w:rsidR="00A53A8E">
        <w:t>(C of A CIV/45/2014) [2015]LSCH 2(7</w:t>
      </w:r>
      <w:r w:rsidR="00A53A8E" w:rsidRPr="00A53A8E">
        <w:rPr>
          <w:vertAlign w:val="superscript"/>
        </w:rPr>
        <w:t>th</w:t>
      </w:r>
      <w:r w:rsidR="00A53A8E">
        <w:t xml:space="preserve"> August 2015)</w:t>
      </w:r>
    </w:p>
  </w:footnote>
  <w:footnote w:id="2">
    <w:p w14:paraId="5799A1B1" w14:textId="3921DDA3" w:rsidR="009C1ECC" w:rsidRPr="00A53A8E" w:rsidRDefault="009C1ECC">
      <w:pPr>
        <w:pStyle w:val="FootnoteText"/>
        <w:rPr>
          <w:bCs/>
          <w:lang w:val="en-US"/>
        </w:rPr>
      </w:pPr>
      <w:r>
        <w:rPr>
          <w:rStyle w:val="FootnoteReference"/>
        </w:rPr>
        <w:footnoteRef/>
      </w:r>
      <w:r w:rsidR="00A53A8E">
        <w:t>CRI/T/213/2002[2004] LSHC 147(22</w:t>
      </w:r>
      <w:r w:rsidR="00A53A8E" w:rsidRPr="00A53A8E">
        <w:rPr>
          <w:vertAlign w:val="superscript"/>
        </w:rPr>
        <w:t>nd</w:t>
      </w:r>
      <w:r w:rsidR="00A53A8E">
        <w:t xml:space="preserve"> November 2004)</w:t>
      </w:r>
    </w:p>
  </w:footnote>
  <w:footnote w:id="3">
    <w:p w14:paraId="28D94F34" w14:textId="206830E4" w:rsidR="009C1ECC" w:rsidRPr="009C1ECC" w:rsidRDefault="009C1ECC">
      <w:pPr>
        <w:pStyle w:val="FootnoteText"/>
        <w:rPr>
          <w:lang w:val="en-US"/>
        </w:rPr>
      </w:pPr>
      <w:r>
        <w:rPr>
          <w:rStyle w:val="FootnoteReference"/>
        </w:rPr>
        <w:footnoteRef/>
      </w:r>
      <w:r w:rsidR="00A53A8E">
        <w:t>CIV/APN/414/1994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B6"/>
    <w:rsid w:val="0002748C"/>
    <w:rsid w:val="000716BF"/>
    <w:rsid w:val="000C0434"/>
    <w:rsid w:val="000C41D0"/>
    <w:rsid w:val="000E646D"/>
    <w:rsid w:val="00102F61"/>
    <w:rsid w:val="001520B5"/>
    <w:rsid w:val="00185767"/>
    <w:rsid w:val="001C1699"/>
    <w:rsid w:val="001D4595"/>
    <w:rsid w:val="00216E91"/>
    <w:rsid w:val="00242FCF"/>
    <w:rsid w:val="00255F23"/>
    <w:rsid w:val="00273387"/>
    <w:rsid w:val="00275FAD"/>
    <w:rsid w:val="002B3F32"/>
    <w:rsid w:val="002B44D6"/>
    <w:rsid w:val="002D734D"/>
    <w:rsid w:val="002F3268"/>
    <w:rsid w:val="003327DC"/>
    <w:rsid w:val="00354B7E"/>
    <w:rsid w:val="00366160"/>
    <w:rsid w:val="00391A67"/>
    <w:rsid w:val="003C228F"/>
    <w:rsid w:val="003E1F6F"/>
    <w:rsid w:val="00434844"/>
    <w:rsid w:val="0043677B"/>
    <w:rsid w:val="0045571B"/>
    <w:rsid w:val="00456344"/>
    <w:rsid w:val="004A4D3E"/>
    <w:rsid w:val="004B413C"/>
    <w:rsid w:val="004D628D"/>
    <w:rsid w:val="004F7D9B"/>
    <w:rsid w:val="00512D30"/>
    <w:rsid w:val="00532AA2"/>
    <w:rsid w:val="005435D1"/>
    <w:rsid w:val="00561F80"/>
    <w:rsid w:val="00574C0A"/>
    <w:rsid w:val="005869B1"/>
    <w:rsid w:val="005E6131"/>
    <w:rsid w:val="0060336B"/>
    <w:rsid w:val="00611750"/>
    <w:rsid w:val="00623045"/>
    <w:rsid w:val="00623CE1"/>
    <w:rsid w:val="00674B38"/>
    <w:rsid w:val="006E2F9F"/>
    <w:rsid w:val="00816C34"/>
    <w:rsid w:val="009004D0"/>
    <w:rsid w:val="009267E7"/>
    <w:rsid w:val="00937C78"/>
    <w:rsid w:val="0096523C"/>
    <w:rsid w:val="0098085C"/>
    <w:rsid w:val="009909CD"/>
    <w:rsid w:val="009C1ECC"/>
    <w:rsid w:val="009C58C7"/>
    <w:rsid w:val="009D69B6"/>
    <w:rsid w:val="009F568E"/>
    <w:rsid w:val="00A27CFE"/>
    <w:rsid w:val="00A37587"/>
    <w:rsid w:val="00A53A8E"/>
    <w:rsid w:val="00AB30D7"/>
    <w:rsid w:val="00B07D25"/>
    <w:rsid w:val="00B14CDD"/>
    <w:rsid w:val="00B30BFD"/>
    <w:rsid w:val="00B42B16"/>
    <w:rsid w:val="00B5529D"/>
    <w:rsid w:val="00BD0C59"/>
    <w:rsid w:val="00C42E8A"/>
    <w:rsid w:val="00C517F5"/>
    <w:rsid w:val="00CF59D9"/>
    <w:rsid w:val="00D056B7"/>
    <w:rsid w:val="00D32BD1"/>
    <w:rsid w:val="00D5028E"/>
    <w:rsid w:val="00D528B9"/>
    <w:rsid w:val="00D568AC"/>
    <w:rsid w:val="00D9267B"/>
    <w:rsid w:val="00DA34A8"/>
    <w:rsid w:val="00DF11ED"/>
    <w:rsid w:val="00E83D60"/>
    <w:rsid w:val="00E97DC4"/>
    <w:rsid w:val="00ED4F0A"/>
    <w:rsid w:val="00ED69BE"/>
    <w:rsid w:val="00EE3323"/>
    <w:rsid w:val="00F71E21"/>
    <w:rsid w:val="00F965E5"/>
    <w:rsid w:val="00FA21A7"/>
    <w:rsid w:val="00FD48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B5E9"/>
  <w15:chartTrackingRefBased/>
  <w15:docId w15:val="{F9822494-CB2F-4868-B4F9-E5E1065A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1ED"/>
  </w:style>
  <w:style w:type="paragraph" w:styleId="Footer">
    <w:name w:val="footer"/>
    <w:basedOn w:val="Normal"/>
    <w:link w:val="FooterChar"/>
    <w:uiPriority w:val="99"/>
    <w:unhideWhenUsed/>
    <w:rsid w:val="00DF1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1ED"/>
  </w:style>
  <w:style w:type="paragraph" w:styleId="FootnoteText">
    <w:name w:val="footnote text"/>
    <w:basedOn w:val="Normal"/>
    <w:link w:val="FootnoteTextChar"/>
    <w:uiPriority w:val="99"/>
    <w:semiHidden/>
    <w:unhideWhenUsed/>
    <w:rsid w:val="009C1E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ECC"/>
    <w:rPr>
      <w:sz w:val="20"/>
      <w:szCs w:val="20"/>
    </w:rPr>
  </w:style>
  <w:style w:type="character" w:styleId="FootnoteReference">
    <w:name w:val="footnote reference"/>
    <w:basedOn w:val="DefaultParagraphFont"/>
    <w:uiPriority w:val="99"/>
    <w:semiHidden/>
    <w:unhideWhenUsed/>
    <w:rsid w:val="009C1E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F0A04-E06F-40F5-AA68-9DC30C83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Tsele (T) Molorane</dc:creator>
  <cp:keywords/>
  <dc:description/>
  <cp:lastModifiedBy>maberengbereng@gmail.com</cp:lastModifiedBy>
  <cp:revision>21</cp:revision>
  <cp:lastPrinted>2022-09-21T06:54:00Z</cp:lastPrinted>
  <dcterms:created xsi:type="dcterms:W3CDTF">2022-08-30T08:54:00Z</dcterms:created>
  <dcterms:modified xsi:type="dcterms:W3CDTF">2022-09-21T07:00:00Z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2022-06-01T13:02:34Z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8fa8ae32-3147-4936-9988-a5c6f184f6c7</vt:lpwstr>
  </property>
  <property fmtid="{D5CDD505-2E9C-101B-9397-08002B2CF9AE}" pid="8" name="MSIP_Label_9f914f9e-4c1b-4005-a7de-34e254df930c_ContentBits">
    <vt:lpwstr>0</vt:lpwstr>
  </property>
</Properties>
</file>