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9892" w14:textId="5840FD1D" w:rsidR="000F2DEF" w:rsidRDefault="000F2DEF" w:rsidP="005741E1">
      <w:pPr>
        <w:jc w:val="both"/>
        <w:rPr>
          <w:rFonts w:ascii="Times New Roman" w:hAnsi="Times New Roman" w:cs="Times New Roman"/>
          <w:sz w:val="28"/>
          <w:szCs w:val="28"/>
        </w:rPr>
      </w:pPr>
    </w:p>
    <w:p w14:paraId="503B1F32" w14:textId="77777777" w:rsidR="007730F6" w:rsidRDefault="007730F6" w:rsidP="005741E1">
      <w:pPr>
        <w:jc w:val="both"/>
        <w:rPr>
          <w:rFonts w:ascii="Times New Roman" w:hAnsi="Times New Roman" w:cs="Times New Roman"/>
          <w:sz w:val="28"/>
          <w:szCs w:val="28"/>
        </w:rPr>
      </w:pPr>
    </w:p>
    <w:p w14:paraId="0721E16D" w14:textId="3B358D11" w:rsidR="005741E1" w:rsidRDefault="005741E1" w:rsidP="005741E1">
      <w:pPr>
        <w:jc w:val="both"/>
        <w:rPr>
          <w:rFonts w:ascii="Times New Roman" w:hAnsi="Times New Roman" w:cs="Times New Roman"/>
          <w:sz w:val="28"/>
          <w:szCs w:val="28"/>
        </w:rPr>
      </w:pPr>
    </w:p>
    <w:p w14:paraId="10719FEB" w14:textId="7210AC92" w:rsidR="00F05C78" w:rsidRDefault="00F05C78" w:rsidP="005741E1">
      <w:pPr>
        <w:jc w:val="both"/>
        <w:rPr>
          <w:rFonts w:ascii="Times New Roman" w:hAnsi="Times New Roman" w:cs="Times New Roman"/>
          <w:sz w:val="28"/>
          <w:szCs w:val="28"/>
        </w:rPr>
      </w:pPr>
    </w:p>
    <w:p w14:paraId="04B951B5" w14:textId="3A652281" w:rsidR="00F05C78" w:rsidRDefault="00F05C78" w:rsidP="00F05C78">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IN THE HIGH COURT OF LESOTHO</w:t>
      </w:r>
    </w:p>
    <w:p w14:paraId="54E97213" w14:textId="403AA3C6" w:rsidR="00F05C78" w:rsidRDefault="00F05C78" w:rsidP="00F05C78">
      <w:pPr>
        <w:spacing w:after="0"/>
        <w:jc w:val="both"/>
        <w:rPr>
          <w:rFonts w:ascii="Times New Roman" w:hAnsi="Times New Roman" w:cs="Times New Roman"/>
          <w:b/>
          <w:bCs/>
          <w:sz w:val="28"/>
          <w:szCs w:val="28"/>
        </w:rPr>
      </w:pPr>
    </w:p>
    <w:p w14:paraId="24A9B919" w14:textId="697D4514" w:rsidR="00F05C78" w:rsidRDefault="00A914B6" w:rsidP="00F05C78">
      <w:pPr>
        <w:spacing w:after="0"/>
        <w:jc w:val="both"/>
        <w:rPr>
          <w:rFonts w:ascii="Times New Roman" w:hAnsi="Times New Roman" w:cs="Times New Roman"/>
          <w:b/>
          <w:bCs/>
          <w:sz w:val="28"/>
          <w:szCs w:val="28"/>
        </w:rPr>
      </w:pPr>
      <w:r>
        <w:rPr>
          <w:rFonts w:ascii="Times New Roman" w:hAnsi="Times New Roman" w:cs="Times New Roman"/>
          <w:b/>
          <w:bCs/>
          <w:sz w:val="28"/>
          <w:szCs w:val="28"/>
        </w:rPr>
        <w:t>HELD AT MASERU</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CIV/APN/228/2020</w:t>
      </w:r>
    </w:p>
    <w:p w14:paraId="05CFEF81" w14:textId="1523ED2D" w:rsidR="00A914B6" w:rsidRDefault="00A914B6" w:rsidP="00F05C78">
      <w:pPr>
        <w:spacing w:after="0"/>
        <w:jc w:val="both"/>
        <w:rPr>
          <w:rFonts w:ascii="Times New Roman" w:hAnsi="Times New Roman" w:cs="Times New Roman"/>
          <w:b/>
          <w:bCs/>
          <w:sz w:val="28"/>
          <w:szCs w:val="28"/>
        </w:rPr>
      </w:pPr>
    </w:p>
    <w:p w14:paraId="1E4E8B80" w14:textId="201F4E8B" w:rsidR="00A914B6" w:rsidRDefault="00A914B6" w:rsidP="00F05C78">
      <w:pPr>
        <w:spacing w:after="0"/>
        <w:jc w:val="both"/>
        <w:rPr>
          <w:rFonts w:ascii="Times New Roman" w:hAnsi="Times New Roman" w:cs="Times New Roman"/>
          <w:b/>
          <w:bCs/>
          <w:sz w:val="28"/>
          <w:szCs w:val="28"/>
        </w:rPr>
      </w:pPr>
      <w:r>
        <w:rPr>
          <w:rFonts w:ascii="Times New Roman" w:hAnsi="Times New Roman" w:cs="Times New Roman"/>
          <w:b/>
          <w:bCs/>
          <w:sz w:val="28"/>
          <w:szCs w:val="28"/>
        </w:rPr>
        <w:t>In the matter between:</w:t>
      </w:r>
    </w:p>
    <w:p w14:paraId="6C14DCD8" w14:textId="77694D11" w:rsidR="00A914B6" w:rsidRDefault="00A914B6" w:rsidP="00F05C78">
      <w:pPr>
        <w:spacing w:after="0"/>
        <w:jc w:val="both"/>
        <w:rPr>
          <w:rFonts w:ascii="Times New Roman" w:hAnsi="Times New Roman" w:cs="Times New Roman"/>
          <w:b/>
          <w:bCs/>
          <w:sz w:val="28"/>
          <w:szCs w:val="28"/>
        </w:rPr>
      </w:pPr>
    </w:p>
    <w:p w14:paraId="22E44005" w14:textId="1B6B6B2A" w:rsidR="00A914B6" w:rsidRDefault="00E455EC" w:rsidP="00F05C78">
      <w:pPr>
        <w:spacing w:after="0"/>
        <w:jc w:val="both"/>
        <w:rPr>
          <w:rFonts w:ascii="Times New Roman" w:hAnsi="Times New Roman" w:cs="Times New Roman"/>
          <w:b/>
          <w:bCs/>
          <w:sz w:val="28"/>
          <w:szCs w:val="28"/>
        </w:rPr>
      </w:pPr>
      <w:r>
        <w:rPr>
          <w:rFonts w:ascii="Times New Roman" w:hAnsi="Times New Roman" w:cs="Times New Roman"/>
          <w:b/>
          <w:bCs/>
          <w:sz w:val="28"/>
          <w:szCs w:val="28"/>
        </w:rPr>
        <w:t>‘</w:t>
      </w:r>
      <w:r w:rsidR="00A914B6">
        <w:rPr>
          <w:rFonts w:ascii="Times New Roman" w:hAnsi="Times New Roman" w:cs="Times New Roman"/>
          <w:b/>
          <w:bCs/>
          <w:sz w:val="28"/>
          <w:szCs w:val="28"/>
        </w:rPr>
        <w:t>MAQENEHELO SEFATE</w:t>
      </w:r>
      <w:r w:rsidR="00A605AE">
        <w:rPr>
          <w:rFonts w:ascii="Times New Roman" w:hAnsi="Times New Roman" w:cs="Times New Roman"/>
          <w:b/>
          <w:bCs/>
          <w:sz w:val="28"/>
          <w:szCs w:val="28"/>
        </w:rPr>
        <w:t>-LIFERO</w:t>
      </w:r>
      <w:r w:rsidR="00A914B6">
        <w:rPr>
          <w:rFonts w:ascii="Times New Roman" w:hAnsi="Times New Roman" w:cs="Times New Roman"/>
          <w:b/>
          <w:bCs/>
          <w:sz w:val="28"/>
          <w:szCs w:val="28"/>
        </w:rPr>
        <w:tab/>
      </w:r>
      <w:r w:rsidR="00A914B6">
        <w:rPr>
          <w:rFonts w:ascii="Times New Roman" w:hAnsi="Times New Roman" w:cs="Times New Roman"/>
          <w:b/>
          <w:bCs/>
          <w:sz w:val="28"/>
          <w:szCs w:val="28"/>
        </w:rPr>
        <w:tab/>
      </w:r>
      <w:r w:rsidR="00A914B6">
        <w:rPr>
          <w:rFonts w:ascii="Times New Roman" w:hAnsi="Times New Roman" w:cs="Times New Roman"/>
          <w:b/>
          <w:bCs/>
          <w:sz w:val="28"/>
          <w:szCs w:val="28"/>
        </w:rPr>
        <w:tab/>
        <w:t>APPLICANT</w:t>
      </w:r>
    </w:p>
    <w:p w14:paraId="779C1ABB" w14:textId="3ABA6900" w:rsidR="00A914B6" w:rsidRDefault="00A914B6" w:rsidP="00F05C78">
      <w:pPr>
        <w:spacing w:after="0"/>
        <w:jc w:val="both"/>
        <w:rPr>
          <w:rFonts w:ascii="Times New Roman" w:hAnsi="Times New Roman" w:cs="Times New Roman"/>
          <w:b/>
          <w:bCs/>
          <w:sz w:val="28"/>
          <w:szCs w:val="28"/>
        </w:rPr>
      </w:pPr>
    </w:p>
    <w:p w14:paraId="73A11C8F" w14:textId="06D18E64" w:rsidR="00A914B6" w:rsidRDefault="00A914B6" w:rsidP="00F05C78">
      <w:pPr>
        <w:spacing w:after="0"/>
        <w:jc w:val="both"/>
        <w:rPr>
          <w:rFonts w:ascii="Times New Roman" w:hAnsi="Times New Roman" w:cs="Times New Roman"/>
          <w:b/>
          <w:bCs/>
          <w:sz w:val="28"/>
          <w:szCs w:val="28"/>
        </w:rPr>
      </w:pPr>
      <w:r>
        <w:rPr>
          <w:rFonts w:ascii="Times New Roman" w:hAnsi="Times New Roman" w:cs="Times New Roman"/>
          <w:b/>
          <w:bCs/>
          <w:sz w:val="28"/>
          <w:szCs w:val="28"/>
        </w:rPr>
        <w:t>AND</w:t>
      </w:r>
    </w:p>
    <w:p w14:paraId="61DAD75E" w14:textId="238522F7" w:rsidR="00A914B6" w:rsidRDefault="00A914B6" w:rsidP="00F05C78">
      <w:pPr>
        <w:spacing w:after="0"/>
        <w:jc w:val="both"/>
        <w:rPr>
          <w:rFonts w:ascii="Times New Roman" w:hAnsi="Times New Roman" w:cs="Times New Roman"/>
          <w:b/>
          <w:bCs/>
          <w:sz w:val="28"/>
          <w:szCs w:val="28"/>
        </w:rPr>
      </w:pPr>
    </w:p>
    <w:p w14:paraId="459B3433" w14:textId="4FCD33A0"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‘MAMOLEBOHENG LIFERO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w:t>
      </w:r>
      <w:r w:rsidRPr="00A914B6">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RESPONDENT</w:t>
      </w:r>
    </w:p>
    <w:p w14:paraId="0E425DBD" w14:textId="5E900F76"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THUSO LIFERO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w:t>
      </w:r>
      <w:r w:rsidRPr="00A914B6">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14:paraId="57ADFAA8" w14:textId="27D42FB6"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MOLEBOHENG LIFE</w:t>
      </w:r>
      <w:r w:rsidR="00C41274">
        <w:rPr>
          <w:rFonts w:ascii="Times New Roman" w:hAnsi="Times New Roman" w:cs="Times New Roman"/>
          <w:b/>
          <w:bCs/>
          <w:sz w:val="28"/>
          <w:szCs w:val="28"/>
        </w:rPr>
        <w:t>R</w:t>
      </w:r>
      <w:r>
        <w:rPr>
          <w:rFonts w:ascii="Times New Roman" w:hAnsi="Times New Roman" w:cs="Times New Roman"/>
          <w:b/>
          <w:bCs/>
          <w:sz w:val="28"/>
          <w:szCs w:val="28"/>
        </w:rPr>
        <w:t>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w:t>
      </w:r>
      <w:r w:rsidRPr="00A914B6">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14:paraId="52EFD39F" w14:textId="123724CC"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SENTEBALE GAP FUNERAL SERVICE</w:t>
      </w:r>
      <w:r w:rsidR="00C41274">
        <w:rPr>
          <w:rFonts w:ascii="Times New Roman" w:hAnsi="Times New Roman" w:cs="Times New Roman"/>
          <w:b/>
          <w:bCs/>
          <w:sz w:val="28"/>
          <w:szCs w:val="28"/>
        </w:rPr>
        <w:t>S</w:t>
      </w:r>
      <w:r>
        <w:rPr>
          <w:rFonts w:ascii="Times New Roman" w:hAnsi="Times New Roman" w:cs="Times New Roman"/>
          <w:b/>
          <w:bCs/>
          <w:sz w:val="28"/>
          <w:szCs w:val="28"/>
        </w:rPr>
        <w:tab/>
      </w:r>
      <w:r>
        <w:rPr>
          <w:rFonts w:ascii="Times New Roman" w:hAnsi="Times New Roman" w:cs="Times New Roman"/>
          <w:b/>
          <w:bCs/>
          <w:sz w:val="28"/>
          <w:szCs w:val="28"/>
        </w:rPr>
        <w:tab/>
        <w:t>4</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4E61DBE2" w14:textId="289DB901"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METROPOLITAN LESOTHO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5</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45CF3654" w14:textId="2EF45CD2"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JP FINANCE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6</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6F99B07D" w14:textId="04E96B14"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POST BANK</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7</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09BD8768" w14:textId="5A672551"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SMALL BUSINESS DEPARTMENT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8</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420F85F1" w14:textId="4CEFC912"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PENSION FUND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703906">
        <w:rPr>
          <w:rFonts w:ascii="Times New Roman" w:hAnsi="Times New Roman" w:cs="Times New Roman"/>
          <w:b/>
          <w:bCs/>
          <w:sz w:val="28"/>
          <w:szCs w:val="28"/>
        </w:rPr>
        <w:tab/>
      </w:r>
      <w:r>
        <w:rPr>
          <w:rFonts w:ascii="Times New Roman" w:hAnsi="Times New Roman" w:cs="Times New Roman"/>
          <w:b/>
          <w:bCs/>
          <w:sz w:val="28"/>
          <w:szCs w:val="28"/>
        </w:rPr>
        <w:t>9</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718EC037" w14:textId="0FBC35AF"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MASTER OF THE HIGH COURT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10</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42643BE9" w14:textId="1FE7DBED" w:rsidR="00A914B6" w:rsidRDefault="00A914B6" w:rsidP="00A914B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11</w:t>
      </w:r>
      <w:r w:rsidRPr="00A914B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14:paraId="1CECDF27" w14:textId="77777777" w:rsidR="00A914B6" w:rsidRPr="00F05C78" w:rsidRDefault="00A914B6" w:rsidP="00F05C78">
      <w:pPr>
        <w:spacing w:after="0"/>
        <w:jc w:val="both"/>
        <w:rPr>
          <w:rFonts w:ascii="Times New Roman" w:hAnsi="Times New Roman" w:cs="Times New Roman"/>
          <w:b/>
          <w:bCs/>
          <w:sz w:val="28"/>
          <w:szCs w:val="28"/>
        </w:rPr>
      </w:pPr>
    </w:p>
    <w:p w14:paraId="3EF66098" w14:textId="6E745FF1" w:rsidR="005741E1" w:rsidRDefault="005741E1" w:rsidP="005741E1">
      <w:pPr>
        <w:jc w:val="both"/>
        <w:rPr>
          <w:rFonts w:ascii="Times New Roman" w:hAnsi="Times New Roman" w:cs="Times New Roman"/>
          <w:sz w:val="28"/>
          <w:szCs w:val="28"/>
        </w:rPr>
      </w:pPr>
    </w:p>
    <w:p w14:paraId="56654697" w14:textId="26F91BCC" w:rsidR="00A914B6" w:rsidRDefault="00A914B6" w:rsidP="00A914B6">
      <w:pPr>
        <w:spacing w:after="0" w:line="360" w:lineRule="auto"/>
        <w:jc w:val="both"/>
        <w:rPr>
          <w:rFonts w:ascii="Times New Roman" w:hAnsi="Times New Roman" w:cs="Times New Roman"/>
          <w:sz w:val="28"/>
          <w:szCs w:val="28"/>
        </w:rPr>
      </w:pPr>
      <w:r w:rsidRPr="001C039C">
        <w:rPr>
          <w:rFonts w:ascii="Times New Roman" w:hAnsi="Times New Roman" w:cs="Times New Roman"/>
          <w:b/>
          <w:bCs/>
          <w:sz w:val="28"/>
          <w:szCs w:val="28"/>
          <w:u w:val="single"/>
        </w:rPr>
        <w:t>Neutral Citation:</w:t>
      </w:r>
      <w:r>
        <w:rPr>
          <w:rFonts w:ascii="Times New Roman" w:hAnsi="Times New Roman" w:cs="Times New Roman"/>
          <w:sz w:val="28"/>
          <w:szCs w:val="28"/>
        </w:rPr>
        <w:t xml:space="preserve"> </w:t>
      </w:r>
      <w:r w:rsidR="00B01C97">
        <w:rPr>
          <w:rFonts w:ascii="Times New Roman" w:hAnsi="Times New Roman" w:cs="Times New Roman"/>
          <w:sz w:val="28"/>
          <w:szCs w:val="28"/>
        </w:rPr>
        <w:t>‘</w:t>
      </w:r>
      <w:proofErr w:type="spellStart"/>
      <w:r>
        <w:rPr>
          <w:rFonts w:ascii="Times New Roman" w:hAnsi="Times New Roman" w:cs="Times New Roman"/>
          <w:sz w:val="28"/>
          <w:szCs w:val="28"/>
        </w:rPr>
        <w:t>Maqenehelo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Sefate</w:t>
      </w:r>
      <w:r w:rsidR="00FF4F53">
        <w:rPr>
          <w:rFonts w:ascii="Times New Roman" w:hAnsi="Times New Roman" w:cs="Times New Roman"/>
          <w:sz w:val="28"/>
          <w:szCs w:val="28"/>
        </w:rPr>
        <w:t>-</w:t>
      </w:r>
      <w:r w:rsidR="00FF4F53" w:rsidRPr="00FF4F53">
        <w:rPr>
          <w:rFonts w:ascii="Times New Roman" w:hAnsi="Times New Roman" w:cs="Times New Roman"/>
          <w:sz w:val="28"/>
          <w:szCs w:val="28"/>
        </w:rPr>
        <w:t>Lifero</w:t>
      </w:r>
      <w:proofErr w:type="spellEnd"/>
      <w:r>
        <w:rPr>
          <w:rFonts w:ascii="Times New Roman" w:hAnsi="Times New Roman" w:cs="Times New Roman"/>
          <w:sz w:val="28"/>
          <w:szCs w:val="28"/>
        </w:rPr>
        <w:t xml:space="preserve"> v </w:t>
      </w:r>
      <w:r w:rsidR="00B01C97">
        <w:rPr>
          <w:rFonts w:ascii="Times New Roman" w:hAnsi="Times New Roman" w:cs="Times New Roman"/>
          <w:sz w:val="28"/>
          <w:szCs w:val="28"/>
        </w:rPr>
        <w:t>‘</w:t>
      </w:r>
      <w:proofErr w:type="spellStart"/>
      <w:r>
        <w:rPr>
          <w:rFonts w:ascii="Times New Roman" w:hAnsi="Times New Roman" w:cs="Times New Roman"/>
          <w:sz w:val="28"/>
          <w:szCs w:val="28"/>
        </w:rPr>
        <w:t>Mamoleboheng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&amp; 10 </w:t>
      </w:r>
      <w:r w:rsidR="001C039C">
        <w:rPr>
          <w:rFonts w:ascii="Times New Roman" w:hAnsi="Times New Roman" w:cs="Times New Roman"/>
          <w:sz w:val="28"/>
          <w:szCs w:val="28"/>
        </w:rPr>
        <w:t>O</w:t>
      </w:r>
      <w:r>
        <w:rPr>
          <w:rFonts w:ascii="Times New Roman" w:hAnsi="Times New Roman" w:cs="Times New Roman"/>
          <w:sz w:val="28"/>
          <w:szCs w:val="28"/>
        </w:rPr>
        <w:t>thers (CIV/APN/228/2020) [2021] LSHC</w:t>
      </w:r>
      <w:r w:rsidR="00703906">
        <w:rPr>
          <w:rFonts w:ascii="Times New Roman" w:hAnsi="Times New Roman" w:cs="Times New Roman"/>
          <w:sz w:val="28"/>
          <w:szCs w:val="28"/>
        </w:rPr>
        <w:t xml:space="preserve"> 79</w:t>
      </w:r>
      <w:r>
        <w:rPr>
          <w:rFonts w:ascii="Times New Roman" w:hAnsi="Times New Roman" w:cs="Times New Roman"/>
          <w:sz w:val="28"/>
          <w:szCs w:val="28"/>
        </w:rPr>
        <w:t xml:space="preserve"> (</w:t>
      </w:r>
      <w:r w:rsidR="001C039C">
        <w:rPr>
          <w:rFonts w:ascii="Times New Roman" w:hAnsi="Times New Roman" w:cs="Times New Roman"/>
          <w:sz w:val="28"/>
          <w:szCs w:val="28"/>
        </w:rPr>
        <w:t xml:space="preserve">17 JUNE </w:t>
      </w:r>
      <w:r>
        <w:rPr>
          <w:rFonts w:ascii="Times New Roman" w:hAnsi="Times New Roman" w:cs="Times New Roman"/>
          <w:sz w:val="28"/>
          <w:szCs w:val="28"/>
        </w:rPr>
        <w:t>2021)</w:t>
      </w:r>
    </w:p>
    <w:p w14:paraId="5D8545B1" w14:textId="5CCF7F60" w:rsidR="0082274B" w:rsidRDefault="0082274B" w:rsidP="00A914B6">
      <w:pPr>
        <w:spacing w:after="0" w:line="360" w:lineRule="auto"/>
        <w:jc w:val="both"/>
        <w:rPr>
          <w:rFonts w:ascii="Times New Roman" w:hAnsi="Times New Roman" w:cs="Times New Roman"/>
          <w:sz w:val="28"/>
          <w:szCs w:val="28"/>
        </w:rPr>
      </w:pPr>
    </w:p>
    <w:p w14:paraId="1FC65E25" w14:textId="77777777" w:rsidR="00E03B4B" w:rsidRDefault="00E03B4B" w:rsidP="00E03B4B">
      <w:pPr>
        <w:pStyle w:val="Heading1"/>
      </w:pPr>
    </w:p>
    <w:p w14:paraId="19EE17D5" w14:textId="51C22305" w:rsidR="0082274B" w:rsidRPr="00E03B4B" w:rsidRDefault="0082274B" w:rsidP="00E03B4B">
      <w:pPr>
        <w:pStyle w:val="Heading1"/>
        <w:ind w:left="-850"/>
      </w:pPr>
      <w:r w:rsidRPr="00E03B4B">
        <w:t>JUDGMENT</w:t>
      </w:r>
    </w:p>
    <w:p w14:paraId="33F61B7F" w14:textId="77777777" w:rsidR="0082274B" w:rsidRPr="0082274B" w:rsidRDefault="0082274B" w:rsidP="0082274B">
      <w:pPr>
        <w:spacing w:after="0" w:line="360" w:lineRule="auto"/>
        <w:jc w:val="both"/>
        <w:rPr>
          <w:rFonts w:ascii="Times New Roman" w:hAnsi="Times New Roman" w:cs="Times New Roman"/>
          <w:b/>
          <w:bCs/>
          <w:sz w:val="28"/>
          <w:szCs w:val="28"/>
          <w:u w:val="single"/>
        </w:rPr>
      </w:pPr>
    </w:p>
    <w:p w14:paraId="14252F68" w14:textId="418AD1B1" w:rsidR="00A914B6" w:rsidRDefault="002C5A7B" w:rsidP="005741E1">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E03B4B">
        <w:rPr>
          <w:rFonts w:ascii="Times New Roman" w:hAnsi="Times New Roman" w:cs="Times New Roman"/>
          <w:b/>
          <w:bCs/>
          <w:sz w:val="28"/>
          <w:szCs w:val="28"/>
        </w:rPr>
        <w:t xml:space="preserve">       </w:t>
      </w:r>
      <w:r>
        <w:rPr>
          <w:rFonts w:ascii="Times New Roman" w:hAnsi="Times New Roman" w:cs="Times New Roman"/>
          <w:b/>
          <w:bCs/>
          <w:sz w:val="28"/>
          <w:szCs w:val="28"/>
        </w:rPr>
        <w:t>MOKHESI J</w:t>
      </w:r>
    </w:p>
    <w:p w14:paraId="221692B6" w14:textId="1407DCA3" w:rsidR="002C5A7B" w:rsidRDefault="002C5A7B" w:rsidP="005741E1">
      <w:pPr>
        <w:jc w:val="both"/>
        <w:rPr>
          <w:rFonts w:ascii="Times New Roman" w:hAnsi="Times New Roman" w:cs="Times New Roman"/>
          <w:b/>
          <w:bCs/>
          <w:sz w:val="28"/>
          <w:szCs w:val="28"/>
        </w:rPr>
      </w:pPr>
      <w:r>
        <w:rPr>
          <w:rFonts w:ascii="Times New Roman" w:hAnsi="Times New Roman" w:cs="Times New Roman"/>
          <w:b/>
          <w:bCs/>
          <w:sz w:val="28"/>
          <w:szCs w:val="28"/>
        </w:rPr>
        <w:t>DATE OF HEARING:</w:t>
      </w:r>
      <w:r w:rsidR="00E03B4B">
        <w:rPr>
          <w:rFonts w:ascii="Times New Roman" w:hAnsi="Times New Roman" w:cs="Times New Roman"/>
          <w:b/>
          <w:bCs/>
          <w:sz w:val="28"/>
          <w:szCs w:val="28"/>
        </w:rPr>
        <w:t xml:space="preserve">          11 MAY 2021, 24 MAY 2021 and 03 JUNE 2021</w:t>
      </w:r>
    </w:p>
    <w:p w14:paraId="71A8F1DE" w14:textId="3BEE5B0B" w:rsidR="002C5A7B" w:rsidRDefault="002C5A7B" w:rsidP="005741E1">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sidR="00E03B4B">
        <w:rPr>
          <w:rFonts w:ascii="Times New Roman" w:hAnsi="Times New Roman" w:cs="Times New Roman"/>
          <w:b/>
          <w:bCs/>
          <w:sz w:val="28"/>
          <w:szCs w:val="28"/>
        </w:rPr>
        <w:t xml:space="preserve">      17 JUNE 2021</w:t>
      </w:r>
    </w:p>
    <w:p w14:paraId="311DE9DB" w14:textId="63A13426" w:rsidR="002C5A7B" w:rsidRDefault="002C5A7B" w:rsidP="005741E1">
      <w:pPr>
        <w:jc w:val="both"/>
        <w:rPr>
          <w:rFonts w:ascii="Times New Roman" w:hAnsi="Times New Roman" w:cs="Times New Roman"/>
          <w:b/>
          <w:bCs/>
          <w:sz w:val="28"/>
          <w:szCs w:val="28"/>
        </w:rPr>
      </w:pPr>
    </w:p>
    <w:p w14:paraId="3A5A7B7C" w14:textId="54C8EA87" w:rsidR="002C5A7B" w:rsidRDefault="004E60A0" w:rsidP="004E60A0">
      <w:pPr>
        <w:pStyle w:val="Heading2"/>
        <w:rPr>
          <w:u w:val="single"/>
        </w:rPr>
      </w:pPr>
      <w:r>
        <w:t xml:space="preserve">                                                </w:t>
      </w:r>
      <w:r w:rsidRPr="004E60A0">
        <w:t xml:space="preserve">  </w:t>
      </w:r>
      <w:r w:rsidRPr="004E60A0">
        <w:rPr>
          <w:u w:val="single"/>
        </w:rPr>
        <w:t>SUMMARY</w:t>
      </w:r>
    </w:p>
    <w:p w14:paraId="3ADA2545" w14:textId="11181F58" w:rsidR="004E60A0" w:rsidRPr="001C7859" w:rsidRDefault="004E60A0" w:rsidP="009F6386">
      <w:pPr>
        <w:spacing w:line="360" w:lineRule="auto"/>
        <w:ind w:left="57" w:right="-397"/>
        <w:jc w:val="both"/>
        <w:rPr>
          <w:rFonts w:ascii="Times New Roman" w:hAnsi="Times New Roman" w:cs="Times New Roman"/>
          <w:i/>
          <w:iCs/>
          <w:sz w:val="28"/>
          <w:szCs w:val="28"/>
        </w:rPr>
      </w:pPr>
      <w:r w:rsidRPr="001C7859">
        <w:rPr>
          <w:rFonts w:ascii="Times New Roman" w:hAnsi="Times New Roman" w:cs="Times New Roman"/>
          <w:b/>
          <w:bCs/>
          <w:sz w:val="28"/>
          <w:szCs w:val="28"/>
        </w:rPr>
        <w:t>FAMILY LAW:</w:t>
      </w:r>
      <w:r w:rsidR="001C7859">
        <w:rPr>
          <w:rFonts w:ascii="Times New Roman" w:hAnsi="Times New Roman" w:cs="Times New Roman"/>
          <w:b/>
          <w:bCs/>
          <w:sz w:val="28"/>
          <w:szCs w:val="28"/>
        </w:rPr>
        <w:t xml:space="preserve"> </w:t>
      </w:r>
      <w:r w:rsidR="001C7859" w:rsidRPr="001C7859">
        <w:rPr>
          <w:rFonts w:ascii="Times New Roman" w:hAnsi="Times New Roman" w:cs="Times New Roman"/>
          <w:i/>
          <w:iCs/>
          <w:sz w:val="28"/>
          <w:szCs w:val="28"/>
        </w:rPr>
        <w:t xml:space="preserve">The existence of marriage following elopement and in situation where the no negotiations on marriage and amount of </w:t>
      </w:r>
      <w:proofErr w:type="spellStart"/>
      <w:r w:rsidR="001C7859" w:rsidRPr="001C7859">
        <w:rPr>
          <w:rFonts w:ascii="Times New Roman" w:hAnsi="Times New Roman" w:cs="Times New Roman"/>
          <w:i/>
          <w:iCs/>
          <w:sz w:val="28"/>
          <w:szCs w:val="28"/>
        </w:rPr>
        <w:t>bohali</w:t>
      </w:r>
      <w:proofErr w:type="spellEnd"/>
      <w:r w:rsidR="001C7859" w:rsidRPr="001C7859">
        <w:rPr>
          <w:rFonts w:ascii="Times New Roman" w:hAnsi="Times New Roman" w:cs="Times New Roman"/>
          <w:i/>
          <w:iCs/>
          <w:sz w:val="28"/>
          <w:szCs w:val="28"/>
        </w:rPr>
        <w:t xml:space="preserve"> to be paid having taken place- the parties having lived together for almost five years as husband and wife after the plaintiff’s acceptance into the family per usual customary rituals- Held, on the conspectus of all the evidence, marriage exist and that the deceased’s family are estopped from denying the existence of marriage. </w:t>
      </w:r>
    </w:p>
    <w:p w14:paraId="51ADCEA0" w14:textId="13DCB595" w:rsidR="00EE4B0E" w:rsidRDefault="00EE4B0E" w:rsidP="005741E1">
      <w:pPr>
        <w:jc w:val="both"/>
        <w:rPr>
          <w:rFonts w:ascii="Times New Roman" w:hAnsi="Times New Roman" w:cs="Times New Roman"/>
          <w:sz w:val="28"/>
          <w:szCs w:val="28"/>
        </w:rPr>
      </w:pPr>
    </w:p>
    <w:p w14:paraId="480F14DA" w14:textId="3695CF81" w:rsidR="00EE4B0E" w:rsidRDefault="004E60A0" w:rsidP="005741E1">
      <w:pPr>
        <w:jc w:val="both"/>
        <w:rPr>
          <w:rFonts w:ascii="Times New Roman" w:hAnsi="Times New Roman" w:cs="Times New Roman"/>
          <w:b/>
          <w:bCs/>
          <w:sz w:val="28"/>
          <w:szCs w:val="28"/>
        </w:rPr>
      </w:pPr>
      <w:r w:rsidRPr="004E60A0">
        <w:rPr>
          <w:rFonts w:ascii="Times New Roman" w:hAnsi="Times New Roman" w:cs="Times New Roman"/>
          <w:b/>
          <w:bCs/>
          <w:sz w:val="28"/>
          <w:szCs w:val="28"/>
        </w:rPr>
        <w:t>ANNOTATIONS:</w:t>
      </w:r>
    </w:p>
    <w:p w14:paraId="2C466886" w14:textId="77777777" w:rsidR="00B71754" w:rsidRDefault="00B71754" w:rsidP="005741E1">
      <w:pPr>
        <w:jc w:val="both"/>
        <w:rPr>
          <w:rFonts w:ascii="Times New Roman" w:hAnsi="Times New Roman" w:cs="Times New Roman"/>
          <w:b/>
          <w:bCs/>
          <w:sz w:val="28"/>
          <w:szCs w:val="28"/>
        </w:rPr>
      </w:pPr>
    </w:p>
    <w:p w14:paraId="275C7299" w14:textId="308A284E" w:rsidR="004B0D18" w:rsidRPr="00B71754" w:rsidRDefault="004B0D18" w:rsidP="00B71754">
      <w:pPr>
        <w:pStyle w:val="Heading3"/>
      </w:pPr>
      <w:r w:rsidRPr="00B71754">
        <w:t xml:space="preserve">Laws of </w:t>
      </w:r>
      <w:proofErr w:type="spellStart"/>
      <w:r w:rsidRPr="00B71754">
        <w:t>Lerotholi</w:t>
      </w:r>
      <w:proofErr w:type="spellEnd"/>
    </w:p>
    <w:p w14:paraId="7C742D42" w14:textId="77777777" w:rsidR="004B0D18" w:rsidRPr="004B0D18" w:rsidRDefault="004B0D18" w:rsidP="005741E1">
      <w:pPr>
        <w:jc w:val="both"/>
        <w:rPr>
          <w:rFonts w:ascii="Times New Roman" w:hAnsi="Times New Roman" w:cs="Times New Roman"/>
          <w:b/>
          <w:bCs/>
          <w:sz w:val="28"/>
          <w:szCs w:val="28"/>
        </w:rPr>
      </w:pPr>
    </w:p>
    <w:p w14:paraId="6043352B" w14:textId="7475282E" w:rsidR="00EE4B0E" w:rsidRPr="004E60A0" w:rsidRDefault="004E60A0" w:rsidP="005741E1">
      <w:pPr>
        <w:jc w:val="both"/>
        <w:rPr>
          <w:rFonts w:ascii="Times New Roman" w:hAnsi="Times New Roman" w:cs="Times New Roman"/>
          <w:b/>
          <w:bCs/>
          <w:sz w:val="28"/>
          <w:szCs w:val="28"/>
        </w:rPr>
      </w:pPr>
      <w:r w:rsidRPr="004E60A0">
        <w:rPr>
          <w:rFonts w:ascii="Times New Roman" w:hAnsi="Times New Roman" w:cs="Times New Roman"/>
          <w:b/>
          <w:bCs/>
          <w:sz w:val="28"/>
          <w:szCs w:val="28"/>
        </w:rPr>
        <w:t>Books:</w:t>
      </w:r>
    </w:p>
    <w:p w14:paraId="107B0AC0" w14:textId="70851DEC" w:rsidR="00EE4B0E" w:rsidRDefault="004B0D18" w:rsidP="005741E1">
      <w:pPr>
        <w:jc w:val="both"/>
        <w:rPr>
          <w:rFonts w:ascii="Times New Roman" w:hAnsi="Times New Roman" w:cs="Times New Roman"/>
          <w:sz w:val="28"/>
          <w:szCs w:val="28"/>
        </w:rPr>
      </w:pPr>
      <w:r w:rsidRPr="004B0D18">
        <w:rPr>
          <w:rFonts w:ascii="Times New Roman" w:hAnsi="Times New Roman" w:cs="Times New Roman"/>
          <w:sz w:val="28"/>
          <w:szCs w:val="28"/>
        </w:rPr>
        <w:t xml:space="preserve">W.C.M. </w:t>
      </w:r>
      <w:proofErr w:type="spellStart"/>
      <w:r w:rsidRPr="004B0D18">
        <w:rPr>
          <w:rFonts w:ascii="Times New Roman" w:hAnsi="Times New Roman" w:cs="Times New Roman"/>
          <w:sz w:val="28"/>
          <w:szCs w:val="28"/>
        </w:rPr>
        <w:t>Maqutu</w:t>
      </w:r>
      <w:proofErr w:type="spellEnd"/>
      <w:r w:rsidRPr="004B0D18">
        <w:rPr>
          <w:rFonts w:ascii="Times New Roman" w:hAnsi="Times New Roman" w:cs="Times New Roman"/>
          <w:b/>
          <w:bCs/>
          <w:sz w:val="28"/>
          <w:szCs w:val="28"/>
        </w:rPr>
        <w:t xml:space="preserve"> Contemporary Family Law 2</w:t>
      </w:r>
      <w:r w:rsidRPr="004B0D18">
        <w:rPr>
          <w:rFonts w:ascii="Times New Roman" w:hAnsi="Times New Roman" w:cs="Times New Roman"/>
          <w:b/>
          <w:bCs/>
          <w:sz w:val="28"/>
          <w:szCs w:val="28"/>
          <w:vertAlign w:val="superscript"/>
        </w:rPr>
        <w:t>nd</w:t>
      </w:r>
      <w:r w:rsidRPr="004B0D18">
        <w:rPr>
          <w:rFonts w:ascii="Times New Roman" w:hAnsi="Times New Roman" w:cs="Times New Roman"/>
          <w:b/>
          <w:bCs/>
          <w:sz w:val="28"/>
          <w:szCs w:val="28"/>
        </w:rPr>
        <w:t xml:space="preserve"> ed. 2005 (</w:t>
      </w:r>
      <w:proofErr w:type="spellStart"/>
      <w:r w:rsidRPr="004B0D18">
        <w:rPr>
          <w:rFonts w:ascii="Times New Roman" w:hAnsi="Times New Roman" w:cs="Times New Roman"/>
          <w:b/>
          <w:bCs/>
          <w:sz w:val="28"/>
          <w:szCs w:val="28"/>
        </w:rPr>
        <w:t>Morija</w:t>
      </w:r>
      <w:proofErr w:type="spellEnd"/>
      <w:r w:rsidRPr="004B0D18">
        <w:rPr>
          <w:rFonts w:ascii="Times New Roman" w:hAnsi="Times New Roman" w:cs="Times New Roman"/>
          <w:b/>
          <w:bCs/>
          <w:sz w:val="28"/>
          <w:szCs w:val="28"/>
        </w:rPr>
        <w:t xml:space="preserve"> Printing Works)</w:t>
      </w:r>
    </w:p>
    <w:p w14:paraId="29EBD42C" w14:textId="57375262" w:rsidR="004E60A0" w:rsidRDefault="004E60A0" w:rsidP="005741E1">
      <w:pPr>
        <w:jc w:val="both"/>
        <w:rPr>
          <w:rFonts w:ascii="Times New Roman" w:hAnsi="Times New Roman" w:cs="Times New Roman"/>
          <w:sz w:val="28"/>
          <w:szCs w:val="28"/>
        </w:rPr>
      </w:pPr>
    </w:p>
    <w:p w14:paraId="00604E80" w14:textId="22DAA949" w:rsidR="004E60A0" w:rsidRPr="004E60A0" w:rsidRDefault="004E60A0" w:rsidP="005741E1">
      <w:pPr>
        <w:jc w:val="both"/>
        <w:rPr>
          <w:rFonts w:ascii="Times New Roman" w:hAnsi="Times New Roman" w:cs="Times New Roman"/>
          <w:b/>
          <w:bCs/>
          <w:sz w:val="28"/>
          <w:szCs w:val="28"/>
        </w:rPr>
      </w:pPr>
      <w:r w:rsidRPr="004E60A0">
        <w:rPr>
          <w:rFonts w:ascii="Times New Roman" w:hAnsi="Times New Roman" w:cs="Times New Roman"/>
          <w:b/>
          <w:bCs/>
          <w:sz w:val="28"/>
          <w:szCs w:val="28"/>
        </w:rPr>
        <w:t>Cases:</w:t>
      </w:r>
    </w:p>
    <w:p w14:paraId="61B9C7F8" w14:textId="0D14DE25" w:rsidR="00EE4B0E" w:rsidRPr="001C7859" w:rsidRDefault="004B0D18" w:rsidP="005741E1">
      <w:pPr>
        <w:jc w:val="both"/>
        <w:rPr>
          <w:rFonts w:ascii="Times New Roman" w:hAnsi="Times New Roman" w:cs="Times New Roman"/>
          <w:sz w:val="28"/>
          <w:szCs w:val="28"/>
        </w:rPr>
      </w:pPr>
      <w:proofErr w:type="spellStart"/>
      <w:r w:rsidRPr="001C7859">
        <w:rPr>
          <w:rFonts w:ascii="Times New Roman" w:hAnsi="Times New Roman" w:cs="Times New Roman"/>
          <w:sz w:val="28"/>
          <w:szCs w:val="28"/>
        </w:rPr>
        <w:t>Ramootsi</w:t>
      </w:r>
      <w:proofErr w:type="spellEnd"/>
      <w:r w:rsidRPr="001C7859">
        <w:rPr>
          <w:rFonts w:ascii="Times New Roman" w:hAnsi="Times New Roman" w:cs="Times New Roman"/>
          <w:sz w:val="28"/>
          <w:szCs w:val="28"/>
        </w:rPr>
        <w:t xml:space="preserve"> and Others v </w:t>
      </w:r>
      <w:proofErr w:type="spellStart"/>
      <w:r w:rsidRPr="001C7859">
        <w:rPr>
          <w:rFonts w:ascii="Times New Roman" w:hAnsi="Times New Roman" w:cs="Times New Roman"/>
          <w:sz w:val="28"/>
          <w:szCs w:val="28"/>
        </w:rPr>
        <w:t>Ramootsi</w:t>
      </w:r>
      <w:proofErr w:type="spellEnd"/>
      <w:r w:rsidRPr="001C7859">
        <w:rPr>
          <w:rFonts w:ascii="Times New Roman" w:hAnsi="Times New Roman" w:cs="Times New Roman"/>
          <w:sz w:val="28"/>
          <w:szCs w:val="28"/>
        </w:rPr>
        <w:t xml:space="preserve"> ((CIV) No.14/08) [2009] LSCA 30 (23 October 2009)</w:t>
      </w:r>
    </w:p>
    <w:p w14:paraId="75EC544C" w14:textId="205AA47B" w:rsidR="00A914B6" w:rsidRDefault="004B0D18" w:rsidP="005741E1">
      <w:pPr>
        <w:jc w:val="both"/>
        <w:rPr>
          <w:rFonts w:ascii="Times New Roman" w:hAnsi="Times New Roman" w:cs="Times New Roman"/>
          <w:sz w:val="28"/>
          <w:szCs w:val="28"/>
        </w:rPr>
      </w:pPr>
      <w:proofErr w:type="spellStart"/>
      <w:r w:rsidRPr="001C7859">
        <w:rPr>
          <w:rFonts w:ascii="Times New Roman" w:hAnsi="Times New Roman" w:cs="Times New Roman"/>
          <w:sz w:val="28"/>
          <w:szCs w:val="28"/>
        </w:rPr>
        <w:t>Ramaisa</w:t>
      </w:r>
      <w:proofErr w:type="spellEnd"/>
      <w:r w:rsidRPr="001C7859">
        <w:rPr>
          <w:rFonts w:ascii="Times New Roman" w:hAnsi="Times New Roman" w:cs="Times New Roman"/>
          <w:sz w:val="28"/>
          <w:szCs w:val="28"/>
        </w:rPr>
        <w:t xml:space="preserve"> v </w:t>
      </w:r>
      <w:proofErr w:type="spellStart"/>
      <w:r w:rsidRPr="001C7859">
        <w:rPr>
          <w:rFonts w:ascii="Times New Roman" w:hAnsi="Times New Roman" w:cs="Times New Roman"/>
          <w:sz w:val="28"/>
          <w:szCs w:val="28"/>
        </w:rPr>
        <w:t>Mphulenyane</w:t>
      </w:r>
      <w:proofErr w:type="spellEnd"/>
      <w:r w:rsidRPr="001C7859">
        <w:rPr>
          <w:rFonts w:ascii="Times New Roman" w:hAnsi="Times New Roman" w:cs="Times New Roman"/>
          <w:sz w:val="28"/>
          <w:szCs w:val="28"/>
        </w:rPr>
        <w:t xml:space="preserve"> 1977 LLR 138 (HC)</w:t>
      </w:r>
    </w:p>
    <w:p w14:paraId="33328567" w14:textId="2F5F7BB2" w:rsidR="005741E1" w:rsidRDefault="005741E1" w:rsidP="005741E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This matter concerns the determination of the existence of customary marriage between the applicant and the late Thabo </w:t>
      </w:r>
      <w:proofErr w:type="spellStart"/>
      <w:r>
        <w:rPr>
          <w:rFonts w:ascii="Times New Roman" w:hAnsi="Times New Roman" w:cs="Times New Roman"/>
          <w:sz w:val="28"/>
          <w:szCs w:val="28"/>
        </w:rPr>
        <w:t>Lifero</w:t>
      </w:r>
      <w:proofErr w:type="spellEnd"/>
      <w:r w:rsidR="001D0FED">
        <w:rPr>
          <w:rFonts w:ascii="Times New Roman" w:hAnsi="Times New Roman" w:cs="Times New Roman"/>
          <w:sz w:val="28"/>
          <w:szCs w:val="28"/>
        </w:rPr>
        <w:t>. A</w:t>
      </w:r>
      <w:r>
        <w:rPr>
          <w:rFonts w:ascii="Times New Roman" w:hAnsi="Times New Roman" w:cs="Times New Roman"/>
          <w:sz w:val="28"/>
          <w:szCs w:val="28"/>
        </w:rPr>
        <w:t>s it is always the case</w:t>
      </w:r>
      <w:r w:rsidR="001D0FED">
        <w:rPr>
          <w:rFonts w:ascii="Times New Roman" w:hAnsi="Times New Roman" w:cs="Times New Roman"/>
          <w:sz w:val="28"/>
          <w:szCs w:val="28"/>
        </w:rPr>
        <w:t>,</w:t>
      </w:r>
      <w:r>
        <w:rPr>
          <w:rFonts w:ascii="Times New Roman" w:hAnsi="Times New Roman" w:cs="Times New Roman"/>
          <w:sz w:val="28"/>
          <w:szCs w:val="28"/>
        </w:rPr>
        <w:t xml:space="preserve"> issues regarding </w:t>
      </w:r>
      <w:r w:rsidR="001D0FED">
        <w:rPr>
          <w:rFonts w:ascii="Times New Roman" w:hAnsi="Times New Roman" w:cs="Times New Roman"/>
          <w:sz w:val="28"/>
          <w:szCs w:val="28"/>
        </w:rPr>
        <w:t>existence of</w:t>
      </w:r>
      <w:r>
        <w:rPr>
          <w:rFonts w:ascii="Times New Roman" w:hAnsi="Times New Roman" w:cs="Times New Roman"/>
          <w:sz w:val="28"/>
          <w:szCs w:val="28"/>
        </w:rPr>
        <w:t xml:space="preserve"> marriage</w:t>
      </w:r>
      <w:r w:rsidR="001D0FED">
        <w:rPr>
          <w:rFonts w:ascii="Times New Roman" w:hAnsi="Times New Roman" w:cs="Times New Roman"/>
          <w:sz w:val="28"/>
          <w:szCs w:val="28"/>
        </w:rPr>
        <w:t>, conveniently,</w:t>
      </w:r>
      <w:r>
        <w:rPr>
          <w:rFonts w:ascii="Times New Roman" w:hAnsi="Times New Roman" w:cs="Times New Roman"/>
          <w:sz w:val="28"/>
          <w:szCs w:val="28"/>
        </w:rPr>
        <w:t xml:space="preserve"> arose in the immediate aftermath of the deceased’s passing on. </w:t>
      </w:r>
      <w:r w:rsidR="00E25F15">
        <w:rPr>
          <w:rFonts w:ascii="Times New Roman" w:hAnsi="Times New Roman" w:cs="Times New Roman"/>
          <w:sz w:val="28"/>
          <w:szCs w:val="28"/>
        </w:rPr>
        <w:t xml:space="preserve">One cannot resist the </w:t>
      </w:r>
      <w:r w:rsidR="00180E86">
        <w:rPr>
          <w:rFonts w:ascii="Times New Roman" w:hAnsi="Times New Roman" w:cs="Times New Roman"/>
          <w:sz w:val="28"/>
          <w:szCs w:val="28"/>
        </w:rPr>
        <w:t>temptation</w:t>
      </w:r>
      <w:r w:rsidR="00E25F15">
        <w:rPr>
          <w:rFonts w:ascii="Times New Roman" w:hAnsi="Times New Roman" w:cs="Times New Roman"/>
          <w:sz w:val="28"/>
          <w:szCs w:val="28"/>
        </w:rPr>
        <w:t xml:space="preserve"> to hazard an educated guess that th</w:t>
      </w:r>
      <w:r w:rsidR="00AB77FE">
        <w:rPr>
          <w:rFonts w:ascii="Times New Roman" w:hAnsi="Times New Roman" w:cs="Times New Roman"/>
          <w:sz w:val="28"/>
          <w:szCs w:val="28"/>
        </w:rPr>
        <w:t>is</w:t>
      </w:r>
      <w:r w:rsidR="00E25F15">
        <w:rPr>
          <w:rFonts w:ascii="Times New Roman" w:hAnsi="Times New Roman" w:cs="Times New Roman"/>
          <w:sz w:val="28"/>
          <w:szCs w:val="28"/>
        </w:rPr>
        <w:t xml:space="preserve"> denial </w:t>
      </w:r>
      <w:r w:rsidR="00AB77FE">
        <w:rPr>
          <w:rFonts w:ascii="Times New Roman" w:hAnsi="Times New Roman" w:cs="Times New Roman"/>
          <w:sz w:val="28"/>
          <w:szCs w:val="28"/>
        </w:rPr>
        <w:t xml:space="preserve">of </w:t>
      </w:r>
      <w:r w:rsidR="00E25F15">
        <w:rPr>
          <w:rFonts w:ascii="Times New Roman" w:hAnsi="Times New Roman" w:cs="Times New Roman"/>
          <w:sz w:val="28"/>
          <w:szCs w:val="28"/>
        </w:rPr>
        <w:t xml:space="preserve">the existence of marriage has a lot to do with the deceased’s terminal benefits. </w:t>
      </w:r>
      <w:r>
        <w:rPr>
          <w:rFonts w:ascii="Times New Roman" w:hAnsi="Times New Roman" w:cs="Times New Roman"/>
          <w:sz w:val="28"/>
          <w:szCs w:val="28"/>
        </w:rPr>
        <w:t>This matter was initially lodged on the Notice of Motion and on an urgent basis, wherein the applicant was seeking a number of reliefs, among which</w:t>
      </w:r>
      <w:r w:rsidR="00B85520">
        <w:rPr>
          <w:rFonts w:ascii="Times New Roman" w:hAnsi="Times New Roman" w:cs="Times New Roman"/>
          <w:sz w:val="28"/>
          <w:szCs w:val="28"/>
        </w:rPr>
        <w:t xml:space="preserve"> at that time</w:t>
      </w:r>
      <w:r>
        <w:rPr>
          <w:rFonts w:ascii="Times New Roman" w:hAnsi="Times New Roman" w:cs="Times New Roman"/>
          <w:sz w:val="28"/>
          <w:szCs w:val="28"/>
        </w:rPr>
        <w:t>, called for immediate attention</w:t>
      </w:r>
      <w:r w:rsidR="00B85520">
        <w:rPr>
          <w:rFonts w:ascii="Times New Roman" w:hAnsi="Times New Roman" w:cs="Times New Roman"/>
          <w:sz w:val="28"/>
          <w:szCs w:val="28"/>
        </w:rPr>
        <w:t xml:space="preserve"> of the court</w:t>
      </w:r>
      <w:r>
        <w:rPr>
          <w:rFonts w:ascii="Times New Roman" w:hAnsi="Times New Roman" w:cs="Times New Roman"/>
          <w:sz w:val="28"/>
          <w:szCs w:val="28"/>
        </w:rPr>
        <w:t xml:space="preserve">, was the determination of the issue </w:t>
      </w:r>
      <w:r w:rsidR="009B2232">
        <w:rPr>
          <w:rFonts w:ascii="Times New Roman" w:hAnsi="Times New Roman" w:cs="Times New Roman"/>
          <w:sz w:val="28"/>
          <w:szCs w:val="28"/>
        </w:rPr>
        <w:t>of who had the duty to bury the deceased.  The parties reached a settlement on the burial</w:t>
      </w:r>
      <w:r w:rsidR="00B85520">
        <w:rPr>
          <w:rFonts w:ascii="Times New Roman" w:hAnsi="Times New Roman" w:cs="Times New Roman"/>
          <w:sz w:val="28"/>
          <w:szCs w:val="28"/>
        </w:rPr>
        <w:t>.</w:t>
      </w:r>
      <w:r w:rsidR="009B2232">
        <w:rPr>
          <w:rFonts w:ascii="Times New Roman" w:hAnsi="Times New Roman" w:cs="Times New Roman"/>
          <w:sz w:val="28"/>
          <w:szCs w:val="28"/>
        </w:rPr>
        <w:t xml:space="preserve"> </w:t>
      </w:r>
      <w:r w:rsidR="00B85520">
        <w:rPr>
          <w:rFonts w:ascii="Times New Roman" w:hAnsi="Times New Roman" w:cs="Times New Roman"/>
          <w:sz w:val="28"/>
          <w:szCs w:val="28"/>
        </w:rPr>
        <w:t>W</w:t>
      </w:r>
      <w:r w:rsidR="009B2232">
        <w:rPr>
          <w:rFonts w:ascii="Times New Roman" w:hAnsi="Times New Roman" w:cs="Times New Roman"/>
          <w:sz w:val="28"/>
          <w:szCs w:val="28"/>
        </w:rPr>
        <w:t xml:space="preserve">hat remained for determination, chiefly, is the prayer for a declaration that the applicant was the deceased’s lawful </w:t>
      </w:r>
      <w:r w:rsidR="00B85520">
        <w:rPr>
          <w:rFonts w:ascii="Times New Roman" w:hAnsi="Times New Roman" w:cs="Times New Roman"/>
          <w:sz w:val="28"/>
          <w:szCs w:val="28"/>
        </w:rPr>
        <w:t xml:space="preserve">wife </w:t>
      </w:r>
      <w:r w:rsidR="009B2232">
        <w:rPr>
          <w:rFonts w:ascii="Times New Roman" w:hAnsi="Times New Roman" w:cs="Times New Roman"/>
          <w:sz w:val="28"/>
          <w:szCs w:val="28"/>
        </w:rPr>
        <w:t>and heir, and other incidental reliefs.  I then ordered that the question of the existence of marriage be referred to trial</w:t>
      </w:r>
      <w:r w:rsidR="00B85520">
        <w:rPr>
          <w:rFonts w:ascii="Times New Roman" w:hAnsi="Times New Roman" w:cs="Times New Roman"/>
          <w:sz w:val="28"/>
          <w:szCs w:val="28"/>
        </w:rPr>
        <w:t>.</w:t>
      </w:r>
      <w:r w:rsidR="009B2232">
        <w:rPr>
          <w:rFonts w:ascii="Times New Roman" w:hAnsi="Times New Roman" w:cs="Times New Roman"/>
          <w:sz w:val="28"/>
          <w:szCs w:val="28"/>
        </w:rPr>
        <w:t xml:space="preserve"> </w:t>
      </w:r>
      <w:r w:rsidR="00B85520">
        <w:rPr>
          <w:rFonts w:ascii="Times New Roman" w:hAnsi="Times New Roman" w:cs="Times New Roman"/>
          <w:sz w:val="28"/>
          <w:szCs w:val="28"/>
        </w:rPr>
        <w:t>T</w:t>
      </w:r>
      <w:r w:rsidR="009B2232">
        <w:rPr>
          <w:rFonts w:ascii="Times New Roman" w:hAnsi="Times New Roman" w:cs="Times New Roman"/>
          <w:sz w:val="28"/>
          <w:szCs w:val="28"/>
        </w:rPr>
        <w:t>he matter proceeded accordingly on the 24</w:t>
      </w:r>
      <w:r w:rsidR="009B2232" w:rsidRPr="009B2232">
        <w:rPr>
          <w:rFonts w:ascii="Times New Roman" w:hAnsi="Times New Roman" w:cs="Times New Roman"/>
          <w:sz w:val="28"/>
          <w:szCs w:val="28"/>
          <w:vertAlign w:val="superscript"/>
        </w:rPr>
        <w:t>th</w:t>
      </w:r>
      <w:r w:rsidR="009B2232">
        <w:rPr>
          <w:rFonts w:ascii="Times New Roman" w:hAnsi="Times New Roman" w:cs="Times New Roman"/>
          <w:sz w:val="28"/>
          <w:szCs w:val="28"/>
        </w:rPr>
        <w:t xml:space="preserve"> May 2021.</w:t>
      </w:r>
    </w:p>
    <w:p w14:paraId="6F856922" w14:textId="6C1F3768" w:rsidR="009B2232" w:rsidRDefault="009B2232" w:rsidP="009B2232">
      <w:pPr>
        <w:spacing w:after="0" w:line="360" w:lineRule="auto"/>
        <w:jc w:val="both"/>
        <w:rPr>
          <w:rFonts w:ascii="Times New Roman" w:hAnsi="Times New Roman" w:cs="Times New Roman"/>
          <w:sz w:val="28"/>
          <w:szCs w:val="28"/>
        </w:rPr>
      </w:pPr>
    </w:p>
    <w:p w14:paraId="049D8CF1" w14:textId="28D39897" w:rsidR="009B2232" w:rsidRDefault="009B2232" w:rsidP="009B223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plaintiff’s case was anchored on the testimony of two witnesses, </w:t>
      </w:r>
      <w:r w:rsidRPr="009B2232">
        <w:rPr>
          <w:rFonts w:ascii="Times New Roman" w:hAnsi="Times New Roman" w:cs="Times New Roman"/>
          <w:i/>
          <w:iCs/>
          <w:sz w:val="28"/>
          <w:szCs w:val="28"/>
        </w:rPr>
        <w:t>viz,</w:t>
      </w:r>
      <w:r>
        <w:rPr>
          <w:rFonts w:ascii="Times New Roman" w:hAnsi="Times New Roman" w:cs="Times New Roman"/>
          <w:sz w:val="28"/>
          <w:szCs w:val="28"/>
        </w:rPr>
        <w:t xml:space="preserve"> that of the plaintiff</w:t>
      </w:r>
      <w:r w:rsidR="003C6E75">
        <w:rPr>
          <w:rFonts w:ascii="Times New Roman" w:hAnsi="Times New Roman" w:cs="Times New Roman"/>
          <w:sz w:val="28"/>
          <w:szCs w:val="28"/>
        </w:rPr>
        <w:t xml:space="preserve"> herself</w:t>
      </w:r>
      <w:r>
        <w:rPr>
          <w:rFonts w:ascii="Times New Roman" w:hAnsi="Times New Roman" w:cs="Times New Roman"/>
          <w:sz w:val="28"/>
          <w:szCs w:val="28"/>
        </w:rPr>
        <w:t xml:space="preserve"> and her mother, while the defence case was based on the evidence of three witnesses.  ‘</w:t>
      </w:r>
      <w:proofErr w:type="spellStart"/>
      <w:r>
        <w:rPr>
          <w:rFonts w:ascii="Times New Roman" w:hAnsi="Times New Roman" w:cs="Times New Roman"/>
          <w:sz w:val="28"/>
          <w:szCs w:val="28"/>
        </w:rPr>
        <w:t>Maqenehelo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Lifero-Sefate</w:t>
      </w:r>
      <w:proofErr w:type="spellEnd"/>
      <w:r>
        <w:rPr>
          <w:rFonts w:ascii="Times New Roman" w:hAnsi="Times New Roman" w:cs="Times New Roman"/>
          <w:sz w:val="28"/>
          <w:szCs w:val="28"/>
        </w:rPr>
        <w:t xml:space="preserve"> detai</w:t>
      </w:r>
      <w:r w:rsidR="003C6E75">
        <w:rPr>
          <w:rFonts w:ascii="Times New Roman" w:hAnsi="Times New Roman" w:cs="Times New Roman"/>
          <w:sz w:val="28"/>
          <w:szCs w:val="28"/>
        </w:rPr>
        <w:t>l</w:t>
      </w:r>
      <w:r>
        <w:rPr>
          <w:rFonts w:ascii="Times New Roman" w:hAnsi="Times New Roman" w:cs="Times New Roman"/>
          <w:sz w:val="28"/>
          <w:szCs w:val="28"/>
        </w:rPr>
        <w:t>ed how she eloped with the deceased</w:t>
      </w:r>
      <w:r w:rsidR="00E340AB">
        <w:rPr>
          <w:rFonts w:ascii="Times New Roman" w:hAnsi="Times New Roman" w:cs="Times New Roman"/>
          <w:sz w:val="28"/>
          <w:szCs w:val="28"/>
        </w:rPr>
        <w:t xml:space="preserve"> Thabo </w:t>
      </w:r>
      <w:proofErr w:type="spellStart"/>
      <w:r w:rsidR="00E340AB">
        <w:rPr>
          <w:rFonts w:ascii="Times New Roman" w:hAnsi="Times New Roman" w:cs="Times New Roman"/>
          <w:sz w:val="28"/>
          <w:szCs w:val="28"/>
        </w:rPr>
        <w:t>Lifero</w:t>
      </w:r>
      <w:proofErr w:type="spellEnd"/>
      <w:r w:rsidR="003C6E75">
        <w:rPr>
          <w:rFonts w:ascii="Times New Roman" w:hAnsi="Times New Roman" w:cs="Times New Roman"/>
          <w:sz w:val="28"/>
          <w:szCs w:val="28"/>
        </w:rPr>
        <w:t>,</w:t>
      </w:r>
      <w:r w:rsidR="00E340AB">
        <w:rPr>
          <w:rFonts w:ascii="Times New Roman" w:hAnsi="Times New Roman" w:cs="Times New Roman"/>
          <w:sz w:val="28"/>
          <w:szCs w:val="28"/>
        </w:rPr>
        <w:t xml:space="preserve"> on </w:t>
      </w:r>
      <w:r w:rsidR="003C6E75">
        <w:rPr>
          <w:rFonts w:ascii="Times New Roman" w:hAnsi="Times New Roman" w:cs="Times New Roman"/>
          <w:sz w:val="28"/>
          <w:szCs w:val="28"/>
        </w:rPr>
        <w:t xml:space="preserve">the </w:t>
      </w:r>
      <w:r w:rsidR="00E340AB">
        <w:rPr>
          <w:rFonts w:ascii="Times New Roman" w:hAnsi="Times New Roman" w:cs="Times New Roman"/>
          <w:sz w:val="28"/>
          <w:szCs w:val="28"/>
        </w:rPr>
        <w:t>18</w:t>
      </w:r>
      <w:r w:rsidR="00E340AB" w:rsidRPr="00E340AB">
        <w:rPr>
          <w:rFonts w:ascii="Times New Roman" w:hAnsi="Times New Roman" w:cs="Times New Roman"/>
          <w:sz w:val="28"/>
          <w:szCs w:val="28"/>
          <w:vertAlign w:val="superscript"/>
        </w:rPr>
        <w:t>th</w:t>
      </w:r>
      <w:r w:rsidR="00E340AB">
        <w:rPr>
          <w:rFonts w:ascii="Times New Roman" w:hAnsi="Times New Roman" w:cs="Times New Roman"/>
          <w:sz w:val="28"/>
          <w:szCs w:val="28"/>
        </w:rPr>
        <w:t xml:space="preserve"> December 2018</w:t>
      </w:r>
      <w:r w:rsidR="003C6E75">
        <w:rPr>
          <w:rFonts w:ascii="Times New Roman" w:hAnsi="Times New Roman" w:cs="Times New Roman"/>
          <w:sz w:val="28"/>
          <w:szCs w:val="28"/>
        </w:rPr>
        <w:t xml:space="preserve">, </w:t>
      </w:r>
      <w:r w:rsidR="00E340AB">
        <w:rPr>
          <w:rFonts w:ascii="Times New Roman" w:hAnsi="Times New Roman" w:cs="Times New Roman"/>
          <w:sz w:val="28"/>
          <w:szCs w:val="28"/>
        </w:rPr>
        <w:t xml:space="preserve">to </w:t>
      </w:r>
      <w:proofErr w:type="spellStart"/>
      <w:r w:rsidR="00E340AB">
        <w:rPr>
          <w:rFonts w:ascii="Times New Roman" w:hAnsi="Times New Roman" w:cs="Times New Roman"/>
          <w:sz w:val="28"/>
          <w:szCs w:val="28"/>
        </w:rPr>
        <w:t>Taung</w:t>
      </w:r>
      <w:proofErr w:type="spellEnd"/>
      <w:r w:rsidR="00E340AB">
        <w:rPr>
          <w:rFonts w:ascii="Times New Roman" w:hAnsi="Times New Roman" w:cs="Times New Roman"/>
          <w:sz w:val="28"/>
          <w:szCs w:val="28"/>
        </w:rPr>
        <w:t xml:space="preserve"> in the district of </w:t>
      </w:r>
      <w:proofErr w:type="spellStart"/>
      <w:r w:rsidR="00E340AB">
        <w:rPr>
          <w:rFonts w:ascii="Times New Roman" w:hAnsi="Times New Roman" w:cs="Times New Roman"/>
          <w:sz w:val="28"/>
          <w:szCs w:val="28"/>
        </w:rPr>
        <w:t>Mohale’shoek</w:t>
      </w:r>
      <w:proofErr w:type="spellEnd"/>
      <w:r w:rsidR="00E340AB">
        <w:rPr>
          <w:rFonts w:ascii="Times New Roman" w:hAnsi="Times New Roman" w:cs="Times New Roman"/>
          <w:sz w:val="28"/>
          <w:szCs w:val="28"/>
        </w:rPr>
        <w:t>.  On approaching the village</w:t>
      </w:r>
      <w:r w:rsidR="003C6E75">
        <w:rPr>
          <w:rFonts w:ascii="Times New Roman" w:hAnsi="Times New Roman" w:cs="Times New Roman"/>
          <w:sz w:val="28"/>
          <w:szCs w:val="28"/>
        </w:rPr>
        <w:t>,</w:t>
      </w:r>
      <w:r w:rsidR="00E340AB">
        <w:rPr>
          <w:rFonts w:ascii="Times New Roman" w:hAnsi="Times New Roman" w:cs="Times New Roman"/>
          <w:sz w:val="28"/>
          <w:szCs w:val="28"/>
        </w:rPr>
        <w:t xml:space="preserve"> as they were using public transport, they were met by DW2 (</w:t>
      </w:r>
      <w:proofErr w:type="spellStart"/>
      <w:r w:rsidR="00E340AB">
        <w:rPr>
          <w:rFonts w:ascii="Times New Roman" w:hAnsi="Times New Roman" w:cs="Times New Roman"/>
          <w:sz w:val="28"/>
          <w:szCs w:val="28"/>
        </w:rPr>
        <w:t>Rapoto</w:t>
      </w:r>
      <w:proofErr w:type="spellEnd"/>
      <w:r w:rsidR="00E340AB">
        <w:rPr>
          <w:rFonts w:ascii="Times New Roman" w:hAnsi="Times New Roman" w:cs="Times New Roman"/>
          <w:sz w:val="28"/>
          <w:szCs w:val="28"/>
        </w:rPr>
        <w:t xml:space="preserve"> </w:t>
      </w:r>
      <w:proofErr w:type="spellStart"/>
      <w:r w:rsidR="00E340AB">
        <w:rPr>
          <w:rFonts w:ascii="Times New Roman" w:hAnsi="Times New Roman" w:cs="Times New Roman"/>
          <w:sz w:val="28"/>
          <w:szCs w:val="28"/>
        </w:rPr>
        <w:t>Lifero</w:t>
      </w:r>
      <w:proofErr w:type="spellEnd"/>
      <w:r w:rsidR="00495ACE">
        <w:rPr>
          <w:rFonts w:ascii="Times New Roman" w:hAnsi="Times New Roman" w:cs="Times New Roman"/>
          <w:sz w:val="28"/>
          <w:szCs w:val="28"/>
        </w:rPr>
        <w:t>)</w:t>
      </w:r>
      <w:r w:rsidR="003C6E75">
        <w:rPr>
          <w:rFonts w:ascii="Times New Roman" w:hAnsi="Times New Roman" w:cs="Times New Roman"/>
          <w:sz w:val="28"/>
          <w:szCs w:val="28"/>
        </w:rPr>
        <w:t xml:space="preserve"> who gave plaintiff a blanket to put on. DW2</w:t>
      </w:r>
      <w:r w:rsidR="00E340AB">
        <w:rPr>
          <w:rFonts w:ascii="Times New Roman" w:hAnsi="Times New Roman" w:cs="Times New Roman"/>
          <w:sz w:val="28"/>
          <w:szCs w:val="28"/>
        </w:rPr>
        <w:t xml:space="preserve"> parted ways with the plaintiff and the deceased on entering the village.  Both the deceased and the plaintiff went to the deceased’s </w:t>
      </w:r>
      <w:r w:rsidR="000651C7">
        <w:rPr>
          <w:rFonts w:ascii="Times New Roman" w:hAnsi="Times New Roman" w:cs="Times New Roman"/>
          <w:sz w:val="28"/>
          <w:szCs w:val="28"/>
        </w:rPr>
        <w:t>home whereat</w:t>
      </w:r>
      <w:r w:rsidR="00E340AB">
        <w:rPr>
          <w:rFonts w:ascii="Times New Roman" w:hAnsi="Times New Roman" w:cs="Times New Roman"/>
          <w:sz w:val="28"/>
          <w:szCs w:val="28"/>
        </w:rPr>
        <w:t xml:space="preserve"> they met the deceased’s mother (DW1)</w:t>
      </w:r>
      <w:r w:rsidR="003C6E75">
        <w:rPr>
          <w:rFonts w:ascii="Times New Roman" w:hAnsi="Times New Roman" w:cs="Times New Roman"/>
          <w:sz w:val="28"/>
          <w:szCs w:val="28"/>
        </w:rPr>
        <w:t>,</w:t>
      </w:r>
      <w:r w:rsidR="00E340AB">
        <w:rPr>
          <w:rFonts w:ascii="Times New Roman" w:hAnsi="Times New Roman" w:cs="Times New Roman"/>
          <w:sz w:val="28"/>
          <w:szCs w:val="28"/>
        </w:rPr>
        <w:t xml:space="preserve"> who called </w:t>
      </w:r>
      <w:r w:rsidR="000651C7">
        <w:rPr>
          <w:rFonts w:ascii="Times New Roman" w:hAnsi="Times New Roman" w:cs="Times New Roman"/>
          <w:sz w:val="28"/>
          <w:szCs w:val="28"/>
        </w:rPr>
        <w:t xml:space="preserve">in </w:t>
      </w:r>
      <w:r w:rsidR="00E340AB">
        <w:rPr>
          <w:rFonts w:ascii="Times New Roman" w:hAnsi="Times New Roman" w:cs="Times New Roman"/>
          <w:sz w:val="28"/>
          <w:szCs w:val="28"/>
        </w:rPr>
        <w:t>other family members</w:t>
      </w:r>
      <w:r w:rsidR="000651C7">
        <w:rPr>
          <w:rFonts w:ascii="Times New Roman" w:hAnsi="Times New Roman" w:cs="Times New Roman"/>
          <w:sz w:val="28"/>
          <w:szCs w:val="28"/>
        </w:rPr>
        <w:t>.</w:t>
      </w:r>
      <w:r w:rsidR="00E340AB">
        <w:rPr>
          <w:rFonts w:ascii="Times New Roman" w:hAnsi="Times New Roman" w:cs="Times New Roman"/>
          <w:sz w:val="28"/>
          <w:szCs w:val="28"/>
        </w:rPr>
        <w:t xml:space="preserve"> </w:t>
      </w:r>
      <w:r w:rsidR="000651C7">
        <w:rPr>
          <w:rFonts w:ascii="Times New Roman" w:hAnsi="Times New Roman" w:cs="Times New Roman"/>
          <w:sz w:val="28"/>
          <w:szCs w:val="28"/>
        </w:rPr>
        <w:t>DW1</w:t>
      </w:r>
      <w:r w:rsidR="00E340AB">
        <w:rPr>
          <w:rFonts w:ascii="Times New Roman" w:hAnsi="Times New Roman" w:cs="Times New Roman"/>
          <w:sz w:val="28"/>
          <w:szCs w:val="28"/>
        </w:rPr>
        <w:t xml:space="preserve"> even pointed a room for the couple to sleep in </w:t>
      </w:r>
      <w:r w:rsidR="002653BA">
        <w:rPr>
          <w:rFonts w:ascii="Times New Roman" w:hAnsi="Times New Roman" w:cs="Times New Roman"/>
          <w:sz w:val="28"/>
          <w:szCs w:val="28"/>
        </w:rPr>
        <w:t>over</w:t>
      </w:r>
      <w:r w:rsidR="00E340AB">
        <w:rPr>
          <w:rFonts w:ascii="Times New Roman" w:hAnsi="Times New Roman" w:cs="Times New Roman"/>
          <w:sz w:val="28"/>
          <w:szCs w:val="28"/>
        </w:rPr>
        <w:t>night.</w:t>
      </w:r>
    </w:p>
    <w:p w14:paraId="5D1D9BA7" w14:textId="53E93966" w:rsidR="00467540" w:rsidRDefault="00467540" w:rsidP="009B2232">
      <w:pPr>
        <w:spacing w:after="0" w:line="360" w:lineRule="auto"/>
        <w:ind w:left="720" w:hanging="720"/>
        <w:jc w:val="both"/>
        <w:rPr>
          <w:rFonts w:ascii="Times New Roman" w:hAnsi="Times New Roman" w:cs="Times New Roman"/>
          <w:sz w:val="28"/>
          <w:szCs w:val="28"/>
        </w:rPr>
      </w:pPr>
    </w:p>
    <w:p w14:paraId="2B46284F" w14:textId="0965BDD7" w:rsidR="00A64EDE" w:rsidRDefault="00467540" w:rsidP="009B223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 xml:space="preserve">The following day, as the couple arrived late at night, a letter was written to </w:t>
      </w:r>
      <w:r w:rsidR="003B7EDF">
        <w:rPr>
          <w:rFonts w:ascii="Times New Roman" w:hAnsi="Times New Roman" w:cs="Times New Roman"/>
          <w:sz w:val="28"/>
          <w:szCs w:val="28"/>
        </w:rPr>
        <w:t xml:space="preserve">the plaintiff’s mother (PW2) informing her that her daughter had eloped to </w:t>
      </w:r>
      <w:proofErr w:type="spellStart"/>
      <w:r w:rsidR="003B7EDF">
        <w:rPr>
          <w:rFonts w:ascii="Times New Roman" w:hAnsi="Times New Roman" w:cs="Times New Roman"/>
          <w:sz w:val="28"/>
          <w:szCs w:val="28"/>
        </w:rPr>
        <w:t>Taung</w:t>
      </w:r>
      <w:proofErr w:type="spellEnd"/>
      <w:r w:rsidR="0023280A">
        <w:rPr>
          <w:rFonts w:ascii="Times New Roman" w:hAnsi="Times New Roman" w:cs="Times New Roman"/>
          <w:sz w:val="28"/>
          <w:szCs w:val="28"/>
        </w:rPr>
        <w:t>.</w:t>
      </w:r>
      <w:r w:rsidR="003B7EDF">
        <w:rPr>
          <w:rFonts w:ascii="Times New Roman" w:hAnsi="Times New Roman" w:cs="Times New Roman"/>
          <w:sz w:val="28"/>
          <w:szCs w:val="28"/>
        </w:rPr>
        <w:t xml:space="preserve"> </w:t>
      </w:r>
      <w:proofErr w:type="spellStart"/>
      <w:r w:rsidR="003B7EDF">
        <w:rPr>
          <w:rFonts w:ascii="Times New Roman" w:hAnsi="Times New Roman" w:cs="Times New Roman"/>
          <w:sz w:val="28"/>
          <w:szCs w:val="28"/>
        </w:rPr>
        <w:t>Rapoto</w:t>
      </w:r>
      <w:proofErr w:type="spellEnd"/>
      <w:r w:rsidR="003B7EDF">
        <w:rPr>
          <w:rFonts w:ascii="Times New Roman" w:hAnsi="Times New Roman" w:cs="Times New Roman"/>
          <w:sz w:val="28"/>
          <w:szCs w:val="28"/>
        </w:rPr>
        <w:t xml:space="preserve"> was tasked with delivering the letter to the plaintiff’s mother.  </w:t>
      </w:r>
      <w:r w:rsidR="0023280A">
        <w:rPr>
          <w:rFonts w:ascii="Times New Roman" w:hAnsi="Times New Roman" w:cs="Times New Roman"/>
          <w:sz w:val="28"/>
          <w:szCs w:val="28"/>
        </w:rPr>
        <w:t>PW1</w:t>
      </w:r>
      <w:r w:rsidR="003B7EDF">
        <w:rPr>
          <w:rFonts w:ascii="Times New Roman" w:hAnsi="Times New Roman" w:cs="Times New Roman"/>
          <w:sz w:val="28"/>
          <w:szCs w:val="28"/>
        </w:rPr>
        <w:t xml:space="preserve"> s</w:t>
      </w:r>
      <w:r w:rsidR="0023280A">
        <w:rPr>
          <w:rFonts w:ascii="Times New Roman" w:hAnsi="Times New Roman" w:cs="Times New Roman"/>
          <w:sz w:val="28"/>
          <w:szCs w:val="28"/>
        </w:rPr>
        <w:t>aid,</w:t>
      </w:r>
      <w:r w:rsidR="003B7EDF">
        <w:rPr>
          <w:rFonts w:ascii="Times New Roman" w:hAnsi="Times New Roman" w:cs="Times New Roman"/>
          <w:sz w:val="28"/>
          <w:szCs w:val="28"/>
        </w:rPr>
        <w:t xml:space="preserve"> because her home is far away from </w:t>
      </w:r>
      <w:proofErr w:type="spellStart"/>
      <w:r w:rsidR="003B7EDF">
        <w:rPr>
          <w:rFonts w:ascii="Times New Roman" w:hAnsi="Times New Roman" w:cs="Times New Roman"/>
          <w:sz w:val="28"/>
          <w:szCs w:val="28"/>
        </w:rPr>
        <w:t>Taung</w:t>
      </w:r>
      <w:proofErr w:type="spellEnd"/>
      <w:r w:rsidR="0023280A">
        <w:rPr>
          <w:rFonts w:ascii="Times New Roman" w:hAnsi="Times New Roman" w:cs="Times New Roman"/>
          <w:sz w:val="28"/>
          <w:szCs w:val="28"/>
        </w:rPr>
        <w:t>,</w:t>
      </w:r>
      <w:r w:rsidR="003B7EDF">
        <w:rPr>
          <w:rFonts w:ascii="Times New Roman" w:hAnsi="Times New Roman" w:cs="Times New Roman"/>
          <w:sz w:val="28"/>
          <w:szCs w:val="28"/>
        </w:rPr>
        <w:t xml:space="preserve"> </w:t>
      </w:r>
      <w:proofErr w:type="spellStart"/>
      <w:r w:rsidR="003B7EDF">
        <w:rPr>
          <w:rFonts w:ascii="Times New Roman" w:hAnsi="Times New Roman" w:cs="Times New Roman"/>
          <w:sz w:val="28"/>
          <w:szCs w:val="28"/>
        </w:rPr>
        <w:t>Rapoto</w:t>
      </w:r>
      <w:proofErr w:type="spellEnd"/>
      <w:r w:rsidR="003B7EDF">
        <w:rPr>
          <w:rFonts w:ascii="Times New Roman" w:hAnsi="Times New Roman" w:cs="Times New Roman"/>
          <w:sz w:val="28"/>
          <w:szCs w:val="28"/>
        </w:rPr>
        <w:t xml:space="preserve"> telephoned to say he arrived safely</w:t>
      </w:r>
      <w:r w:rsidR="0023280A">
        <w:rPr>
          <w:rFonts w:ascii="Times New Roman" w:hAnsi="Times New Roman" w:cs="Times New Roman"/>
          <w:sz w:val="28"/>
          <w:szCs w:val="28"/>
        </w:rPr>
        <w:t>,</w:t>
      </w:r>
      <w:r w:rsidR="003B7EDF">
        <w:rPr>
          <w:rFonts w:ascii="Times New Roman" w:hAnsi="Times New Roman" w:cs="Times New Roman"/>
          <w:sz w:val="28"/>
          <w:szCs w:val="28"/>
        </w:rPr>
        <w:t xml:space="preserve"> and that </w:t>
      </w:r>
      <w:r w:rsidR="0023280A">
        <w:rPr>
          <w:rFonts w:ascii="Times New Roman" w:hAnsi="Times New Roman" w:cs="Times New Roman"/>
          <w:sz w:val="28"/>
          <w:szCs w:val="28"/>
        </w:rPr>
        <w:t xml:space="preserve">even </w:t>
      </w:r>
      <w:r w:rsidR="003B7EDF">
        <w:rPr>
          <w:rFonts w:ascii="Times New Roman" w:hAnsi="Times New Roman" w:cs="Times New Roman"/>
          <w:sz w:val="28"/>
          <w:szCs w:val="28"/>
        </w:rPr>
        <w:t>when the l</w:t>
      </w:r>
      <w:r w:rsidR="0023280A">
        <w:rPr>
          <w:rFonts w:ascii="Times New Roman" w:hAnsi="Times New Roman" w:cs="Times New Roman"/>
          <w:sz w:val="28"/>
          <w:szCs w:val="28"/>
        </w:rPr>
        <w:t>atter</w:t>
      </w:r>
      <w:r w:rsidR="003B7EDF">
        <w:rPr>
          <w:rFonts w:ascii="Times New Roman" w:hAnsi="Times New Roman" w:cs="Times New Roman"/>
          <w:sz w:val="28"/>
          <w:szCs w:val="28"/>
        </w:rPr>
        <w:t xml:space="preserve"> left the plaintiff’s home</w:t>
      </w:r>
      <w:r w:rsidR="0023280A">
        <w:rPr>
          <w:rFonts w:ascii="Times New Roman" w:hAnsi="Times New Roman" w:cs="Times New Roman"/>
          <w:sz w:val="28"/>
          <w:szCs w:val="28"/>
        </w:rPr>
        <w:t>,</w:t>
      </w:r>
      <w:r w:rsidR="003B7EDF">
        <w:rPr>
          <w:rFonts w:ascii="Times New Roman" w:hAnsi="Times New Roman" w:cs="Times New Roman"/>
          <w:sz w:val="28"/>
          <w:szCs w:val="28"/>
        </w:rPr>
        <w:t xml:space="preserve"> he telephonically relayed a message that the plaintiff’s mother had accepted that she be formally accepted into the </w:t>
      </w:r>
      <w:proofErr w:type="spellStart"/>
      <w:r w:rsidR="003B7EDF">
        <w:rPr>
          <w:rFonts w:ascii="Times New Roman" w:hAnsi="Times New Roman" w:cs="Times New Roman"/>
          <w:sz w:val="28"/>
          <w:szCs w:val="28"/>
        </w:rPr>
        <w:t>Lifero</w:t>
      </w:r>
      <w:proofErr w:type="spellEnd"/>
      <w:r w:rsidR="003B7EDF">
        <w:rPr>
          <w:rFonts w:ascii="Times New Roman" w:hAnsi="Times New Roman" w:cs="Times New Roman"/>
          <w:sz w:val="28"/>
          <w:szCs w:val="28"/>
        </w:rPr>
        <w:t xml:space="preserve"> family by the slaughtering of the sheep.  The plaintiff was dressed in </w:t>
      </w:r>
      <w:proofErr w:type="spellStart"/>
      <w:r w:rsidR="003B7EDF">
        <w:rPr>
          <w:rFonts w:ascii="Times New Roman" w:hAnsi="Times New Roman" w:cs="Times New Roman"/>
          <w:sz w:val="28"/>
          <w:szCs w:val="28"/>
        </w:rPr>
        <w:t>Seshoeshoe</w:t>
      </w:r>
      <w:proofErr w:type="spellEnd"/>
      <w:r w:rsidR="003B7EDF">
        <w:rPr>
          <w:rFonts w:ascii="Times New Roman" w:hAnsi="Times New Roman" w:cs="Times New Roman"/>
          <w:sz w:val="28"/>
          <w:szCs w:val="28"/>
        </w:rPr>
        <w:t xml:space="preserve"> </w:t>
      </w:r>
      <w:r w:rsidR="00D33559">
        <w:rPr>
          <w:rFonts w:ascii="Times New Roman" w:hAnsi="Times New Roman" w:cs="Times New Roman"/>
          <w:sz w:val="28"/>
          <w:szCs w:val="28"/>
        </w:rPr>
        <w:t xml:space="preserve">dress </w:t>
      </w:r>
      <w:r w:rsidR="003B7EDF">
        <w:rPr>
          <w:rFonts w:ascii="Times New Roman" w:hAnsi="Times New Roman" w:cs="Times New Roman"/>
          <w:sz w:val="28"/>
          <w:szCs w:val="28"/>
        </w:rPr>
        <w:t xml:space="preserve">and </w:t>
      </w:r>
      <w:proofErr w:type="gramStart"/>
      <w:r w:rsidR="003B7EDF">
        <w:rPr>
          <w:rFonts w:ascii="Times New Roman" w:hAnsi="Times New Roman" w:cs="Times New Roman"/>
          <w:sz w:val="28"/>
          <w:szCs w:val="28"/>
        </w:rPr>
        <w:t>other</w:t>
      </w:r>
      <w:proofErr w:type="gramEnd"/>
      <w:r w:rsidR="003B7EDF">
        <w:rPr>
          <w:rFonts w:ascii="Times New Roman" w:hAnsi="Times New Roman" w:cs="Times New Roman"/>
          <w:sz w:val="28"/>
          <w:szCs w:val="28"/>
        </w:rPr>
        <w:t xml:space="preserve"> garb</w:t>
      </w:r>
      <w:r w:rsidR="00D33559">
        <w:rPr>
          <w:rFonts w:ascii="Times New Roman" w:hAnsi="Times New Roman" w:cs="Times New Roman"/>
          <w:sz w:val="28"/>
          <w:szCs w:val="28"/>
        </w:rPr>
        <w:t>.</w:t>
      </w:r>
      <w:r w:rsidR="003B7EDF">
        <w:rPr>
          <w:rFonts w:ascii="Times New Roman" w:hAnsi="Times New Roman" w:cs="Times New Roman"/>
          <w:sz w:val="28"/>
          <w:szCs w:val="28"/>
        </w:rPr>
        <w:t xml:space="preserve"> </w:t>
      </w:r>
      <w:r w:rsidR="00D33559">
        <w:rPr>
          <w:rFonts w:ascii="Times New Roman" w:hAnsi="Times New Roman" w:cs="Times New Roman"/>
          <w:sz w:val="28"/>
          <w:szCs w:val="28"/>
        </w:rPr>
        <w:t xml:space="preserve">She was </w:t>
      </w:r>
      <w:r w:rsidR="003B7EDF">
        <w:rPr>
          <w:rFonts w:ascii="Times New Roman" w:hAnsi="Times New Roman" w:cs="Times New Roman"/>
          <w:sz w:val="28"/>
          <w:szCs w:val="28"/>
        </w:rPr>
        <w:t>taken outside where she was shown a sheep by DW1 and was named ‘</w:t>
      </w:r>
      <w:proofErr w:type="spellStart"/>
      <w:r w:rsidR="003B7EDF">
        <w:rPr>
          <w:rFonts w:ascii="Times New Roman" w:hAnsi="Times New Roman" w:cs="Times New Roman"/>
          <w:sz w:val="28"/>
          <w:szCs w:val="28"/>
        </w:rPr>
        <w:t>Maqenehelo</w:t>
      </w:r>
      <w:proofErr w:type="spellEnd"/>
      <w:r w:rsidR="003B7EDF">
        <w:rPr>
          <w:rFonts w:ascii="Times New Roman" w:hAnsi="Times New Roman" w:cs="Times New Roman"/>
          <w:sz w:val="28"/>
          <w:szCs w:val="28"/>
        </w:rPr>
        <w:t xml:space="preserve"> </w:t>
      </w:r>
      <w:proofErr w:type="spellStart"/>
      <w:r w:rsidR="003B7EDF">
        <w:rPr>
          <w:rFonts w:ascii="Times New Roman" w:hAnsi="Times New Roman" w:cs="Times New Roman"/>
          <w:sz w:val="28"/>
          <w:szCs w:val="28"/>
        </w:rPr>
        <w:t>Lifero</w:t>
      </w:r>
      <w:proofErr w:type="spellEnd"/>
      <w:r w:rsidR="003B7EDF">
        <w:rPr>
          <w:rFonts w:ascii="Times New Roman" w:hAnsi="Times New Roman" w:cs="Times New Roman"/>
          <w:sz w:val="28"/>
          <w:szCs w:val="28"/>
        </w:rPr>
        <w:t>.  After the sheep had been slaughtered</w:t>
      </w:r>
      <w:r w:rsidR="00D33559">
        <w:rPr>
          <w:rFonts w:ascii="Times New Roman" w:hAnsi="Times New Roman" w:cs="Times New Roman"/>
          <w:sz w:val="28"/>
          <w:szCs w:val="28"/>
        </w:rPr>
        <w:t xml:space="preserve">, </w:t>
      </w:r>
      <w:r w:rsidR="003B7EDF">
        <w:rPr>
          <w:rFonts w:ascii="Times New Roman" w:hAnsi="Times New Roman" w:cs="Times New Roman"/>
          <w:sz w:val="28"/>
          <w:szCs w:val="28"/>
        </w:rPr>
        <w:t>another ritual of giving a bride a prepared portion of sheep ribs was performed.</w:t>
      </w:r>
      <w:r w:rsidR="00D46563">
        <w:rPr>
          <w:rFonts w:ascii="Times New Roman" w:hAnsi="Times New Roman" w:cs="Times New Roman"/>
          <w:sz w:val="28"/>
          <w:szCs w:val="28"/>
        </w:rPr>
        <w:t xml:space="preserve">  These are all customary acceptance rituals.  The plaintiff was accompanied to the well by </w:t>
      </w:r>
      <w:proofErr w:type="spellStart"/>
      <w:r w:rsidR="00D46563">
        <w:rPr>
          <w:rFonts w:ascii="Times New Roman" w:hAnsi="Times New Roman" w:cs="Times New Roman"/>
          <w:sz w:val="28"/>
          <w:szCs w:val="28"/>
        </w:rPr>
        <w:t>Ralifero’s</w:t>
      </w:r>
      <w:proofErr w:type="spellEnd"/>
      <w:r w:rsidR="00D46563">
        <w:rPr>
          <w:rFonts w:ascii="Times New Roman" w:hAnsi="Times New Roman" w:cs="Times New Roman"/>
          <w:sz w:val="28"/>
          <w:szCs w:val="28"/>
        </w:rPr>
        <w:t xml:space="preserve"> daughter ‘</w:t>
      </w:r>
      <w:proofErr w:type="spellStart"/>
      <w:r w:rsidR="00D46563">
        <w:rPr>
          <w:rFonts w:ascii="Times New Roman" w:hAnsi="Times New Roman" w:cs="Times New Roman"/>
          <w:sz w:val="28"/>
          <w:szCs w:val="28"/>
        </w:rPr>
        <w:t>Maseabata</w:t>
      </w:r>
      <w:proofErr w:type="spellEnd"/>
      <w:r w:rsidR="00D46563">
        <w:rPr>
          <w:rFonts w:ascii="Times New Roman" w:hAnsi="Times New Roman" w:cs="Times New Roman"/>
          <w:sz w:val="28"/>
          <w:szCs w:val="28"/>
        </w:rPr>
        <w:t>.  On the third day the plaintiff and deceased went back to Maseru Ha-</w:t>
      </w:r>
      <w:proofErr w:type="spellStart"/>
      <w:r w:rsidR="00D46563">
        <w:rPr>
          <w:rFonts w:ascii="Times New Roman" w:hAnsi="Times New Roman" w:cs="Times New Roman"/>
          <w:sz w:val="28"/>
          <w:szCs w:val="28"/>
        </w:rPr>
        <w:t>Matala</w:t>
      </w:r>
      <w:proofErr w:type="spellEnd"/>
      <w:r w:rsidR="00D46563">
        <w:rPr>
          <w:rFonts w:ascii="Times New Roman" w:hAnsi="Times New Roman" w:cs="Times New Roman"/>
          <w:sz w:val="28"/>
          <w:szCs w:val="28"/>
        </w:rPr>
        <w:t xml:space="preserve"> where they lived together with one of the deceased’s son from his previous marriage.  As the plaintiff was already pregnant</w:t>
      </w:r>
      <w:r w:rsidR="007728D4">
        <w:rPr>
          <w:rFonts w:ascii="Times New Roman" w:hAnsi="Times New Roman" w:cs="Times New Roman"/>
          <w:sz w:val="28"/>
          <w:szCs w:val="28"/>
        </w:rPr>
        <w:t>,</w:t>
      </w:r>
      <w:r w:rsidR="00D46563">
        <w:rPr>
          <w:rFonts w:ascii="Times New Roman" w:hAnsi="Times New Roman" w:cs="Times New Roman"/>
          <w:sz w:val="28"/>
          <w:szCs w:val="28"/>
        </w:rPr>
        <w:t xml:space="preserve"> further rituals were performed, and this time she had to be accompanied to her maiden home before she could give birth.  This time she was accompanied by </w:t>
      </w:r>
      <w:proofErr w:type="spellStart"/>
      <w:r w:rsidR="00D46563">
        <w:rPr>
          <w:rFonts w:ascii="Times New Roman" w:hAnsi="Times New Roman" w:cs="Times New Roman"/>
          <w:sz w:val="28"/>
          <w:szCs w:val="28"/>
        </w:rPr>
        <w:t>Rapelang</w:t>
      </w:r>
      <w:proofErr w:type="spellEnd"/>
      <w:r w:rsidR="00D46563">
        <w:rPr>
          <w:rFonts w:ascii="Times New Roman" w:hAnsi="Times New Roman" w:cs="Times New Roman"/>
          <w:sz w:val="28"/>
          <w:szCs w:val="28"/>
        </w:rPr>
        <w:t xml:space="preserve"> (one of the deceased’s sisters).</w:t>
      </w:r>
    </w:p>
    <w:p w14:paraId="394A29A7" w14:textId="77777777" w:rsidR="00A64EDE" w:rsidRDefault="00A64EDE" w:rsidP="00A64EDE">
      <w:pPr>
        <w:spacing w:after="0" w:line="360" w:lineRule="auto"/>
        <w:jc w:val="both"/>
        <w:rPr>
          <w:rFonts w:ascii="Times New Roman" w:hAnsi="Times New Roman" w:cs="Times New Roman"/>
          <w:sz w:val="28"/>
          <w:szCs w:val="28"/>
        </w:rPr>
      </w:pPr>
    </w:p>
    <w:p w14:paraId="670CED20" w14:textId="56B6AC44" w:rsidR="00294D0C" w:rsidRDefault="00A64EDE" w:rsidP="00A64ED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plaintiff gave birth to their only child and she says one of the deceased’s sisters by the name of </w:t>
      </w:r>
      <w:proofErr w:type="spellStart"/>
      <w:r>
        <w:rPr>
          <w:rFonts w:ascii="Times New Roman" w:hAnsi="Times New Roman" w:cs="Times New Roman"/>
          <w:sz w:val="28"/>
          <w:szCs w:val="28"/>
        </w:rPr>
        <w:t>Moleboheng</w:t>
      </w:r>
      <w:proofErr w:type="spellEnd"/>
      <w:r>
        <w:rPr>
          <w:rFonts w:ascii="Times New Roman" w:hAnsi="Times New Roman" w:cs="Times New Roman"/>
          <w:sz w:val="28"/>
          <w:szCs w:val="28"/>
        </w:rPr>
        <w:t>, gave her postnatal care at Ha-</w:t>
      </w:r>
      <w:proofErr w:type="spellStart"/>
      <w:r>
        <w:rPr>
          <w:rFonts w:ascii="Times New Roman" w:hAnsi="Times New Roman" w:cs="Times New Roman"/>
          <w:sz w:val="28"/>
          <w:szCs w:val="28"/>
        </w:rPr>
        <w:t>Matala</w:t>
      </w:r>
      <w:proofErr w:type="spellEnd"/>
      <w:r>
        <w:rPr>
          <w:rFonts w:ascii="Times New Roman" w:hAnsi="Times New Roman" w:cs="Times New Roman"/>
          <w:sz w:val="28"/>
          <w:szCs w:val="28"/>
        </w:rPr>
        <w:t xml:space="preserve"> where the couple stayed.  After a week of childbirth, the plaintiff and the child were transported back to the plaintiff’s maiden home</w:t>
      </w:r>
      <w:r w:rsidR="008A0A49">
        <w:rPr>
          <w:rFonts w:ascii="Times New Roman" w:hAnsi="Times New Roman" w:cs="Times New Roman"/>
          <w:sz w:val="28"/>
          <w:szCs w:val="28"/>
        </w:rPr>
        <w:t xml:space="preserve">, at </w:t>
      </w:r>
      <w:proofErr w:type="spellStart"/>
      <w:r w:rsidR="008A0A49">
        <w:rPr>
          <w:rFonts w:ascii="Times New Roman" w:hAnsi="Times New Roman" w:cs="Times New Roman"/>
          <w:sz w:val="28"/>
          <w:szCs w:val="28"/>
        </w:rPr>
        <w:t>Mpharane</w:t>
      </w:r>
      <w:proofErr w:type="spellEnd"/>
      <w:r w:rsidR="008A0A49">
        <w:rPr>
          <w:rFonts w:ascii="Times New Roman" w:hAnsi="Times New Roman" w:cs="Times New Roman"/>
          <w:sz w:val="28"/>
          <w:szCs w:val="28"/>
        </w:rPr>
        <w:t xml:space="preserve">, </w:t>
      </w:r>
      <w:proofErr w:type="spellStart"/>
      <w:r w:rsidR="008A0A49">
        <w:rPr>
          <w:rFonts w:ascii="Times New Roman" w:hAnsi="Times New Roman" w:cs="Times New Roman"/>
          <w:sz w:val="28"/>
          <w:szCs w:val="28"/>
        </w:rPr>
        <w:t>Mohale’shoek</w:t>
      </w:r>
      <w:proofErr w:type="spellEnd"/>
      <w:r w:rsidR="008A0A49">
        <w:rPr>
          <w:rFonts w:ascii="Times New Roman" w:hAnsi="Times New Roman" w:cs="Times New Roman"/>
          <w:sz w:val="28"/>
          <w:szCs w:val="28"/>
        </w:rPr>
        <w:t xml:space="preserve">.  The child had already been christened, </w:t>
      </w:r>
      <w:proofErr w:type="spellStart"/>
      <w:r w:rsidR="008A0A49">
        <w:rPr>
          <w:rFonts w:ascii="Times New Roman" w:hAnsi="Times New Roman" w:cs="Times New Roman"/>
          <w:sz w:val="28"/>
          <w:szCs w:val="28"/>
        </w:rPr>
        <w:t>Qenehelo</w:t>
      </w:r>
      <w:proofErr w:type="spellEnd"/>
      <w:r w:rsidR="008A0A49">
        <w:rPr>
          <w:rFonts w:ascii="Times New Roman" w:hAnsi="Times New Roman" w:cs="Times New Roman"/>
          <w:sz w:val="28"/>
          <w:szCs w:val="28"/>
        </w:rPr>
        <w:t>, by the deceased’s mother.  The plaintiff spent about two months at her maiden home and at the end of that period</w:t>
      </w:r>
      <w:r w:rsidR="00F0726E">
        <w:rPr>
          <w:rFonts w:ascii="Times New Roman" w:hAnsi="Times New Roman" w:cs="Times New Roman"/>
          <w:sz w:val="28"/>
          <w:szCs w:val="28"/>
        </w:rPr>
        <w:t>,</w:t>
      </w:r>
      <w:r w:rsidR="008A0A49">
        <w:rPr>
          <w:rFonts w:ascii="Times New Roman" w:hAnsi="Times New Roman" w:cs="Times New Roman"/>
          <w:sz w:val="28"/>
          <w:szCs w:val="28"/>
        </w:rPr>
        <w:t xml:space="preserve"> the minor child fell ill, and this was brought to the attention of the deceased and his mother who both opined that the child fell ill because she wanted “to go home.”  In </w:t>
      </w:r>
      <w:r w:rsidR="008A0A49">
        <w:rPr>
          <w:rFonts w:ascii="Times New Roman" w:hAnsi="Times New Roman" w:cs="Times New Roman"/>
          <w:sz w:val="28"/>
          <w:szCs w:val="28"/>
        </w:rPr>
        <w:lastRenderedPageBreak/>
        <w:t>re</w:t>
      </w:r>
      <w:r w:rsidR="00F0726E">
        <w:rPr>
          <w:rFonts w:ascii="Times New Roman" w:hAnsi="Times New Roman" w:cs="Times New Roman"/>
          <w:sz w:val="28"/>
          <w:szCs w:val="28"/>
        </w:rPr>
        <w:t>action</w:t>
      </w:r>
      <w:r w:rsidR="008A0A49">
        <w:rPr>
          <w:rFonts w:ascii="Times New Roman" w:hAnsi="Times New Roman" w:cs="Times New Roman"/>
          <w:sz w:val="28"/>
          <w:szCs w:val="28"/>
        </w:rPr>
        <w:t xml:space="preserve"> to this message of </w:t>
      </w:r>
      <w:r w:rsidR="00F0726E">
        <w:rPr>
          <w:rFonts w:ascii="Times New Roman" w:hAnsi="Times New Roman" w:cs="Times New Roman"/>
          <w:sz w:val="28"/>
          <w:szCs w:val="28"/>
        </w:rPr>
        <w:t>the</w:t>
      </w:r>
      <w:r w:rsidR="008A0A49">
        <w:rPr>
          <w:rFonts w:ascii="Times New Roman" w:hAnsi="Times New Roman" w:cs="Times New Roman"/>
          <w:sz w:val="28"/>
          <w:szCs w:val="28"/>
        </w:rPr>
        <w:t xml:space="preserve"> indisposed child, the deceased and his mother (DW1) decided to go and collect the plaintiff and minor child.  They arrived at </w:t>
      </w:r>
      <w:proofErr w:type="spellStart"/>
      <w:r w:rsidR="008A0A49">
        <w:rPr>
          <w:rFonts w:ascii="Times New Roman" w:hAnsi="Times New Roman" w:cs="Times New Roman"/>
          <w:sz w:val="28"/>
          <w:szCs w:val="28"/>
        </w:rPr>
        <w:t>Mphar</w:t>
      </w:r>
      <w:r w:rsidR="00495ACE">
        <w:rPr>
          <w:rFonts w:ascii="Times New Roman" w:hAnsi="Times New Roman" w:cs="Times New Roman"/>
          <w:sz w:val="28"/>
          <w:szCs w:val="28"/>
        </w:rPr>
        <w:t>a</w:t>
      </w:r>
      <w:r w:rsidR="008A0A49">
        <w:rPr>
          <w:rFonts w:ascii="Times New Roman" w:hAnsi="Times New Roman" w:cs="Times New Roman"/>
          <w:sz w:val="28"/>
          <w:szCs w:val="28"/>
        </w:rPr>
        <w:t>ne</w:t>
      </w:r>
      <w:proofErr w:type="spellEnd"/>
      <w:r w:rsidR="008A0A49">
        <w:rPr>
          <w:rFonts w:ascii="Times New Roman" w:hAnsi="Times New Roman" w:cs="Times New Roman"/>
          <w:sz w:val="28"/>
          <w:szCs w:val="28"/>
        </w:rPr>
        <w:t xml:space="preserve"> </w:t>
      </w:r>
      <w:r w:rsidR="00D46E72">
        <w:rPr>
          <w:rFonts w:ascii="Times New Roman" w:hAnsi="Times New Roman" w:cs="Times New Roman"/>
          <w:sz w:val="28"/>
          <w:szCs w:val="28"/>
        </w:rPr>
        <w:t xml:space="preserve">at </w:t>
      </w:r>
      <w:r w:rsidR="008A0A49">
        <w:rPr>
          <w:rFonts w:ascii="Times New Roman" w:hAnsi="Times New Roman" w:cs="Times New Roman"/>
          <w:sz w:val="28"/>
          <w:szCs w:val="28"/>
        </w:rPr>
        <w:t>around 1900 hours, but the plaintiff’s mother did not allow them to take the child and its mother away as it was late at night</w:t>
      </w:r>
      <w:r w:rsidR="00D46E72">
        <w:rPr>
          <w:rFonts w:ascii="Times New Roman" w:hAnsi="Times New Roman" w:cs="Times New Roman"/>
          <w:sz w:val="28"/>
          <w:szCs w:val="28"/>
        </w:rPr>
        <w:t>.</w:t>
      </w:r>
      <w:r w:rsidR="008A0A49">
        <w:rPr>
          <w:rFonts w:ascii="Times New Roman" w:hAnsi="Times New Roman" w:cs="Times New Roman"/>
          <w:sz w:val="28"/>
          <w:szCs w:val="28"/>
        </w:rPr>
        <w:t xml:space="preserve"> </w:t>
      </w:r>
      <w:r w:rsidR="00D46E72">
        <w:rPr>
          <w:rFonts w:ascii="Times New Roman" w:hAnsi="Times New Roman" w:cs="Times New Roman"/>
          <w:sz w:val="28"/>
          <w:szCs w:val="28"/>
        </w:rPr>
        <w:t>C</w:t>
      </w:r>
      <w:r w:rsidR="008A0A49">
        <w:rPr>
          <w:rFonts w:ascii="Times New Roman" w:hAnsi="Times New Roman" w:cs="Times New Roman"/>
          <w:sz w:val="28"/>
          <w:szCs w:val="28"/>
        </w:rPr>
        <w:t>onsequently</w:t>
      </w:r>
      <w:r w:rsidR="00D46E72">
        <w:rPr>
          <w:rFonts w:ascii="Times New Roman" w:hAnsi="Times New Roman" w:cs="Times New Roman"/>
          <w:sz w:val="28"/>
          <w:szCs w:val="28"/>
        </w:rPr>
        <w:t>,</w:t>
      </w:r>
      <w:r w:rsidR="008A0A49">
        <w:rPr>
          <w:rFonts w:ascii="Times New Roman" w:hAnsi="Times New Roman" w:cs="Times New Roman"/>
          <w:sz w:val="28"/>
          <w:szCs w:val="28"/>
        </w:rPr>
        <w:t xml:space="preserve"> a date was arranged for carrying out this exercise.  </w:t>
      </w:r>
      <w:r w:rsidR="006B7424">
        <w:rPr>
          <w:rFonts w:ascii="Times New Roman" w:hAnsi="Times New Roman" w:cs="Times New Roman"/>
          <w:sz w:val="28"/>
          <w:szCs w:val="28"/>
        </w:rPr>
        <w:t>Indeed,</w:t>
      </w:r>
      <w:r w:rsidR="008A0A49">
        <w:rPr>
          <w:rFonts w:ascii="Times New Roman" w:hAnsi="Times New Roman" w:cs="Times New Roman"/>
          <w:sz w:val="28"/>
          <w:szCs w:val="28"/>
        </w:rPr>
        <w:t xml:space="preserve"> on the said date the plaintiff and the child were </w:t>
      </w:r>
      <w:r w:rsidR="006B7424">
        <w:rPr>
          <w:rFonts w:ascii="Times New Roman" w:hAnsi="Times New Roman" w:cs="Times New Roman"/>
          <w:sz w:val="28"/>
          <w:szCs w:val="28"/>
        </w:rPr>
        <w:t xml:space="preserve">ferried back to her marital home, </w:t>
      </w:r>
      <w:proofErr w:type="spellStart"/>
      <w:r w:rsidR="006B7424">
        <w:rPr>
          <w:rFonts w:ascii="Times New Roman" w:hAnsi="Times New Roman" w:cs="Times New Roman"/>
          <w:sz w:val="28"/>
          <w:szCs w:val="28"/>
        </w:rPr>
        <w:t>Taung</w:t>
      </w:r>
      <w:proofErr w:type="spellEnd"/>
      <w:r w:rsidR="006B7424">
        <w:rPr>
          <w:rFonts w:ascii="Times New Roman" w:hAnsi="Times New Roman" w:cs="Times New Roman"/>
          <w:sz w:val="28"/>
          <w:szCs w:val="28"/>
        </w:rPr>
        <w:t xml:space="preserve">, but this time the deceased’s mother was not in attendance.  Upon arrival at </w:t>
      </w:r>
      <w:proofErr w:type="spellStart"/>
      <w:r w:rsidR="006B7424">
        <w:rPr>
          <w:rFonts w:ascii="Times New Roman" w:hAnsi="Times New Roman" w:cs="Times New Roman"/>
          <w:sz w:val="28"/>
          <w:szCs w:val="28"/>
        </w:rPr>
        <w:t>Taung</w:t>
      </w:r>
      <w:proofErr w:type="spellEnd"/>
      <w:r w:rsidR="00F03270">
        <w:rPr>
          <w:rFonts w:ascii="Times New Roman" w:hAnsi="Times New Roman" w:cs="Times New Roman"/>
          <w:sz w:val="28"/>
          <w:szCs w:val="28"/>
        </w:rPr>
        <w:t>,</w:t>
      </w:r>
      <w:r w:rsidR="006B7424">
        <w:rPr>
          <w:rFonts w:ascii="Times New Roman" w:hAnsi="Times New Roman" w:cs="Times New Roman"/>
          <w:sz w:val="28"/>
          <w:szCs w:val="28"/>
        </w:rPr>
        <w:t xml:space="preserve"> the minor child was taken to every room and told that </w:t>
      </w:r>
      <w:r w:rsidR="00F03270">
        <w:rPr>
          <w:rFonts w:ascii="Times New Roman" w:hAnsi="Times New Roman" w:cs="Times New Roman"/>
          <w:sz w:val="28"/>
          <w:szCs w:val="28"/>
        </w:rPr>
        <w:t xml:space="preserve">it </w:t>
      </w:r>
      <w:r w:rsidR="006B7424">
        <w:rPr>
          <w:rFonts w:ascii="Times New Roman" w:hAnsi="Times New Roman" w:cs="Times New Roman"/>
          <w:sz w:val="28"/>
          <w:szCs w:val="28"/>
        </w:rPr>
        <w:t xml:space="preserve">was her home.  That ritual was performed to </w:t>
      </w:r>
      <w:r w:rsidR="002A0993">
        <w:rPr>
          <w:rFonts w:ascii="Times New Roman" w:hAnsi="Times New Roman" w:cs="Times New Roman"/>
          <w:sz w:val="28"/>
          <w:szCs w:val="28"/>
        </w:rPr>
        <w:t>‘</w:t>
      </w:r>
      <w:r w:rsidR="006B7424">
        <w:rPr>
          <w:rFonts w:ascii="Times New Roman" w:hAnsi="Times New Roman" w:cs="Times New Roman"/>
          <w:sz w:val="28"/>
          <w:szCs w:val="28"/>
        </w:rPr>
        <w:t>cure</w:t>
      </w:r>
      <w:r w:rsidR="002A0993">
        <w:rPr>
          <w:rFonts w:ascii="Times New Roman" w:hAnsi="Times New Roman" w:cs="Times New Roman"/>
          <w:sz w:val="28"/>
          <w:szCs w:val="28"/>
        </w:rPr>
        <w:t>’</w:t>
      </w:r>
      <w:r w:rsidR="006B7424">
        <w:rPr>
          <w:rFonts w:ascii="Times New Roman" w:hAnsi="Times New Roman" w:cs="Times New Roman"/>
          <w:sz w:val="28"/>
          <w:szCs w:val="28"/>
        </w:rPr>
        <w:t xml:space="preserve"> the minor chid </w:t>
      </w:r>
      <w:r w:rsidR="00294D0C">
        <w:rPr>
          <w:rFonts w:ascii="Times New Roman" w:hAnsi="Times New Roman" w:cs="Times New Roman"/>
          <w:sz w:val="28"/>
          <w:szCs w:val="28"/>
        </w:rPr>
        <w:t>of the illness alluded to earlier.  PW1 testified that she attended funerals of the deceased’s relatives and at times visited the deceased’s mother.</w:t>
      </w:r>
    </w:p>
    <w:p w14:paraId="576C5E28" w14:textId="77777777" w:rsidR="00294D0C" w:rsidRDefault="00294D0C" w:rsidP="00A64EDE">
      <w:pPr>
        <w:spacing w:after="0" w:line="360" w:lineRule="auto"/>
        <w:ind w:left="720" w:hanging="720"/>
        <w:jc w:val="both"/>
        <w:rPr>
          <w:rFonts w:ascii="Times New Roman" w:hAnsi="Times New Roman" w:cs="Times New Roman"/>
          <w:sz w:val="28"/>
          <w:szCs w:val="28"/>
        </w:rPr>
      </w:pPr>
    </w:p>
    <w:p w14:paraId="2200A050" w14:textId="1DB94B69" w:rsidR="00092848" w:rsidRDefault="00294D0C" w:rsidP="00A64ED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Under cross-examination, it was put to PW1 that </w:t>
      </w:r>
      <w:proofErr w:type="spellStart"/>
      <w:r>
        <w:rPr>
          <w:rFonts w:ascii="Times New Roman" w:hAnsi="Times New Roman" w:cs="Times New Roman"/>
          <w:sz w:val="28"/>
          <w:szCs w:val="28"/>
        </w:rPr>
        <w:t>Rapoto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never met the Plaintiff and the deceased half-way on the night of elopement.  But as will be seen</w:t>
      </w:r>
      <w:r w:rsidR="002F335F">
        <w:rPr>
          <w:rFonts w:ascii="Times New Roman" w:hAnsi="Times New Roman" w:cs="Times New Roman"/>
          <w:sz w:val="28"/>
          <w:szCs w:val="28"/>
        </w:rPr>
        <w:t>,</w:t>
      </w:r>
      <w:r>
        <w:rPr>
          <w:rFonts w:ascii="Times New Roman" w:hAnsi="Times New Roman" w:cs="Times New Roman"/>
          <w:sz w:val="28"/>
          <w:szCs w:val="28"/>
        </w:rPr>
        <w:t xml:space="preserve"> </w:t>
      </w:r>
      <w:r w:rsidR="002F335F">
        <w:rPr>
          <w:rFonts w:ascii="Times New Roman" w:hAnsi="Times New Roman" w:cs="Times New Roman"/>
          <w:sz w:val="28"/>
          <w:szCs w:val="28"/>
        </w:rPr>
        <w:t xml:space="preserve">this is </w:t>
      </w:r>
      <w:r>
        <w:rPr>
          <w:rFonts w:ascii="Times New Roman" w:hAnsi="Times New Roman" w:cs="Times New Roman"/>
          <w:sz w:val="28"/>
          <w:szCs w:val="28"/>
        </w:rPr>
        <w:t>common cause</w:t>
      </w:r>
      <w:r w:rsidR="002F335F">
        <w:rPr>
          <w:rFonts w:ascii="Times New Roman" w:hAnsi="Times New Roman" w:cs="Times New Roman"/>
          <w:sz w:val="28"/>
          <w:szCs w:val="28"/>
        </w:rPr>
        <w:t>,</w:t>
      </w:r>
      <w:r>
        <w:rPr>
          <w:rFonts w:ascii="Times New Roman" w:hAnsi="Times New Roman" w:cs="Times New Roman"/>
          <w:sz w:val="28"/>
          <w:szCs w:val="28"/>
        </w:rPr>
        <w:t xml:space="preserve"> </w:t>
      </w:r>
      <w:r w:rsidR="002F335F">
        <w:rPr>
          <w:rFonts w:ascii="Times New Roman" w:hAnsi="Times New Roman" w:cs="Times New Roman"/>
          <w:sz w:val="28"/>
          <w:szCs w:val="28"/>
        </w:rPr>
        <w:t>as</w:t>
      </w:r>
      <w:r>
        <w:rPr>
          <w:rFonts w:ascii="Times New Roman" w:hAnsi="Times New Roman" w:cs="Times New Roman"/>
          <w:sz w:val="28"/>
          <w:szCs w:val="28"/>
        </w:rPr>
        <w:t xml:space="preserve"> the said </w:t>
      </w:r>
      <w:proofErr w:type="spellStart"/>
      <w:r>
        <w:rPr>
          <w:rFonts w:ascii="Times New Roman" w:hAnsi="Times New Roman" w:cs="Times New Roman"/>
          <w:sz w:val="28"/>
          <w:szCs w:val="28"/>
        </w:rPr>
        <w:t>Rapoto</w:t>
      </w:r>
      <w:proofErr w:type="spellEnd"/>
      <w:r>
        <w:rPr>
          <w:rFonts w:ascii="Times New Roman" w:hAnsi="Times New Roman" w:cs="Times New Roman"/>
          <w:sz w:val="28"/>
          <w:szCs w:val="28"/>
        </w:rPr>
        <w:t xml:space="preserve"> admits to having met the plaintiff and the deceased as alleged.  It was further put to the plaintiff that the letter which was addressed to her mother was written by the deceased on his own volition as his mother (DW1) objected to the former getting married as he was irresponsible, and that </w:t>
      </w:r>
      <w:proofErr w:type="spellStart"/>
      <w:r>
        <w:rPr>
          <w:rFonts w:ascii="Times New Roman" w:hAnsi="Times New Roman" w:cs="Times New Roman"/>
          <w:sz w:val="28"/>
          <w:szCs w:val="28"/>
        </w:rPr>
        <w:t>Rapoto</w:t>
      </w:r>
      <w:proofErr w:type="spellEnd"/>
      <w:r>
        <w:rPr>
          <w:rFonts w:ascii="Times New Roman" w:hAnsi="Times New Roman" w:cs="Times New Roman"/>
          <w:sz w:val="28"/>
          <w:szCs w:val="28"/>
        </w:rPr>
        <w:t xml:space="preserve"> wa</w:t>
      </w:r>
      <w:r w:rsidR="00092848">
        <w:rPr>
          <w:rFonts w:ascii="Times New Roman" w:hAnsi="Times New Roman" w:cs="Times New Roman"/>
          <w:sz w:val="28"/>
          <w:szCs w:val="28"/>
        </w:rPr>
        <w:t>s</w:t>
      </w:r>
      <w:r>
        <w:rPr>
          <w:rFonts w:ascii="Times New Roman" w:hAnsi="Times New Roman" w:cs="Times New Roman"/>
          <w:sz w:val="28"/>
          <w:szCs w:val="28"/>
        </w:rPr>
        <w:t xml:space="preserve"> sent to </w:t>
      </w:r>
      <w:proofErr w:type="spellStart"/>
      <w:r>
        <w:rPr>
          <w:rFonts w:ascii="Times New Roman" w:hAnsi="Times New Roman" w:cs="Times New Roman"/>
          <w:sz w:val="28"/>
          <w:szCs w:val="28"/>
        </w:rPr>
        <w:t>Mpharane</w:t>
      </w:r>
      <w:proofErr w:type="spellEnd"/>
      <w:r>
        <w:rPr>
          <w:rFonts w:ascii="Times New Roman" w:hAnsi="Times New Roman" w:cs="Times New Roman"/>
          <w:sz w:val="28"/>
          <w:szCs w:val="28"/>
        </w:rPr>
        <w:t xml:space="preserve"> at the instructions</w:t>
      </w:r>
      <w:r w:rsidR="00092848">
        <w:rPr>
          <w:rFonts w:ascii="Times New Roman" w:hAnsi="Times New Roman" w:cs="Times New Roman"/>
          <w:sz w:val="28"/>
          <w:szCs w:val="28"/>
        </w:rPr>
        <w:t xml:space="preserve"> of the deceased not </w:t>
      </w:r>
      <w:r w:rsidR="002F335F">
        <w:rPr>
          <w:rFonts w:ascii="Times New Roman" w:hAnsi="Times New Roman" w:cs="Times New Roman"/>
          <w:sz w:val="28"/>
          <w:szCs w:val="28"/>
        </w:rPr>
        <w:t>DW1</w:t>
      </w:r>
      <w:r w:rsidR="00092848">
        <w:rPr>
          <w:rFonts w:ascii="Times New Roman" w:hAnsi="Times New Roman" w:cs="Times New Roman"/>
          <w:sz w:val="28"/>
          <w:szCs w:val="28"/>
        </w:rPr>
        <w:t xml:space="preserve">.  The plaintiff denied all these </w:t>
      </w:r>
      <w:r w:rsidR="002D50B5">
        <w:rPr>
          <w:rFonts w:ascii="Times New Roman" w:hAnsi="Times New Roman" w:cs="Times New Roman"/>
          <w:sz w:val="28"/>
          <w:szCs w:val="28"/>
        </w:rPr>
        <w:t>assertions. U</w:t>
      </w:r>
      <w:r w:rsidR="00092848">
        <w:rPr>
          <w:rFonts w:ascii="Times New Roman" w:hAnsi="Times New Roman" w:cs="Times New Roman"/>
          <w:sz w:val="28"/>
          <w:szCs w:val="28"/>
        </w:rPr>
        <w:t>nder cross-examination it was put to PW1 that she was not given the marital name by the deceased’s mother nor was she shown the sheep</w:t>
      </w:r>
      <w:r w:rsidR="002D50B5">
        <w:rPr>
          <w:rFonts w:ascii="Times New Roman" w:hAnsi="Times New Roman" w:cs="Times New Roman"/>
          <w:sz w:val="28"/>
          <w:szCs w:val="28"/>
        </w:rPr>
        <w:t xml:space="preserve"> by her </w:t>
      </w:r>
      <w:r w:rsidR="00092848">
        <w:rPr>
          <w:rFonts w:ascii="Times New Roman" w:hAnsi="Times New Roman" w:cs="Times New Roman"/>
          <w:sz w:val="28"/>
          <w:szCs w:val="28"/>
        </w:rPr>
        <w:t xml:space="preserve"> before its slaughter</w:t>
      </w:r>
      <w:r w:rsidR="002D50B5">
        <w:rPr>
          <w:rFonts w:ascii="Times New Roman" w:hAnsi="Times New Roman" w:cs="Times New Roman"/>
          <w:sz w:val="28"/>
          <w:szCs w:val="28"/>
        </w:rPr>
        <w:t xml:space="preserve">, </w:t>
      </w:r>
      <w:r w:rsidR="00092848">
        <w:rPr>
          <w:rFonts w:ascii="Times New Roman" w:hAnsi="Times New Roman" w:cs="Times New Roman"/>
          <w:sz w:val="28"/>
          <w:szCs w:val="28"/>
        </w:rPr>
        <w:t xml:space="preserve">as </w:t>
      </w:r>
      <w:r w:rsidR="002D50B5">
        <w:rPr>
          <w:rFonts w:ascii="Times New Roman" w:hAnsi="Times New Roman" w:cs="Times New Roman"/>
          <w:sz w:val="28"/>
          <w:szCs w:val="28"/>
        </w:rPr>
        <w:t>she</w:t>
      </w:r>
      <w:r w:rsidR="00092848">
        <w:rPr>
          <w:rFonts w:ascii="Times New Roman" w:hAnsi="Times New Roman" w:cs="Times New Roman"/>
          <w:sz w:val="28"/>
          <w:szCs w:val="28"/>
        </w:rPr>
        <w:t xml:space="preserve"> outrightly rejected the idea of the couple being married </w:t>
      </w:r>
      <w:r w:rsidR="002D50B5">
        <w:rPr>
          <w:rFonts w:ascii="Times New Roman" w:hAnsi="Times New Roman" w:cs="Times New Roman"/>
          <w:sz w:val="28"/>
          <w:szCs w:val="28"/>
        </w:rPr>
        <w:t>due to</w:t>
      </w:r>
      <w:r w:rsidR="00092848">
        <w:rPr>
          <w:rFonts w:ascii="Times New Roman" w:hAnsi="Times New Roman" w:cs="Times New Roman"/>
          <w:sz w:val="28"/>
          <w:szCs w:val="28"/>
        </w:rPr>
        <w:t xml:space="preserve"> the deceased</w:t>
      </w:r>
      <w:r w:rsidR="002D50B5">
        <w:rPr>
          <w:rFonts w:ascii="Times New Roman" w:hAnsi="Times New Roman" w:cs="Times New Roman"/>
          <w:sz w:val="28"/>
          <w:szCs w:val="28"/>
        </w:rPr>
        <w:t>’s</w:t>
      </w:r>
      <w:r w:rsidR="00092848">
        <w:rPr>
          <w:rFonts w:ascii="Times New Roman" w:hAnsi="Times New Roman" w:cs="Times New Roman"/>
          <w:sz w:val="28"/>
          <w:szCs w:val="28"/>
        </w:rPr>
        <w:t xml:space="preserve"> irresponsible </w:t>
      </w:r>
      <w:r w:rsidR="002D50B5">
        <w:rPr>
          <w:rFonts w:ascii="Times New Roman" w:hAnsi="Times New Roman" w:cs="Times New Roman"/>
          <w:sz w:val="28"/>
          <w:szCs w:val="28"/>
        </w:rPr>
        <w:t>behaviour of</w:t>
      </w:r>
      <w:r w:rsidR="00092848">
        <w:rPr>
          <w:rFonts w:ascii="Times New Roman" w:hAnsi="Times New Roman" w:cs="Times New Roman"/>
          <w:sz w:val="28"/>
          <w:szCs w:val="28"/>
        </w:rPr>
        <w:t xml:space="preserve"> fail</w:t>
      </w:r>
      <w:r w:rsidR="002D50B5">
        <w:rPr>
          <w:rFonts w:ascii="Times New Roman" w:hAnsi="Times New Roman" w:cs="Times New Roman"/>
          <w:sz w:val="28"/>
          <w:szCs w:val="28"/>
        </w:rPr>
        <w:t>ing</w:t>
      </w:r>
      <w:r w:rsidR="00092848">
        <w:rPr>
          <w:rFonts w:ascii="Times New Roman" w:hAnsi="Times New Roman" w:cs="Times New Roman"/>
          <w:sz w:val="28"/>
          <w:szCs w:val="28"/>
        </w:rPr>
        <w:t xml:space="preserve"> to maintain his children from </w:t>
      </w:r>
      <w:r w:rsidR="002D50B5">
        <w:rPr>
          <w:rFonts w:ascii="Times New Roman" w:hAnsi="Times New Roman" w:cs="Times New Roman"/>
          <w:sz w:val="28"/>
          <w:szCs w:val="28"/>
        </w:rPr>
        <w:t xml:space="preserve">his </w:t>
      </w:r>
      <w:r w:rsidR="00092848">
        <w:rPr>
          <w:rFonts w:ascii="Times New Roman" w:hAnsi="Times New Roman" w:cs="Times New Roman"/>
          <w:sz w:val="28"/>
          <w:szCs w:val="28"/>
        </w:rPr>
        <w:t>first marriage</w:t>
      </w:r>
      <w:r w:rsidR="002D50B5">
        <w:rPr>
          <w:rFonts w:ascii="Times New Roman" w:hAnsi="Times New Roman" w:cs="Times New Roman"/>
          <w:sz w:val="28"/>
          <w:szCs w:val="28"/>
        </w:rPr>
        <w:t>.</w:t>
      </w:r>
      <w:r w:rsidR="00092848">
        <w:rPr>
          <w:rFonts w:ascii="Times New Roman" w:hAnsi="Times New Roman" w:cs="Times New Roman"/>
          <w:sz w:val="28"/>
          <w:szCs w:val="28"/>
        </w:rPr>
        <w:t xml:space="preserve"> </w:t>
      </w:r>
      <w:r w:rsidR="002D50B5">
        <w:rPr>
          <w:rFonts w:ascii="Times New Roman" w:hAnsi="Times New Roman" w:cs="Times New Roman"/>
          <w:sz w:val="28"/>
          <w:szCs w:val="28"/>
        </w:rPr>
        <w:t xml:space="preserve"> It is common ground that the children’s mother is </w:t>
      </w:r>
      <w:r w:rsidR="00E9750E">
        <w:rPr>
          <w:rFonts w:ascii="Times New Roman" w:hAnsi="Times New Roman" w:cs="Times New Roman"/>
          <w:sz w:val="28"/>
          <w:szCs w:val="28"/>
        </w:rPr>
        <w:t>has been</w:t>
      </w:r>
      <w:r w:rsidR="002D50B5">
        <w:rPr>
          <w:rFonts w:ascii="Times New Roman" w:hAnsi="Times New Roman" w:cs="Times New Roman"/>
          <w:sz w:val="28"/>
          <w:szCs w:val="28"/>
        </w:rPr>
        <w:t xml:space="preserve"> deceased</w:t>
      </w:r>
      <w:r w:rsidR="00E9750E">
        <w:rPr>
          <w:rFonts w:ascii="Times New Roman" w:hAnsi="Times New Roman" w:cs="Times New Roman"/>
          <w:sz w:val="28"/>
          <w:szCs w:val="28"/>
        </w:rPr>
        <w:t xml:space="preserve"> at the time</w:t>
      </w:r>
      <w:r w:rsidR="00165967">
        <w:rPr>
          <w:rFonts w:ascii="Times New Roman" w:hAnsi="Times New Roman" w:cs="Times New Roman"/>
          <w:sz w:val="28"/>
          <w:szCs w:val="28"/>
        </w:rPr>
        <w:t xml:space="preserve"> the plaintiff </w:t>
      </w:r>
      <w:r w:rsidR="00E9750E">
        <w:rPr>
          <w:rFonts w:ascii="Times New Roman" w:hAnsi="Times New Roman" w:cs="Times New Roman"/>
          <w:sz w:val="28"/>
          <w:szCs w:val="28"/>
        </w:rPr>
        <w:t>elop</w:t>
      </w:r>
      <w:r w:rsidR="00165967">
        <w:rPr>
          <w:rFonts w:ascii="Times New Roman" w:hAnsi="Times New Roman" w:cs="Times New Roman"/>
          <w:sz w:val="28"/>
          <w:szCs w:val="28"/>
        </w:rPr>
        <w:t>ed</w:t>
      </w:r>
      <w:r w:rsidR="00092848">
        <w:rPr>
          <w:rFonts w:ascii="Times New Roman" w:hAnsi="Times New Roman" w:cs="Times New Roman"/>
          <w:sz w:val="28"/>
          <w:szCs w:val="28"/>
        </w:rPr>
        <w:t>.</w:t>
      </w:r>
    </w:p>
    <w:p w14:paraId="25EB2EE7" w14:textId="77777777" w:rsidR="00092848" w:rsidRDefault="00092848" w:rsidP="00A64EDE">
      <w:pPr>
        <w:spacing w:after="0" w:line="360" w:lineRule="auto"/>
        <w:ind w:left="720" w:hanging="720"/>
        <w:jc w:val="both"/>
        <w:rPr>
          <w:rFonts w:ascii="Times New Roman" w:hAnsi="Times New Roman" w:cs="Times New Roman"/>
          <w:sz w:val="28"/>
          <w:szCs w:val="28"/>
        </w:rPr>
      </w:pPr>
    </w:p>
    <w:p w14:paraId="0A76C71D" w14:textId="2BAD8755" w:rsidR="00095EA8" w:rsidRDefault="00092848" w:rsidP="00A64ED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The plaintiff’s mother, ‘</w:t>
      </w:r>
      <w:proofErr w:type="spellStart"/>
      <w:r>
        <w:rPr>
          <w:rFonts w:ascii="Times New Roman" w:hAnsi="Times New Roman" w:cs="Times New Roman"/>
          <w:sz w:val="28"/>
          <w:szCs w:val="28"/>
        </w:rPr>
        <w:t>Maletlatsa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Sefate</w:t>
      </w:r>
      <w:proofErr w:type="spellEnd"/>
      <w:r>
        <w:rPr>
          <w:rFonts w:ascii="Times New Roman" w:hAnsi="Times New Roman" w:cs="Times New Roman"/>
          <w:sz w:val="28"/>
          <w:szCs w:val="28"/>
        </w:rPr>
        <w:t>, testified as the 2</w:t>
      </w:r>
      <w:r w:rsidRPr="00092848">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witness.  She confirmed that indeed after the plaintiff had eloped with the deceased, she received a letter from DW1 (deceased’s mother) notifying her of the incidence, as it is customary.  She said her response to the letter was “As a Mosotho woman I responde</w:t>
      </w:r>
      <w:r w:rsidR="00BB1074">
        <w:rPr>
          <w:rFonts w:ascii="Times New Roman" w:hAnsi="Times New Roman" w:cs="Times New Roman"/>
          <w:sz w:val="28"/>
          <w:szCs w:val="28"/>
        </w:rPr>
        <w:t>d</w:t>
      </w:r>
      <w:r>
        <w:rPr>
          <w:rFonts w:ascii="Times New Roman" w:hAnsi="Times New Roman" w:cs="Times New Roman"/>
          <w:sz w:val="28"/>
          <w:szCs w:val="28"/>
        </w:rPr>
        <w:t xml:space="preserve"> by saying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[DW1] sh</w:t>
      </w:r>
      <w:r w:rsidR="0015481C">
        <w:rPr>
          <w:rFonts w:ascii="Times New Roman" w:hAnsi="Times New Roman" w:cs="Times New Roman"/>
          <w:sz w:val="28"/>
          <w:szCs w:val="28"/>
        </w:rPr>
        <w:t>o</w:t>
      </w:r>
      <w:r>
        <w:rPr>
          <w:rFonts w:ascii="Times New Roman" w:hAnsi="Times New Roman" w:cs="Times New Roman"/>
          <w:sz w:val="28"/>
          <w:szCs w:val="28"/>
        </w:rPr>
        <w:t xml:space="preserve">uld bring back my daughter </w:t>
      </w:r>
      <w:r w:rsidR="00986EE9">
        <w:rPr>
          <w:rFonts w:ascii="Times New Roman" w:hAnsi="Times New Roman" w:cs="Times New Roman"/>
          <w:sz w:val="28"/>
          <w:szCs w:val="28"/>
        </w:rPr>
        <w:t>with 6 he</w:t>
      </w:r>
      <w:r w:rsidR="00BB1074">
        <w:rPr>
          <w:rFonts w:ascii="Times New Roman" w:hAnsi="Times New Roman" w:cs="Times New Roman"/>
          <w:sz w:val="28"/>
          <w:szCs w:val="28"/>
        </w:rPr>
        <w:t>a</w:t>
      </w:r>
      <w:r w:rsidR="00986EE9">
        <w:rPr>
          <w:rFonts w:ascii="Times New Roman" w:hAnsi="Times New Roman" w:cs="Times New Roman"/>
          <w:sz w:val="28"/>
          <w:szCs w:val="28"/>
        </w:rPr>
        <w:t xml:space="preserve">d of cattle.”  She confirmed that the letter was brought by </w:t>
      </w:r>
      <w:proofErr w:type="spellStart"/>
      <w:r w:rsidR="00986EE9">
        <w:rPr>
          <w:rFonts w:ascii="Times New Roman" w:hAnsi="Times New Roman" w:cs="Times New Roman"/>
          <w:sz w:val="28"/>
          <w:szCs w:val="28"/>
        </w:rPr>
        <w:t>Rapoto</w:t>
      </w:r>
      <w:proofErr w:type="spellEnd"/>
      <w:r w:rsidR="00986EE9">
        <w:rPr>
          <w:rFonts w:ascii="Times New Roman" w:hAnsi="Times New Roman" w:cs="Times New Roman"/>
          <w:sz w:val="28"/>
          <w:szCs w:val="28"/>
        </w:rPr>
        <w:t xml:space="preserve"> </w:t>
      </w:r>
      <w:proofErr w:type="spellStart"/>
      <w:r w:rsidR="00986EE9">
        <w:rPr>
          <w:rFonts w:ascii="Times New Roman" w:hAnsi="Times New Roman" w:cs="Times New Roman"/>
          <w:sz w:val="28"/>
          <w:szCs w:val="28"/>
        </w:rPr>
        <w:t>Lifero</w:t>
      </w:r>
      <w:proofErr w:type="spellEnd"/>
      <w:r w:rsidR="00986EE9">
        <w:rPr>
          <w:rFonts w:ascii="Times New Roman" w:hAnsi="Times New Roman" w:cs="Times New Roman"/>
          <w:sz w:val="28"/>
          <w:szCs w:val="28"/>
        </w:rPr>
        <w:t>.  She testified that she talked with DW1 when the latter was telling her that the plaintiff was pregnant and will be brought back home</w:t>
      </w:r>
      <w:r w:rsidR="0004480F">
        <w:rPr>
          <w:rFonts w:ascii="Times New Roman" w:hAnsi="Times New Roman" w:cs="Times New Roman"/>
          <w:sz w:val="28"/>
          <w:szCs w:val="28"/>
        </w:rPr>
        <w:t xml:space="preserve"> to give birth</w:t>
      </w:r>
      <w:r w:rsidR="00986EE9">
        <w:rPr>
          <w:rFonts w:ascii="Times New Roman" w:hAnsi="Times New Roman" w:cs="Times New Roman"/>
          <w:sz w:val="28"/>
          <w:szCs w:val="28"/>
        </w:rPr>
        <w:t>.  She confirmed that her grandchild was taken ill</w:t>
      </w:r>
      <w:r w:rsidR="0004480F">
        <w:rPr>
          <w:rFonts w:ascii="Times New Roman" w:hAnsi="Times New Roman" w:cs="Times New Roman"/>
          <w:sz w:val="28"/>
          <w:szCs w:val="28"/>
        </w:rPr>
        <w:t>,</w:t>
      </w:r>
      <w:r w:rsidR="00986EE9">
        <w:rPr>
          <w:rFonts w:ascii="Times New Roman" w:hAnsi="Times New Roman" w:cs="Times New Roman"/>
          <w:sz w:val="28"/>
          <w:szCs w:val="28"/>
        </w:rPr>
        <w:t xml:space="preserve"> as a result of which DW1, the deceased and one Molise arrived late at night to come and </w:t>
      </w:r>
      <w:r w:rsidR="0004480F">
        <w:rPr>
          <w:rFonts w:ascii="Times New Roman" w:hAnsi="Times New Roman" w:cs="Times New Roman"/>
          <w:sz w:val="28"/>
          <w:szCs w:val="28"/>
        </w:rPr>
        <w:t>fetch</w:t>
      </w:r>
      <w:r w:rsidR="00986EE9">
        <w:rPr>
          <w:rFonts w:ascii="Times New Roman" w:hAnsi="Times New Roman" w:cs="Times New Roman"/>
          <w:sz w:val="28"/>
          <w:szCs w:val="28"/>
        </w:rPr>
        <w:t xml:space="preserve"> her.  She did not release the child but instead arrange</w:t>
      </w:r>
      <w:r w:rsidR="00FB14A3">
        <w:rPr>
          <w:rFonts w:ascii="Times New Roman" w:hAnsi="Times New Roman" w:cs="Times New Roman"/>
          <w:sz w:val="28"/>
          <w:szCs w:val="28"/>
        </w:rPr>
        <w:t>d</w:t>
      </w:r>
      <w:r w:rsidR="00986EE9">
        <w:rPr>
          <w:rFonts w:ascii="Times New Roman" w:hAnsi="Times New Roman" w:cs="Times New Roman"/>
          <w:sz w:val="28"/>
          <w:szCs w:val="28"/>
        </w:rPr>
        <w:t xml:space="preserve"> for </w:t>
      </w:r>
      <w:r w:rsidR="0004480F">
        <w:rPr>
          <w:rFonts w:ascii="Times New Roman" w:hAnsi="Times New Roman" w:cs="Times New Roman"/>
          <w:sz w:val="28"/>
          <w:szCs w:val="28"/>
        </w:rPr>
        <w:t>her</w:t>
      </w:r>
      <w:r w:rsidR="00986EE9">
        <w:rPr>
          <w:rFonts w:ascii="Times New Roman" w:hAnsi="Times New Roman" w:cs="Times New Roman"/>
          <w:sz w:val="28"/>
          <w:szCs w:val="28"/>
        </w:rPr>
        <w:t xml:space="preserve"> to be </w:t>
      </w:r>
      <w:r w:rsidR="001061A7">
        <w:rPr>
          <w:rFonts w:ascii="Times New Roman" w:hAnsi="Times New Roman" w:cs="Times New Roman"/>
          <w:sz w:val="28"/>
          <w:szCs w:val="28"/>
        </w:rPr>
        <w:t>picked up</w:t>
      </w:r>
      <w:r w:rsidR="00986EE9">
        <w:rPr>
          <w:rFonts w:ascii="Times New Roman" w:hAnsi="Times New Roman" w:cs="Times New Roman"/>
          <w:sz w:val="28"/>
          <w:szCs w:val="28"/>
        </w:rPr>
        <w:t xml:space="preserve"> at the later date</w:t>
      </w:r>
      <w:r w:rsidR="00095EA8">
        <w:rPr>
          <w:rFonts w:ascii="Times New Roman" w:hAnsi="Times New Roman" w:cs="Times New Roman"/>
          <w:sz w:val="28"/>
          <w:szCs w:val="28"/>
        </w:rPr>
        <w:t xml:space="preserve">.  </w:t>
      </w:r>
      <w:r w:rsidR="0004480F">
        <w:rPr>
          <w:rFonts w:ascii="Times New Roman" w:hAnsi="Times New Roman" w:cs="Times New Roman"/>
          <w:sz w:val="28"/>
          <w:szCs w:val="28"/>
        </w:rPr>
        <w:t>T</w:t>
      </w:r>
      <w:r w:rsidR="00095EA8">
        <w:rPr>
          <w:rFonts w:ascii="Times New Roman" w:hAnsi="Times New Roman" w:cs="Times New Roman"/>
          <w:sz w:val="28"/>
          <w:szCs w:val="28"/>
        </w:rPr>
        <w:t xml:space="preserve">hat </w:t>
      </w:r>
      <w:r w:rsidR="0004480F">
        <w:rPr>
          <w:rFonts w:ascii="Times New Roman" w:hAnsi="Times New Roman" w:cs="Times New Roman"/>
          <w:sz w:val="28"/>
          <w:szCs w:val="28"/>
        </w:rPr>
        <w:t xml:space="preserve">on the scheduled </w:t>
      </w:r>
      <w:r w:rsidR="00095EA8">
        <w:rPr>
          <w:rFonts w:ascii="Times New Roman" w:hAnsi="Times New Roman" w:cs="Times New Roman"/>
          <w:sz w:val="28"/>
          <w:szCs w:val="28"/>
        </w:rPr>
        <w:t>date</w:t>
      </w:r>
      <w:r w:rsidR="0004480F">
        <w:rPr>
          <w:rFonts w:ascii="Times New Roman" w:hAnsi="Times New Roman" w:cs="Times New Roman"/>
          <w:sz w:val="28"/>
          <w:szCs w:val="28"/>
        </w:rPr>
        <w:t>,</w:t>
      </w:r>
      <w:r w:rsidR="00095EA8">
        <w:rPr>
          <w:rFonts w:ascii="Times New Roman" w:hAnsi="Times New Roman" w:cs="Times New Roman"/>
          <w:sz w:val="28"/>
          <w:szCs w:val="28"/>
        </w:rPr>
        <w:t xml:space="preserve"> the child</w:t>
      </w:r>
      <w:r w:rsidR="0004480F">
        <w:rPr>
          <w:rFonts w:ascii="Times New Roman" w:hAnsi="Times New Roman" w:cs="Times New Roman"/>
          <w:sz w:val="28"/>
          <w:szCs w:val="28"/>
        </w:rPr>
        <w:t xml:space="preserve"> and the mother</w:t>
      </w:r>
      <w:r w:rsidR="00095EA8">
        <w:rPr>
          <w:rFonts w:ascii="Times New Roman" w:hAnsi="Times New Roman" w:cs="Times New Roman"/>
          <w:sz w:val="28"/>
          <w:szCs w:val="28"/>
        </w:rPr>
        <w:t xml:space="preserve"> w</w:t>
      </w:r>
      <w:r w:rsidR="0004480F">
        <w:rPr>
          <w:rFonts w:ascii="Times New Roman" w:hAnsi="Times New Roman" w:cs="Times New Roman"/>
          <w:sz w:val="28"/>
          <w:szCs w:val="28"/>
        </w:rPr>
        <w:t>ere</w:t>
      </w:r>
      <w:r w:rsidR="00095EA8">
        <w:rPr>
          <w:rFonts w:ascii="Times New Roman" w:hAnsi="Times New Roman" w:cs="Times New Roman"/>
          <w:sz w:val="28"/>
          <w:szCs w:val="28"/>
        </w:rPr>
        <w:t xml:space="preserve"> taken away.  It was the first time PW2 met the deceased’s mother</w:t>
      </w:r>
      <w:r w:rsidR="00724F2A">
        <w:rPr>
          <w:rFonts w:ascii="Times New Roman" w:hAnsi="Times New Roman" w:cs="Times New Roman"/>
          <w:sz w:val="28"/>
          <w:szCs w:val="28"/>
        </w:rPr>
        <w:t xml:space="preserve"> when she had come to fetch the child</w:t>
      </w:r>
      <w:r w:rsidR="00095EA8">
        <w:rPr>
          <w:rFonts w:ascii="Times New Roman" w:hAnsi="Times New Roman" w:cs="Times New Roman"/>
          <w:sz w:val="28"/>
          <w:szCs w:val="28"/>
        </w:rPr>
        <w:t>.</w:t>
      </w:r>
    </w:p>
    <w:p w14:paraId="5A7B9104" w14:textId="77777777" w:rsidR="00095EA8" w:rsidRDefault="00095EA8" w:rsidP="00A64EDE">
      <w:pPr>
        <w:spacing w:after="0" w:line="360" w:lineRule="auto"/>
        <w:ind w:left="720" w:hanging="720"/>
        <w:jc w:val="both"/>
        <w:rPr>
          <w:rFonts w:ascii="Times New Roman" w:hAnsi="Times New Roman" w:cs="Times New Roman"/>
          <w:sz w:val="28"/>
          <w:szCs w:val="28"/>
        </w:rPr>
      </w:pPr>
    </w:p>
    <w:p w14:paraId="354BCED4" w14:textId="122777C1" w:rsidR="00467540" w:rsidRDefault="00095EA8"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PW2 told the court that DW1 once sent one </w:t>
      </w:r>
      <w:proofErr w:type="spellStart"/>
      <w:r>
        <w:rPr>
          <w:rFonts w:ascii="Times New Roman" w:hAnsi="Times New Roman" w:cs="Times New Roman"/>
          <w:sz w:val="28"/>
          <w:szCs w:val="28"/>
        </w:rPr>
        <w:t>Lakabane</w:t>
      </w:r>
      <w:proofErr w:type="spellEnd"/>
      <w:r>
        <w:rPr>
          <w:rFonts w:ascii="Times New Roman" w:hAnsi="Times New Roman" w:cs="Times New Roman"/>
          <w:sz w:val="28"/>
          <w:szCs w:val="28"/>
        </w:rPr>
        <w:t xml:space="preserve"> (DW3), Molise and the deceased to </w:t>
      </w:r>
      <w:r w:rsidR="00695DBF">
        <w:rPr>
          <w:rFonts w:ascii="Times New Roman" w:hAnsi="Times New Roman" w:cs="Times New Roman"/>
          <w:sz w:val="28"/>
          <w:szCs w:val="28"/>
        </w:rPr>
        <w:t>negotiate</w:t>
      </w:r>
      <w:r>
        <w:rPr>
          <w:rFonts w:ascii="Times New Roman" w:hAnsi="Times New Roman" w:cs="Times New Roman"/>
          <w:sz w:val="28"/>
          <w:szCs w:val="28"/>
        </w:rPr>
        <w:t xml:space="preserve"> marriage.  She said an agreement was reduced into writing</w:t>
      </w:r>
      <w:r w:rsidR="00695DBF">
        <w:rPr>
          <w:rFonts w:ascii="Times New Roman" w:hAnsi="Times New Roman" w:cs="Times New Roman"/>
          <w:sz w:val="28"/>
          <w:szCs w:val="28"/>
        </w:rPr>
        <w:t>,</w:t>
      </w:r>
      <w:r>
        <w:rPr>
          <w:rFonts w:ascii="Times New Roman" w:hAnsi="Times New Roman" w:cs="Times New Roman"/>
          <w:sz w:val="28"/>
          <w:szCs w:val="28"/>
        </w:rPr>
        <w:t xml:space="preserve"> </w:t>
      </w:r>
      <w:r w:rsidR="00695DBF">
        <w:rPr>
          <w:rFonts w:ascii="Times New Roman" w:hAnsi="Times New Roman" w:cs="Times New Roman"/>
          <w:sz w:val="28"/>
          <w:szCs w:val="28"/>
        </w:rPr>
        <w:t xml:space="preserve">and that </w:t>
      </w:r>
      <w:r>
        <w:rPr>
          <w:rFonts w:ascii="Times New Roman" w:hAnsi="Times New Roman" w:cs="Times New Roman"/>
          <w:sz w:val="28"/>
          <w:szCs w:val="28"/>
        </w:rPr>
        <w:t>in it</w:t>
      </w:r>
      <w:r w:rsidR="00695DBF">
        <w:rPr>
          <w:rFonts w:ascii="Times New Roman" w:hAnsi="Times New Roman" w:cs="Times New Roman"/>
          <w:sz w:val="28"/>
          <w:szCs w:val="28"/>
        </w:rPr>
        <w:t>,</w:t>
      </w:r>
      <w:r>
        <w:rPr>
          <w:rFonts w:ascii="Times New Roman" w:hAnsi="Times New Roman" w:cs="Times New Roman"/>
          <w:sz w:val="28"/>
          <w:szCs w:val="28"/>
        </w:rPr>
        <w:t xml:space="preserve"> a provision was made for payment of 6 he</w:t>
      </w:r>
      <w:r w:rsidR="00695DBF">
        <w:rPr>
          <w:rFonts w:ascii="Times New Roman" w:hAnsi="Times New Roman" w:cs="Times New Roman"/>
          <w:sz w:val="28"/>
          <w:szCs w:val="28"/>
        </w:rPr>
        <w:t>a</w:t>
      </w:r>
      <w:r>
        <w:rPr>
          <w:rFonts w:ascii="Times New Roman" w:hAnsi="Times New Roman" w:cs="Times New Roman"/>
          <w:sz w:val="28"/>
          <w:szCs w:val="28"/>
        </w:rPr>
        <w:t xml:space="preserve">d of cattle for elopement and that negotiations about </w:t>
      </w:r>
      <w:proofErr w:type="spellStart"/>
      <w:r w:rsidRPr="00695DBF">
        <w:rPr>
          <w:rFonts w:ascii="Times New Roman" w:hAnsi="Times New Roman" w:cs="Times New Roman"/>
          <w:i/>
          <w:iCs/>
          <w:sz w:val="28"/>
          <w:szCs w:val="28"/>
        </w:rPr>
        <w:t>bohali</w:t>
      </w:r>
      <w:proofErr w:type="spellEnd"/>
      <w:r>
        <w:rPr>
          <w:rFonts w:ascii="Times New Roman" w:hAnsi="Times New Roman" w:cs="Times New Roman"/>
          <w:sz w:val="28"/>
          <w:szCs w:val="28"/>
        </w:rPr>
        <w:t xml:space="preserve"> payment would take </w:t>
      </w:r>
      <w:r w:rsidR="00695DBF">
        <w:rPr>
          <w:rFonts w:ascii="Times New Roman" w:hAnsi="Times New Roman" w:cs="Times New Roman"/>
          <w:sz w:val="28"/>
          <w:szCs w:val="28"/>
        </w:rPr>
        <w:t>place on a date to be arranged</w:t>
      </w:r>
      <w:r>
        <w:rPr>
          <w:rFonts w:ascii="Times New Roman" w:hAnsi="Times New Roman" w:cs="Times New Roman"/>
          <w:sz w:val="28"/>
          <w:szCs w:val="28"/>
        </w:rPr>
        <w:t xml:space="preserve">.  PW2 was with </w:t>
      </w:r>
      <w:proofErr w:type="spellStart"/>
      <w:r>
        <w:rPr>
          <w:rFonts w:ascii="Times New Roman" w:hAnsi="Times New Roman" w:cs="Times New Roman"/>
          <w:sz w:val="28"/>
          <w:szCs w:val="28"/>
        </w:rPr>
        <w:t>Refuoe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Sefate</w:t>
      </w:r>
      <w:proofErr w:type="spellEnd"/>
      <w:r>
        <w:rPr>
          <w:rFonts w:ascii="Times New Roman" w:hAnsi="Times New Roman" w:cs="Times New Roman"/>
          <w:sz w:val="28"/>
          <w:szCs w:val="28"/>
        </w:rPr>
        <w:t xml:space="preserve"> (her son) during th</w:t>
      </w:r>
      <w:r w:rsidR="00695DBF">
        <w:rPr>
          <w:rFonts w:ascii="Times New Roman" w:hAnsi="Times New Roman" w:cs="Times New Roman"/>
          <w:sz w:val="28"/>
          <w:szCs w:val="28"/>
        </w:rPr>
        <w:t>ese</w:t>
      </w:r>
      <w:r>
        <w:rPr>
          <w:rFonts w:ascii="Times New Roman" w:hAnsi="Times New Roman" w:cs="Times New Roman"/>
          <w:sz w:val="28"/>
          <w:szCs w:val="28"/>
        </w:rPr>
        <w:t xml:space="preserve"> negotiations.  She however, told the court </w:t>
      </w:r>
      <w:r w:rsidR="00695DBF">
        <w:rPr>
          <w:rFonts w:ascii="Times New Roman" w:hAnsi="Times New Roman" w:cs="Times New Roman"/>
          <w:sz w:val="28"/>
          <w:szCs w:val="28"/>
        </w:rPr>
        <w:t xml:space="preserve">that </w:t>
      </w:r>
      <w:r>
        <w:rPr>
          <w:rFonts w:ascii="Times New Roman" w:hAnsi="Times New Roman" w:cs="Times New Roman"/>
          <w:sz w:val="28"/>
          <w:szCs w:val="28"/>
        </w:rPr>
        <w:t xml:space="preserve">she could not produce the said agreement as the deceased took it away as it was needed at the rented house </w:t>
      </w:r>
      <w:r w:rsidR="00695DBF">
        <w:rPr>
          <w:rFonts w:ascii="Times New Roman" w:hAnsi="Times New Roman" w:cs="Times New Roman"/>
          <w:sz w:val="28"/>
          <w:szCs w:val="28"/>
        </w:rPr>
        <w:t>w</w:t>
      </w:r>
      <w:r>
        <w:rPr>
          <w:rFonts w:ascii="Times New Roman" w:hAnsi="Times New Roman" w:cs="Times New Roman"/>
          <w:sz w:val="28"/>
          <w:szCs w:val="28"/>
        </w:rPr>
        <w:t>he</w:t>
      </w:r>
      <w:r w:rsidR="00695DBF">
        <w:rPr>
          <w:rFonts w:ascii="Times New Roman" w:hAnsi="Times New Roman" w:cs="Times New Roman"/>
          <w:sz w:val="28"/>
          <w:szCs w:val="28"/>
        </w:rPr>
        <w:t>re he</w:t>
      </w:r>
      <w:r>
        <w:rPr>
          <w:rFonts w:ascii="Times New Roman" w:hAnsi="Times New Roman" w:cs="Times New Roman"/>
          <w:sz w:val="28"/>
          <w:szCs w:val="28"/>
        </w:rPr>
        <w:t xml:space="preserve"> was staying with the plaintiff</w:t>
      </w:r>
      <w:r w:rsidR="00695DBF">
        <w:rPr>
          <w:rFonts w:ascii="Times New Roman" w:hAnsi="Times New Roman" w:cs="Times New Roman"/>
          <w:sz w:val="28"/>
          <w:szCs w:val="28"/>
        </w:rPr>
        <w:t>,</w:t>
      </w:r>
      <w:r>
        <w:rPr>
          <w:rFonts w:ascii="Times New Roman" w:hAnsi="Times New Roman" w:cs="Times New Roman"/>
          <w:sz w:val="28"/>
          <w:szCs w:val="28"/>
        </w:rPr>
        <w:t xml:space="preserve"> as proof of marriage</w:t>
      </w:r>
      <w:r w:rsidR="00695DBF">
        <w:rPr>
          <w:rFonts w:ascii="Times New Roman" w:hAnsi="Times New Roman" w:cs="Times New Roman"/>
          <w:sz w:val="28"/>
          <w:szCs w:val="28"/>
        </w:rPr>
        <w:t>,</w:t>
      </w:r>
      <w:r>
        <w:rPr>
          <w:rFonts w:ascii="Times New Roman" w:hAnsi="Times New Roman" w:cs="Times New Roman"/>
          <w:sz w:val="28"/>
          <w:szCs w:val="28"/>
        </w:rPr>
        <w:t xml:space="preserve"> and that </w:t>
      </w:r>
      <w:r w:rsidR="00695DBF">
        <w:rPr>
          <w:rFonts w:ascii="Times New Roman" w:hAnsi="Times New Roman" w:cs="Times New Roman"/>
          <w:sz w:val="28"/>
          <w:szCs w:val="28"/>
        </w:rPr>
        <w:t xml:space="preserve">the said </w:t>
      </w:r>
      <w:r>
        <w:rPr>
          <w:rFonts w:ascii="Times New Roman" w:hAnsi="Times New Roman" w:cs="Times New Roman"/>
          <w:sz w:val="28"/>
          <w:szCs w:val="28"/>
        </w:rPr>
        <w:t xml:space="preserve">letter was never returned to her. </w:t>
      </w:r>
      <w:r w:rsidR="00695DBF">
        <w:rPr>
          <w:rFonts w:ascii="Times New Roman" w:hAnsi="Times New Roman" w:cs="Times New Roman"/>
          <w:sz w:val="28"/>
          <w:szCs w:val="28"/>
        </w:rPr>
        <w:t>The letter got misplaced and could not be located.</w:t>
      </w:r>
      <w:r>
        <w:rPr>
          <w:rFonts w:ascii="Times New Roman" w:hAnsi="Times New Roman" w:cs="Times New Roman"/>
          <w:sz w:val="28"/>
          <w:szCs w:val="28"/>
        </w:rPr>
        <w:t xml:space="preserve"> There was never a time when PW2 and DW1 deliberated over the payment of </w:t>
      </w:r>
      <w:proofErr w:type="spellStart"/>
      <w:r w:rsidRPr="00695DBF">
        <w:rPr>
          <w:rFonts w:ascii="Times New Roman" w:hAnsi="Times New Roman" w:cs="Times New Roman"/>
          <w:i/>
          <w:iCs/>
          <w:sz w:val="28"/>
          <w:szCs w:val="28"/>
        </w:rPr>
        <w:t>bohali</w:t>
      </w:r>
      <w:proofErr w:type="spellEnd"/>
      <w:r>
        <w:rPr>
          <w:rFonts w:ascii="Times New Roman" w:hAnsi="Times New Roman" w:cs="Times New Roman"/>
          <w:sz w:val="28"/>
          <w:szCs w:val="28"/>
        </w:rPr>
        <w:t>.</w:t>
      </w:r>
      <w:r w:rsidR="00986EE9">
        <w:rPr>
          <w:rFonts w:ascii="Times New Roman" w:hAnsi="Times New Roman" w:cs="Times New Roman"/>
          <w:sz w:val="28"/>
          <w:szCs w:val="28"/>
        </w:rPr>
        <w:t xml:space="preserve"> </w:t>
      </w:r>
      <w:r w:rsidR="003B7EDF">
        <w:rPr>
          <w:rFonts w:ascii="Times New Roman" w:hAnsi="Times New Roman" w:cs="Times New Roman"/>
          <w:sz w:val="28"/>
          <w:szCs w:val="28"/>
        </w:rPr>
        <w:t xml:space="preserve"> </w:t>
      </w:r>
    </w:p>
    <w:p w14:paraId="59D68BEE" w14:textId="16C31AFB" w:rsidR="00095EA8" w:rsidRDefault="00095EA8" w:rsidP="00095EA8">
      <w:pPr>
        <w:spacing w:after="0" w:line="360" w:lineRule="auto"/>
        <w:ind w:left="720" w:hanging="720"/>
        <w:jc w:val="both"/>
        <w:rPr>
          <w:rFonts w:ascii="Times New Roman" w:hAnsi="Times New Roman" w:cs="Times New Roman"/>
          <w:sz w:val="28"/>
          <w:szCs w:val="28"/>
        </w:rPr>
      </w:pPr>
    </w:p>
    <w:p w14:paraId="55EEC9C7" w14:textId="508FB954" w:rsidR="00095EA8" w:rsidRDefault="00095EA8"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DB2DBD">
        <w:rPr>
          <w:rFonts w:ascii="Times New Roman" w:hAnsi="Times New Roman" w:cs="Times New Roman"/>
          <w:sz w:val="28"/>
          <w:szCs w:val="28"/>
        </w:rPr>
        <w:t>During cross-examination</w:t>
      </w:r>
      <w:r w:rsidR="0070387E">
        <w:rPr>
          <w:rFonts w:ascii="Times New Roman" w:hAnsi="Times New Roman" w:cs="Times New Roman"/>
          <w:sz w:val="28"/>
          <w:szCs w:val="28"/>
        </w:rPr>
        <w:t>,</w:t>
      </w:r>
      <w:r w:rsidR="00DB2DBD">
        <w:rPr>
          <w:rFonts w:ascii="Times New Roman" w:hAnsi="Times New Roman" w:cs="Times New Roman"/>
          <w:sz w:val="28"/>
          <w:szCs w:val="28"/>
        </w:rPr>
        <w:t xml:space="preserve"> it was put to the witness that the letter which was sent by </w:t>
      </w:r>
      <w:proofErr w:type="spellStart"/>
      <w:r w:rsidR="00DB2DBD">
        <w:rPr>
          <w:rFonts w:ascii="Times New Roman" w:hAnsi="Times New Roman" w:cs="Times New Roman"/>
          <w:sz w:val="28"/>
          <w:szCs w:val="28"/>
        </w:rPr>
        <w:t>Rapoto</w:t>
      </w:r>
      <w:proofErr w:type="spellEnd"/>
      <w:r w:rsidR="00DB2DBD">
        <w:rPr>
          <w:rFonts w:ascii="Times New Roman" w:hAnsi="Times New Roman" w:cs="Times New Roman"/>
          <w:sz w:val="28"/>
          <w:szCs w:val="28"/>
        </w:rPr>
        <w:t xml:space="preserve"> notifying the witness about her daughter’s elopement</w:t>
      </w:r>
      <w:r w:rsidR="00470F9E">
        <w:rPr>
          <w:rFonts w:ascii="Times New Roman" w:hAnsi="Times New Roman" w:cs="Times New Roman"/>
          <w:sz w:val="28"/>
          <w:szCs w:val="28"/>
        </w:rPr>
        <w:t>,</w:t>
      </w:r>
      <w:r w:rsidR="00DB2DBD">
        <w:rPr>
          <w:rFonts w:ascii="Times New Roman" w:hAnsi="Times New Roman" w:cs="Times New Roman"/>
          <w:sz w:val="28"/>
          <w:szCs w:val="28"/>
        </w:rPr>
        <w:t xml:space="preserve"> </w:t>
      </w:r>
      <w:r w:rsidR="00DB2DBD">
        <w:rPr>
          <w:rFonts w:ascii="Times New Roman" w:hAnsi="Times New Roman" w:cs="Times New Roman"/>
          <w:sz w:val="28"/>
          <w:szCs w:val="28"/>
        </w:rPr>
        <w:lastRenderedPageBreak/>
        <w:t>was written by the deceased not h</w:t>
      </w:r>
      <w:r w:rsidR="0070387E">
        <w:rPr>
          <w:rFonts w:ascii="Times New Roman" w:hAnsi="Times New Roman" w:cs="Times New Roman"/>
          <w:sz w:val="28"/>
          <w:szCs w:val="28"/>
        </w:rPr>
        <w:t>is</w:t>
      </w:r>
      <w:r w:rsidR="00DB2DBD">
        <w:rPr>
          <w:rFonts w:ascii="Times New Roman" w:hAnsi="Times New Roman" w:cs="Times New Roman"/>
          <w:sz w:val="28"/>
          <w:szCs w:val="28"/>
        </w:rPr>
        <w:t xml:space="preserve"> mother, and it was written by the </w:t>
      </w:r>
      <w:r w:rsidR="0070387E">
        <w:rPr>
          <w:rFonts w:ascii="Times New Roman" w:hAnsi="Times New Roman" w:cs="Times New Roman"/>
          <w:sz w:val="28"/>
          <w:szCs w:val="28"/>
        </w:rPr>
        <w:t>deceased to give an impression that it was his mother who penned it</w:t>
      </w:r>
      <w:r w:rsidR="00C92E97">
        <w:rPr>
          <w:rFonts w:ascii="Times New Roman" w:hAnsi="Times New Roman" w:cs="Times New Roman"/>
          <w:sz w:val="28"/>
          <w:szCs w:val="28"/>
        </w:rPr>
        <w:t xml:space="preserve">.  </w:t>
      </w:r>
      <w:r w:rsidR="00A952D8">
        <w:rPr>
          <w:rFonts w:ascii="Times New Roman" w:hAnsi="Times New Roman" w:cs="Times New Roman"/>
          <w:sz w:val="28"/>
          <w:szCs w:val="28"/>
        </w:rPr>
        <w:t xml:space="preserve">DW2 was insistent that the letter was penned by DW1. </w:t>
      </w:r>
      <w:r w:rsidR="00C92E97">
        <w:rPr>
          <w:rFonts w:ascii="Times New Roman" w:hAnsi="Times New Roman" w:cs="Times New Roman"/>
          <w:sz w:val="28"/>
          <w:szCs w:val="28"/>
        </w:rPr>
        <w:t xml:space="preserve">It was also put to the witness that on the day </w:t>
      </w:r>
      <w:proofErr w:type="spellStart"/>
      <w:r w:rsidR="00C92E97">
        <w:rPr>
          <w:rFonts w:ascii="Times New Roman" w:hAnsi="Times New Roman" w:cs="Times New Roman"/>
          <w:sz w:val="28"/>
          <w:szCs w:val="28"/>
        </w:rPr>
        <w:t>Rapoto</w:t>
      </w:r>
      <w:proofErr w:type="spellEnd"/>
      <w:r w:rsidR="00C92E97">
        <w:rPr>
          <w:rFonts w:ascii="Times New Roman" w:hAnsi="Times New Roman" w:cs="Times New Roman"/>
          <w:sz w:val="28"/>
          <w:szCs w:val="28"/>
        </w:rPr>
        <w:t xml:space="preserve"> had brought the letter</w:t>
      </w:r>
      <w:r w:rsidR="00A952D8">
        <w:rPr>
          <w:rFonts w:ascii="Times New Roman" w:hAnsi="Times New Roman" w:cs="Times New Roman"/>
          <w:sz w:val="28"/>
          <w:szCs w:val="28"/>
        </w:rPr>
        <w:t>,</w:t>
      </w:r>
      <w:r w:rsidR="00C92E97">
        <w:rPr>
          <w:rFonts w:ascii="Times New Roman" w:hAnsi="Times New Roman" w:cs="Times New Roman"/>
          <w:sz w:val="28"/>
          <w:szCs w:val="28"/>
        </w:rPr>
        <w:t xml:space="preserve"> the witness talked to the deceased’s mother who informed her that her daughter (plaintiff) was being married to the deceased who was marrying for the third time</w:t>
      </w:r>
      <w:r w:rsidR="00936135">
        <w:rPr>
          <w:rFonts w:ascii="Times New Roman" w:hAnsi="Times New Roman" w:cs="Times New Roman"/>
          <w:sz w:val="28"/>
          <w:szCs w:val="28"/>
        </w:rPr>
        <w:t>. It was put to the witness that</w:t>
      </w:r>
      <w:r w:rsidR="00C92E97">
        <w:rPr>
          <w:rFonts w:ascii="Times New Roman" w:hAnsi="Times New Roman" w:cs="Times New Roman"/>
          <w:sz w:val="28"/>
          <w:szCs w:val="28"/>
        </w:rPr>
        <w:t xml:space="preserve"> that made </w:t>
      </w:r>
      <w:r w:rsidR="00936135">
        <w:rPr>
          <w:rFonts w:ascii="Times New Roman" w:hAnsi="Times New Roman" w:cs="Times New Roman"/>
          <w:sz w:val="28"/>
          <w:szCs w:val="28"/>
        </w:rPr>
        <w:t>her</w:t>
      </w:r>
      <w:r w:rsidR="00C92E97">
        <w:rPr>
          <w:rFonts w:ascii="Times New Roman" w:hAnsi="Times New Roman" w:cs="Times New Roman"/>
          <w:sz w:val="28"/>
          <w:szCs w:val="28"/>
        </w:rPr>
        <w:t xml:space="preserve"> furious</w:t>
      </w:r>
      <w:r w:rsidR="00936135">
        <w:rPr>
          <w:rFonts w:ascii="Times New Roman" w:hAnsi="Times New Roman" w:cs="Times New Roman"/>
          <w:sz w:val="28"/>
          <w:szCs w:val="28"/>
        </w:rPr>
        <w:t>, resulting in her</w:t>
      </w:r>
      <w:r w:rsidR="00C92E97">
        <w:rPr>
          <w:rFonts w:ascii="Times New Roman" w:hAnsi="Times New Roman" w:cs="Times New Roman"/>
          <w:sz w:val="28"/>
          <w:szCs w:val="28"/>
        </w:rPr>
        <w:t xml:space="preserve"> demand</w:t>
      </w:r>
      <w:r w:rsidR="00936135">
        <w:rPr>
          <w:rFonts w:ascii="Times New Roman" w:hAnsi="Times New Roman" w:cs="Times New Roman"/>
          <w:sz w:val="28"/>
          <w:szCs w:val="28"/>
        </w:rPr>
        <w:t>ing</w:t>
      </w:r>
      <w:r w:rsidR="00C92E97">
        <w:rPr>
          <w:rFonts w:ascii="Times New Roman" w:hAnsi="Times New Roman" w:cs="Times New Roman"/>
          <w:sz w:val="28"/>
          <w:szCs w:val="28"/>
        </w:rPr>
        <w:t xml:space="preserve"> </w:t>
      </w:r>
      <w:r w:rsidR="00936135">
        <w:rPr>
          <w:rFonts w:ascii="Times New Roman" w:hAnsi="Times New Roman" w:cs="Times New Roman"/>
          <w:sz w:val="28"/>
          <w:szCs w:val="28"/>
        </w:rPr>
        <w:t xml:space="preserve">that her </w:t>
      </w:r>
      <w:r w:rsidR="00C92E97">
        <w:rPr>
          <w:rFonts w:ascii="Times New Roman" w:hAnsi="Times New Roman" w:cs="Times New Roman"/>
          <w:sz w:val="28"/>
          <w:szCs w:val="28"/>
        </w:rPr>
        <w:t xml:space="preserve">daughter </w:t>
      </w:r>
      <w:r w:rsidR="00936135">
        <w:rPr>
          <w:rFonts w:ascii="Times New Roman" w:hAnsi="Times New Roman" w:cs="Times New Roman"/>
          <w:sz w:val="28"/>
          <w:szCs w:val="28"/>
        </w:rPr>
        <w:t>be returned to her</w:t>
      </w:r>
      <w:r w:rsidR="00C92E97">
        <w:rPr>
          <w:rFonts w:ascii="Times New Roman" w:hAnsi="Times New Roman" w:cs="Times New Roman"/>
          <w:sz w:val="28"/>
          <w:szCs w:val="28"/>
        </w:rPr>
        <w:t xml:space="preserve">.  The witness denied this assertion as being untrue.  The witness admitted that for the whole year after </w:t>
      </w:r>
      <w:r w:rsidR="005815A1">
        <w:rPr>
          <w:rFonts w:ascii="Times New Roman" w:hAnsi="Times New Roman" w:cs="Times New Roman"/>
          <w:sz w:val="28"/>
          <w:szCs w:val="28"/>
        </w:rPr>
        <w:t xml:space="preserve">her daughter’s elopement she did not hold talks with DW1 about the marriage </w:t>
      </w:r>
      <w:r w:rsidR="00446CF3">
        <w:rPr>
          <w:rFonts w:ascii="Times New Roman" w:hAnsi="Times New Roman" w:cs="Times New Roman"/>
          <w:sz w:val="28"/>
          <w:szCs w:val="28"/>
        </w:rPr>
        <w:t xml:space="preserve">of their children. It was </w:t>
      </w:r>
      <w:r w:rsidR="005815A1">
        <w:rPr>
          <w:rFonts w:ascii="Times New Roman" w:hAnsi="Times New Roman" w:cs="Times New Roman"/>
          <w:sz w:val="28"/>
          <w:szCs w:val="28"/>
        </w:rPr>
        <w:t>further put to the witness that on the occasion when DW1 came to PW2’s home to pick up the sick child, the former went the</w:t>
      </w:r>
      <w:r w:rsidR="00446CF3">
        <w:rPr>
          <w:rFonts w:ascii="Times New Roman" w:hAnsi="Times New Roman" w:cs="Times New Roman"/>
          <w:sz w:val="28"/>
          <w:szCs w:val="28"/>
        </w:rPr>
        <w:t xml:space="preserve">re </w:t>
      </w:r>
      <w:r w:rsidR="005815A1">
        <w:rPr>
          <w:rFonts w:ascii="Times New Roman" w:hAnsi="Times New Roman" w:cs="Times New Roman"/>
          <w:sz w:val="28"/>
          <w:szCs w:val="28"/>
        </w:rPr>
        <w:t>unwillingly.  The plaintiff closed its case after PW2’s testimony.</w:t>
      </w:r>
    </w:p>
    <w:p w14:paraId="457B032B" w14:textId="1B3560AA" w:rsidR="005815A1" w:rsidRDefault="005815A1" w:rsidP="00095EA8">
      <w:pPr>
        <w:spacing w:after="0" w:line="360" w:lineRule="auto"/>
        <w:ind w:left="720" w:hanging="720"/>
        <w:jc w:val="both"/>
        <w:rPr>
          <w:rFonts w:ascii="Times New Roman" w:hAnsi="Times New Roman" w:cs="Times New Roman"/>
          <w:sz w:val="28"/>
          <w:szCs w:val="28"/>
        </w:rPr>
      </w:pPr>
    </w:p>
    <w:p w14:paraId="7FB1239C" w14:textId="54CF96E7" w:rsidR="00453FE1" w:rsidRDefault="005815A1"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defence case was based on the testimony of three witnesses.  DW1, ‘</w:t>
      </w:r>
      <w:proofErr w:type="spellStart"/>
      <w:r w:rsidR="002B5EE5">
        <w:rPr>
          <w:rFonts w:ascii="Times New Roman" w:hAnsi="Times New Roman" w:cs="Times New Roman"/>
          <w:sz w:val="28"/>
          <w:szCs w:val="28"/>
        </w:rPr>
        <w:t>M</w:t>
      </w:r>
      <w:r>
        <w:rPr>
          <w:rFonts w:ascii="Times New Roman" w:hAnsi="Times New Roman" w:cs="Times New Roman"/>
          <w:sz w:val="28"/>
          <w:szCs w:val="28"/>
        </w:rPr>
        <w:t>amoleboheng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Lifer</w:t>
      </w:r>
      <w:r w:rsidR="002B5EE5">
        <w:rPr>
          <w:rFonts w:ascii="Times New Roman" w:hAnsi="Times New Roman" w:cs="Times New Roman"/>
          <w:sz w:val="28"/>
          <w:szCs w:val="28"/>
        </w:rPr>
        <w:t>o</w:t>
      </w:r>
      <w:proofErr w:type="spellEnd"/>
      <w:r>
        <w:rPr>
          <w:rFonts w:ascii="Times New Roman" w:hAnsi="Times New Roman" w:cs="Times New Roman"/>
          <w:sz w:val="28"/>
          <w:szCs w:val="28"/>
        </w:rPr>
        <w:t xml:space="preserve"> is the deceased’s mother.  She told the court that the deceased had telephoned her whilst in Maseru</w:t>
      </w:r>
      <w:r w:rsidR="002B5EE5">
        <w:rPr>
          <w:rFonts w:ascii="Times New Roman" w:hAnsi="Times New Roman" w:cs="Times New Roman"/>
          <w:sz w:val="28"/>
          <w:szCs w:val="28"/>
        </w:rPr>
        <w:t>,</w:t>
      </w:r>
      <w:r>
        <w:rPr>
          <w:rFonts w:ascii="Times New Roman" w:hAnsi="Times New Roman" w:cs="Times New Roman"/>
          <w:sz w:val="28"/>
          <w:szCs w:val="28"/>
        </w:rPr>
        <w:t xml:space="preserve"> to tell her that he had the intention </w:t>
      </w:r>
      <w:r w:rsidR="00996691">
        <w:rPr>
          <w:rFonts w:ascii="Times New Roman" w:hAnsi="Times New Roman" w:cs="Times New Roman"/>
          <w:sz w:val="28"/>
          <w:szCs w:val="28"/>
        </w:rPr>
        <w:t xml:space="preserve">of getting married, and </w:t>
      </w:r>
      <w:r w:rsidR="002B5EE5">
        <w:rPr>
          <w:rFonts w:ascii="Times New Roman" w:hAnsi="Times New Roman" w:cs="Times New Roman"/>
          <w:sz w:val="28"/>
          <w:szCs w:val="28"/>
        </w:rPr>
        <w:t xml:space="preserve">that </w:t>
      </w:r>
      <w:r w:rsidR="00996691">
        <w:rPr>
          <w:rFonts w:ascii="Times New Roman" w:hAnsi="Times New Roman" w:cs="Times New Roman"/>
          <w:sz w:val="28"/>
          <w:szCs w:val="28"/>
        </w:rPr>
        <w:t xml:space="preserve">she objected to the idea as he was marrying for the third time.  One day the deceased arrived with the plaintiff at night saying he was getting married.  She informed the plaintiff that the deceased was getting married for the third time.  The couple slept in her room for the night.  She said the </w:t>
      </w:r>
      <w:r w:rsidR="00692A3C">
        <w:rPr>
          <w:rFonts w:ascii="Times New Roman" w:hAnsi="Times New Roman" w:cs="Times New Roman"/>
          <w:sz w:val="28"/>
          <w:szCs w:val="28"/>
        </w:rPr>
        <w:t>“</w:t>
      </w:r>
      <w:r w:rsidR="00996691">
        <w:rPr>
          <w:rFonts w:ascii="Times New Roman" w:hAnsi="Times New Roman" w:cs="Times New Roman"/>
          <w:sz w:val="28"/>
          <w:szCs w:val="28"/>
        </w:rPr>
        <w:t xml:space="preserve">following day </w:t>
      </w:r>
      <w:proofErr w:type="spellStart"/>
      <w:r w:rsidR="00996691">
        <w:rPr>
          <w:rFonts w:ascii="Times New Roman" w:hAnsi="Times New Roman" w:cs="Times New Roman"/>
          <w:sz w:val="28"/>
          <w:szCs w:val="28"/>
        </w:rPr>
        <w:t>Tseleng’s</w:t>
      </w:r>
      <w:proofErr w:type="spellEnd"/>
      <w:r w:rsidR="00996691">
        <w:rPr>
          <w:rFonts w:ascii="Times New Roman" w:hAnsi="Times New Roman" w:cs="Times New Roman"/>
          <w:sz w:val="28"/>
          <w:szCs w:val="28"/>
        </w:rPr>
        <w:t xml:space="preserve"> mother </w:t>
      </w:r>
      <w:r w:rsidR="00692A3C">
        <w:rPr>
          <w:rFonts w:ascii="Times New Roman" w:hAnsi="Times New Roman" w:cs="Times New Roman"/>
          <w:sz w:val="28"/>
          <w:szCs w:val="28"/>
        </w:rPr>
        <w:t xml:space="preserve">called me.  She said I should not accept the child as her child cannot be married by a man who has many wives.  It was when I was about to slaughter the sheep.”  DW2 said it was the plaintiff who gave the deceased </w:t>
      </w:r>
      <w:r w:rsidR="000A2B12">
        <w:rPr>
          <w:rFonts w:ascii="Times New Roman" w:hAnsi="Times New Roman" w:cs="Times New Roman"/>
          <w:sz w:val="28"/>
          <w:szCs w:val="28"/>
        </w:rPr>
        <w:t xml:space="preserve">a </w:t>
      </w:r>
      <w:r w:rsidR="00692A3C">
        <w:rPr>
          <w:rFonts w:ascii="Times New Roman" w:hAnsi="Times New Roman" w:cs="Times New Roman"/>
          <w:sz w:val="28"/>
          <w:szCs w:val="28"/>
        </w:rPr>
        <w:t>go-ahead to slaughter the sheep as her mother could not choose a partner for her. She d</w:t>
      </w:r>
      <w:r w:rsidR="000A2B12">
        <w:rPr>
          <w:rFonts w:ascii="Times New Roman" w:hAnsi="Times New Roman" w:cs="Times New Roman"/>
          <w:sz w:val="28"/>
          <w:szCs w:val="28"/>
        </w:rPr>
        <w:t xml:space="preserve">enied </w:t>
      </w:r>
      <w:r w:rsidR="00692A3C">
        <w:rPr>
          <w:rFonts w:ascii="Times New Roman" w:hAnsi="Times New Roman" w:cs="Times New Roman"/>
          <w:sz w:val="28"/>
          <w:szCs w:val="28"/>
        </w:rPr>
        <w:t>ever point</w:t>
      </w:r>
      <w:r w:rsidR="000A2B12">
        <w:rPr>
          <w:rFonts w:ascii="Times New Roman" w:hAnsi="Times New Roman" w:cs="Times New Roman"/>
          <w:sz w:val="28"/>
          <w:szCs w:val="28"/>
        </w:rPr>
        <w:t>ing</w:t>
      </w:r>
      <w:r w:rsidR="00692A3C">
        <w:rPr>
          <w:rFonts w:ascii="Times New Roman" w:hAnsi="Times New Roman" w:cs="Times New Roman"/>
          <w:sz w:val="28"/>
          <w:szCs w:val="28"/>
        </w:rPr>
        <w:t xml:space="preserve"> a sheep to the plaintiff, instead </w:t>
      </w:r>
      <w:r w:rsidR="000A2B12">
        <w:rPr>
          <w:rFonts w:ascii="Times New Roman" w:hAnsi="Times New Roman" w:cs="Times New Roman"/>
          <w:sz w:val="28"/>
          <w:szCs w:val="28"/>
        </w:rPr>
        <w:t>she said</w:t>
      </w:r>
      <w:r w:rsidR="005B4470">
        <w:rPr>
          <w:rFonts w:ascii="Times New Roman" w:hAnsi="Times New Roman" w:cs="Times New Roman"/>
          <w:sz w:val="28"/>
          <w:szCs w:val="28"/>
        </w:rPr>
        <w:t xml:space="preserve">, </w:t>
      </w:r>
      <w:r w:rsidR="00692A3C">
        <w:rPr>
          <w:rFonts w:ascii="Times New Roman" w:hAnsi="Times New Roman" w:cs="Times New Roman"/>
          <w:sz w:val="28"/>
          <w:szCs w:val="28"/>
        </w:rPr>
        <w:t>it was the deceased who slaughtered the sheep and gave the plaintiff the name ‘</w:t>
      </w:r>
      <w:proofErr w:type="spellStart"/>
      <w:r w:rsidR="00692A3C">
        <w:rPr>
          <w:rFonts w:ascii="Times New Roman" w:hAnsi="Times New Roman" w:cs="Times New Roman"/>
          <w:sz w:val="28"/>
          <w:szCs w:val="28"/>
        </w:rPr>
        <w:t>Maqenehelo</w:t>
      </w:r>
      <w:proofErr w:type="spellEnd"/>
      <w:r w:rsidR="00692A3C">
        <w:rPr>
          <w:rFonts w:ascii="Times New Roman" w:hAnsi="Times New Roman" w:cs="Times New Roman"/>
          <w:sz w:val="28"/>
          <w:szCs w:val="28"/>
        </w:rPr>
        <w:t xml:space="preserve">. </w:t>
      </w:r>
      <w:r w:rsidR="00453FE1">
        <w:rPr>
          <w:rFonts w:ascii="Times New Roman" w:hAnsi="Times New Roman" w:cs="Times New Roman"/>
          <w:sz w:val="28"/>
          <w:szCs w:val="28"/>
        </w:rPr>
        <w:t xml:space="preserve"> </w:t>
      </w:r>
      <w:r w:rsidR="00692A3C">
        <w:rPr>
          <w:rFonts w:ascii="Times New Roman" w:hAnsi="Times New Roman" w:cs="Times New Roman"/>
          <w:sz w:val="28"/>
          <w:szCs w:val="28"/>
        </w:rPr>
        <w:t>She admitted that</w:t>
      </w:r>
      <w:r w:rsidR="00453FE1">
        <w:rPr>
          <w:rFonts w:ascii="Times New Roman" w:hAnsi="Times New Roman" w:cs="Times New Roman"/>
          <w:sz w:val="28"/>
          <w:szCs w:val="28"/>
        </w:rPr>
        <w:t xml:space="preserve"> the plaintiff was dressed up as a daughter-</w:t>
      </w:r>
      <w:r w:rsidR="00453FE1">
        <w:rPr>
          <w:rFonts w:ascii="Times New Roman" w:hAnsi="Times New Roman" w:cs="Times New Roman"/>
          <w:sz w:val="28"/>
          <w:szCs w:val="28"/>
        </w:rPr>
        <w:lastRenderedPageBreak/>
        <w:t xml:space="preserve">in-law and was given a portion of sheep ribs as part of acceptance rituals, though it was not </w:t>
      </w:r>
      <w:r w:rsidR="006D3B04">
        <w:rPr>
          <w:rFonts w:ascii="Times New Roman" w:hAnsi="Times New Roman" w:cs="Times New Roman"/>
          <w:sz w:val="28"/>
          <w:szCs w:val="28"/>
        </w:rPr>
        <w:t>with</w:t>
      </w:r>
      <w:r w:rsidR="00453FE1">
        <w:rPr>
          <w:rFonts w:ascii="Times New Roman" w:hAnsi="Times New Roman" w:cs="Times New Roman"/>
          <w:sz w:val="28"/>
          <w:szCs w:val="28"/>
        </w:rPr>
        <w:t xml:space="preserve"> her blessing.  The witness denied ever sending the deceased, </w:t>
      </w:r>
      <w:proofErr w:type="spellStart"/>
      <w:r w:rsidR="00453FE1">
        <w:rPr>
          <w:rFonts w:ascii="Times New Roman" w:hAnsi="Times New Roman" w:cs="Times New Roman"/>
          <w:sz w:val="28"/>
          <w:szCs w:val="28"/>
        </w:rPr>
        <w:t>Lakabane</w:t>
      </w:r>
      <w:proofErr w:type="spellEnd"/>
      <w:r w:rsidR="00453FE1">
        <w:rPr>
          <w:rFonts w:ascii="Times New Roman" w:hAnsi="Times New Roman" w:cs="Times New Roman"/>
          <w:sz w:val="28"/>
          <w:szCs w:val="28"/>
        </w:rPr>
        <w:t xml:space="preserve"> and Molise to discuss marriage with the plaintiff’s mother.  She denied ever writing a letter to PW2 to inform her about the presence of her daughter in her home.  She said the deceased accepted the plaintiff as his wife against her will.  She confirmed that the deceased’s child was taken ill, and that the deceased telephoned her to ask that she accompany him to the plaintiff’s place, which she did.</w:t>
      </w:r>
    </w:p>
    <w:p w14:paraId="003B049C" w14:textId="77777777" w:rsidR="00453FE1" w:rsidRDefault="00453FE1" w:rsidP="00095EA8">
      <w:pPr>
        <w:spacing w:after="0" w:line="360" w:lineRule="auto"/>
        <w:ind w:left="720" w:hanging="720"/>
        <w:jc w:val="both"/>
        <w:rPr>
          <w:rFonts w:ascii="Times New Roman" w:hAnsi="Times New Roman" w:cs="Times New Roman"/>
          <w:sz w:val="28"/>
          <w:szCs w:val="28"/>
        </w:rPr>
      </w:pPr>
    </w:p>
    <w:p w14:paraId="408C2F08" w14:textId="76DFA946" w:rsidR="00B52C38" w:rsidRDefault="00453FE1"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Under cross-examination DW1 </w:t>
      </w:r>
      <w:r w:rsidR="00441863">
        <w:rPr>
          <w:rFonts w:ascii="Times New Roman" w:hAnsi="Times New Roman" w:cs="Times New Roman"/>
          <w:sz w:val="28"/>
          <w:szCs w:val="28"/>
        </w:rPr>
        <w:t xml:space="preserve">admitted </w:t>
      </w:r>
      <w:r>
        <w:rPr>
          <w:rFonts w:ascii="Times New Roman" w:hAnsi="Times New Roman" w:cs="Times New Roman"/>
          <w:sz w:val="28"/>
          <w:szCs w:val="28"/>
        </w:rPr>
        <w:t xml:space="preserve">that the plaintiff attended family funerals.  Asked whether she could dispute that the plaintiff attended those funerals as her daughter-in-law, the witness answer was in the affirmative.  </w:t>
      </w:r>
      <w:r w:rsidR="00D61459">
        <w:rPr>
          <w:rFonts w:ascii="Times New Roman" w:hAnsi="Times New Roman" w:cs="Times New Roman"/>
          <w:sz w:val="28"/>
          <w:szCs w:val="28"/>
        </w:rPr>
        <w:t>At some point during questioning, s</w:t>
      </w:r>
      <w:r>
        <w:rPr>
          <w:rFonts w:ascii="Times New Roman" w:hAnsi="Times New Roman" w:cs="Times New Roman"/>
          <w:sz w:val="28"/>
          <w:szCs w:val="28"/>
        </w:rPr>
        <w:t>he said</w:t>
      </w:r>
      <w:r w:rsidR="00D61459">
        <w:rPr>
          <w:rFonts w:ascii="Times New Roman" w:hAnsi="Times New Roman" w:cs="Times New Roman"/>
          <w:sz w:val="28"/>
          <w:szCs w:val="28"/>
        </w:rPr>
        <w:t>,</w:t>
      </w:r>
      <w:r>
        <w:rPr>
          <w:rFonts w:ascii="Times New Roman" w:hAnsi="Times New Roman" w:cs="Times New Roman"/>
          <w:sz w:val="28"/>
          <w:szCs w:val="28"/>
        </w:rPr>
        <w:t xml:space="preserve"> because she d</w:t>
      </w:r>
      <w:r w:rsidR="00D61459">
        <w:rPr>
          <w:rFonts w:ascii="Times New Roman" w:hAnsi="Times New Roman" w:cs="Times New Roman"/>
          <w:sz w:val="28"/>
          <w:szCs w:val="28"/>
        </w:rPr>
        <w:t>is</w:t>
      </w:r>
      <w:r>
        <w:rPr>
          <w:rFonts w:ascii="Times New Roman" w:hAnsi="Times New Roman" w:cs="Times New Roman"/>
          <w:sz w:val="28"/>
          <w:szCs w:val="28"/>
        </w:rPr>
        <w:t>approve</w:t>
      </w:r>
      <w:r w:rsidR="00D61459">
        <w:rPr>
          <w:rFonts w:ascii="Times New Roman" w:hAnsi="Times New Roman" w:cs="Times New Roman"/>
          <w:sz w:val="28"/>
          <w:szCs w:val="28"/>
        </w:rPr>
        <w:t>d</w:t>
      </w:r>
      <w:r>
        <w:rPr>
          <w:rFonts w:ascii="Times New Roman" w:hAnsi="Times New Roman" w:cs="Times New Roman"/>
          <w:sz w:val="28"/>
          <w:szCs w:val="28"/>
        </w:rPr>
        <w:t xml:space="preserve"> of the relationship between her son and the plaintiff, she regarded her as his paramour.  The witness maintained her line of argument that she regarded the plaintiff as her son’s paramour while at the same </w:t>
      </w:r>
      <w:r w:rsidR="000F6C7F">
        <w:rPr>
          <w:rFonts w:ascii="Times New Roman" w:hAnsi="Times New Roman" w:cs="Times New Roman"/>
          <w:sz w:val="28"/>
          <w:szCs w:val="28"/>
        </w:rPr>
        <w:t xml:space="preserve">time feeling obliged to go retrieve their child when she fell ill.  She said she went to retrieve the child because her son (the deceased) had asked her for company.  She </w:t>
      </w:r>
      <w:r w:rsidR="003842D2">
        <w:rPr>
          <w:rFonts w:ascii="Times New Roman" w:hAnsi="Times New Roman" w:cs="Times New Roman"/>
          <w:sz w:val="28"/>
          <w:szCs w:val="28"/>
        </w:rPr>
        <w:t xml:space="preserve">later </w:t>
      </w:r>
      <w:r w:rsidR="000F6C7F">
        <w:rPr>
          <w:rFonts w:ascii="Times New Roman" w:hAnsi="Times New Roman" w:cs="Times New Roman"/>
          <w:sz w:val="28"/>
          <w:szCs w:val="28"/>
        </w:rPr>
        <w:t>contradicted th</w:t>
      </w:r>
      <w:r w:rsidR="003842D2">
        <w:rPr>
          <w:rFonts w:ascii="Times New Roman" w:hAnsi="Times New Roman" w:cs="Times New Roman"/>
          <w:sz w:val="28"/>
          <w:szCs w:val="28"/>
        </w:rPr>
        <w:t>e</w:t>
      </w:r>
      <w:r w:rsidR="000F6C7F">
        <w:rPr>
          <w:rFonts w:ascii="Times New Roman" w:hAnsi="Times New Roman" w:cs="Times New Roman"/>
          <w:sz w:val="28"/>
          <w:szCs w:val="28"/>
        </w:rPr>
        <w:t xml:space="preserve"> assertion </w:t>
      </w:r>
      <w:r w:rsidR="003842D2">
        <w:rPr>
          <w:rFonts w:ascii="Times New Roman" w:hAnsi="Times New Roman" w:cs="Times New Roman"/>
          <w:sz w:val="28"/>
          <w:szCs w:val="28"/>
        </w:rPr>
        <w:t xml:space="preserve">that she had been asked by the deceased for company, </w:t>
      </w:r>
      <w:r w:rsidR="001518FA">
        <w:rPr>
          <w:rFonts w:ascii="Times New Roman" w:hAnsi="Times New Roman" w:cs="Times New Roman"/>
          <w:sz w:val="28"/>
          <w:szCs w:val="28"/>
        </w:rPr>
        <w:t xml:space="preserve">when she said she was never aware that they were going to the plaintiff’s place until they got to the place called </w:t>
      </w:r>
      <w:proofErr w:type="spellStart"/>
      <w:r w:rsidR="001518FA">
        <w:rPr>
          <w:rFonts w:ascii="Times New Roman" w:hAnsi="Times New Roman" w:cs="Times New Roman"/>
          <w:sz w:val="28"/>
          <w:szCs w:val="28"/>
        </w:rPr>
        <w:t>Takalatsa</w:t>
      </w:r>
      <w:proofErr w:type="spellEnd"/>
      <w:r w:rsidR="001518FA">
        <w:rPr>
          <w:rFonts w:ascii="Times New Roman" w:hAnsi="Times New Roman" w:cs="Times New Roman"/>
          <w:sz w:val="28"/>
          <w:szCs w:val="28"/>
        </w:rPr>
        <w:t xml:space="preserve">.  She said when they got the plaintiff’s place she did not talk to the latter’s mother, only the deceased </w:t>
      </w:r>
      <w:r w:rsidR="000F1138">
        <w:rPr>
          <w:rFonts w:ascii="Times New Roman" w:hAnsi="Times New Roman" w:cs="Times New Roman"/>
          <w:sz w:val="28"/>
          <w:szCs w:val="28"/>
        </w:rPr>
        <w:t xml:space="preserve">did. </w:t>
      </w:r>
      <w:r w:rsidR="00F47445">
        <w:rPr>
          <w:rFonts w:ascii="Times New Roman" w:hAnsi="Times New Roman" w:cs="Times New Roman"/>
          <w:sz w:val="28"/>
          <w:szCs w:val="28"/>
        </w:rPr>
        <w:t xml:space="preserve">She only kept quiet. </w:t>
      </w:r>
      <w:r w:rsidR="000F1138">
        <w:rPr>
          <w:rFonts w:ascii="Times New Roman" w:hAnsi="Times New Roman" w:cs="Times New Roman"/>
          <w:sz w:val="28"/>
          <w:szCs w:val="28"/>
        </w:rPr>
        <w:t xml:space="preserve"> She admitted that after the</w:t>
      </w:r>
      <w:r w:rsidR="00F47445">
        <w:rPr>
          <w:rFonts w:ascii="Times New Roman" w:hAnsi="Times New Roman" w:cs="Times New Roman"/>
          <w:sz w:val="28"/>
          <w:szCs w:val="28"/>
        </w:rPr>
        <w:t xml:space="preserve"> deceased had passed away, she sent her</w:t>
      </w:r>
      <w:r w:rsidR="000F1138">
        <w:rPr>
          <w:rFonts w:ascii="Times New Roman" w:hAnsi="Times New Roman" w:cs="Times New Roman"/>
          <w:sz w:val="28"/>
          <w:szCs w:val="28"/>
        </w:rPr>
        <w:t xml:space="preserve"> daughter, </w:t>
      </w:r>
      <w:proofErr w:type="spellStart"/>
      <w:r w:rsidR="000F1138">
        <w:rPr>
          <w:rFonts w:ascii="Times New Roman" w:hAnsi="Times New Roman" w:cs="Times New Roman"/>
          <w:sz w:val="28"/>
          <w:szCs w:val="28"/>
        </w:rPr>
        <w:t>Moleboheng</w:t>
      </w:r>
      <w:proofErr w:type="spellEnd"/>
      <w:r w:rsidR="000F1138">
        <w:rPr>
          <w:rFonts w:ascii="Times New Roman" w:hAnsi="Times New Roman" w:cs="Times New Roman"/>
          <w:sz w:val="28"/>
          <w:szCs w:val="28"/>
        </w:rPr>
        <w:t xml:space="preserve">, to go and fetch the plaintiff and to bring her to </w:t>
      </w:r>
      <w:proofErr w:type="spellStart"/>
      <w:r w:rsidR="000F1138">
        <w:rPr>
          <w:rFonts w:ascii="Times New Roman" w:hAnsi="Times New Roman" w:cs="Times New Roman"/>
          <w:sz w:val="28"/>
          <w:szCs w:val="28"/>
        </w:rPr>
        <w:t>Taung</w:t>
      </w:r>
      <w:proofErr w:type="spellEnd"/>
      <w:r w:rsidR="000F1138">
        <w:rPr>
          <w:rFonts w:ascii="Times New Roman" w:hAnsi="Times New Roman" w:cs="Times New Roman"/>
          <w:sz w:val="28"/>
          <w:szCs w:val="28"/>
        </w:rPr>
        <w:t xml:space="preserve">.  Asked whether </w:t>
      </w:r>
      <w:r w:rsidR="002F7B9F">
        <w:rPr>
          <w:rFonts w:ascii="Times New Roman" w:hAnsi="Times New Roman" w:cs="Times New Roman"/>
          <w:sz w:val="28"/>
          <w:szCs w:val="28"/>
        </w:rPr>
        <w:t xml:space="preserve">by </w:t>
      </w:r>
      <w:r w:rsidR="000F1138">
        <w:rPr>
          <w:rFonts w:ascii="Times New Roman" w:hAnsi="Times New Roman" w:cs="Times New Roman"/>
          <w:sz w:val="28"/>
          <w:szCs w:val="28"/>
        </w:rPr>
        <w:t xml:space="preserve">this act </w:t>
      </w:r>
      <w:r w:rsidR="002F7B9F">
        <w:rPr>
          <w:rFonts w:ascii="Times New Roman" w:hAnsi="Times New Roman" w:cs="Times New Roman"/>
          <w:sz w:val="28"/>
          <w:szCs w:val="28"/>
        </w:rPr>
        <w:t xml:space="preserve">she </w:t>
      </w:r>
      <w:r w:rsidR="000F1138">
        <w:rPr>
          <w:rFonts w:ascii="Times New Roman" w:hAnsi="Times New Roman" w:cs="Times New Roman"/>
          <w:sz w:val="28"/>
          <w:szCs w:val="28"/>
        </w:rPr>
        <w:t xml:space="preserve">did not show that she regarded </w:t>
      </w:r>
      <w:r w:rsidR="002F7B9F">
        <w:rPr>
          <w:rFonts w:ascii="Times New Roman" w:hAnsi="Times New Roman" w:cs="Times New Roman"/>
          <w:sz w:val="28"/>
          <w:szCs w:val="28"/>
        </w:rPr>
        <w:t>plaintiff</w:t>
      </w:r>
      <w:r w:rsidR="000F1138">
        <w:rPr>
          <w:rFonts w:ascii="Times New Roman" w:hAnsi="Times New Roman" w:cs="Times New Roman"/>
          <w:sz w:val="28"/>
          <w:szCs w:val="28"/>
        </w:rPr>
        <w:t xml:space="preserve"> as the deceased’s wife</w:t>
      </w:r>
      <w:r w:rsidR="00B52C38">
        <w:rPr>
          <w:rFonts w:ascii="Times New Roman" w:hAnsi="Times New Roman" w:cs="Times New Roman"/>
          <w:sz w:val="28"/>
          <w:szCs w:val="28"/>
        </w:rPr>
        <w:t>, the witness answered that it was “because they had a child together.”</w:t>
      </w:r>
    </w:p>
    <w:p w14:paraId="442E6448" w14:textId="77777777" w:rsidR="00B52C38" w:rsidRDefault="00B52C38" w:rsidP="00095EA8">
      <w:pPr>
        <w:spacing w:after="0" w:line="360" w:lineRule="auto"/>
        <w:ind w:left="720" w:hanging="720"/>
        <w:jc w:val="both"/>
        <w:rPr>
          <w:rFonts w:ascii="Times New Roman" w:hAnsi="Times New Roman" w:cs="Times New Roman"/>
          <w:sz w:val="28"/>
          <w:szCs w:val="28"/>
        </w:rPr>
      </w:pPr>
    </w:p>
    <w:p w14:paraId="1E987296" w14:textId="77777777" w:rsidR="00BA258D" w:rsidRDefault="00B52C38"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 xml:space="preserve">DW2, </w:t>
      </w:r>
      <w:proofErr w:type="spellStart"/>
      <w:r>
        <w:rPr>
          <w:rFonts w:ascii="Times New Roman" w:hAnsi="Times New Roman" w:cs="Times New Roman"/>
          <w:sz w:val="28"/>
          <w:szCs w:val="28"/>
        </w:rPr>
        <w:t>Isaka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Ralifero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Rapoto</w:t>
      </w:r>
      <w:proofErr w:type="spellEnd"/>
      <w:r>
        <w:rPr>
          <w:rFonts w:ascii="Times New Roman" w:hAnsi="Times New Roman" w:cs="Times New Roman"/>
          <w:sz w:val="28"/>
          <w:szCs w:val="28"/>
        </w:rPr>
        <w:t xml:space="preserve">) merely confirmed what was said by other witnesses regarding the role he played.  DW3, </w:t>
      </w:r>
      <w:proofErr w:type="spellStart"/>
      <w:r>
        <w:rPr>
          <w:rFonts w:ascii="Times New Roman" w:hAnsi="Times New Roman" w:cs="Times New Roman"/>
          <w:sz w:val="28"/>
          <w:szCs w:val="28"/>
        </w:rPr>
        <w:t>Ralekhetho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Phatšoane’s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Lakabane</w:t>
      </w:r>
      <w:proofErr w:type="spellEnd"/>
      <w:r>
        <w:rPr>
          <w:rFonts w:ascii="Times New Roman" w:hAnsi="Times New Roman" w:cs="Times New Roman"/>
          <w:sz w:val="28"/>
          <w:szCs w:val="28"/>
        </w:rPr>
        <w:t xml:space="preserve">) evidence was very short – he was brought in to deny that he was </w:t>
      </w:r>
      <w:r w:rsidR="00BA258D">
        <w:rPr>
          <w:rFonts w:ascii="Times New Roman" w:hAnsi="Times New Roman" w:cs="Times New Roman"/>
          <w:sz w:val="28"/>
          <w:szCs w:val="28"/>
        </w:rPr>
        <w:t>ever sent by DW1 to negotiate marriage with PW2.</w:t>
      </w:r>
    </w:p>
    <w:p w14:paraId="5282543C" w14:textId="77777777" w:rsidR="00BA258D" w:rsidRDefault="00BA258D" w:rsidP="00095EA8">
      <w:pPr>
        <w:spacing w:after="0" w:line="360" w:lineRule="auto"/>
        <w:ind w:left="720" w:hanging="720"/>
        <w:jc w:val="both"/>
        <w:rPr>
          <w:rFonts w:ascii="Times New Roman" w:hAnsi="Times New Roman" w:cs="Times New Roman"/>
          <w:sz w:val="28"/>
          <w:szCs w:val="28"/>
        </w:rPr>
      </w:pPr>
    </w:p>
    <w:p w14:paraId="166BDE2C" w14:textId="77777777" w:rsidR="00251F6D" w:rsidRDefault="00251F6D" w:rsidP="00095EA8">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b/>
          <w:bCs/>
          <w:sz w:val="28"/>
          <w:szCs w:val="28"/>
        </w:rPr>
        <w:t>Evaluation and discussion</w:t>
      </w:r>
    </w:p>
    <w:p w14:paraId="20349B0F" w14:textId="77777777" w:rsidR="00251F6D" w:rsidRDefault="00251F6D"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Pr="00CA49B6">
        <w:rPr>
          <w:rFonts w:ascii="Times New Roman" w:hAnsi="Times New Roman" w:cs="Times New Roman"/>
          <w:b/>
          <w:bCs/>
          <w:sz w:val="28"/>
          <w:szCs w:val="28"/>
        </w:rPr>
        <w:t>Common cause facts</w:t>
      </w:r>
      <w:r>
        <w:rPr>
          <w:rFonts w:ascii="Times New Roman" w:hAnsi="Times New Roman" w:cs="Times New Roman"/>
          <w:sz w:val="28"/>
          <w:szCs w:val="28"/>
        </w:rPr>
        <w:t>:</w:t>
      </w:r>
    </w:p>
    <w:p w14:paraId="3A57A27B" w14:textId="28CE8275" w:rsidR="005979F3" w:rsidRDefault="00251F6D" w:rsidP="007C0513">
      <w:pPr>
        <w:pStyle w:val="BodyTextIndent"/>
      </w:pPr>
      <w:r>
        <w:tab/>
        <w:t>From the above evidence it is common cause that the deceased eloped with the plaintiff</w:t>
      </w:r>
      <w:r w:rsidR="00CA49B6">
        <w:t>;</w:t>
      </w:r>
      <w:r>
        <w:t xml:space="preserve"> the plaintiff’s mother was notified in a letter delivered by </w:t>
      </w:r>
      <w:proofErr w:type="spellStart"/>
      <w:r>
        <w:t>Rapoto</w:t>
      </w:r>
      <w:proofErr w:type="spellEnd"/>
      <w:r>
        <w:t xml:space="preserve">; her response to the news was the usual or customary way of demanding </w:t>
      </w:r>
      <w:r w:rsidR="00CA49B6">
        <w:t>her</w:t>
      </w:r>
      <w:r>
        <w:t xml:space="preserve"> daughter together with 6 head of cattle; acceptance rituals were performed on the </w:t>
      </w:r>
      <w:r w:rsidR="005639A4">
        <w:t>plaintiff</w:t>
      </w:r>
      <w:r w:rsidR="00C27336">
        <w:t>;</w:t>
      </w:r>
      <w:r w:rsidR="005639A4">
        <w:t xml:space="preserve">  After giving birth, the plaintiff’s child was given the name and when she was taken </w:t>
      </w:r>
      <w:r w:rsidR="00C27336">
        <w:t xml:space="preserve">ill, </w:t>
      </w:r>
      <w:r w:rsidR="005639A4">
        <w:t xml:space="preserve">the deceased and his mother went to fetch her; even though they could not succeed on that day, she was ultimately fetched </w:t>
      </w:r>
      <w:r w:rsidR="008638C3">
        <w:t xml:space="preserve">on the agreed date; the plaintiff and the child were taken straight to deceased’s home for certain rituals to be performed; in the aftermath of the deceased’s death, the latter’s mother sent her daughter </w:t>
      </w:r>
      <w:proofErr w:type="spellStart"/>
      <w:r w:rsidR="008638C3">
        <w:t>Moleboheng</w:t>
      </w:r>
      <w:proofErr w:type="spellEnd"/>
      <w:r w:rsidR="008638C3">
        <w:t xml:space="preserve"> to the plaintiff’s place to fetch her and to bring her to </w:t>
      </w:r>
      <w:proofErr w:type="spellStart"/>
      <w:r w:rsidR="008638C3">
        <w:t>Taung</w:t>
      </w:r>
      <w:proofErr w:type="spellEnd"/>
      <w:r w:rsidR="008638C3">
        <w:t xml:space="preserve"> for funeral preparations to be kickstarted. </w:t>
      </w:r>
    </w:p>
    <w:p w14:paraId="78FDE734" w14:textId="77777777" w:rsidR="005979F3" w:rsidRDefault="005979F3" w:rsidP="00095EA8">
      <w:pPr>
        <w:spacing w:after="0" w:line="360" w:lineRule="auto"/>
        <w:ind w:left="720" w:hanging="720"/>
        <w:jc w:val="both"/>
        <w:rPr>
          <w:rFonts w:ascii="Times New Roman" w:hAnsi="Times New Roman" w:cs="Times New Roman"/>
          <w:sz w:val="28"/>
          <w:szCs w:val="28"/>
        </w:rPr>
      </w:pPr>
    </w:p>
    <w:p w14:paraId="3991403E" w14:textId="1418790A" w:rsidR="00EB03CE" w:rsidRDefault="005979F3" w:rsidP="00095EA8">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EB03CE">
        <w:rPr>
          <w:rFonts w:ascii="Times New Roman" w:hAnsi="Times New Roman" w:cs="Times New Roman"/>
          <w:b/>
          <w:bCs/>
          <w:sz w:val="28"/>
          <w:szCs w:val="28"/>
        </w:rPr>
        <w:t>Evaluation of evidence</w:t>
      </w:r>
    </w:p>
    <w:p w14:paraId="775E6928" w14:textId="1F3A7F19" w:rsidR="00184CE0" w:rsidRDefault="00EB03CE"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The plaintiff’s evidence that she was accepted into the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family as the deceased’s wife is probable: the applicant was dressed in a </w:t>
      </w:r>
      <w:proofErr w:type="spellStart"/>
      <w:r>
        <w:rPr>
          <w:rFonts w:ascii="Times New Roman" w:hAnsi="Times New Roman" w:cs="Times New Roman"/>
          <w:sz w:val="28"/>
          <w:szCs w:val="28"/>
        </w:rPr>
        <w:t>Seshoeshoe</w:t>
      </w:r>
      <w:proofErr w:type="spellEnd"/>
      <w:r>
        <w:rPr>
          <w:rFonts w:ascii="Times New Roman" w:hAnsi="Times New Roman" w:cs="Times New Roman"/>
          <w:sz w:val="28"/>
          <w:szCs w:val="28"/>
        </w:rPr>
        <w:t xml:space="preserve"> dress after a </w:t>
      </w:r>
      <w:proofErr w:type="spellStart"/>
      <w:r w:rsidRPr="00EB03CE">
        <w:rPr>
          <w:rFonts w:ascii="Times New Roman" w:hAnsi="Times New Roman" w:cs="Times New Roman"/>
          <w:i/>
          <w:iCs/>
          <w:sz w:val="28"/>
          <w:szCs w:val="28"/>
        </w:rPr>
        <w:t>koae</w:t>
      </w:r>
      <w:proofErr w:type="spellEnd"/>
      <w:r>
        <w:rPr>
          <w:rFonts w:ascii="Times New Roman" w:hAnsi="Times New Roman" w:cs="Times New Roman"/>
          <w:sz w:val="28"/>
          <w:szCs w:val="28"/>
        </w:rPr>
        <w:t xml:space="preserve"> sheep had been slaughtered</w:t>
      </w:r>
      <w:r w:rsidR="007C0513">
        <w:rPr>
          <w:rFonts w:ascii="Times New Roman" w:hAnsi="Times New Roman" w:cs="Times New Roman"/>
          <w:sz w:val="28"/>
          <w:szCs w:val="28"/>
        </w:rPr>
        <w:t xml:space="preserve"> after the</w:t>
      </w:r>
      <w:r w:rsidR="007C0513" w:rsidRPr="007C0513">
        <w:rPr>
          <w:rFonts w:ascii="Times New Roman" w:hAnsi="Times New Roman" w:cs="Times New Roman"/>
          <w:sz w:val="28"/>
          <w:szCs w:val="28"/>
        </w:rPr>
        <w:t xml:space="preserve"> letter </w:t>
      </w:r>
      <w:r w:rsidR="007C0513">
        <w:rPr>
          <w:rFonts w:ascii="Times New Roman" w:hAnsi="Times New Roman" w:cs="Times New Roman"/>
          <w:sz w:val="28"/>
          <w:szCs w:val="28"/>
        </w:rPr>
        <w:t xml:space="preserve">was sent </w:t>
      </w:r>
      <w:r w:rsidR="007C0513" w:rsidRPr="007C0513">
        <w:rPr>
          <w:rFonts w:ascii="Times New Roman" w:hAnsi="Times New Roman" w:cs="Times New Roman"/>
          <w:sz w:val="28"/>
          <w:szCs w:val="28"/>
        </w:rPr>
        <w:t xml:space="preserve">to the </w:t>
      </w:r>
      <w:r w:rsidR="007C0513">
        <w:rPr>
          <w:rFonts w:ascii="Times New Roman" w:hAnsi="Times New Roman" w:cs="Times New Roman"/>
          <w:sz w:val="28"/>
          <w:szCs w:val="28"/>
        </w:rPr>
        <w:t xml:space="preserve">plaintiff’s </w:t>
      </w:r>
      <w:r w:rsidR="007C0513" w:rsidRPr="007C0513">
        <w:rPr>
          <w:rFonts w:ascii="Times New Roman" w:hAnsi="Times New Roman" w:cs="Times New Roman"/>
          <w:sz w:val="28"/>
          <w:szCs w:val="28"/>
        </w:rPr>
        <w:t xml:space="preserve">informing her of the presence of the </w:t>
      </w:r>
      <w:r w:rsidR="007C0513">
        <w:rPr>
          <w:rFonts w:ascii="Times New Roman" w:hAnsi="Times New Roman" w:cs="Times New Roman"/>
          <w:sz w:val="28"/>
          <w:szCs w:val="28"/>
        </w:rPr>
        <w:t xml:space="preserve">plaintiff’s </w:t>
      </w:r>
      <w:r w:rsidR="007C0513" w:rsidRPr="007C0513">
        <w:rPr>
          <w:rFonts w:ascii="Times New Roman" w:hAnsi="Times New Roman" w:cs="Times New Roman"/>
          <w:sz w:val="28"/>
          <w:szCs w:val="28"/>
        </w:rPr>
        <w:t xml:space="preserve">at </w:t>
      </w:r>
      <w:proofErr w:type="spellStart"/>
      <w:r w:rsidR="007C0513" w:rsidRPr="007C0513">
        <w:rPr>
          <w:rFonts w:ascii="Times New Roman" w:hAnsi="Times New Roman" w:cs="Times New Roman"/>
          <w:sz w:val="28"/>
          <w:szCs w:val="28"/>
        </w:rPr>
        <w:t>Lifero’s</w:t>
      </w:r>
      <w:proofErr w:type="spellEnd"/>
      <w:r w:rsidR="007C0513" w:rsidRPr="007C0513">
        <w:rPr>
          <w:rFonts w:ascii="Times New Roman" w:hAnsi="Times New Roman" w:cs="Times New Roman"/>
          <w:sz w:val="28"/>
          <w:szCs w:val="28"/>
        </w:rPr>
        <w:t xml:space="preserve">.  </w:t>
      </w:r>
      <w:r>
        <w:rPr>
          <w:rFonts w:ascii="Times New Roman" w:hAnsi="Times New Roman" w:cs="Times New Roman"/>
          <w:sz w:val="28"/>
          <w:szCs w:val="28"/>
        </w:rPr>
        <w:t xml:space="preserve">she was accompanied to the well. </w:t>
      </w:r>
      <w:r w:rsidR="007C0513">
        <w:rPr>
          <w:rFonts w:ascii="Times New Roman" w:hAnsi="Times New Roman" w:cs="Times New Roman"/>
          <w:sz w:val="28"/>
          <w:szCs w:val="28"/>
        </w:rPr>
        <w:t xml:space="preserve">She </w:t>
      </w:r>
      <w:proofErr w:type="spellStart"/>
      <w:r w:rsidR="007C0513">
        <w:rPr>
          <w:rFonts w:ascii="Times New Roman" w:hAnsi="Times New Roman" w:cs="Times New Roman"/>
          <w:sz w:val="28"/>
          <w:szCs w:val="28"/>
        </w:rPr>
        <w:t>wa</w:t>
      </w:r>
      <w:proofErr w:type="spellEnd"/>
      <w:r w:rsidR="007C0513">
        <w:rPr>
          <w:rFonts w:ascii="Times New Roman" w:hAnsi="Times New Roman" w:cs="Times New Roman"/>
          <w:sz w:val="28"/>
          <w:szCs w:val="28"/>
        </w:rPr>
        <w:t xml:space="preserve"> christened `</w:t>
      </w:r>
      <w:proofErr w:type="spellStart"/>
      <w:r w:rsidR="007C0513">
        <w:rPr>
          <w:rFonts w:ascii="Times New Roman" w:hAnsi="Times New Roman" w:cs="Times New Roman"/>
          <w:sz w:val="28"/>
          <w:szCs w:val="28"/>
        </w:rPr>
        <w:t>Maqenehelo</w:t>
      </w:r>
      <w:proofErr w:type="spellEnd"/>
      <w:r w:rsidR="007C0513">
        <w:rPr>
          <w:rFonts w:ascii="Times New Roman" w:hAnsi="Times New Roman" w:cs="Times New Roman"/>
          <w:sz w:val="28"/>
          <w:szCs w:val="28"/>
        </w:rPr>
        <w:t xml:space="preserve">. </w:t>
      </w:r>
      <w:r>
        <w:rPr>
          <w:rFonts w:ascii="Times New Roman" w:hAnsi="Times New Roman" w:cs="Times New Roman"/>
          <w:sz w:val="28"/>
          <w:szCs w:val="28"/>
        </w:rPr>
        <w:t xml:space="preserve">She attended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family funerals without any demur from the deceased’s family a</w:t>
      </w:r>
      <w:r w:rsidR="00184CE0">
        <w:rPr>
          <w:rFonts w:ascii="Times New Roman" w:hAnsi="Times New Roman" w:cs="Times New Roman"/>
          <w:sz w:val="28"/>
          <w:szCs w:val="28"/>
        </w:rPr>
        <w:t xml:space="preserve">bout her status in the family.  The couple’s only child bears </w:t>
      </w:r>
      <w:proofErr w:type="spellStart"/>
      <w:r w:rsidR="00184CE0">
        <w:rPr>
          <w:rFonts w:ascii="Times New Roman" w:hAnsi="Times New Roman" w:cs="Times New Roman"/>
          <w:sz w:val="28"/>
          <w:szCs w:val="28"/>
        </w:rPr>
        <w:t>Lifero</w:t>
      </w:r>
      <w:proofErr w:type="spellEnd"/>
      <w:r w:rsidR="007C0513">
        <w:rPr>
          <w:rFonts w:ascii="Times New Roman" w:hAnsi="Times New Roman" w:cs="Times New Roman"/>
          <w:sz w:val="28"/>
          <w:szCs w:val="28"/>
        </w:rPr>
        <w:t xml:space="preserve"> family name, </w:t>
      </w:r>
      <w:proofErr w:type="spellStart"/>
      <w:r w:rsidR="007C0513">
        <w:rPr>
          <w:rFonts w:ascii="Times New Roman" w:hAnsi="Times New Roman" w:cs="Times New Roman"/>
          <w:sz w:val="28"/>
          <w:szCs w:val="28"/>
        </w:rPr>
        <w:t>Qenehelo</w:t>
      </w:r>
      <w:proofErr w:type="spellEnd"/>
      <w:r w:rsidR="007C0513">
        <w:rPr>
          <w:rFonts w:ascii="Times New Roman" w:hAnsi="Times New Roman" w:cs="Times New Roman"/>
          <w:sz w:val="28"/>
          <w:szCs w:val="28"/>
        </w:rPr>
        <w:t>.</w:t>
      </w:r>
      <w:r w:rsidR="00184CE0">
        <w:rPr>
          <w:rFonts w:ascii="Times New Roman" w:hAnsi="Times New Roman" w:cs="Times New Roman"/>
          <w:sz w:val="28"/>
          <w:szCs w:val="28"/>
        </w:rPr>
        <w:t xml:space="preserve"> </w:t>
      </w:r>
      <w:r w:rsidR="007C0513">
        <w:rPr>
          <w:rFonts w:ascii="Times New Roman" w:hAnsi="Times New Roman" w:cs="Times New Roman"/>
          <w:sz w:val="28"/>
          <w:szCs w:val="28"/>
        </w:rPr>
        <w:t xml:space="preserve">I found </w:t>
      </w:r>
      <w:r w:rsidR="00184CE0">
        <w:rPr>
          <w:rFonts w:ascii="Times New Roman" w:hAnsi="Times New Roman" w:cs="Times New Roman"/>
          <w:sz w:val="28"/>
          <w:szCs w:val="28"/>
        </w:rPr>
        <w:t xml:space="preserve">PW1 to be credible and reliable witness.  </w:t>
      </w:r>
      <w:r w:rsidR="00184CE0">
        <w:rPr>
          <w:rFonts w:ascii="Times New Roman" w:hAnsi="Times New Roman" w:cs="Times New Roman"/>
          <w:sz w:val="28"/>
          <w:szCs w:val="28"/>
        </w:rPr>
        <w:lastRenderedPageBreak/>
        <w:t>PW2’s</w:t>
      </w:r>
      <w:r w:rsidR="007C0513">
        <w:rPr>
          <w:rFonts w:ascii="Times New Roman" w:hAnsi="Times New Roman" w:cs="Times New Roman"/>
          <w:sz w:val="28"/>
          <w:szCs w:val="28"/>
        </w:rPr>
        <w:t xml:space="preserve"> </w:t>
      </w:r>
      <w:r w:rsidR="00775949">
        <w:rPr>
          <w:rFonts w:ascii="Times New Roman" w:hAnsi="Times New Roman" w:cs="Times New Roman"/>
          <w:sz w:val="28"/>
          <w:szCs w:val="28"/>
        </w:rPr>
        <w:t>(plaintiff’s</w:t>
      </w:r>
      <w:r w:rsidR="007C0513">
        <w:rPr>
          <w:rFonts w:ascii="Times New Roman" w:hAnsi="Times New Roman" w:cs="Times New Roman"/>
          <w:sz w:val="28"/>
          <w:szCs w:val="28"/>
        </w:rPr>
        <w:t xml:space="preserve"> mother) </w:t>
      </w:r>
      <w:r w:rsidR="00184CE0">
        <w:rPr>
          <w:rFonts w:ascii="Times New Roman" w:hAnsi="Times New Roman" w:cs="Times New Roman"/>
          <w:sz w:val="28"/>
          <w:szCs w:val="28"/>
        </w:rPr>
        <w:t>evidence in material respects</w:t>
      </w:r>
      <w:r w:rsidR="007C0513">
        <w:rPr>
          <w:rFonts w:ascii="Times New Roman" w:hAnsi="Times New Roman" w:cs="Times New Roman"/>
          <w:sz w:val="28"/>
          <w:szCs w:val="28"/>
        </w:rPr>
        <w:t xml:space="preserve"> mirror that of the plaintiff</w:t>
      </w:r>
      <w:r w:rsidR="00184CE0">
        <w:rPr>
          <w:rFonts w:ascii="Times New Roman" w:hAnsi="Times New Roman" w:cs="Times New Roman"/>
          <w:sz w:val="28"/>
          <w:szCs w:val="28"/>
        </w:rPr>
        <w:t xml:space="preserve">; she was informed about the applicant’s elopement in a letter which </w:t>
      </w:r>
      <w:r w:rsidR="007C0513">
        <w:rPr>
          <w:rFonts w:ascii="Times New Roman" w:hAnsi="Times New Roman" w:cs="Times New Roman"/>
          <w:sz w:val="28"/>
          <w:szCs w:val="28"/>
        </w:rPr>
        <w:t>w</w:t>
      </w:r>
      <w:r w:rsidR="00184CE0">
        <w:rPr>
          <w:rFonts w:ascii="Times New Roman" w:hAnsi="Times New Roman" w:cs="Times New Roman"/>
          <w:sz w:val="28"/>
          <w:szCs w:val="28"/>
        </w:rPr>
        <w:t xml:space="preserve">as from the </w:t>
      </w:r>
      <w:proofErr w:type="spellStart"/>
      <w:r w:rsidR="00184CE0">
        <w:rPr>
          <w:rFonts w:ascii="Times New Roman" w:hAnsi="Times New Roman" w:cs="Times New Roman"/>
          <w:sz w:val="28"/>
          <w:szCs w:val="28"/>
        </w:rPr>
        <w:t>Lifero</w:t>
      </w:r>
      <w:proofErr w:type="spellEnd"/>
      <w:r w:rsidR="00184CE0">
        <w:rPr>
          <w:rFonts w:ascii="Times New Roman" w:hAnsi="Times New Roman" w:cs="Times New Roman"/>
          <w:sz w:val="28"/>
          <w:szCs w:val="28"/>
        </w:rPr>
        <w:t xml:space="preserve"> family.  The letter appeared to be authored by the deceased’s mother</w:t>
      </w:r>
      <w:r w:rsidR="007C0513">
        <w:rPr>
          <w:rFonts w:ascii="Times New Roman" w:hAnsi="Times New Roman" w:cs="Times New Roman"/>
          <w:sz w:val="28"/>
          <w:szCs w:val="28"/>
        </w:rPr>
        <w:t xml:space="preserve">, in fact she had no way of presuming that the said letter was not written by the deceased’s mother, when its tone conveyed a clear message that it was authored by her. </w:t>
      </w:r>
    </w:p>
    <w:p w14:paraId="06D8D014" w14:textId="77777777" w:rsidR="00184CE0" w:rsidRDefault="00184CE0" w:rsidP="00095EA8">
      <w:pPr>
        <w:spacing w:after="0" w:line="360" w:lineRule="auto"/>
        <w:ind w:left="720" w:hanging="720"/>
        <w:jc w:val="both"/>
        <w:rPr>
          <w:rFonts w:ascii="Times New Roman" w:hAnsi="Times New Roman" w:cs="Times New Roman"/>
          <w:sz w:val="28"/>
          <w:szCs w:val="28"/>
        </w:rPr>
      </w:pPr>
    </w:p>
    <w:p w14:paraId="28BDC22C" w14:textId="3861E928" w:rsidR="005754CB" w:rsidRDefault="00184CE0"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159A0">
        <w:rPr>
          <w:rFonts w:ascii="Times New Roman" w:hAnsi="Times New Roman" w:cs="Times New Roman"/>
          <w:sz w:val="28"/>
          <w:szCs w:val="28"/>
        </w:rPr>
        <w:t>I find that PW2 was entitled to assume that the letter was indeed written by the deceased’s mother, this is so, coupled with the fact it is common cause that the deceased’s mother spoke</w:t>
      </w:r>
      <w:r w:rsidR="003559B1">
        <w:rPr>
          <w:rFonts w:ascii="Times New Roman" w:hAnsi="Times New Roman" w:cs="Times New Roman"/>
          <w:sz w:val="28"/>
          <w:szCs w:val="28"/>
        </w:rPr>
        <w:t>,</w:t>
      </w:r>
      <w:r w:rsidR="006159A0">
        <w:rPr>
          <w:rFonts w:ascii="Times New Roman" w:hAnsi="Times New Roman" w:cs="Times New Roman"/>
          <w:sz w:val="28"/>
          <w:szCs w:val="28"/>
        </w:rPr>
        <w:t xml:space="preserve"> </w:t>
      </w:r>
      <w:r w:rsidR="003559B1">
        <w:rPr>
          <w:rFonts w:ascii="Times New Roman" w:hAnsi="Times New Roman" w:cs="Times New Roman"/>
          <w:sz w:val="28"/>
          <w:szCs w:val="28"/>
        </w:rPr>
        <w:t xml:space="preserve">telephonically, </w:t>
      </w:r>
      <w:r w:rsidR="006159A0">
        <w:rPr>
          <w:rFonts w:ascii="Times New Roman" w:hAnsi="Times New Roman" w:cs="Times New Roman"/>
          <w:sz w:val="28"/>
          <w:szCs w:val="28"/>
        </w:rPr>
        <w:t xml:space="preserve">with PW2 telling her about the presence of her daughter at her place.  PW2 had told the court that there was an agreement on marriage and payment of </w:t>
      </w:r>
      <w:proofErr w:type="spellStart"/>
      <w:r w:rsidR="006159A0" w:rsidRPr="006159A0">
        <w:rPr>
          <w:rFonts w:ascii="Times New Roman" w:hAnsi="Times New Roman" w:cs="Times New Roman"/>
          <w:i/>
          <w:iCs/>
          <w:sz w:val="28"/>
          <w:szCs w:val="28"/>
        </w:rPr>
        <w:t>bohali</w:t>
      </w:r>
      <w:proofErr w:type="spellEnd"/>
      <w:r w:rsidR="006159A0" w:rsidRPr="006159A0">
        <w:rPr>
          <w:rFonts w:ascii="Times New Roman" w:hAnsi="Times New Roman" w:cs="Times New Roman"/>
          <w:i/>
          <w:iCs/>
          <w:sz w:val="28"/>
          <w:szCs w:val="28"/>
        </w:rPr>
        <w:t xml:space="preserve"> </w:t>
      </w:r>
      <w:r w:rsidR="006159A0">
        <w:rPr>
          <w:rFonts w:ascii="Times New Roman" w:hAnsi="Times New Roman" w:cs="Times New Roman"/>
          <w:sz w:val="28"/>
          <w:szCs w:val="28"/>
        </w:rPr>
        <w:t xml:space="preserve">was concluded between herself, the deceased </w:t>
      </w:r>
      <w:r w:rsidR="005754CB">
        <w:rPr>
          <w:rFonts w:ascii="Times New Roman" w:hAnsi="Times New Roman" w:cs="Times New Roman"/>
          <w:sz w:val="28"/>
          <w:szCs w:val="28"/>
        </w:rPr>
        <w:t xml:space="preserve">and one </w:t>
      </w:r>
      <w:proofErr w:type="spellStart"/>
      <w:r w:rsidR="005754CB">
        <w:rPr>
          <w:rFonts w:ascii="Times New Roman" w:hAnsi="Times New Roman" w:cs="Times New Roman"/>
          <w:sz w:val="28"/>
          <w:szCs w:val="28"/>
        </w:rPr>
        <w:t>Lakabane</w:t>
      </w:r>
      <w:proofErr w:type="spellEnd"/>
      <w:r w:rsidR="005754CB">
        <w:rPr>
          <w:rFonts w:ascii="Times New Roman" w:hAnsi="Times New Roman" w:cs="Times New Roman"/>
          <w:sz w:val="28"/>
          <w:szCs w:val="28"/>
        </w:rPr>
        <w:t xml:space="preserve">.  There is no documentary proof this agreement, and the said </w:t>
      </w:r>
      <w:proofErr w:type="spellStart"/>
      <w:r w:rsidR="005754CB">
        <w:rPr>
          <w:rFonts w:ascii="Times New Roman" w:hAnsi="Times New Roman" w:cs="Times New Roman"/>
          <w:sz w:val="28"/>
          <w:szCs w:val="28"/>
        </w:rPr>
        <w:t>Lakabane</w:t>
      </w:r>
      <w:proofErr w:type="spellEnd"/>
      <w:r w:rsidR="005754CB">
        <w:rPr>
          <w:rFonts w:ascii="Times New Roman" w:hAnsi="Times New Roman" w:cs="Times New Roman"/>
          <w:sz w:val="28"/>
          <w:szCs w:val="28"/>
        </w:rPr>
        <w:t xml:space="preserve"> denies this.  Apart from this, generally, this witness was credible and reliable.</w:t>
      </w:r>
    </w:p>
    <w:p w14:paraId="235A1BF2" w14:textId="77777777" w:rsidR="005754CB" w:rsidRDefault="005754CB" w:rsidP="00095EA8">
      <w:pPr>
        <w:spacing w:after="0" w:line="360" w:lineRule="auto"/>
        <w:ind w:left="720" w:hanging="720"/>
        <w:jc w:val="both"/>
        <w:rPr>
          <w:rFonts w:ascii="Times New Roman" w:hAnsi="Times New Roman" w:cs="Times New Roman"/>
          <w:sz w:val="28"/>
          <w:szCs w:val="28"/>
        </w:rPr>
      </w:pPr>
    </w:p>
    <w:p w14:paraId="4339C17F" w14:textId="1013AEC9" w:rsidR="006B04FB" w:rsidRDefault="005754CB"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However, the description of reliability and credibility cannot be made </w:t>
      </w:r>
      <w:r w:rsidR="003559B1">
        <w:rPr>
          <w:rFonts w:ascii="Times New Roman" w:hAnsi="Times New Roman" w:cs="Times New Roman"/>
          <w:sz w:val="28"/>
          <w:szCs w:val="28"/>
        </w:rPr>
        <w:t xml:space="preserve">in relation </w:t>
      </w:r>
      <w:r>
        <w:rPr>
          <w:rFonts w:ascii="Times New Roman" w:hAnsi="Times New Roman" w:cs="Times New Roman"/>
          <w:sz w:val="28"/>
          <w:szCs w:val="28"/>
        </w:rPr>
        <w:t xml:space="preserve">to testimony of the deceased’s mother (DW1):  She said it was the plaintiff who gave the deceased a go-ahead to accept her into his family by slaughtering the </w:t>
      </w:r>
      <w:proofErr w:type="spellStart"/>
      <w:r>
        <w:rPr>
          <w:rFonts w:ascii="Times New Roman" w:hAnsi="Times New Roman" w:cs="Times New Roman"/>
          <w:i/>
          <w:iCs/>
          <w:sz w:val="28"/>
          <w:szCs w:val="28"/>
        </w:rPr>
        <w:t>koae</w:t>
      </w:r>
      <w:proofErr w:type="spellEnd"/>
      <w:r>
        <w:rPr>
          <w:rFonts w:ascii="Times New Roman" w:hAnsi="Times New Roman" w:cs="Times New Roman"/>
          <w:sz w:val="28"/>
          <w:szCs w:val="28"/>
        </w:rPr>
        <w:t xml:space="preserve"> sheep as her mother was opposed to the marriage.  I find this to be</w:t>
      </w:r>
      <w:r w:rsidR="00973E66">
        <w:rPr>
          <w:rFonts w:ascii="Times New Roman" w:hAnsi="Times New Roman" w:cs="Times New Roman"/>
          <w:sz w:val="28"/>
          <w:szCs w:val="28"/>
        </w:rPr>
        <w:t xml:space="preserve"> highly</w:t>
      </w:r>
      <w:r>
        <w:rPr>
          <w:rFonts w:ascii="Times New Roman" w:hAnsi="Times New Roman" w:cs="Times New Roman"/>
          <w:sz w:val="28"/>
          <w:szCs w:val="28"/>
        </w:rPr>
        <w:t xml:space="preserve"> improbable in the light of the customary practice that it is the bride’s family which gives a permission for acceptance after being notified of their daughter’s elopement. </w:t>
      </w:r>
      <w:r w:rsidR="00407CE9">
        <w:rPr>
          <w:rFonts w:ascii="Times New Roman" w:hAnsi="Times New Roman" w:cs="Times New Roman"/>
          <w:sz w:val="28"/>
          <w:szCs w:val="28"/>
        </w:rPr>
        <w:t xml:space="preserve">It is probable that PW2 </w:t>
      </w:r>
      <w:r w:rsidR="00407CE9" w:rsidRPr="00407CE9">
        <w:rPr>
          <w:rFonts w:ascii="Times New Roman" w:hAnsi="Times New Roman" w:cs="Times New Roman"/>
          <w:sz w:val="28"/>
          <w:szCs w:val="28"/>
        </w:rPr>
        <w:t>gave a go-ahead to have her daughter accepted</w:t>
      </w:r>
      <w:r w:rsidR="00407CE9">
        <w:rPr>
          <w:rFonts w:ascii="Times New Roman" w:hAnsi="Times New Roman" w:cs="Times New Roman"/>
          <w:sz w:val="28"/>
          <w:szCs w:val="28"/>
        </w:rPr>
        <w:t xml:space="preserve"> into </w:t>
      </w:r>
      <w:proofErr w:type="spellStart"/>
      <w:r w:rsidR="00407CE9">
        <w:rPr>
          <w:rFonts w:ascii="Times New Roman" w:hAnsi="Times New Roman" w:cs="Times New Roman"/>
          <w:sz w:val="28"/>
          <w:szCs w:val="28"/>
        </w:rPr>
        <w:t>Lifero</w:t>
      </w:r>
      <w:proofErr w:type="spellEnd"/>
      <w:r w:rsidR="00407CE9">
        <w:rPr>
          <w:rFonts w:ascii="Times New Roman" w:hAnsi="Times New Roman" w:cs="Times New Roman"/>
          <w:sz w:val="28"/>
          <w:szCs w:val="28"/>
        </w:rPr>
        <w:t xml:space="preserve"> family</w:t>
      </w:r>
      <w:r w:rsidR="00B947D1">
        <w:rPr>
          <w:rFonts w:ascii="Times New Roman" w:hAnsi="Times New Roman" w:cs="Times New Roman"/>
          <w:sz w:val="28"/>
          <w:szCs w:val="28"/>
        </w:rPr>
        <w:t xml:space="preserve">. </w:t>
      </w:r>
      <w:r>
        <w:rPr>
          <w:rFonts w:ascii="Times New Roman" w:hAnsi="Times New Roman" w:cs="Times New Roman"/>
          <w:sz w:val="28"/>
          <w:szCs w:val="28"/>
        </w:rPr>
        <w:t xml:space="preserve"> DW1’s assertion that the plaintiff’s mother objected to the marriage does not tally with her behaviour and attitude, as she did not overtly seek the return of her daughter but instead dealt with the </w:t>
      </w:r>
      <w:proofErr w:type="spellStart"/>
      <w:r>
        <w:rPr>
          <w:rFonts w:ascii="Times New Roman" w:hAnsi="Times New Roman" w:cs="Times New Roman"/>
          <w:sz w:val="28"/>
          <w:szCs w:val="28"/>
        </w:rPr>
        <w:t>Lifero</w:t>
      </w:r>
      <w:proofErr w:type="spellEnd"/>
      <w:r w:rsidR="006B04FB">
        <w:rPr>
          <w:rFonts w:ascii="Times New Roman" w:hAnsi="Times New Roman" w:cs="Times New Roman"/>
          <w:sz w:val="28"/>
          <w:szCs w:val="28"/>
        </w:rPr>
        <w:t xml:space="preserve"> family as the family into which her daughter was married.  She dealt with them on this basis for four years until the death of the deceased.</w:t>
      </w:r>
    </w:p>
    <w:p w14:paraId="1D97DC42" w14:textId="77777777" w:rsidR="006B04FB" w:rsidRDefault="006B04FB" w:rsidP="00095EA8">
      <w:pPr>
        <w:spacing w:after="0" w:line="360" w:lineRule="auto"/>
        <w:ind w:left="720" w:hanging="720"/>
        <w:jc w:val="both"/>
        <w:rPr>
          <w:rFonts w:ascii="Times New Roman" w:hAnsi="Times New Roman" w:cs="Times New Roman"/>
          <w:sz w:val="28"/>
          <w:szCs w:val="28"/>
        </w:rPr>
      </w:pPr>
    </w:p>
    <w:p w14:paraId="3A779E3A" w14:textId="49114FB5" w:rsidR="00A408A0" w:rsidRDefault="006B04FB"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2111C4">
        <w:rPr>
          <w:rFonts w:ascii="Times New Roman" w:hAnsi="Times New Roman" w:cs="Times New Roman"/>
          <w:sz w:val="28"/>
          <w:szCs w:val="28"/>
        </w:rPr>
        <w:t xml:space="preserve">DW1 denies that she </w:t>
      </w:r>
      <w:r w:rsidR="00C15581">
        <w:rPr>
          <w:rFonts w:ascii="Times New Roman" w:hAnsi="Times New Roman" w:cs="Times New Roman"/>
          <w:sz w:val="28"/>
          <w:szCs w:val="28"/>
        </w:rPr>
        <w:t>performed acceptance</w:t>
      </w:r>
      <w:r w:rsidR="002111C4">
        <w:rPr>
          <w:rFonts w:ascii="Times New Roman" w:hAnsi="Times New Roman" w:cs="Times New Roman"/>
          <w:sz w:val="28"/>
          <w:szCs w:val="28"/>
        </w:rPr>
        <w:t xml:space="preserve"> rituals such as the naming of the plaintiff, however, she does </w:t>
      </w:r>
      <w:r w:rsidR="00C15581">
        <w:rPr>
          <w:rFonts w:ascii="Times New Roman" w:hAnsi="Times New Roman" w:cs="Times New Roman"/>
          <w:sz w:val="28"/>
          <w:szCs w:val="28"/>
        </w:rPr>
        <w:t xml:space="preserve">not </w:t>
      </w:r>
      <w:r w:rsidR="002111C4">
        <w:rPr>
          <w:rFonts w:ascii="Times New Roman" w:hAnsi="Times New Roman" w:cs="Times New Roman"/>
          <w:sz w:val="28"/>
          <w:szCs w:val="28"/>
        </w:rPr>
        <w:t>deny that the plaintiff’s name is ‘</w:t>
      </w:r>
      <w:proofErr w:type="spellStart"/>
      <w:r w:rsidR="002111C4">
        <w:rPr>
          <w:rFonts w:ascii="Times New Roman" w:hAnsi="Times New Roman" w:cs="Times New Roman"/>
          <w:sz w:val="28"/>
          <w:szCs w:val="28"/>
        </w:rPr>
        <w:t>Maqenehelo</w:t>
      </w:r>
      <w:proofErr w:type="spellEnd"/>
      <w:r w:rsidR="002111C4">
        <w:rPr>
          <w:rFonts w:ascii="Times New Roman" w:hAnsi="Times New Roman" w:cs="Times New Roman"/>
          <w:sz w:val="28"/>
          <w:szCs w:val="28"/>
        </w:rPr>
        <w:t xml:space="preserve"> </w:t>
      </w:r>
      <w:proofErr w:type="spellStart"/>
      <w:r w:rsidR="002111C4">
        <w:rPr>
          <w:rFonts w:ascii="Times New Roman" w:hAnsi="Times New Roman" w:cs="Times New Roman"/>
          <w:sz w:val="28"/>
          <w:szCs w:val="28"/>
        </w:rPr>
        <w:t>Lifero</w:t>
      </w:r>
      <w:proofErr w:type="spellEnd"/>
      <w:r w:rsidR="002111C4">
        <w:rPr>
          <w:rFonts w:ascii="Times New Roman" w:hAnsi="Times New Roman" w:cs="Times New Roman"/>
          <w:sz w:val="28"/>
          <w:szCs w:val="28"/>
        </w:rPr>
        <w:t xml:space="preserve"> and her daughter </w:t>
      </w:r>
      <w:proofErr w:type="spellStart"/>
      <w:r w:rsidR="002111C4">
        <w:rPr>
          <w:rFonts w:ascii="Times New Roman" w:hAnsi="Times New Roman" w:cs="Times New Roman"/>
          <w:sz w:val="28"/>
          <w:szCs w:val="28"/>
        </w:rPr>
        <w:t>Qenehelo</w:t>
      </w:r>
      <w:proofErr w:type="spellEnd"/>
      <w:r w:rsidR="002111C4">
        <w:rPr>
          <w:rFonts w:ascii="Times New Roman" w:hAnsi="Times New Roman" w:cs="Times New Roman"/>
          <w:sz w:val="28"/>
          <w:szCs w:val="28"/>
        </w:rPr>
        <w:t xml:space="preserve"> </w:t>
      </w:r>
      <w:proofErr w:type="spellStart"/>
      <w:r w:rsidR="002111C4">
        <w:rPr>
          <w:rFonts w:ascii="Times New Roman" w:hAnsi="Times New Roman" w:cs="Times New Roman"/>
          <w:sz w:val="28"/>
          <w:szCs w:val="28"/>
        </w:rPr>
        <w:t>Lifero</w:t>
      </w:r>
      <w:proofErr w:type="spellEnd"/>
      <w:r w:rsidR="002111C4">
        <w:rPr>
          <w:rFonts w:ascii="Times New Roman" w:hAnsi="Times New Roman" w:cs="Times New Roman"/>
          <w:sz w:val="28"/>
          <w:szCs w:val="28"/>
        </w:rPr>
        <w:t xml:space="preserve">.  The conspectus of evidence points to the fact that the </w:t>
      </w:r>
      <w:proofErr w:type="spellStart"/>
      <w:r w:rsidR="002111C4">
        <w:rPr>
          <w:rFonts w:ascii="Times New Roman" w:hAnsi="Times New Roman" w:cs="Times New Roman"/>
          <w:sz w:val="28"/>
          <w:szCs w:val="28"/>
        </w:rPr>
        <w:t>Lifero</w:t>
      </w:r>
      <w:proofErr w:type="spellEnd"/>
      <w:r w:rsidR="002111C4">
        <w:rPr>
          <w:rFonts w:ascii="Times New Roman" w:hAnsi="Times New Roman" w:cs="Times New Roman"/>
          <w:sz w:val="28"/>
          <w:szCs w:val="28"/>
        </w:rPr>
        <w:t xml:space="preserve"> family had accepted that the deceased was the </w:t>
      </w:r>
      <w:r w:rsidR="00C15581">
        <w:rPr>
          <w:rFonts w:ascii="Times New Roman" w:hAnsi="Times New Roman" w:cs="Times New Roman"/>
          <w:sz w:val="28"/>
          <w:szCs w:val="28"/>
        </w:rPr>
        <w:t>plaintiff</w:t>
      </w:r>
      <w:r w:rsidR="002111C4">
        <w:rPr>
          <w:rFonts w:ascii="Times New Roman" w:hAnsi="Times New Roman" w:cs="Times New Roman"/>
          <w:sz w:val="28"/>
          <w:szCs w:val="28"/>
        </w:rPr>
        <w:t xml:space="preserve">’s husband.  Even after the deceased’s untimely </w:t>
      </w:r>
      <w:r w:rsidR="00C15581">
        <w:rPr>
          <w:rFonts w:ascii="Times New Roman" w:hAnsi="Times New Roman" w:cs="Times New Roman"/>
          <w:sz w:val="28"/>
          <w:szCs w:val="28"/>
        </w:rPr>
        <w:t>death,</w:t>
      </w:r>
      <w:r w:rsidR="002111C4">
        <w:rPr>
          <w:rFonts w:ascii="Times New Roman" w:hAnsi="Times New Roman" w:cs="Times New Roman"/>
          <w:sz w:val="28"/>
          <w:szCs w:val="28"/>
        </w:rPr>
        <w:t xml:space="preserve"> DW1 sent her daughter to Maseru to fetch </w:t>
      </w:r>
      <w:r w:rsidR="00C15581">
        <w:rPr>
          <w:rFonts w:ascii="Times New Roman" w:hAnsi="Times New Roman" w:cs="Times New Roman"/>
          <w:sz w:val="28"/>
          <w:szCs w:val="28"/>
        </w:rPr>
        <w:t>the plaintiff</w:t>
      </w:r>
      <w:r w:rsidR="002111C4">
        <w:rPr>
          <w:rFonts w:ascii="Times New Roman" w:hAnsi="Times New Roman" w:cs="Times New Roman"/>
          <w:sz w:val="28"/>
          <w:szCs w:val="28"/>
        </w:rPr>
        <w:t xml:space="preserve"> so that funeral preparations could be undertaken.  If the impression </w:t>
      </w:r>
      <w:r w:rsidR="00C15581">
        <w:rPr>
          <w:rFonts w:ascii="Times New Roman" w:hAnsi="Times New Roman" w:cs="Times New Roman"/>
          <w:sz w:val="28"/>
          <w:szCs w:val="28"/>
        </w:rPr>
        <w:t xml:space="preserve">DW1 </w:t>
      </w:r>
      <w:r w:rsidR="002111C4">
        <w:rPr>
          <w:rFonts w:ascii="Times New Roman" w:hAnsi="Times New Roman" w:cs="Times New Roman"/>
          <w:sz w:val="28"/>
          <w:szCs w:val="28"/>
        </w:rPr>
        <w:t xml:space="preserve">wanted to create was that her son unilaterally </w:t>
      </w:r>
      <w:r w:rsidR="00C15581">
        <w:rPr>
          <w:rFonts w:ascii="Times New Roman" w:hAnsi="Times New Roman" w:cs="Times New Roman"/>
          <w:sz w:val="28"/>
          <w:szCs w:val="28"/>
        </w:rPr>
        <w:t xml:space="preserve">–  and </w:t>
      </w:r>
      <w:r w:rsidR="002111C4">
        <w:rPr>
          <w:rFonts w:ascii="Times New Roman" w:hAnsi="Times New Roman" w:cs="Times New Roman"/>
          <w:sz w:val="28"/>
          <w:szCs w:val="28"/>
        </w:rPr>
        <w:t>against her will</w:t>
      </w:r>
      <w:r w:rsidR="00C15581">
        <w:rPr>
          <w:rFonts w:ascii="Times New Roman" w:hAnsi="Times New Roman" w:cs="Times New Roman"/>
          <w:sz w:val="28"/>
          <w:szCs w:val="28"/>
        </w:rPr>
        <w:t xml:space="preserve">- </w:t>
      </w:r>
      <w:r w:rsidR="002111C4">
        <w:rPr>
          <w:rFonts w:ascii="Times New Roman" w:hAnsi="Times New Roman" w:cs="Times New Roman"/>
          <w:sz w:val="28"/>
          <w:szCs w:val="28"/>
        </w:rPr>
        <w:t xml:space="preserve"> accepted the plaintiff, I do not see, what in his absence, made her to feel obliged to confer with the plaintiff on the matter of the deceased’s burial.  Her behaviour is inconsistent with her assertions.  I find that it is </w:t>
      </w:r>
      <w:r w:rsidR="00A408A0">
        <w:rPr>
          <w:rFonts w:ascii="Times New Roman" w:hAnsi="Times New Roman" w:cs="Times New Roman"/>
          <w:sz w:val="28"/>
          <w:szCs w:val="28"/>
        </w:rPr>
        <w:t xml:space="preserve">untrue that she did not accept the plaintiff as her son’s wife </w:t>
      </w:r>
      <w:r w:rsidR="00C15581">
        <w:rPr>
          <w:rFonts w:ascii="Times New Roman" w:hAnsi="Times New Roman" w:cs="Times New Roman"/>
          <w:sz w:val="28"/>
          <w:szCs w:val="28"/>
        </w:rPr>
        <w:t>but</w:t>
      </w:r>
      <w:r w:rsidR="00A408A0">
        <w:rPr>
          <w:rFonts w:ascii="Times New Roman" w:hAnsi="Times New Roman" w:cs="Times New Roman"/>
          <w:sz w:val="28"/>
          <w:szCs w:val="28"/>
        </w:rPr>
        <w:t xml:space="preserve"> his paramour as she would have this court to belief.</w:t>
      </w:r>
    </w:p>
    <w:p w14:paraId="3537B673" w14:textId="355F223C" w:rsidR="00AF0FCA" w:rsidRDefault="00AF0FCA" w:rsidP="00095EA8">
      <w:pPr>
        <w:spacing w:after="0" w:line="360" w:lineRule="auto"/>
        <w:ind w:left="720" w:hanging="720"/>
        <w:jc w:val="both"/>
        <w:rPr>
          <w:rFonts w:ascii="Times New Roman" w:hAnsi="Times New Roman" w:cs="Times New Roman"/>
          <w:sz w:val="28"/>
          <w:szCs w:val="28"/>
        </w:rPr>
      </w:pPr>
    </w:p>
    <w:p w14:paraId="6129EB05" w14:textId="0A8877CC" w:rsidR="00D4068A" w:rsidRDefault="00AF0FCA" w:rsidP="00A922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Under cross-examination, the true character of DW1 unravelled.  In chief she had told this court that the deceased had telephoned her to ask for company to see the deceased’s sickly child.  But </w:t>
      </w:r>
      <w:r w:rsidR="00C90B8D">
        <w:rPr>
          <w:rFonts w:ascii="Times New Roman" w:hAnsi="Times New Roman" w:cs="Times New Roman"/>
          <w:sz w:val="28"/>
          <w:szCs w:val="28"/>
        </w:rPr>
        <w:t xml:space="preserve">under </w:t>
      </w:r>
      <w:r>
        <w:rPr>
          <w:rFonts w:ascii="Times New Roman" w:hAnsi="Times New Roman" w:cs="Times New Roman"/>
          <w:sz w:val="28"/>
          <w:szCs w:val="28"/>
        </w:rPr>
        <w:t>cross-examination</w:t>
      </w:r>
      <w:r w:rsidR="00C90B8D">
        <w:rPr>
          <w:rFonts w:ascii="Times New Roman" w:hAnsi="Times New Roman" w:cs="Times New Roman"/>
          <w:sz w:val="28"/>
          <w:szCs w:val="28"/>
        </w:rPr>
        <w:t>,</w:t>
      </w:r>
      <w:r>
        <w:rPr>
          <w:rFonts w:ascii="Times New Roman" w:hAnsi="Times New Roman" w:cs="Times New Roman"/>
          <w:sz w:val="28"/>
          <w:szCs w:val="28"/>
        </w:rPr>
        <w:t xml:space="preserve"> she said</w:t>
      </w:r>
      <w:r w:rsidR="00C90B8D">
        <w:rPr>
          <w:rFonts w:ascii="Times New Roman" w:hAnsi="Times New Roman" w:cs="Times New Roman"/>
          <w:sz w:val="28"/>
          <w:szCs w:val="28"/>
        </w:rPr>
        <w:t>, she</w:t>
      </w:r>
      <w:r>
        <w:rPr>
          <w:rFonts w:ascii="Times New Roman" w:hAnsi="Times New Roman" w:cs="Times New Roman"/>
          <w:sz w:val="28"/>
          <w:szCs w:val="28"/>
        </w:rPr>
        <w:t xml:space="preserve"> was unaware where they were going.  She only became aware when they were at the village of </w:t>
      </w:r>
      <w:proofErr w:type="spellStart"/>
      <w:r>
        <w:rPr>
          <w:rFonts w:ascii="Times New Roman" w:hAnsi="Times New Roman" w:cs="Times New Roman"/>
          <w:sz w:val="28"/>
          <w:szCs w:val="28"/>
        </w:rPr>
        <w:t>Takalatsa</w:t>
      </w:r>
      <w:proofErr w:type="spellEnd"/>
      <w:r>
        <w:rPr>
          <w:rFonts w:ascii="Times New Roman" w:hAnsi="Times New Roman" w:cs="Times New Roman"/>
          <w:sz w:val="28"/>
          <w:szCs w:val="28"/>
        </w:rPr>
        <w:t xml:space="preserve"> that they were going to </w:t>
      </w:r>
      <w:proofErr w:type="spellStart"/>
      <w:r>
        <w:rPr>
          <w:rFonts w:ascii="Times New Roman" w:hAnsi="Times New Roman" w:cs="Times New Roman"/>
          <w:sz w:val="28"/>
          <w:szCs w:val="28"/>
        </w:rPr>
        <w:t>Mpharane</w:t>
      </w:r>
      <w:proofErr w:type="spellEnd"/>
      <w:r>
        <w:rPr>
          <w:rFonts w:ascii="Times New Roman" w:hAnsi="Times New Roman" w:cs="Times New Roman"/>
          <w:sz w:val="28"/>
          <w:szCs w:val="28"/>
        </w:rPr>
        <w:t xml:space="preserve">.  This clearly contradicts what she said in chief.  She further said when they got to </w:t>
      </w:r>
      <w:proofErr w:type="spellStart"/>
      <w:r>
        <w:rPr>
          <w:rFonts w:ascii="Times New Roman" w:hAnsi="Times New Roman" w:cs="Times New Roman"/>
          <w:sz w:val="28"/>
          <w:szCs w:val="28"/>
        </w:rPr>
        <w:t>Mpharane</w:t>
      </w:r>
      <w:proofErr w:type="spellEnd"/>
      <w:r>
        <w:rPr>
          <w:rFonts w:ascii="Times New Roman" w:hAnsi="Times New Roman" w:cs="Times New Roman"/>
          <w:sz w:val="28"/>
          <w:szCs w:val="28"/>
        </w:rPr>
        <w:t xml:space="preserve"> she did not talk to the plaintiff’s </w:t>
      </w:r>
      <w:r w:rsidR="00A92216">
        <w:rPr>
          <w:rFonts w:ascii="Times New Roman" w:hAnsi="Times New Roman" w:cs="Times New Roman"/>
          <w:sz w:val="28"/>
          <w:szCs w:val="28"/>
        </w:rPr>
        <w:t xml:space="preserve">mother (DW2), and that only the deceased did.  This is clearly untrue.  I do not understand how the witness would have agreed to accompany her son to </w:t>
      </w:r>
      <w:proofErr w:type="spellStart"/>
      <w:r w:rsidR="00A92216">
        <w:rPr>
          <w:rFonts w:ascii="Times New Roman" w:hAnsi="Times New Roman" w:cs="Times New Roman"/>
          <w:sz w:val="28"/>
          <w:szCs w:val="28"/>
        </w:rPr>
        <w:t>Mpharane</w:t>
      </w:r>
      <w:proofErr w:type="spellEnd"/>
      <w:r w:rsidR="00A92216">
        <w:rPr>
          <w:rFonts w:ascii="Times New Roman" w:hAnsi="Times New Roman" w:cs="Times New Roman"/>
          <w:sz w:val="28"/>
          <w:szCs w:val="28"/>
        </w:rPr>
        <w:t xml:space="preserve"> only for her to </w:t>
      </w:r>
      <w:r w:rsidR="00D4068A">
        <w:rPr>
          <w:rFonts w:ascii="Times New Roman" w:hAnsi="Times New Roman" w:cs="Times New Roman"/>
          <w:sz w:val="28"/>
          <w:szCs w:val="28"/>
        </w:rPr>
        <w:t xml:space="preserve">remain </w:t>
      </w:r>
      <w:r w:rsidR="00C90B8D">
        <w:rPr>
          <w:rFonts w:ascii="Times New Roman" w:hAnsi="Times New Roman" w:cs="Times New Roman"/>
          <w:sz w:val="28"/>
          <w:szCs w:val="28"/>
        </w:rPr>
        <w:t xml:space="preserve">dead </w:t>
      </w:r>
      <w:r w:rsidR="00D4068A">
        <w:rPr>
          <w:rFonts w:ascii="Times New Roman" w:hAnsi="Times New Roman" w:cs="Times New Roman"/>
          <w:sz w:val="28"/>
          <w:szCs w:val="28"/>
        </w:rPr>
        <w:t>silent and indifferent when she gets</w:t>
      </w:r>
      <w:r w:rsidR="00C90B8D">
        <w:rPr>
          <w:rFonts w:ascii="Times New Roman" w:hAnsi="Times New Roman" w:cs="Times New Roman"/>
          <w:sz w:val="28"/>
          <w:szCs w:val="28"/>
        </w:rPr>
        <w:t xml:space="preserve"> there.</w:t>
      </w:r>
      <w:r w:rsidR="00CD2127">
        <w:rPr>
          <w:rFonts w:ascii="Times New Roman" w:hAnsi="Times New Roman" w:cs="Times New Roman"/>
          <w:sz w:val="28"/>
          <w:szCs w:val="28"/>
        </w:rPr>
        <w:t xml:space="preserve"> </w:t>
      </w:r>
      <w:r w:rsidR="00C90B8D">
        <w:rPr>
          <w:rFonts w:ascii="Times New Roman" w:hAnsi="Times New Roman" w:cs="Times New Roman"/>
          <w:sz w:val="28"/>
          <w:szCs w:val="28"/>
        </w:rPr>
        <w:t>DW1 was clearly not</w:t>
      </w:r>
      <w:r w:rsidR="00D4068A">
        <w:rPr>
          <w:rFonts w:ascii="Times New Roman" w:hAnsi="Times New Roman" w:cs="Times New Roman"/>
          <w:sz w:val="28"/>
          <w:szCs w:val="28"/>
        </w:rPr>
        <w:t xml:space="preserve"> credible and reliable.  She seemed to be ready</w:t>
      </w:r>
      <w:r w:rsidR="00284D0F">
        <w:rPr>
          <w:rFonts w:ascii="Times New Roman" w:hAnsi="Times New Roman" w:cs="Times New Roman"/>
          <w:sz w:val="28"/>
          <w:szCs w:val="28"/>
        </w:rPr>
        <w:t xml:space="preserve"> and willing</w:t>
      </w:r>
      <w:r w:rsidR="00D4068A">
        <w:rPr>
          <w:rFonts w:ascii="Times New Roman" w:hAnsi="Times New Roman" w:cs="Times New Roman"/>
          <w:sz w:val="28"/>
          <w:szCs w:val="28"/>
        </w:rPr>
        <w:t xml:space="preserve"> to flirt with the truth for her own convenience.</w:t>
      </w:r>
    </w:p>
    <w:p w14:paraId="6ABAEBF8" w14:textId="1FFB663B" w:rsidR="00D4068A" w:rsidRDefault="00D4068A" w:rsidP="00D4068A">
      <w:pPr>
        <w:spacing w:after="0" w:line="360" w:lineRule="auto"/>
        <w:jc w:val="both"/>
        <w:rPr>
          <w:rFonts w:ascii="Times New Roman" w:hAnsi="Times New Roman" w:cs="Times New Roman"/>
          <w:sz w:val="28"/>
          <w:szCs w:val="28"/>
        </w:rPr>
      </w:pPr>
    </w:p>
    <w:p w14:paraId="26ACCD5B" w14:textId="0EB2A6BF" w:rsidR="00D4068A" w:rsidRDefault="00284D0F" w:rsidP="00284D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D4068A">
        <w:rPr>
          <w:rFonts w:ascii="Times New Roman" w:hAnsi="Times New Roman" w:cs="Times New Roman"/>
          <w:sz w:val="28"/>
          <w:szCs w:val="28"/>
        </w:rPr>
        <w:t>DW2’s evidence is based on what is common cause as between the parties</w:t>
      </w:r>
      <w:r w:rsidR="001105B0">
        <w:rPr>
          <w:rFonts w:ascii="Times New Roman" w:hAnsi="Times New Roman" w:cs="Times New Roman"/>
          <w:sz w:val="28"/>
          <w:szCs w:val="28"/>
        </w:rPr>
        <w:t xml:space="preserve">, </w:t>
      </w:r>
      <w:r w:rsidR="001105B0">
        <w:rPr>
          <w:rFonts w:ascii="Times New Roman" w:hAnsi="Times New Roman" w:cs="Times New Roman"/>
          <w:sz w:val="28"/>
          <w:szCs w:val="28"/>
        </w:rPr>
        <w:tab/>
        <w:t xml:space="preserve">while </w:t>
      </w:r>
      <w:r w:rsidR="00D4068A">
        <w:rPr>
          <w:rFonts w:ascii="Times New Roman" w:hAnsi="Times New Roman" w:cs="Times New Roman"/>
          <w:sz w:val="28"/>
          <w:szCs w:val="28"/>
        </w:rPr>
        <w:t xml:space="preserve"> DW3’s evidence was only relevant in so far as it refutes PW2’s </w:t>
      </w:r>
      <w:r w:rsidR="001105B0">
        <w:rPr>
          <w:rFonts w:ascii="Times New Roman" w:hAnsi="Times New Roman" w:cs="Times New Roman"/>
          <w:sz w:val="28"/>
          <w:szCs w:val="28"/>
        </w:rPr>
        <w:tab/>
      </w:r>
      <w:r w:rsidR="00D4068A">
        <w:rPr>
          <w:rFonts w:ascii="Times New Roman" w:hAnsi="Times New Roman" w:cs="Times New Roman"/>
          <w:sz w:val="28"/>
          <w:szCs w:val="28"/>
        </w:rPr>
        <w:t xml:space="preserve">evidence that there was a meeting in which damages for elopement and </w:t>
      </w:r>
      <w:r w:rsidR="001105B0">
        <w:rPr>
          <w:rFonts w:ascii="Times New Roman" w:hAnsi="Times New Roman" w:cs="Times New Roman"/>
          <w:sz w:val="28"/>
          <w:szCs w:val="28"/>
        </w:rPr>
        <w:tab/>
      </w:r>
      <w:r w:rsidR="00D4068A">
        <w:rPr>
          <w:rFonts w:ascii="Times New Roman" w:hAnsi="Times New Roman" w:cs="Times New Roman"/>
          <w:sz w:val="28"/>
          <w:szCs w:val="28"/>
        </w:rPr>
        <w:t xml:space="preserve">payment of </w:t>
      </w:r>
      <w:r>
        <w:rPr>
          <w:rFonts w:ascii="Times New Roman" w:hAnsi="Times New Roman" w:cs="Times New Roman"/>
          <w:sz w:val="28"/>
          <w:szCs w:val="28"/>
        </w:rPr>
        <w:tab/>
      </w:r>
      <w:proofErr w:type="spellStart"/>
      <w:r w:rsidR="00D4068A">
        <w:rPr>
          <w:rFonts w:ascii="Times New Roman" w:hAnsi="Times New Roman" w:cs="Times New Roman"/>
          <w:i/>
          <w:iCs/>
          <w:sz w:val="28"/>
          <w:szCs w:val="28"/>
        </w:rPr>
        <w:t>bohali</w:t>
      </w:r>
      <w:proofErr w:type="spellEnd"/>
      <w:r w:rsidR="00D4068A">
        <w:rPr>
          <w:rFonts w:ascii="Times New Roman" w:hAnsi="Times New Roman" w:cs="Times New Roman"/>
          <w:sz w:val="28"/>
          <w:szCs w:val="28"/>
        </w:rPr>
        <w:t xml:space="preserve"> were agreed upon.</w:t>
      </w:r>
    </w:p>
    <w:p w14:paraId="410F25D9" w14:textId="77777777" w:rsidR="00D4068A" w:rsidRDefault="00D4068A" w:rsidP="00D4068A">
      <w:pPr>
        <w:spacing w:after="0" w:line="360" w:lineRule="auto"/>
        <w:jc w:val="both"/>
        <w:rPr>
          <w:rFonts w:ascii="Times New Roman" w:hAnsi="Times New Roman" w:cs="Times New Roman"/>
          <w:sz w:val="28"/>
          <w:szCs w:val="28"/>
        </w:rPr>
      </w:pPr>
    </w:p>
    <w:p w14:paraId="5F5170B2" w14:textId="36BB7A8E" w:rsidR="00D4068A" w:rsidRDefault="00D4068A" w:rsidP="00D4068A">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[1</w:t>
      </w:r>
      <w:r w:rsidR="00284D0F">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bCs/>
          <w:sz w:val="28"/>
          <w:szCs w:val="28"/>
        </w:rPr>
        <w:t>THE LAW:</w:t>
      </w:r>
    </w:p>
    <w:p w14:paraId="0A8DB6CF" w14:textId="67B57BAC" w:rsidR="00D4068A" w:rsidRDefault="00D4068A" w:rsidP="00D4068A">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This being </w:t>
      </w:r>
      <w:r w:rsidR="00E40984">
        <w:rPr>
          <w:rFonts w:ascii="Times New Roman" w:hAnsi="Times New Roman" w:cs="Times New Roman"/>
          <w:sz w:val="28"/>
          <w:szCs w:val="28"/>
        </w:rPr>
        <w:t xml:space="preserve">a </w:t>
      </w:r>
      <w:r>
        <w:rPr>
          <w:rFonts w:ascii="Times New Roman" w:hAnsi="Times New Roman" w:cs="Times New Roman"/>
          <w:sz w:val="28"/>
          <w:szCs w:val="28"/>
        </w:rPr>
        <w:t>dispute</w:t>
      </w:r>
      <w:r w:rsidR="00E40984">
        <w:rPr>
          <w:rFonts w:ascii="Times New Roman" w:hAnsi="Times New Roman" w:cs="Times New Roman"/>
          <w:sz w:val="28"/>
          <w:szCs w:val="28"/>
        </w:rPr>
        <w:t xml:space="preserve"> over customary marriage</w:t>
      </w:r>
      <w:r>
        <w:rPr>
          <w:rFonts w:ascii="Times New Roman" w:hAnsi="Times New Roman" w:cs="Times New Roman"/>
          <w:sz w:val="28"/>
          <w:szCs w:val="28"/>
        </w:rPr>
        <w:t xml:space="preserve">, resort must be had to the </w:t>
      </w:r>
      <w:bookmarkStart w:id="0" w:name="_Hlk74669238"/>
      <w:r w:rsidRPr="00E40984">
        <w:rPr>
          <w:rFonts w:ascii="Times New Roman" w:hAnsi="Times New Roman" w:cs="Times New Roman"/>
          <w:b/>
          <w:bCs/>
          <w:sz w:val="28"/>
          <w:szCs w:val="28"/>
        </w:rPr>
        <w:t xml:space="preserve">Laws of </w:t>
      </w:r>
      <w:proofErr w:type="spellStart"/>
      <w:r w:rsidRPr="00E40984">
        <w:rPr>
          <w:rFonts w:ascii="Times New Roman" w:hAnsi="Times New Roman" w:cs="Times New Roman"/>
          <w:b/>
          <w:bCs/>
          <w:sz w:val="28"/>
          <w:szCs w:val="28"/>
        </w:rPr>
        <w:t>Lerotholi</w:t>
      </w:r>
      <w:bookmarkEnd w:id="0"/>
      <w:proofErr w:type="spellEnd"/>
      <w:r w:rsidR="00E40984">
        <w:rPr>
          <w:rFonts w:ascii="Times New Roman" w:hAnsi="Times New Roman" w:cs="Times New Roman"/>
          <w:sz w:val="28"/>
          <w:szCs w:val="28"/>
        </w:rPr>
        <w:t>.</w:t>
      </w:r>
      <w:r>
        <w:rPr>
          <w:rFonts w:ascii="Times New Roman" w:hAnsi="Times New Roman" w:cs="Times New Roman"/>
          <w:sz w:val="28"/>
          <w:szCs w:val="28"/>
        </w:rPr>
        <w:t xml:space="preserve"> Section 34 thereof provides that: </w:t>
      </w:r>
    </w:p>
    <w:p w14:paraId="3E08229F" w14:textId="5924FF5B" w:rsidR="000F2DEF" w:rsidRDefault="000F2DEF" w:rsidP="000F2DEF">
      <w:pPr>
        <w:spacing w:after="0" w:line="360" w:lineRule="auto"/>
        <w:jc w:val="both"/>
        <w:rPr>
          <w:rFonts w:ascii="Times New Roman" w:hAnsi="Times New Roman" w:cs="Times New Roman"/>
          <w:sz w:val="28"/>
          <w:szCs w:val="28"/>
        </w:rPr>
      </w:pPr>
    </w:p>
    <w:p w14:paraId="7B653ED7" w14:textId="1E17EB83" w:rsidR="000F2DEF" w:rsidRDefault="000F2DEF" w:rsidP="00CD02F7">
      <w:pPr>
        <w:pStyle w:val="BlockText"/>
      </w:pPr>
      <w:r>
        <w:t>“34. (1) A marriage by Basuto custom in Basutoland shall be deemed to be completed when:</w:t>
      </w:r>
    </w:p>
    <w:p w14:paraId="16B2C5E7" w14:textId="635EE311" w:rsidR="000F2DEF" w:rsidRDefault="000F2DEF" w:rsidP="000F2DEF">
      <w:pPr>
        <w:spacing w:after="0" w:line="360" w:lineRule="auto"/>
        <w:ind w:left="1134" w:right="1134"/>
        <w:jc w:val="both"/>
        <w:rPr>
          <w:rFonts w:ascii="Times New Roman" w:hAnsi="Times New Roman" w:cs="Times New Roman"/>
          <w:i/>
          <w:iCs/>
          <w:sz w:val="24"/>
          <w:szCs w:val="24"/>
        </w:rPr>
      </w:pPr>
    </w:p>
    <w:p w14:paraId="4A39ED33" w14:textId="7107119E" w:rsidR="000F2DEF" w:rsidRDefault="000F2DEF" w:rsidP="000F2DEF">
      <w:pPr>
        <w:pStyle w:val="ListParagraph"/>
        <w:numPr>
          <w:ilvl w:val="0"/>
          <w:numId w:val="1"/>
        </w:numPr>
        <w:spacing w:after="0" w:line="360" w:lineRule="auto"/>
        <w:ind w:right="1134"/>
        <w:jc w:val="both"/>
        <w:rPr>
          <w:rFonts w:ascii="Times New Roman" w:hAnsi="Times New Roman" w:cs="Times New Roman"/>
          <w:i/>
          <w:iCs/>
          <w:sz w:val="24"/>
          <w:szCs w:val="24"/>
        </w:rPr>
      </w:pPr>
      <w:r>
        <w:rPr>
          <w:rFonts w:ascii="Times New Roman" w:hAnsi="Times New Roman" w:cs="Times New Roman"/>
          <w:i/>
          <w:iCs/>
          <w:sz w:val="24"/>
          <w:szCs w:val="24"/>
        </w:rPr>
        <w:t>there is agreement between the parties to the marriage;</w:t>
      </w:r>
    </w:p>
    <w:p w14:paraId="373BC16D" w14:textId="77777777" w:rsidR="00E52343" w:rsidRDefault="00E52343" w:rsidP="00E52343">
      <w:pPr>
        <w:pStyle w:val="ListParagraph"/>
        <w:spacing w:after="0" w:line="360" w:lineRule="auto"/>
        <w:ind w:left="1494" w:right="1134"/>
        <w:jc w:val="both"/>
        <w:rPr>
          <w:rFonts w:ascii="Times New Roman" w:hAnsi="Times New Roman" w:cs="Times New Roman"/>
          <w:i/>
          <w:iCs/>
          <w:sz w:val="24"/>
          <w:szCs w:val="24"/>
        </w:rPr>
      </w:pPr>
    </w:p>
    <w:p w14:paraId="0C4649E1" w14:textId="65D0C5F4" w:rsidR="000F2DEF" w:rsidRDefault="000F2DEF" w:rsidP="000F2DEF">
      <w:pPr>
        <w:pStyle w:val="ListParagraph"/>
        <w:numPr>
          <w:ilvl w:val="0"/>
          <w:numId w:val="1"/>
        </w:numPr>
        <w:spacing w:after="0" w:line="360" w:lineRule="auto"/>
        <w:ind w:right="1134"/>
        <w:jc w:val="both"/>
        <w:rPr>
          <w:rFonts w:ascii="Times New Roman" w:hAnsi="Times New Roman" w:cs="Times New Roman"/>
          <w:i/>
          <w:iCs/>
          <w:sz w:val="24"/>
          <w:szCs w:val="24"/>
        </w:rPr>
      </w:pPr>
      <w:r>
        <w:rPr>
          <w:rFonts w:ascii="Times New Roman" w:hAnsi="Times New Roman" w:cs="Times New Roman"/>
          <w:i/>
          <w:iCs/>
          <w:sz w:val="24"/>
          <w:szCs w:val="24"/>
        </w:rPr>
        <w:t xml:space="preserve">there is agreement between the parents of the parties or between those who stand in loco parentis to the parties as to the marriage and as to the amount of the </w:t>
      </w:r>
      <w:proofErr w:type="spellStart"/>
      <w:r>
        <w:rPr>
          <w:rFonts w:ascii="Times New Roman" w:hAnsi="Times New Roman" w:cs="Times New Roman"/>
          <w:i/>
          <w:iCs/>
          <w:sz w:val="24"/>
          <w:szCs w:val="24"/>
        </w:rPr>
        <w:t>bohali</w:t>
      </w:r>
      <w:proofErr w:type="spellEnd"/>
      <w:r>
        <w:rPr>
          <w:rFonts w:ascii="Times New Roman" w:hAnsi="Times New Roman" w:cs="Times New Roman"/>
          <w:i/>
          <w:iCs/>
          <w:sz w:val="24"/>
          <w:szCs w:val="24"/>
        </w:rPr>
        <w:t>;</w:t>
      </w:r>
    </w:p>
    <w:p w14:paraId="42B4C665" w14:textId="77777777" w:rsidR="00E52343" w:rsidRPr="00E52343" w:rsidRDefault="00E52343" w:rsidP="00E52343">
      <w:pPr>
        <w:spacing w:after="0" w:line="360" w:lineRule="auto"/>
        <w:ind w:right="1134"/>
        <w:jc w:val="both"/>
        <w:rPr>
          <w:rFonts w:ascii="Times New Roman" w:hAnsi="Times New Roman" w:cs="Times New Roman"/>
          <w:i/>
          <w:iCs/>
          <w:sz w:val="24"/>
          <w:szCs w:val="24"/>
        </w:rPr>
      </w:pPr>
    </w:p>
    <w:p w14:paraId="4EF9B737" w14:textId="77777777" w:rsidR="00E52343" w:rsidRDefault="000F2DEF" w:rsidP="000F2DEF">
      <w:pPr>
        <w:pStyle w:val="ListParagraph"/>
        <w:numPr>
          <w:ilvl w:val="0"/>
          <w:numId w:val="1"/>
        </w:numPr>
        <w:spacing w:after="0" w:line="360" w:lineRule="auto"/>
        <w:ind w:right="1134"/>
        <w:jc w:val="both"/>
        <w:rPr>
          <w:rFonts w:ascii="Times New Roman" w:hAnsi="Times New Roman" w:cs="Times New Roman"/>
          <w:i/>
          <w:iCs/>
          <w:sz w:val="24"/>
          <w:szCs w:val="24"/>
        </w:rPr>
      </w:pPr>
      <w:r>
        <w:rPr>
          <w:rFonts w:ascii="Times New Roman" w:hAnsi="Times New Roman" w:cs="Times New Roman"/>
          <w:i/>
          <w:iCs/>
          <w:sz w:val="24"/>
          <w:szCs w:val="24"/>
        </w:rPr>
        <w:t>there is paymen</w:t>
      </w:r>
      <w:r w:rsidR="00E52343">
        <w:rPr>
          <w:rFonts w:ascii="Times New Roman" w:hAnsi="Times New Roman" w:cs="Times New Roman"/>
          <w:i/>
          <w:iCs/>
          <w:sz w:val="24"/>
          <w:szCs w:val="24"/>
        </w:rPr>
        <w:t>t</w:t>
      </w:r>
      <w:r>
        <w:rPr>
          <w:rFonts w:ascii="Times New Roman" w:hAnsi="Times New Roman" w:cs="Times New Roman"/>
          <w:i/>
          <w:iCs/>
          <w:sz w:val="24"/>
          <w:szCs w:val="24"/>
        </w:rPr>
        <w:t xml:space="preserve"> of part or all</w:t>
      </w:r>
      <w:r w:rsidR="00E52343">
        <w:rPr>
          <w:rFonts w:ascii="Times New Roman" w:hAnsi="Times New Roman" w:cs="Times New Roman"/>
          <w:i/>
          <w:iCs/>
          <w:sz w:val="24"/>
          <w:szCs w:val="24"/>
        </w:rPr>
        <w:t xml:space="preserve"> </w:t>
      </w:r>
      <w:r>
        <w:rPr>
          <w:rFonts w:ascii="Times New Roman" w:hAnsi="Times New Roman" w:cs="Times New Roman"/>
          <w:i/>
          <w:iCs/>
          <w:sz w:val="24"/>
          <w:szCs w:val="24"/>
        </w:rPr>
        <w:t xml:space="preserve">of the </w:t>
      </w:r>
      <w:proofErr w:type="spellStart"/>
      <w:r>
        <w:rPr>
          <w:rFonts w:ascii="Times New Roman" w:hAnsi="Times New Roman" w:cs="Times New Roman"/>
          <w:i/>
          <w:iCs/>
          <w:sz w:val="24"/>
          <w:szCs w:val="24"/>
        </w:rPr>
        <w:t>bohali</w:t>
      </w:r>
      <w:proofErr w:type="spellEnd"/>
      <w:r>
        <w:rPr>
          <w:rFonts w:ascii="Times New Roman" w:hAnsi="Times New Roman" w:cs="Times New Roman"/>
          <w:i/>
          <w:iCs/>
          <w:sz w:val="24"/>
          <w:szCs w:val="24"/>
        </w:rPr>
        <w:t xml:space="preserve">: </w:t>
      </w:r>
      <w:r w:rsidR="00E52343">
        <w:rPr>
          <w:rFonts w:ascii="Times New Roman" w:hAnsi="Times New Roman" w:cs="Times New Roman"/>
          <w:i/>
          <w:iCs/>
          <w:sz w:val="24"/>
          <w:szCs w:val="24"/>
        </w:rPr>
        <w:t>p</w:t>
      </w:r>
      <w:r>
        <w:rPr>
          <w:rFonts w:ascii="Times New Roman" w:hAnsi="Times New Roman" w:cs="Times New Roman"/>
          <w:i/>
          <w:iCs/>
          <w:sz w:val="24"/>
          <w:szCs w:val="24"/>
        </w:rPr>
        <w:t>rovided that if the</w:t>
      </w:r>
      <w:r w:rsidR="00E52343">
        <w:rPr>
          <w:rFonts w:ascii="Times New Roman" w:hAnsi="Times New Roman" w:cs="Times New Roman"/>
          <w:i/>
          <w:iCs/>
          <w:sz w:val="24"/>
          <w:szCs w:val="24"/>
        </w:rPr>
        <w:t xml:space="preserve"> man dies before the woman goes to his parent’s house the </w:t>
      </w:r>
      <w:proofErr w:type="spellStart"/>
      <w:r w:rsidR="00E52343">
        <w:rPr>
          <w:rFonts w:ascii="Times New Roman" w:hAnsi="Times New Roman" w:cs="Times New Roman"/>
          <w:i/>
          <w:iCs/>
          <w:sz w:val="24"/>
          <w:szCs w:val="24"/>
        </w:rPr>
        <w:t>bohali</w:t>
      </w:r>
      <w:proofErr w:type="spellEnd"/>
      <w:r w:rsidR="00E52343">
        <w:rPr>
          <w:rFonts w:ascii="Times New Roman" w:hAnsi="Times New Roman" w:cs="Times New Roman"/>
          <w:i/>
          <w:iCs/>
          <w:sz w:val="24"/>
          <w:szCs w:val="24"/>
        </w:rPr>
        <w:t xml:space="preserve"> shall be returned and the marriage shall be null and void.”</w:t>
      </w:r>
    </w:p>
    <w:p w14:paraId="5CF69909" w14:textId="77777777" w:rsidR="00E52343" w:rsidRPr="00E52343" w:rsidRDefault="00E52343" w:rsidP="00E52343">
      <w:pPr>
        <w:pStyle w:val="ListParagraph"/>
        <w:rPr>
          <w:rFonts w:ascii="Times New Roman" w:hAnsi="Times New Roman" w:cs="Times New Roman"/>
          <w:i/>
          <w:iCs/>
          <w:sz w:val="24"/>
          <w:szCs w:val="24"/>
        </w:rPr>
      </w:pPr>
    </w:p>
    <w:p w14:paraId="046E5D1A" w14:textId="1C0E5707" w:rsidR="00816F68" w:rsidRPr="004B0D18" w:rsidRDefault="00E52343" w:rsidP="00E52343">
      <w:pPr>
        <w:spacing w:after="0" w:line="360" w:lineRule="auto"/>
        <w:ind w:left="720" w:hanging="720"/>
        <w:jc w:val="both"/>
        <w:rPr>
          <w:rFonts w:ascii="Times New Roman" w:hAnsi="Times New Roman" w:cs="Times New Roman"/>
          <w:sz w:val="28"/>
          <w:szCs w:val="28"/>
        </w:rPr>
      </w:pPr>
      <w:r w:rsidRPr="00626315">
        <w:rPr>
          <w:rFonts w:ascii="Times New Roman" w:hAnsi="Times New Roman" w:cs="Times New Roman"/>
          <w:sz w:val="28"/>
          <w:szCs w:val="28"/>
        </w:rPr>
        <w:t>[</w:t>
      </w:r>
      <w:r w:rsidR="00626315">
        <w:rPr>
          <w:rFonts w:ascii="Times New Roman" w:hAnsi="Times New Roman" w:cs="Times New Roman"/>
          <w:sz w:val="28"/>
          <w:szCs w:val="28"/>
        </w:rPr>
        <w:t>20</w:t>
      </w:r>
      <w:r w:rsidRPr="00626315">
        <w:rPr>
          <w:rFonts w:ascii="Times New Roman" w:hAnsi="Times New Roman" w:cs="Times New Roman"/>
          <w:sz w:val="28"/>
          <w:szCs w:val="28"/>
        </w:rPr>
        <w:t>]</w:t>
      </w:r>
      <w:r>
        <w:rPr>
          <w:rFonts w:ascii="Times New Roman" w:hAnsi="Times New Roman" w:cs="Times New Roman"/>
          <w:sz w:val="28"/>
          <w:szCs w:val="28"/>
        </w:rPr>
        <w:tab/>
        <w:t xml:space="preserve">This case represents yet another instalment in the undying quest of some litigants to treat the </w:t>
      </w:r>
      <w:r w:rsidRPr="007E5CD8">
        <w:rPr>
          <w:rFonts w:ascii="Times New Roman" w:hAnsi="Times New Roman" w:cs="Times New Roman"/>
          <w:b/>
          <w:bCs/>
          <w:sz w:val="28"/>
          <w:szCs w:val="28"/>
        </w:rPr>
        <w:t xml:space="preserve">Laws of </w:t>
      </w:r>
      <w:proofErr w:type="spellStart"/>
      <w:r w:rsidRPr="007E5CD8">
        <w:rPr>
          <w:rFonts w:ascii="Times New Roman" w:hAnsi="Times New Roman" w:cs="Times New Roman"/>
          <w:b/>
          <w:bCs/>
          <w:sz w:val="28"/>
          <w:szCs w:val="28"/>
        </w:rPr>
        <w:t>Lerotholi</w:t>
      </w:r>
      <w:proofErr w:type="spellEnd"/>
      <w:r>
        <w:rPr>
          <w:rFonts w:ascii="Times New Roman" w:hAnsi="Times New Roman" w:cs="Times New Roman"/>
          <w:sz w:val="28"/>
          <w:szCs w:val="28"/>
        </w:rPr>
        <w:t xml:space="preserve"> as axiomatic and complete embodiment </w:t>
      </w:r>
      <w:r w:rsidR="0069210F">
        <w:rPr>
          <w:rFonts w:ascii="Times New Roman" w:hAnsi="Times New Roman" w:cs="Times New Roman"/>
          <w:sz w:val="28"/>
          <w:szCs w:val="28"/>
        </w:rPr>
        <w:t xml:space="preserve">of the law </w:t>
      </w:r>
      <w:r>
        <w:rPr>
          <w:rFonts w:ascii="Times New Roman" w:hAnsi="Times New Roman" w:cs="Times New Roman"/>
          <w:sz w:val="28"/>
          <w:szCs w:val="28"/>
        </w:rPr>
        <w:t xml:space="preserve">on </w:t>
      </w:r>
      <w:r w:rsidR="0069210F">
        <w:rPr>
          <w:rFonts w:ascii="Times New Roman" w:hAnsi="Times New Roman" w:cs="Times New Roman"/>
          <w:sz w:val="28"/>
          <w:szCs w:val="28"/>
        </w:rPr>
        <w:t>h</w:t>
      </w:r>
      <w:r>
        <w:rPr>
          <w:rFonts w:ascii="Times New Roman" w:hAnsi="Times New Roman" w:cs="Times New Roman"/>
          <w:sz w:val="28"/>
          <w:szCs w:val="28"/>
        </w:rPr>
        <w:t xml:space="preserve">ow customary marriages are concluded.  </w:t>
      </w:r>
      <w:proofErr w:type="spellStart"/>
      <w:r>
        <w:rPr>
          <w:rFonts w:ascii="Times New Roman" w:hAnsi="Times New Roman" w:cs="Times New Roman"/>
          <w:b/>
          <w:bCs/>
          <w:sz w:val="28"/>
          <w:szCs w:val="28"/>
        </w:rPr>
        <w:t>Ramootsi</w:t>
      </w:r>
      <w:proofErr w:type="spellEnd"/>
      <w:r>
        <w:rPr>
          <w:rFonts w:ascii="Times New Roman" w:hAnsi="Times New Roman" w:cs="Times New Roman"/>
          <w:b/>
          <w:bCs/>
          <w:sz w:val="28"/>
          <w:szCs w:val="28"/>
        </w:rPr>
        <w:t xml:space="preserve"> and Others v </w:t>
      </w:r>
      <w:proofErr w:type="spellStart"/>
      <w:r>
        <w:rPr>
          <w:rFonts w:ascii="Times New Roman" w:hAnsi="Times New Roman" w:cs="Times New Roman"/>
          <w:b/>
          <w:bCs/>
          <w:sz w:val="28"/>
          <w:szCs w:val="28"/>
        </w:rPr>
        <w:t>Ramootsi</w:t>
      </w:r>
      <w:proofErr w:type="spellEnd"/>
      <w:r>
        <w:rPr>
          <w:rFonts w:ascii="Times New Roman" w:hAnsi="Times New Roman" w:cs="Times New Roman"/>
          <w:b/>
          <w:bCs/>
          <w:sz w:val="28"/>
          <w:szCs w:val="28"/>
        </w:rPr>
        <w:t xml:space="preserve"> ((CIV) No.14/08) [2009] LSCA 30 (23 October 2009) </w:t>
      </w:r>
      <w:r w:rsidRPr="00B27C0E">
        <w:rPr>
          <w:rFonts w:ascii="Times New Roman" w:hAnsi="Times New Roman" w:cs="Times New Roman"/>
          <w:sz w:val="28"/>
          <w:szCs w:val="28"/>
        </w:rPr>
        <w:t xml:space="preserve">quoting </w:t>
      </w:r>
      <w:r w:rsidR="00B27C0E" w:rsidRPr="00B27C0E">
        <w:rPr>
          <w:rFonts w:ascii="Times New Roman" w:hAnsi="Times New Roman" w:cs="Times New Roman"/>
          <w:sz w:val="28"/>
          <w:szCs w:val="28"/>
        </w:rPr>
        <w:t>with approval</w:t>
      </w:r>
      <w:r w:rsidR="00B27C0E">
        <w:rPr>
          <w:rFonts w:ascii="Times New Roman" w:hAnsi="Times New Roman" w:cs="Times New Roman"/>
          <w:b/>
          <w:bCs/>
          <w:sz w:val="28"/>
          <w:szCs w:val="28"/>
        </w:rPr>
        <w:t xml:space="preserve"> </w:t>
      </w:r>
      <w:bookmarkStart w:id="1" w:name="_Hlk74669289"/>
      <w:proofErr w:type="spellStart"/>
      <w:r w:rsidR="00B27C0E">
        <w:rPr>
          <w:rFonts w:ascii="Times New Roman" w:hAnsi="Times New Roman" w:cs="Times New Roman"/>
          <w:b/>
          <w:bCs/>
          <w:sz w:val="28"/>
          <w:szCs w:val="28"/>
        </w:rPr>
        <w:t>Ramaisa</w:t>
      </w:r>
      <w:proofErr w:type="spellEnd"/>
      <w:r w:rsidR="00B27C0E">
        <w:rPr>
          <w:rFonts w:ascii="Times New Roman" w:hAnsi="Times New Roman" w:cs="Times New Roman"/>
          <w:b/>
          <w:bCs/>
          <w:sz w:val="28"/>
          <w:szCs w:val="28"/>
        </w:rPr>
        <w:t xml:space="preserve"> v </w:t>
      </w:r>
      <w:proofErr w:type="spellStart"/>
      <w:r w:rsidR="00B27C0E">
        <w:rPr>
          <w:rFonts w:ascii="Times New Roman" w:hAnsi="Times New Roman" w:cs="Times New Roman"/>
          <w:b/>
          <w:bCs/>
          <w:sz w:val="28"/>
          <w:szCs w:val="28"/>
        </w:rPr>
        <w:t>Mphulenyane</w:t>
      </w:r>
      <w:proofErr w:type="spellEnd"/>
      <w:r w:rsidR="00B27C0E">
        <w:rPr>
          <w:rFonts w:ascii="Times New Roman" w:hAnsi="Times New Roman" w:cs="Times New Roman"/>
          <w:b/>
          <w:bCs/>
          <w:sz w:val="28"/>
          <w:szCs w:val="28"/>
        </w:rPr>
        <w:t xml:space="preserve"> 1977 LLR 138 (HC) </w:t>
      </w:r>
      <w:bookmarkEnd w:id="1"/>
      <w:r w:rsidRPr="00B27C0E">
        <w:rPr>
          <w:rFonts w:ascii="Times New Roman" w:hAnsi="Times New Roman" w:cs="Times New Roman"/>
          <w:sz w:val="28"/>
          <w:szCs w:val="28"/>
        </w:rPr>
        <w:t>at para. 18.</w:t>
      </w:r>
      <w:r>
        <w:rPr>
          <w:rFonts w:ascii="Times New Roman" w:hAnsi="Times New Roman" w:cs="Times New Roman"/>
          <w:sz w:val="28"/>
          <w:szCs w:val="28"/>
        </w:rPr>
        <w:t xml:space="preserve"> </w:t>
      </w:r>
      <w:r w:rsidR="00B27C0E">
        <w:rPr>
          <w:rFonts w:ascii="Times New Roman" w:hAnsi="Times New Roman" w:cs="Times New Roman"/>
          <w:sz w:val="28"/>
          <w:szCs w:val="28"/>
        </w:rPr>
        <w:t xml:space="preserve"> For example, </w:t>
      </w:r>
      <w:r>
        <w:rPr>
          <w:rFonts w:ascii="Times New Roman" w:hAnsi="Times New Roman" w:cs="Times New Roman"/>
          <w:sz w:val="28"/>
          <w:szCs w:val="28"/>
        </w:rPr>
        <w:t>S. 34 does not cater for a situation where a man is marrying for the second time</w:t>
      </w:r>
      <w:r w:rsidR="00B27C0E">
        <w:rPr>
          <w:rFonts w:ascii="Times New Roman" w:hAnsi="Times New Roman" w:cs="Times New Roman"/>
          <w:sz w:val="28"/>
          <w:szCs w:val="28"/>
        </w:rPr>
        <w:t>.</w:t>
      </w:r>
      <w:r>
        <w:rPr>
          <w:rFonts w:ascii="Times New Roman" w:hAnsi="Times New Roman" w:cs="Times New Roman"/>
          <w:sz w:val="28"/>
          <w:szCs w:val="28"/>
        </w:rPr>
        <w:t xml:space="preserve"> </w:t>
      </w:r>
      <w:r w:rsidR="00B27C0E">
        <w:rPr>
          <w:rFonts w:ascii="Times New Roman" w:hAnsi="Times New Roman" w:cs="Times New Roman"/>
          <w:sz w:val="28"/>
          <w:szCs w:val="28"/>
        </w:rPr>
        <w:t>I</w:t>
      </w:r>
      <w:r>
        <w:rPr>
          <w:rFonts w:ascii="Times New Roman" w:hAnsi="Times New Roman" w:cs="Times New Roman"/>
          <w:sz w:val="28"/>
          <w:szCs w:val="28"/>
        </w:rPr>
        <w:t>n that event,</w:t>
      </w:r>
      <w:r w:rsidR="001E11FB">
        <w:rPr>
          <w:rFonts w:ascii="Times New Roman" w:hAnsi="Times New Roman" w:cs="Times New Roman"/>
          <w:sz w:val="28"/>
          <w:szCs w:val="28"/>
        </w:rPr>
        <w:t xml:space="preserve"> </w:t>
      </w:r>
      <w:r>
        <w:rPr>
          <w:rFonts w:ascii="Times New Roman" w:hAnsi="Times New Roman" w:cs="Times New Roman"/>
          <w:sz w:val="28"/>
          <w:szCs w:val="28"/>
        </w:rPr>
        <w:t xml:space="preserve">it is </w:t>
      </w:r>
      <w:r w:rsidR="003B244D">
        <w:rPr>
          <w:rFonts w:ascii="Times New Roman" w:hAnsi="Times New Roman" w:cs="Times New Roman"/>
          <w:sz w:val="28"/>
          <w:szCs w:val="28"/>
        </w:rPr>
        <w:t xml:space="preserve">trite </w:t>
      </w:r>
      <w:r>
        <w:rPr>
          <w:rFonts w:ascii="Times New Roman" w:hAnsi="Times New Roman" w:cs="Times New Roman"/>
          <w:sz w:val="28"/>
          <w:szCs w:val="28"/>
        </w:rPr>
        <w:t xml:space="preserve">law in this country, </w:t>
      </w:r>
      <w:r w:rsidR="001E11FB">
        <w:rPr>
          <w:rFonts w:ascii="Times New Roman" w:hAnsi="Times New Roman" w:cs="Times New Roman"/>
          <w:sz w:val="28"/>
          <w:szCs w:val="28"/>
        </w:rPr>
        <w:t xml:space="preserve">that </w:t>
      </w:r>
      <w:r>
        <w:rPr>
          <w:rFonts w:ascii="Times New Roman" w:hAnsi="Times New Roman" w:cs="Times New Roman"/>
          <w:sz w:val="28"/>
          <w:szCs w:val="28"/>
        </w:rPr>
        <w:t xml:space="preserve">marriage emancipates a minor, such that his </w:t>
      </w:r>
      <w:r w:rsidR="001E11FB">
        <w:rPr>
          <w:rFonts w:ascii="Times New Roman" w:hAnsi="Times New Roman" w:cs="Times New Roman"/>
          <w:sz w:val="28"/>
          <w:szCs w:val="28"/>
        </w:rPr>
        <w:t>parents</w:t>
      </w:r>
      <w:r w:rsidR="003B244D">
        <w:rPr>
          <w:rFonts w:ascii="Times New Roman" w:hAnsi="Times New Roman" w:cs="Times New Roman"/>
          <w:sz w:val="28"/>
          <w:szCs w:val="28"/>
        </w:rPr>
        <w:t>’ consent</w:t>
      </w:r>
      <w:r w:rsidR="001E11FB">
        <w:rPr>
          <w:rFonts w:ascii="Times New Roman" w:hAnsi="Times New Roman" w:cs="Times New Roman"/>
          <w:sz w:val="28"/>
          <w:szCs w:val="28"/>
        </w:rPr>
        <w:t xml:space="preserve"> is not </w:t>
      </w:r>
      <w:r>
        <w:rPr>
          <w:rFonts w:ascii="Times New Roman" w:hAnsi="Times New Roman" w:cs="Times New Roman"/>
          <w:sz w:val="28"/>
          <w:szCs w:val="28"/>
        </w:rPr>
        <w:t>need</w:t>
      </w:r>
      <w:r w:rsidR="001E11FB">
        <w:rPr>
          <w:rFonts w:ascii="Times New Roman" w:hAnsi="Times New Roman" w:cs="Times New Roman"/>
          <w:sz w:val="28"/>
          <w:szCs w:val="28"/>
        </w:rPr>
        <w:t xml:space="preserve">ed for </w:t>
      </w:r>
      <w:r>
        <w:rPr>
          <w:rFonts w:ascii="Times New Roman" w:hAnsi="Times New Roman" w:cs="Times New Roman"/>
          <w:sz w:val="28"/>
          <w:szCs w:val="28"/>
        </w:rPr>
        <w:t xml:space="preserve">him </w:t>
      </w:r>
      <w:r w:rsidR="001E11FB">
        <w:rPr>
          <w:rFonts w:ascii="Times New Roman" w:hAnsi="Times New Roman" w:cs="Times New Roman"/>
          <w:sz w:val="28"/>
          <w:szCs w:val="28"/>
        </w:rPr>
        <w:t xml:space="preserve">to get </w:t>
      </w:r>
      <w:r w:rsidR="00AA5467">
        <w:rPr>
          <w:rFonts w:ascii="Times New Roman" w:hAnsi="Times New Roman" w:cs="Times New Roman"/>
          <w:sz w:val="28"/>
          <w:szCs w:val="28"/>
        </w:rPr>
        <w:t>married (</w:t>
      </w:r>
      <w:r>
        <w:rPr>
          <w:rFonts w:ascii="Times New Roman" w:hAnsi="Times New Roman" w:cs="Times New Roman"/>
          <w:b/>
          <w:bCs/>
          <w:sz w:val="28"/>
          <w:szCs w:val="28"/>
        </w:rPr>
        <w:t xml:space="preserve">W.C.M. </w:t>
      </w:r>
      <w:proofErr w:type="spellStart"/>
      <w:r>
        <w:rPr>
          <w:rFonts w:ascii="Times New Roman" w:hAnsi="Times New Roman" w:cs="Times New Roman"/>
          <w:b/>
          <w:bCs/>
          <w:sz w:val="28"/>
          <w:szCs w:val="28"/>
        </w:rPr>
        <w:t>Maqutu</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rPr>
        <w:lastRenderedPageBreak/>
        <w:t>Contemporary Family Law 2</w:t>
      </w:r>
      <w:r w:rsidRPr="00E5234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ed. 2005 (</w:t>
      </w:r>
      <w:proofErr w:type="spellStart"/>
      <w:r>
        <w:rPr>
          <w:rFonts w:ascii="Times New Roman" w:hAnsi="Times New Roman" w:cs="Times New Roman"/>
          <w:b/>
          <w:bCs/>
          <w:sz w:val="28"/>
          <w:szCs w:val="28"/>
        </w:rPr>
        <w:t>Morija</w:t>
      </w:r>
      <w:proofErr w:type="spellEnd"/>
      <w:r>
        <w:rPr>
          <w:rFonts w:ascii="Times New Roman" w:hAnsi="Times New Roman" w:cs="Times New Roman"/>
          <w:b/>
          <w:bCs/>
          <w:sz w:val="28"/>
          <w:szCs w:val="28"/>
        </w:rPr>
        <w:t xml:space="preserve"> Printing Works) </w:t>
      </w:r>
      <w:r w:rsidRPr="004B0D18">
        <w:rPr>
          <w:rFonts w:ascii="Times New Roman" w:hAnsi="Times New Roman" w:cs="Times New Roman"/>
          <w:sz w:val="28"/>
          <w:szCs w:val="28"/>
        </w:rPr>
        <w:t>at 176.</w:t>
      </w:r>
      <w:r w:rsidR="00816F68" w:rsidRPr="004B0D18">
        <w:rPr>
          <w:rFonts w:ascii="Times New Roman" w:hAnsi="Times New Roman" w:cs="Times New Roman"/>
          <w:sz w:val="28"/>
          <w:szCs w:val="28"/>
        </w:rPr>
        <w:t>)</w:t>
      </w:r>
    </w:p>
    <w:p w14:paraId="3E87B2DF" w14:textId="77777777" w:rsidR="00816F68" w:rsidRPr="004B0D18" w:rsidRDefault="00816F68" w:rsidP="00E52343">
      <w:pPr>
        <w:spacing w:after="0" w:line="360" w:lineRule="auto"/>
        <w:ind w:left="720" w:hanging="720"/>
        <w:jc w:val="both"/>
        <w:rPr>
          <w:rFonts w:ascii="Times New Roman" w:hAnsi="Times New Roman" w:cs="Times New Roman"/>
          <w:sz w:val="28"/>
          <w:szCs w:val="28"/>
        </w:rPr>
      </w:pPr>
    </w:p>
    <w:p w14:paraId="51D1C870" w14:textId="1F7D7ECA" w:rsidR="002D2F9D" w:rsidRDefault="00816F68" w:rsidP="00E5234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62631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A</w:t>
      </w:r>
      <w:r w:rsidR="00CD6381">
        <w:rPr>
          <w:rFonts w:ascii="Times New Roman" w:hAnsi="Times New Roman" w:cs="Times New Roman"/>
          <w:sz w:val="28"/>
          <w:szCs w:val="28"/>
        </w:rPr>
        <w:t>n</w:t>
      </w:r>
      <w:r>
        <w:rPr>
          <w:rFonts w:ascii="Times New Roman" w:hAnsi="Times New Roman" w:cs="Times New Roman"/>
          <w:sz w:val="28"/>
          <w:szCs w:val="28"/>
        </w:rPr>
        <w:t xml:space="preserve"> </w:t>
      </w:r>
      <w:r w:rsidR="00CD6381">
        <w:rPr>
          <w:rFonts w:ascii="Times New Roman" w:hAnsi="Times New Roman" w:cs="Times New Roman"/>
          <w:sz w:val="28"/>
          <w:szCs w:val="28"/>
        </w:rPr>
        <w:t xml:space="preserve">further </w:t>
      </w:r>
      <w:r>
        <w:rPr>
          <w:rFonts w:ascii="Times New Roman" w:hAnsi="Times New Roman" w:cs="Times New Roman"/>
          <w:sz w:val="28"/>
          <w:szCs w:val="28"/>
        </w:rPr>
        <w:t xml:space="preserve">anomaly which is created by strict adherence to s.34 is evidenced by the facts of this case:  The </w:t>
      </w:r>
      <w:r w:rsidRPr="00CD6381">
        <w:rPr>
          <w:rFonts w:ascii="Times New Roman" w:hAnsi="Times New Roman" w:cs="Times New Roman"/>
          <w:b/>
          <w:bCs/>
          <w:sz w:val="28"/>
          <w:szCs w:val="28"/>
        </w:rPr>
        <w:t xml:space="preserve">Laws of </w:t>
      </w:r>
      <w:proofErr w:type="spellStart"/>
      <w:r w:rsidRPr="00CD6381">
        <w:rPr>
          <w:rFonts w:ascii="Times New Roman" w:hAnsi="Times New Roman" w:cs="Times New Roman"/>
          <w:b/>
          <w:bCs/>
          <w:sz w:val="28"/>
          <w:szCs w:val="28"/>
        </w:rPr>
        <w:t>Lerotholi</w:t>
      </w:r>
      <w:proofErr w:type="spellEnd"/>
      <w:r>
        <w:rPr>
          <w:rFonts w:ascii="Times New Roman" w:hAnsi="Times New Roman" w:cs="Times New Roman"/>
          <w:sz w:val="28"/>
          <w:szCs w:val="28"/>
        </w:rPr>
        <w:t xml:space="preserve"> do not appear to cover a situation of </w:t>
      </w:r>
      <w:proofErr w:type="spellStart"/>
      <w:r>
        <w:rPr>
          <w:rFonts w:ascii="Times New Roman" w:hAnsi="Times New Roman" w:cs="Times New Roman"/>
          <w:i/>
          <w:iCs/>
          <w:sz w:val="28"/>
          <w:szCs w:val="28"/>
        </w:rPr>
        <w:t>chobeliso</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(elopement) where a bride and bridegroom live happily after the fact, with only the negotiations on the payment of the amount of </w:t>
      </w:r>
      <w:proofErr w:type="spellStart"/>
      <w:r>
        <w:rPr>
          <w:rFonts w:ascii="Times New Roman" w:hAnsi="Times New Roman" w:cs="Times New Roman"/>
          <w:i/>
          <w:iCs/>
          <w:sz w:val="28"/>
          <w:szCs w:val="28"/>
        </w:rPr>
        <w:t>bohali</w:t>
      </w:r>
      <w:proofErr w:type="spellEnd"/>
      <w:r>
        <w:rPr>
          <w:rFonts w:ascii="Times New Roman" w:hAnsi="Times New Roman" w:cs="Times New Roman"/>
          <w:sz w:val="28"/>
          <w:szCs w:val="28"/>
        </w:rPr>
        <w:t xml:space="preserve"> or for that matter negotiations on the </w:t>
      </w:r>
      <w:proofErr w:type="spellStart"/>
      <w:r>
        <w:rPr>
          <w:rFonts w:ascii="Times New Roman" w:hAnsi="Times New Roman" w:cs="Times New Roman"/>
          <w:i/>
          <w:iCs/>
          <w:sz w:val="28"/>
          <w:szCs w:val="28"/>
        </w:rPr>
        <w:t>bohali</w:t>
      </w:r>
      <w:proofErr w:type="spellEnd"/>
      <w:r>
        <w:rPr>
          <w:rFonts w:ascii="Times New Roman" w:hAnsi="Times New Roman" w:cs="Times New Roman"/>
          <w:sz w:val="28"/>
          <w:szCs w:val="28"/>
        </w:rPr>
        <w:t xml:space="preserve"> pending.</w:t>
      </w:r>
      <w:r w:rsidR="00CF2F89">
        <w:rPr>
          <w:rFonts w:ascii="Times New Roman" w:hAnsi="Times New Roman" w:cs="Times New Roman"/>
          <w:sz w:val="28"/>
          <w:szCs w:val="28"/>
        </w:rPr>
        <w:t xml:space="preserve">  In this scenario, should the ‘marriage’ be held to be invalid for not complying with the requirements of S.34 (b) that there must be agreement between the parents as to the marriage and payment of </w:t>
      </w:r>
      <w:proofErr w:type="spellStart"/>
      <w:r w:rsidR="00CF2F89">
        <w:rPr>
          <w:rFonts w:ascii="Times New Roman" w:hAnsi="Times New Roman" w:cs="Times New Roman"/>
          <w:i/>
          <w:iCs/>
          <w:sz w:val="28"/>
          <w:szCs w:val="28"/>
        </w:rPr>
        <w:t>bohali</w:t>
      </w:r>
      <w:proofErr w:type="spellEnd"/>
      <w:r w:rsidR="00CF2F89">
        <w:rPr>
          <w:rFonts w:ascii="Times New Roman" w:hAnsi="Times New Roman" w:cs="Times New Roman"/>
          <w:sz w:val="28"/>
          <w:szCs w:val="28"/>
        </w:rPr>
        <w:t xml:space="preserve">.  In my considered view that should not be the case.  I am </w:t>
      </w:r>
      <w:r w:rsidR="007920D8">
        <w:rPr>
          <w:rFonts w:ascii="Times New Roman" w:hAnsi="Times New Roman" w:cs="Times New Roman"/>
          <w:sz w:val="28"/>
          <w:szCs w:val="28"/>
        </w:rPr>
        <w:t>in agreement with the</w:t>
      </w:r>
      <w:r w:rsidR="00CF2F89">
        <w:rPr>
          <w:rFonts w:ascii="Times New Roman" w:hAnsi="Times New Roman" w:cs="Times New Roman"/>
          <w:sz w:val="28"/>
          <w:szCs w:val="28"/>
        </w:rPr>
        <w:t xml:space="preserve"> observations made by the learned author </w:t>
      </w:r>
      <w:proofErr w:type="spellStart"/>
      <w:r w:rsidR="00CF2F89">
        <w:rPr>
          <w:rFonts w:ascii="Times New Roman" w:hAnsi="Times New Roman" w:cs="Times New Roman"/>
          <w:b/>
          <w:bCs/>
          <w:sz w:val="28"/>
          <w:szCs w:val="28"/>
        </w:rPr>
        <w:t>Maqutu</w:t>
      </w:r>
      <w:proofErr w:type="spellEnd"/>
      <w:r w:rsidR="00CF2F89">
        <w:rPr>
          <w:rFonts w:ascii="Times New Roman" w:hAnsi="Times New Roman" w:cs="Times New Roman"/>
          <w:b/>
          <w:bCs/>
          <w:sz w:val="28"/>
          <w:szCs w:val="28"/>
        </w:rPr>
        <w:t xml:space="preserve"> (ibid) </w:t>
      </w:r>
      <w:r w:rsidR="00CF2F89" w:rsidRPr="00731EB0">
        <w:rPr>
          <w:rFonts w:ascii="Times New Roman" w:hAnsi="Times New Roman" w:cs="Times New Roman"/>
          <w:sz w:val="28"/>
          <w:szCs w:val="28"/>
        </w:rPr>
        <w:t>at p. 190</w:t>
      </w:r>
      <w:r w:rsidR="00D53B18">
        <w:rPr>
          <w:rFonts w:ascii="Times New Roman" w:hAnsi="Times New Roman" w:cs="Times New Roman"/>
          <w:sz w:val="28"/>
          <w:szCs w:val="28"/>
        </w:rPr>
        <w:t>,</w:t>
      </w:r>
      <w:r w:rsidR="00CF2F89">
        <w:rPr>
          <w:rFonts w:ascii="Times New Roman" w:hAnsi="Times New Roman" w:cs="Times New Roman"/>
          <w:sz w:val="28"/>
          <w:szCs w:val="28"/>
        </w:rPr>
        <w:t xml:space="preserve"> </w:t>
      </w:r>
      <w:r w:rsidR="00731EB0">
        <w:rPr>
          <w:rFonts w:ascii="Times New Roman" w:hAnsi="Times New Roman" w:cs="Times New Roman"/>
          <w:sz w:val="28"/>
          <w:szCs w:val="28"/>
        </w:rPr>
        <w:t xml:space="preserve">that </w:t>
      </w:r>
      <w:r w:rsidR="00CF2F89">
        <w:rPr>
          <w:rFonts w:ascii="Times New Roman" w:hAnsi="Times New Roman" w:cs="Times New Roman"/>
          <w:sz w:val="28"/>
          <w:szCs w:val="28"/>
        </w:rPr>
        <w:t>customary marriages are too</w:t>
      </w:r>
      <w:r w:rsidR="002D2F9D">
        <w:rPr>
          <w:rFonts w:ascii="Times New Roman" w:hAnsi="Times New Roman" w:cs="Times New Roman"/>
          <w:sz w:val="28"/>
          <w:szCs w:val="28"/>
        </w:rPr>
        <w:t xml:space="preserve"> often, over-simplified and pigeon-holed into the s.34 requirements which are in themselves not a true </w:t>
      </w:r>
      <w:r w:rsidR="00E061E1">
        <w:rPr>
          <w:rFonts w:ascii="Times New Roman" w:hAnsi="Times New Roman" w:cs="Times New Roman"/>
          <w:sz w:val="28"/>
          <w:szCs w:val="28"/>
        </w:rPr>
        <w:t>encapsulation</w:t>
      </w:r>
      <w:r w:rsidR="002D2F9D">
        <w:rPr>
          <w:rFonts w:ascii="Times New Roman" w:hAnsi="Times New Roman" w:cs="Times New Roman"/>
          <w:sz w:val="28"/>
          <w:szCs w:val="28"/>
        </w:rPr>
        <w:t xml:space="preserve"> of customary </w:t>
      </w:r>
      <w:r w:rsidR="00731EB0">
        <w:rPr>
          <w:rFonts w:ascii="Times New Roman" w:hAnsi="Times New Roman" w:cs="Times New Roman"/>
          <w:sz w:val="28"/>
          <w:szCs w:val="28"/>
        </w:rPr>
        <w:t xml:space="preserve">marriage </w:t>
      </w:r>
      <w:proofErr w:type="gramStart"/>
      <w:r w:rsidR="002D2F9D">
        <w:rPr>
          <w:rFonts w:ascii="Times New Roman" w:hAnsi="Times New Roman" w:cs="Times New Roman"/>
          <w:sz w:val="28"/>
          <w:szCs w:val="28"/>
        </w:rPr>
        <w:t>practices :</w:t>
      </w:r>
      <w:proofErr w:type="gramEnd"/>
    </w:p>
    <w:p w14:paraId="336E3646" w14:textId="77777777" w:rsidR="002D2F9D" w:rsidRDefault="002D2F9D" w:rsidP="00E52343">
      <w:pPr>
        <w:spacing w:after="0" w:line="360" w:lineRule="auto"/>
        <w:ind w:left="720" w:hanging="720"/>
        <w:jc w:val="both"/>
        <w:rPr>
          <w:rFonts w:ascii="Times New Roman" w:hAnsi="Times New Roman" w:cs="Times New Roman"/>
          <w:sz w:val="28"/>
          <w:szCs w:val="28"/>
        </w:rPr>
      </w:pPr>
    </w:p>
    <w:p w14:paraId="7C801F97" w14:textId="77777777" w:rsidR="002D2F9D" w:rsidRDefault="002D2F9D" w:rsidP="002D2F9D">
      <w:pPr>
        <w:spacing w:after="0" w:line="360" w:lineRule="auto"/>
        <w:ind w:left="1134" w:right="1134"/>
        <w:jc w:val="both"/>
        <w:rPr>
          <w:rFonts w:ascii="Times New Roman" w:hAnsi="Times New Roman" w:cs="Times New Roman"/>
          <w:b/>
          <w:bCs/>
          <w:i/>
          <w:iCs/>
          <w:sz w:val="24"/>
          <w:szCs w:val="24"/>
        </w:rPr>
      </w:pPr>
      <w:r>
        <w:rPr>
          <w:rFonts w:ascii="Times New Roman" w:hAnsi="Times New Roman" w:cs="Times New Roman"/>
          <w:i/>
          <w:iCs/>
          <w:sz w:val="24"/>
          <w:szCs w:val="24"/>
        </w:rPr>
        <w:t xml:space="preserve">“While the Basotho require that there should be a marriage before a woman can acquire the status of wife, I believe a Basotho customary marriage is often over-simplified into just compliance with a list of formalities.  The correct approach to the Basotho customary marriage is found in </w:t>
      </w:r>
      <w:r>
        <w:rPr>
          <w:rFonts w:ascii="Times New Roman" w:hAnsi="Times New Roman" w:cs="Times New Roman"/>
          <w:b/>
          <w:bCs/>
          <w:i/>
          <w:iCs/>
          <w:sz w:val="24"/>
          <w:szCs w:val="24"/>
        </w:rPr>
        <w:t xml:space="preserve">Phillips and Morris Marriage Laws in Africa (referred to by Collin Murray in Families Divided) where he </w:t>
      </w:r>
      <w:proofErr w:type="gramStart"/>
      <w:r>
        <w:rPr>
          <w:rFonts w:ascii="Times New Roman" w:hAnsi="Times New Roman" w:cs="Times New Roman"/>
          <w:b/>
          <w:bCs/>
          <w:i/>
          <w:iCs/>
          <w:sz w:val="24"/>
          <w:szCs w:val="24"/>
        </w:rPr>
        <w:t>says:-</w:t>
      </w:r>
      <w:proofErr w:type="gramEnd"/>
    </w:p>
    <w:p w14:paraId="3AFA12D5" w14:textId="77777777" w:rsidR="002D2F9D" w:rsidRDefault="002D2F9D" w:rsidP="002D2F9D">
      <w:pPr>
        <w:spacing w:after="0" w:line="360" w:lineRule="auto"/>
        <w:ind w:left="1134" w:right="1134"/>
        <w:jc w:val="both"/>
        <w:rPr>
          <w:rFonts w:ascii="Times New Roman" w:hAnsi="Times New Roman" w:cs="Times New Roman"/>
          <w:i/>
          <w:iCs/>
          <w:sz w:val="24"/>
          <w:szCs w:val="24"/>
        </w:rPr>
      </w:pPr>
    </w:p>
    <w:p w14:paraId="4C6CF07E" w14:textId="6D58E252" w:rsidR="001E25BB" w:rsidRDefault="001E25BB" w:rsidP="001E25BB">
      <w:pPr>
        <w:spacing w:after="0" w:line="360" w:lineRule="auto"/>
        <w:ind w:left="1134" w:right="1134"/>
        <w:jc w:val="both"/>
        <w:rPr>
          <w:rFonts w:ascii="Times New Roman" w:hAnsi="Times New Roman" w:cs="Times New Roman"/>
          <w:i/>
          <w:iCs/>
          <w:sz w:val="24"/>
          <w:szCs w:val="24"/>
        </w:rPr>
      </w:pPr>
      <w:r>
        <w:rPr>
          <w:rFonts w:ascii="Times New Roman" w:hAnsi="Times New Roman" w:cs="Times New Roman"/>
          <w:i/>
          <w:iCs/>
          <w:sz w:val="24"/>
          <w:szCs w:val="24"/>
        </w:rPr>
        <w:t>‘The marriage transaction is normally a long-drawn out process and there is often some doubt, both as to the exact point in that process at which the parties become husband and wife and also to which (if any) of the accompanying ceremonies and observances are strictly essential to the conclusion of a valid marriage.’”</w:t>
      </w:r>
    </w:p>
    <w:p w14:paraId="05EF566F" w14:textId="49D39081" w:rsidR="008F2B47" w:rsidRDefault="008F2B47" w:rsidP="008F2B47">
      <w:pPr>
        <w:spacing w:after="0" w:line="360" w:lineRule="auto"/>
        <w:ind w:right="1134"/>
        <w:jc w:val="both"/>
        <w:rPr>
          <w:rFonts w:ascii="Times New Roman" w:hAnsi="Times New Roman" w:cs="Times New Roman"/>
          <w:i/>
          <w:iCs/>
          <w:sz w:val="24"/>
          <w:szCs w:val="24"/>
        </w:rPr>
      </w:pPr>
    </w:p>
    <w:p w14:paraId="039A48DF" w14:textId="3439573D" w:rsidR="008F2B47" w:rsidRDefault="008F2B47" w:rsidP="008F2B47">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lastRenderedPageBreak/>
        <w:t>[2</w:t>
      </w:r>
      <w:r w:rsidR="00626315">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It is important when dealing with these matters to recall the interpretation which </w:t>
      </w:r>
      <w:proofErr w:type="spellStart"/>
      <w:r>
        <w:rPr>
          <w:rFonts w:ascii="Times New Roman" w:hAnsi="Times New Roman" w:cs="Times New Roman"/>
          <w:sz w:val="28"/>
          <w:szCs w:val="28"/>
        </w:rPr>
        <w:t>Cotran</w:t>
      </w:r>
      <w:proofErr w:type="spellEnd"/>
      <w:r>
        <w:rPr>
          <w:rFonts w:ascii="Times New Roman" w:hAnsi="Times New Roman" w:cs="Times New Roman"/>
          <w:sz w:val="28"/>
          <w:szCs w:val="28"/>
        </w:rPr>
        <w:t xml:space="preserve"> CJ placed on S.34 in </w:t>
      </w:r>
      <w:proofErr w:type="spellStart"/>
      <w:r>
        <w:rPr>
          <w:rFonts w:ascii="Times New Roman" w:hAnsi="Times New Roman" w:cs="Times New Roman"/>
          <w:b/>
          <w:bCs/>
          <w:sz w:val="28"/>
          <w:szCs w:val="28"/>
        </w:rPr>
        <w:t>Ramaisa</w:t>
      </w:r>
      <w:proofErr w:type="spellEnd"/>
      <w:r>
        <w:rPr>
          <w:rFonts w:ascii="Times New Roman" w:hAnsi="Times New Roman" w:cs="Times New Roman"/>
          <w:b/>
          <w:bCs/>
          <w:sz w:val="28"/>
          <w:szCs w:val="28"/>
        </w:rPr>
        <w:t xml:space="preserve"> v </w:t>
      </w:r>
      <w:proofErr w:type="spellStart"/>
      <w:r>
        <w:rPr>
          <w:rFonts w:ascii="Times New Roman" w:hAnsi="Times New Roman" w:cs="Times New Roman"/>
          <w:b/>
          <w:bCs/>
          <w:sz w:val="28"/>
          <w:szCs w:val="28"/>
        </w:rPr>
        <w:t>Mphulenyane</w:t>
      </w:r>
      <w:proofErr w:type="spellEnd"/>
      <w:r>
        <w:rPr>
          <w:rFonts w:ascii="Times New Roman" w:hAnsi="Times New Roman" w:cs="Times New Roman"/>
          <w:b/>
          <w:bCs/>
          <w:sz w:val="28"/>
          <w:szCs w:val="28"/>
        </w:rPr>
        <w:t xml:space="preserve"> </w:t>
      </w:r>
      <w:r w:rsidR="00445FCD" w:rsidRPr="00445FCD">
        <w:rPr>
          <w:rFonts w:ascii="Times New Roman" w:hAnsi="Times New Roman" w:cs="Times New Roman"/>
          <w:sz w:val="28"/>
          <w:szCs w:val="28"/>
        </w:rPr>
        <w:t>(supra</w:t>
      </w:r>
      <w:r w:rsidRPr="00445FCD">
        <w:rPr>
          <w:rFonts w:ascii="Times New Roman" w:hAnsi="Times New Roman" w:cs="Times New Roman"/>
          <w:sz w:val="28"/>
          <w:szCs w:val="28"/>
        </w:rPr>
        <w:t>)</w:t>
      </w:r>
      <w:r>
        <w:rPr>
          <w:rFonts w:ascii="Times New Roman" w:hAnsi="Times New Roman" w:cs="Times New Roman"/>
          <w:b/>
          <w:bCs/>
          <w:sz w:val="28"/>
          <w:szCs w:val="28"/>
        </w:rPr>
        <w:t xml:space="preserve"> </w:t>
      </w:r>
      <w:r w:rsidRPr="00C9077B">
        <w:rPr>
          <w:rFonts w:ascii="Times New Roman" w:hAnsi="Times New Roman" w:cs="Times New Roman"/>
          <w:sz w:val="28"/>
          <w:szCs w:val="28"/>
        </w:rPr>
        <w:t>at p. 152</w:t>
      </w:r>
      <w:r w:rsidR="00C9077B">
        <w:rPr>
          <w:rFonts w:ascii="Times New Roman" w:hAnsi="Times New Roman" w:cs="Times New Roman"/>
          <w:sz w:val="28"/>
          <w:szCs w:val="28"/>
        </w:rPr>
        <w:t>,</w:t>
      </w:r>
      <w:r w:rsidRPr="00C9077B">
        <w:rPr>
          <w:rFonts w:ascii="Times New Roman" w:hAnsi="Times New Roman" w:cs="Times New Roman"/>
          <w:sz w:val="28"/>
          <w:szCs w:val="28"/>
        </w:rPr>
        <w:t xml:space="preserve"> wherein the learned Chief Justice said:</w:t>
      </w:r>
    </w:p>
    <w:p w14:paraId="48C12283" w14:textId="77777777" w:rsidR="008F2B47" w:rsidRDefault="008F2B47" w:rsidP="008F2B47">
      <w:pPr>
        <w:spacing w:after="0" w:line="360" w:lineRule="auto"/>
        <w:ind w:left="720" w:hanging="720"/>
        <w:jc w:val="both"/>
        <w:rPr>
          <w:rFonts w:ascii="Times New Roman" w:hAnsi="Times New Roman" w:cs="Times New Roman"/>
          <w:b/>
          <w:bCs/>
          <w:sz w:val="28"/>
          <w:szCs w:val="28"/>
        </w:rPr>
      </w:pPr>
    </w:p>
    <w:p w14:paraId="59EC612D" w14:textId="77777777" w:rsidR="003C7989" w:rsidRDefault="008F2B47" w:rsidP="00445FCD">
      <w:pPr>
        <w:pStyle w:val="BlockText"/>
      </w:pPr>
      <w:r>
        <w:t xml:space="preserve">“(a) That s. 34 is not a comprehensive statement </w:t>
      </w:r>
      <w:r w:rsidR="003C7989">
        <w:t>of all the Sotho customary marriage.</w:t>
      </w:r>
    </w:p>
    <w:p w14:paraId="587892C7" w14:textId="77777777" w:rsidR="003C7989" w:rsidRDefault="003C7989" w:rsidP="003C7989">
      <w:pPr>
        <w:spacing w:after="0" w:line="360" w:lineRule="auto"/>
        <w:ind w:left="1134" w:right="1134"/>
        <w:jc w:val="both"/>
        <w:rPr>
          <w:rFonts w:ascii="Times New Roman" w:hAnsi="Times New Roman" w:cs="Times New Roman"/>
          <w:i/>
          <w:iCs/>
          <w:sz w:val="24"/>
          <w:szCs w:val="24"/>
        </w:rPr>
      </w:pPr>
    </w:p>
    <w:p w14:paraId="336F4D94" w14:textId="20546C00" w:rsidR="003C7989" w:rsidRDefault="003C7989" w:rsidP="003C7989">
      <w:pPr>
        <w:spacing w:after="0" w:line="360" w:lineRule="auto"/>
        <w:ind w:left="1134" w:right="1134"/>
        <w:jc w:val="both"/>
        <w:rPr>
          <w:rFonts w:ascii="Times New Roman" w:hAnsi="Times New Roman" w:cs="Times New Roman"/>
          <w:i/>
          <w:iCs/>
          <w:sz w:val="24"/>
          <w:szCs w:val="24"/>
        </w:rPr>
      </w:pPr>
      <w:r>
        <w:rPr>
          <w:rFonts w:ascii="Times New Roman" w:hAnsi="Times New Roman" w:cs="Times New Roman"/>
          <w:i/>
          <w:iCs/>
          <w:sz w:val="24"/>
          <w:szCs w:val="24"/>
        </w:rPr>
        <w:t>(b) That the words “deemed to be completed” appearing in the section mean only prima facie completed.</w:t>
      </w:r>
    </w:p>
    <w:p w14:paraId="61BFFEC2" w14:textId="77777777" w:rsidR="001A7BC6" w:rsidRDefault="001A7BC6" w:rsidP="003C7989">
      <w:pPr>
        <w:spacing w:after="0" w:line="360" w:lineRule="auto"/>
        <w:ind w:left="1134" w:right="1134"/>
        <w:jc w:val="both"/>
        <w:rPr>
          <w:rFonts w:ascii="Times New Roman" w:hAnsi="Times New Roman" w:cs="Times New Roman"/>
          <w:i/>
          <w:iCs/>
          <w:sz w:val="24"/>
          <w:szCs w:val="24"/>
        </w:rPr>
      </w:pPr>
    </w:p>
    <w:p w14:paraId="666B3A13" w14:textId="7AD183ED" w:rsidR="00DA3F61" w:rsidRDefault="003C7989" w:rsidP="003C7989">
      <w:pPr>
        <w:spacing w:after="0" w:line="360" w:lineRule="auto"/>
        <w:ind w:left="1134" w:right="1134"/>
        <w:jc w:val="both"/>
        <w:rPr>
          <w:rFonts w:ascii="Times New Roman" w:hAnsi="Times New Roman" w:cs="Times New Roman"/>
          <w:i/>
          <w:iCs/>
          <w:sz w:val="24"/>
          <w:szCs w:val="24"/>
        </w:rPr>
      </w:pPr>
      <w:r>
        <w:rPr>
          <w:rFonts w:ascii="Times New Roman" w:hAnsi="Times New Roman" w:cs="Times New Roman"/>
          <w:i/>
          <w:iCs/>
          <w:sz w:val="24"/>
          <w:szCs w:val="24"/>
        </w:rPr>
        <w:t xml:space="preserve">(c) That the words “agreement” of the parties and their parents to the marriage and “agreement” as to the amount of </w:t>
      </w:r>
      <w:proofErr w:type="spellStart"/>
      <w:r>
        <w:rPr>
          <w:rFonts w:ascii="Times New Roman" w:hAnsi="Times New Roman" w:cs="Times New Roman"/>
          <w:i/>
          <w:iCs/>
          <w:sz w:val="24"/>
          <w:szCs w:val="24"/>
          <w:u w:val="single"/>
        </w:rPr>
        <w:t>bohali</w:t>
      </w:r>
      <w:proofErr w:type="spellEnd"/>
      <w:r>
        <w:rPr>
          <w:rFonts w:ascii="Times New Roman" w:hAnsi="Times New Roman" w:cs="Times New Roman"/>
          <w:i/>
          <w:iCs/>
          <w:sz w:val="24"/>
          <w:szCs w:val="24"/>
          <w:u w:val="single"/>
        </w:rPr>
        <w:t>,</w:t>
      </w:r>
      <w:r>
        <w:rPr>
          <w:rFonts w:ascii="Times New Roman" w:hAnsi="Times New Roman" w:cs="Times New Roman"/>
          <w:i/>
          <w:iCs/>
          <w:sz w:val="24"/>
          <w:szCs w:val="24"/>
        </w:rPr>
        <w:t xml:space="preserve"> and</w:t>
      </w:r>
      <w:r w:rsidR="001A7BC6">
        <w:rPr>
          <w:rFonts w:ascii="Times New Roman" w:hAnsi="Times New Roman" w:cs="Times New Roman"/>
          <w:i/>
          <w:iCs/>
          <w:sz w:val="24"/>
          <w:szCs w:val="24"/>
        </w:rPr>
        <w:t xml:space="preserve"> payment thereof, should[not]</w:t>
      </w:r>
      <w:r>
        <w:rPr>
          <w:rFonts w:ascii="Times New Roman" w:hAnsi="Times New Roman" w:cs="Times New Roman"/>
          <w:i/>
          <w:iCs/>
          <w:sz w:val="24"/>
          <w:szCs w:val="24"/>
        </w:rPr>
        <w:t xml:space="preserve"> be read in the abstract or in isolation of other terms, express or implied, as to the true intention </w:t>
      </w:r>
      <w:r w:rsidR="00DA3F61">
        <w:rPr>
          <w:rFonts w:ascii="Times New Roman" w:hAnsi="Times New Roman" w:cs="Times New Roman"/>
          <w:i/>
          <w:iCs/>
          <w:sz w:val="24"/>
          <w:szCs w:val="24"/>
        </w:rPr>
        <w:t>of the parties and their parents at the time, this latter to be ascertained after examination of all the evidence and the surrounding circumstances.</w:t>
      </w:r>
    </w:p>
    <w:p w14:paraId="5308C2A6" w14:textId="77777777" w:rsidR="00DA3F61" w:rsidRDefault="00DA3F61" w:rsidP="00DA3F61">
      <w:pPr>
        <w:spacing w:after="0" w:line="360" w:lineRule="auto"/>
        <w:ind w:right="1134"/>
        <w:jc w:val="both"/>
        <w:rPr>
          <w:rFonts w:ascii="Times New Roman" w:hAnsi="Times New Roman" w:cs="Times New Roman"/>
          <w:i/>
          <w:iCs/>
          <w:sz w:val="24"/>
          <w:szCs w:val="24"/>
        </w:rPr>
      </w:pPr>
    </w:p>
    <w:p w14:paraId="658CA97C" w14:textId="77777777" w:rsidR="00DA3F61" w:rsidRPr="00DA3F61" w:rsidRDefault="00DA3F61" w:rsidP="00DA3F61">
      <w:pPr>
        <w:pStyle w:val="ListParagraph"/>
        <w:numPr>
          <w:ilvl w:val="0"/>
          <w:numId w:val="1"/>
        </w:numPr>
        <w:spacing w:after="0" w:line="360" w:lineRule="auto"/>
        <w:ind w:right="1134"/>
        <w:jc w:val="both"/>
        <w:rPr>
          <w:rFonts w:ascii="Times New Roman" w:hAnsi="Times New Roman" w:cs="Times New Roman"/>
          <w:sz w:val="28"/>
          <w:szCs w:val="28"/>
        </w:rPr>
      </w:pPr>
      <w:r>
        <w:rPr>
          <w:rFonts w:ascii="Times New Roman" w:hAnsi="Times New Roman" w:cs="Times New Roman"/>
          <w:i/>
          <w:iCs/>
          <w:sz w:val="24"/>
          <w:szCs w:val="24"/>
        </w:rPr>
        <w:t xml:space="preserve">That where the parties live </w:t>
      </w:r>
      <w:proofErr w:type="gramStart"/>
      <w:r>
        <w:rPr>
          <w:rFonts w:ascii="Times New Roman" w:hAnsi="Times New Roman" w:cs="Times New Roman"/>
          <w:i/>
          <w:iCs/>
          <w:sz w:val="24"/>
          <w:szCs w:val="24"/>
        </w:rPr>
        <w:t>with  each</w:t>
      </w:r>
      <w:proofErr w:type="gramEnd"/>
      <w:r>
        <w:rPr>
          <w:rFonts w:ascii="Times New Roman" w:hAnsi="Times New Roman" w:cs="Times New Roman"/>
          <w:i/>
          <w:iCs/>
          <w:sz w:val="24"/>
          <w:szCs w:val="24"/>
        </w:rPr>
        <w:t xml:space="preserve"> other as husband and wife – where this takes place and however briefly – the </w:t>
      </w:r>
      <w:r>
        <w:rPr>
          <w:rFonts w:ascii="Times New Roman" w:hAnsi="Times New Roman" w:cs="Times New Roman"/>
          <w:i/>
          <w:iCs/>
          <w:sz w:val="24"/>
          <w:szCs w:val="24"/>
          <w:u w:val="single"/>
        </w:rPr>
        <w:t>prima facie</w:t>
      </w:r>
      <w:r>
        <w:rPr>
          <w:rFonts w:ascii="Times New Roman" w:hAnsi="Times New Roman" w:cs="Times New Roman"/>
          <w:i/>
          <w:iCs/>
          <w:sz w:val="24"/>
          <w:szCs w:val="24"/>
        </w:rPr>
        <w:t xml:space="preserve"> evidence of the marriage becomes and is effective retrospectively from the date of the agreement …”</w:t>
      </w:r>
    </w:p>
    <w:p w14:paraId="2C8130FB" w14:textId="77777777" w:rsidR="00DA3F61" w:rsidRDefault="00DA3F61" w:rsidP="00DA3F61">
      <w:pPr>
        <w:spacing w:after="0" w:line="360" w:lineRule="auto"/>
        <w:ind w:right="1134"/>
        <w:jc w:val="both"/>
        <w:rPr>
          <w:rFonts w:ascii="Times New Roman" w:hAnsi="Times New Roman" w:cs="Times New Roman"/>
          <w:i/>
          <w:iCs/>
          <w:sz w:val="24"/>
          <w:szCs w:val="24"/>
        </w:rPr>
      </w:pPr>
    </w:p>
    <w:p w14:paraId="1D3C4644" w14:textId="55296B4A" w:rsidR="009C4610" w:rsidRDefault="00DA3F61" w:rsidP="00DA3F6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626315">
        <w:rPr>
          <w:rFonts w:ascii="Times New Roman" w:hAnsi="Times New Roman" w:cs="Times New Roman"/>
          <w:sz w:val="28"/>
          <w:szCs w:val="28"/>
        </w:rPr>
        <w:t>3]</w:t>
      </w:r>
      <w:r>
        <w:rPr>
          <w:rFonts w:ascii="Times New Roman" w:hAnsi="Times New Roman" w:cs="Times New Roman"/>
          <w:sz w:val="28"/>
          <w:szCs w:val="28"/>
        </w:rPr>
        <w:tab/>
        <w:t>Reverting to the facts of the</w:t>
      </w:r>
      <w:r w:rsidR="006B7D4B">
        <w:rPr>
          <w:rFonts w:ascii="Times New Roman" w:hAnsi="Times New Roman" w:cs="Times New Roman"/>
          <w:sz w:val="28"/>
          <w:szCs w:val="28"/>
        </w:rPr>
        <w:t xml:space="preserve"> instant matter:</w:t>
      </w:r>
      <w:r>
        <w:rPr>
          <w:rFonts w:ascii="Times New Roman" w:hAnsi="Times New Roman" w:cs="Times New Roman"/>
          <w:sz w:val="28"/>
          <w:szCs w:val="28"/>
        </w:rPr>
        <w:t xml:space="preserve"> I have already said that it is not true as the defendants would want to portray that the plaintiff was not accepted into the </w:t>
      </w:r>
      <w:proofErr w:type="spellStart"/>
      <w:r w:rsidR="006B7D4B">
        <w:rPr>
          <w:rFonts w:ascii="Times New Roman" w:hAnsi="Times New Roman" w:cs="Times New Roman"/>
          <w:sz w:val="28"/>
          <w:szCs w:val="28"/>
        </w:rPr>
        <w:t>Lifero</w:t>
      </w:r>
      <w:proofErr w:type="spellEnd"/>
      <w:r w:rsidR="006B7D4B">
        <w:rPr>
          <w:rFonts w:ascii="Times New Roman" w:hAnsi="Times New Roman" w:cs="Times New Roman"/>
          <w:sz w:val="28"/>
          <w:szCs w:val="28"/>
        </w:rPr>
        <w:t xml:space="preserve"> </w:t>
      </w:r>
      <w:r>
        <w:rPr>
          <w:rFonts w:ascii="Times New Roman" w:hAnsi="Times New Roman" w:cs="Times New Roman"/>
          <w:sz w:val="28"/>
          <w:szCs w:val="28"/>
        </w:rPr>
        <w:t>family.  The version of the plaintiff is the most probable</w:t>
      </w:r>
      <w:r w:rsidR="006B7D4B">
        <w:rPr>
          <w:rFonts w:ascii="Times New Roman" w:hAnsi="Times New Roman" w:cs="Times New Roman"/>
          <w:sz w:val="28"/>
          <w:szCs w:val="28"/>
        </w:rPr>
        <w:t xml:space="preserve"> and in fact truthful;</w:t>
      </w:r>
      <w:r>
        <w:rPr>
          <w:rFonts w:ascii="Times New Roman" w:hAnsi="Times New Roman" w:cs="Times New Roman"/>
          <w:sz w:val="28"/>
          <w:szCs w:val="28"/>
        </w:rPr>
        <w:t xml:space="preserve">  </w:t>
      </w:r>
      <w:r w:rsidR="006B7D4B">
        <w:rPr>
          <w:rFonts w:ascii="Times New Roman" w:hAnsi="Times New Roman" w:cs="Times New Roman"/>
          <w:sz w:val="28"/>
          <w:szCs w:val="28"/>
        </w:rPr>
        <w:t>t</w:t>
      </w:r>
      <w:r>
        <w:rPr>
          <w:rFonts w:ascii="Times New Roman" w:hAnsi="Times New Roman" w:cs="Times New Roman"/>
          <w:sz w:val="28"/>
          <w:szCs w:val="28"/>
        </w:rPr>
        <w:t xml:space="preserve">he </w:t>
      </w:r>
      <w:r w:rsidR="0056125F">
        <w:rPr>
          <w:rFonts w:ascii="Times New Roman" w:hAnsi="Times New Roman" w:cs="Times New Roman"/>
          <w:sz w:val="28"/>
          <w:szCs w:val="28"/>
        </w:rPr>
        <w:t xml:space="preserve">plaintiff eloped with the deceased, acceptance rituals were performed, such as the slaughtering of </w:t>
      </w:r>
      <w:proofErr w:type="spellStart"/>
      <w:r w:rsidR="0056125F">
        <w:rPr>
          <w:rFonts w:ascii="Times New Roman" w:hAnsi="Times New Roman" w:cs="Times New Roman"/>
          <w:i/>
          <w:iCs/>
          <w:sz w:val="28"/>
          <w:szCs w:val="28"/>
        </w:rPr>
        <w:t>koae</w:t>
      </w:r>
      <w:proofErr w:type="spellEnd"/>
      <w:r w:rsidR="0056125F">
        <w:rPr>
          <w:rFonts w:ascii="Times New Roman" w:hAnsi="Times New Roman" w:cs="Times New Roman"/>
          <w:sz w:val="28"/>
          <w:szCs w:val="28"/>
        </w:rPr>
        <w:t xml:space="preserve"> sheep, the plaintiff was dressed up as a bride; </w:t>
      </w:r>
      <w:r w:rsidR="006B7D4B">
        <w:rPr>
          <w:rFonts w:ascii="Times New Roman" w:hAnsi="Times New Roman" w:cs="Times New Roman"/>
          <w:sz w:val="28"/>
          <w:szCs w:val="28"/>
        </w:rPr>
        <w:t>christening of the plaintiff and</w:t>
      </w:r>
      <w:r w:rsidR="0056125F">
        <w:rPr>
          <w:rFonts w:ascii="Times New Roman" w:hAnsi="Times New Roman" w:cs="Times New Roman"/>
          <w:sz w:val="28"/>
          <w:szCs w:val="28"/>
        </w:rPr>
        <w:t xml:space="preserve"> accompan</w:t>
      </w:r>
      <w:r w:rsidR="006B7D4B">
        <w:rPr>
          <w:rFonts w:ascii="Times New Roman" w:hAnsi="Times New Roman" w:cs="Times New Roman"/>
          <w:sz w:val="28"/>
          <w:szCs w:val="28"/>
        </w:rPr>
        <w:t>ying</w:t>
      </w:r>
      <w:r w:rsidR="0056125F">
        <w:rPr>
          <w:rFonts w:ascii="Times New Roman" w:hAnsi="Times New Roman" w:cs="Times New Roman"/>
          <w:sz w:val="28"/>
          <w:szCs w:val="28"/>
        </w:rPr>
        <w:t xml:space="preserve"> to the well; </w:t>
      </w:r>
      <w:r w:rsidR="006B7D4B">
        <w:rPr>
          <w:rFonts w:ascii="Times New Roman" w:hAnsi="Times New Roman" w:cs="Times New Roman"/>
          <w:sz w:val="28"/>
          <w:szCs w:val="28"/>
        </w:rPr>
        <w:t>plaintiff’s</w:t>
      </w:r>
      <w:r w:rsidR="0056125F">
        <w:rPr>
          <w:rFonts w:ascii="Times New Roman" w:hAnsi="Times New Roman" w:cs="Times New Roman"/>
          <w:sz w:val="28"/>
          <w:szCs w:val="28"/>
        </w:rPr>
        <w:t xml:space="preserve"> mother was notified of her presence at </w:t>
      </w:r>
      <w:proofErr w:type="spellStart"/>
      <w:r w:rsidR="0056125F">
        <w:rPr>
          <w:rFonts w:ascii="Times New Roman" w:hAnsi="Times New Roman" w:cs="Times New Roman"/>
          <w:sz w:val="28"/>
          <w:szCs w:val="28"/>
        </w:rPr>
        <w:t>Lifero’s</w:t>
      </w:r>
      <w:proofErr w:type="spellEnd"/>
      <w:r w:rsidR="0056125F">
        <w:rPr>
          <w:rFonts w:ascii="Times New Roman" w:hAnsi="Times New Roman" w:cs="Times New Roman"/>
          <w:sz w:val="28"/>
          <w:szCs w:val="28"/>
        </w:rPr>
        <w:t xml:space="preserve">; the plaintiff </w:t>
      </w:r>
      <w:r w:rsidR="00B15A0C">
        <w:rPr>
          <w:rFonts w:ascii="Times New Roman" w:hAnsi="Times New Roman" w:cs="Times New Roman"/>
          <w:sz w:val="28"/>
          <w:szCs w:val="28"/>
        </w:rPr>
        <w:t xml:space="preserve">attended the </w:t>
      </w:r>
      <w:proofErr w:type="spellStart"/>
      <w:r w:rsidR="00B15A0C">
        <w:rPr>
          <w:rFonts w:ascii="Times New Roman" w:hAnsi="Times New Roman" w:cs="Times New Roman"/>
          <w:sz w:val="28"/>
          <w:szCs w:val="28"/>
        </w:rPr>
        <w:t>Lifero</w:t>
      </w:r>
      <w:proofErr w:type="spellEnd"/>
      <w:r w:rsidR="00B15A0C">
        <w:rPr>
          <w:rFonts w:ascii="Times New Roman" w:hAnsi="Times New Roman" w:cs="Times New Roman"/>
          <w:sz w:val="28"/>
          <w:szCs w:val="28"/>
        </w:rPr>
        <w:t xml:space="preserve"> family funerals; she lived together with the deceased as husband and wife for almost five years; even </w:t>
      </w:r>
      <w:r w:rsidR="00B15A0C">
        <w:rPr>
          <w:rFonts w:ascii="Times New Roman" w:hAnsi="Times New Roman" w:cs="Times New Roman"/>
          <w:sz w:val="28"/>
          <w:szCs w:val="28"/>
        </w:rPr>
        <w:lastRenderedPageBreak/>
        <w:t>when her child was taken ill</w:t>
      </w:r>
      <w:r w:rsidR="00383428">
        <w:rPr>
          <w:rFonts w:ascii="Times New Roman" w:hAnsi="Times New Roman" w:cs="Times New Roman"/>
          <w:sz w:val="28"/>
          <w:szCs w:val="28"/>
        </w:rPr>
        <w:t>,</w:t>
      </w:r>
      <w:r w:rsidR="00B15A0C">
        <w:rPr>
          <w:rFonts w:ascii="Times New Roman" w:hAnsi="Times New Roman" w:cs="Times New Roman"/>
          <w:sz w:val="28"/>
          <w:szCs w:val="28"/>
        </w:rPr>
        <w:t xml:space="preserve"> the deceased’s mother’s felt compelled to help</w:t>
      </w:r>
      <w:r w:rsidR="00383428">
        <w:rPr>
          <w:rFonts w:ascii="Times New Roman" w:hAnsi="Times New Roman" w:cs="Times New Roman"/>
          <w:sz w:val="28"/>
          <w:szCs w:val="28"/>
        </w:rPr>
        <w:t>;</w:t>
      </w:r>
      <w:r w:rsidR="00B15A0C">
        <w:rPr>
          <w:rFonts w:ascii="Times New Roman" w:hAnsi="Times New Roman" w:cs="Times New Roman"/>
          <w:sz w:val="28"/>
          <w:szCs w:val="28"/>
        </w:rPr>
        <w:t xml:space="preserve"> after the deceased’s untimely death, the deceased’s mother felt compelled </w:t>
      </w:r>
      <w:r w:rsidR="009C4610">
        <w:rPr>
          <w:rFonts w:ascii="Times New Roman" w:hAnsi="Times New Roman" w:cs="Times New Roman"/>
          <w:sz w:val="28"/>
          <w:szCs w:val="28"/>
        </w:rPr>
        <w:t>to sent her daughter to fetch the plaintiff for funeral preparations to be gotten underway.</w:t>
      </w:r>
      <w:r>
        <w:rPr>
          <w:rFonts w:ascii="Times New Roman" w:hAnsi="Times New Roman" w:cs="Times New Roman"/>
          <w:sz w:val="28"/>
          <w:szCs w:val="28"/>
        </w:rPr>
        <w:t xml:space="preserve"> </w:t>
      </w:r>
    </w:p>
    <w:p w14:paraId="5EC566E7" w14:textId="77777777" w:rsidR="009C4610" w:rsidRDefault="009C4610" w:rsidP="009C4610">
      <w:pPr>
        <w:spacing w:after="0" w:line="360" w:lineRule="auto"/>
        <w:jc w:val="both"/>
        <w:rPr>
          <w:rFonts w:ascii="Times New Roman" w:hAnsi="Times New Roman" w:cs="Times New Roman"/>
          <w:sz w:val="28"/>
          <w:szCs w:val="28"/>
        </w:rPr>
      </w:pPr>
    </w:p>
    <w:p w14:paraId="545B76D5" w14:textId="46580561" w:rsidR="008F2B47" w:rsidRDefault="009C4610" w:rsidP="009C461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62631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conspectus of all this evidence points without any equivocation </w:t>
      </w:r>
      <w:r w:rsidR="00383428">
        <w:rPr>
          <w:rFonts w:ascii="Times New Roman" w:hAnsi="Times New Roman" w:cs="Times New Roman"/>
          <w:sz w:val="28"/>
          <w:szCs w:val="28"/>
        </w:rPr>
        <w:t xml:space="preserve">to </w:t>
      </w:r>
      <w:r>
        <w:rPr>
          <w:rFonts w:ascii="Times New Roman" w:hAnsi="Times New Roman" w:cs="Times New Roman"/>
          <w:sz w:val="28"/>
          <w:szCs w:val="28"/>
        </w:rPr>
        <w:t>the existence of a marriage between the plaintiff and the deceased</w:t>
      </w:r>
      <w:r w:rsidR="00383428">
        <w:rPr>
          <w:rFonts w:ascii="Times New Roman" w:hAnsi="Times New Roman" w:cs="Times New Roman"/>
          <w:sz w:val="28"/>
          <w:szCs w:val="28"/>
        </w:rPr>
        <w:t xml:space="preserve">. Even if it could be said that no negotiations ever took place about concluding marriage, I am </w:t>
      </w:r>
      <w:r w:rsidR="00E1232B">
        <w:rPr>
          <w:rFonts w:ascii="Times New Roman" w:hAnsi="Times New Roman" w:cs="Times New Roman"/>
          <w:sz w:val="28"/>
          <w:szCs w:val="28"/>
        </w:rPr>
        <w:t>prepared to</w:t>
      </w:r>
      <w:r w:rsidR="00383428">
        <w:rPr>
          <w:rFonts w:ascii="Times New Roman" w:hAnsi="Times New Roman" w:cs="Times New Roman"/>
          <w:sz w:val="28"/>
          <w:szCs w:val="28"/>
        </w:rPr>
        <w:t xml:space="preserve"> </w:t>
      </w:r>
      <w:proofErr w:type="gramStart"/>
      <w:r w:rsidR="0052762E">
        <w:rPr>
          <w:rFonts w:ascii="Times New Roman" w:hAnsi="Times New Roman" w:cs="Times New Roman"/>
          <w:sz w:val="28"/>
          <w:szCs w:val="28"/>
        </w:rPr>
        <w:t xml:space="preserve">come to the </w:t>
      </w:r>
      <w:r w:rsidR="00383428">
        <w:rPr>
          <w:rFonts w:ascii="Times New Roman" w:hAnsi="Times New Roman" w:cs="Times New Roman"/>
          <w:sz w:val="28"/>
          <w:szCs w:val="28"/>
        </w:rPr>
        <w:t>conclu</w:t>
      </w:r>
      <w:r w:rsidR="0052762E">
        <w:rPr>
          <w:rFonts w:ascii="Times New Roman" w:hAnsi="Times New Roman" w:cs="Times New Roman"/>
          <w:sz w:val="28"/>
          <w:szCs w:val="28"/>
        </w:rPr>
        <w:t>sion</w:t>
      </w:r>
      <w:proofErr w:type="gramEnd"/>
      <w:r w:rsidR="00383428">
        <w:rPr>
          <w:rFonts w:ascii="Times New Roman" w:hAnsi="Times New Roman" w:cs="Times New Roman"/>
          <w:sz w:val="28"/>
          <w:szCs w:val="28"/>
        </w:rPr>
        <w:t xml:space="preserve"> that</w:t>
      </w:r>
      <w:r w:rsidR="0052762E">
        <w:rPr>
          <w:rFonts w:ascii="Times New Roman" w:hAnsi="Times New Roman" w:cs="Times New Roman"/>
          <w:sz w:val="28"/>
          <w:szCs w:val="28"/>
        </w:rPr>
        <w:t>,</w:t>
      </w:r>
      <w:r>
        <w:rPr>
          <w:rFonts w:ascii="Times New Roman" w:hAnsi="Times New Roman" w:cs="Times New Roman"/>
          <w:sz w:val="28"/>
          <w:szCs w:val="28"/>
        </w:rPr>
        <w:t xml:space="preserve"> marriage was</w:t>
      </w:r>
      <w:r w:rsidR="00E80BB0">
        <w:rPr>
          <w:rFonts w:ascii="Times New Roman" w:hAnsi="Times New Roman" w:cs="Times New Roman"/>
          <w:sz w:val="28"/>
          <w:szCs w:val="28"/>
        </w:rPr>
        <w:t xml:space="preserve"> tacitly concluded by both families.  It is true that both sides have not sat down to agree on the marriage, but the conspectus of the above factual scenario points only in the direction of a tacit conclusion of the marriage agreement.  As indicated in the discussion of the law, given that the deceased was a major, there was even no need for his </w:t>
      </w:r>
      <w:r w:rsidR="00BC6A08">
        <w:rPr>
          <w:rFonts w:ascii="Times New Roman" w:hAnsi="Times New Roman" w:cs="Times New Roman"/>
          <w:sz w:val="28"/>
          <w:szCs w:val="28"/>
        </w:rPr>
        <w:t>mother</w:t>
      </w:r>
      <w:r w:rsidR="00E80BB0">
        <w:rPr>
          <w:rFonts w:ascii="Times New Roman" w:hAnsi="Times New Roman" w:cs="Times New Roman"/>
          <w:sz w:val="28"/>
          <w:szCs w:val="28"/>
        </w:rPr>
        <w:t xml:space="preserve"> to have agreed to the marriage</w:t>
      </w:r>
      <w:r w:rsidR="00E1232B">
        <w:rPr>
          <w:rFonts w:ascii="Times New Roman" w:hAnsi="Times New Roman" w:cs="Times New Roman"/>
          <w:sz w:val="28"/>
          <w:szCs w:val="28"/>
        </w:rPr>
        <w:t>. This notwithstanding, in this case, there is ample evidence that the deceased’s mother consented to the marriage.</w:t>
      </w:r>
      <w:r w:rsidR="00DA3F61" w:rsidRPr="00DA3F61">
        <w:rPr>
          <w:rFonts w:ascii="Times New Roman" w:hAnsi="Times New Roman" w:cs="Times New Roman"/>
          <w:i/>
          <w:iCs/>
          <w:sz w:val="24"/>
          <w:szCs w:val="24"/>
        </w:rPr>
        <w:t xml:space="preserve"> </w:t>
      </w:r>
      <w:r w:rsidR="008F2B47" w:rsidRPr="00DA3F61">
        <w:rPr>
          <w:rFonts w:ascii="Times New Roman" w:hAnsi="Times New Roman" w:cs="Times New Roman"/>
          <w:sz w:val="28"/>
          <w:szCs w:val="28"/>
        </w:rPr>
        <w:t xml:space="preserve"> </w:t>
      </w:r>
    </w:p>
    <w:p w14:paraId="0A49EACB" w14:textId="50C13035" w:rsidR="00323FDD" w:rsidRDefault="00323FDD" w:rsidP="009C4610">
      <w:pPr>
        <w:spacing w:after="0" w:line="360" w:lineRule="auto"/>
        <w:ind w:left="720" w:hanging="720"/>
        <w:jc w:val="both"/>
        <w:rPr>
          <w:rFonts w:ascii="Times New Roman" w:hAnsi="Times New Roman" w:cs="Times New Roman"/>
          <w:sz w:val="28"/>
          <w:szCs w:val="28"/>
        </w:rPr>
      </w:pPr>
    </w:p>
    <w:p w14:paraId="4B5D848E" w14:textId="77C3A673" w:rsidR="00B43185" w:rsidRDefault="00323FDD" w:rsidP="009C4610">
      <w:pPr>
        <w:spacing w:after="0" w:line="36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[2</w:t>
      </w:r>
      <w:r w:rsidR="0062631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 </w:t>
      </w:r>
      <w:r w:rsidR="008C1FD0">
        <w:rPr>
          <w:rFonts w:ascii="Times New Roman" w:hAnsi="Times New Roman" w:cs="Times New Roman"/>
          <w:sz w:val="28"/>
          <w:szCs w:val="28"/>
        </w:rPr>
        <w:t xml:space="preserve">remaining </w:t>
      </w:r>
      <w:r>
        <w:rPr>
          <w:rFonts w:ascii="Times New Roman" w:hAnsi="Times New Roman" w:cs="Times New Roman"/>
          <w:sz w:val="28"/>
          <w:szCs w:val="28"/>
        </w:rPr>
        <w:t xml:space="preserve">sticking point in this matter is S. 34 (b) requirement that there be </w:t>
      </w:r>
      <w:r w:rsidR="00BD3F95" w:rsidRPr="00B971FD">
        <w:rPr>
          <w:rFonts w:ascii="Times New Roman" w:hAnsi="Times New Roman" w:cs="Times New Roman"/>
          <w:i/>
          <w:iCs/>
          <w:sz w:val="28"/>
          <w:szCs w:val="28"/>
        </w:rPr>
        <w:t>“</w:t>
      </w:r>
      <w:r w:rsidRPr="00B971FD">
        <w:rPr>
          <w:rFonts w:ascii="Times New Roman" w:hAnsi="Times New Roman" w:cs="Times New Roman"/>
          <w:i/>
          <w:iCs/>
          <w:sz w:val="28"/>
          <w:szCs w:val="28"/>
        </w:rPr>
        <w:t xml:space="preserve">agreement between the parents of the parties or between those who stand </w:t>
      </w:r>
      <w:r w:rsidR="001665A1" w:rsidRPr="00B971FD">
        <w:rPr>
          <w:rFonts w:ascii="Times New Roman" w:hAnsi="Times New Roman" w:cs="Times New Roman"/>
          <w:i/>
          <w:iCs/>
          <w:sz w:val="28"/>
          <w:szCs w:val="28"/>
        </w:rPr>
        <w:t xml:space="preserve">in </w:t>
      </w:r>
      <w:r w:rsidR="001665A1" w:rsidRPr="00B971FD">
        <w:rPr>
          <w:rFonts w:ascii="Times New Roman" w:hAnsi="Times New Roman" w:cs="Times New Roman"/>
          <w:i/>
          <w:iCs/>
          <w:sz w:val="28"/>
          <w:szCs w:val="28"/>
          <w:u w:val="single"/>
        </w:rPr>
        <w:t>loco parentis</w:t>
      </w:r>
      <w:r w:rsidR="001665A1" w:rsidRPr="00B971FD">
        <w:rPr>
          <w:rFonts w:ascii="Times New Roman" w:hAnsi="Times New Roman" w:cs="Times New Roman"/>
          <w:i/>
          <w:iCs/>
          <w:sz w:val="28"/>
          <w:szCs w:val="28"/>
        </w:rPr>
        <w:t xml:space="preserve"> to the parties as to </w:t>
      </w:r>
      <w:proofErr w:type="gramStart"/>
      <w:r w:rsidR="001665A1" w:rsidRPr="00B971FD">
        <w:rPr>
          <w:rFonts w:ascii="Times New Roman" w:hAnsi="Times New Roman" w:cs="Times New Roman"/>
          <w:i/>
          <w:iCs/>
          <w:sz w:val="28"/>
          <w:szCs w:val="28"/>
        </w:rPr>
        <w:t>…..</w:t>
      </w:r>
      <w:proofErr w:type="gramEnd"/>
      <w:r w:rsidR="001665A1" w:rsidRPr="00B971FD">
        <w:rPr>
          <w:rFonts w:ascii="Times New Roman" w:hAnsi="Times New Roman" w:cs="Times New Roman"/>
          <w:i/>
          <w:iCs/>
          <w:sz w:val="28"/>
          <w:szCs w:val="28"/>
        </w:rPr>
        <w:t xml:space="preserve"> the amount of </w:t>
      </w:r>
      <w:proofErr w:type="spellStart"/>
      <w:r w:rsidR="001665A1" w:rsidRPr="00B971FD">
        <w:rPr>
          <w:rFonts w:ascii="Times New Roman" w:hAnsi="Times New Roman" w:cs="Times New Roman"/>
          <w:i/>
          <w:iCs/>
          <w:sz w:val="28"/>
          <w:szCs w:val="28"/>
        </w:rPr>
        <w:t>bohali</w:t>
      </w:r>
      <w:proofErr w:type="spellEnd"/>
      <w:r w:rsidR="00BD3F95">
        <w:rPr>
          <w:rFonts w:ascii="Times New Roman" w:hAnsi="Times New Roman" w:cs="Times New Roman"/>
          <w:i/>
          <w:iCs/>
          <w:sz w:val="28"/>
          <w:szCs w:val="28"/>
        </w:rPr>
        <w:t>”</w:t>
      </w:r>
      <w:r w:rsidR="001665A1">
        <w:rPr>
          <w:rFonts w:ascii="Times New Roman" w:hAnsi="Times New Roman" w:cs="Times New Roman"/>
          <w:sz w:val="28"/>
          <w:szCs w:val="28"/>
        </w:rPr>
        <w:t xml:space="preserve"> to be paid.  The question to be answered is whether in the absence of the agreement about the amount of </w:t>
      </w:r>
      <w:proofErr w:type="spellStart"/>
      <w:r w:rsidR="001665A1">
        <w:rPr>
          <w:rFonts w:ascii="Times New Roman" w:hAnsi="Times New Roman" w:cs="Times New Roman"/>
          <w:i/>
          <w:iCs/>
          <w:sz w:val="28"/>
          <w:szCs w:val="28"/>
        </w:rPr>
        <w:t>bohali</w:t>
      </w:r>
      <w:proofErr w:type="spellEnd"/>
      <w:r w:rsidR="001665A1">
        <w:rPr>
          <w:rFonts w:ascii="Times New Roman" w:hAnsi="Times New Roman" w:cs="Times New Roman"/>
          <w:sz w:val="28"/>
          <w:szCs w:val="28"/>
        </w:rPr>
        <w:t xml:space="preserve"> to be paid, the ‘marriage’ between the deceased and the plaintiff should be declared as invalid.  Mr. </w:t>
      </w:r>
      <w:proofErr w:type="spellStart"/>
      <w:r w:rsidR="001665A1">
        <w:rPr>
          <w:rFonts w:ascii="Times New Roman" w:hAnsi="Times New Roman" w:cs="Times New Roman"/>
          <w:sz w:val="28"/>
          <w:szCs w:val="28"/>
        </w:rPr>
        <w:t>Chondile</w:t>
      </w:r>
      <w:proofErr w:type="spellEnd"/>
      <w:r w:rsidR="00BD3F95">
        <w:rPr>
          <w:rFonts w:ascii="Times New Roman" w:hAnsi="Times New Roman" w:cs="Times New Roman"/>
          <w:sz w:val="28"/>
          <w:szCs w:val="28"/>
        </w:rPr>
        <w:t>,</w:t>
      </w:r>
      <w:r w:rsidR="001665A1">
        <w:rPr>
          <w:rFonts w:ascii="Times New Roman" w:hAnsi="Times New Roman" w:cs="Times New Roman"/>
          <w:sz w:val="28"/>
          <w:szCs w:val="28"/>
        </w:rPr>
        <w:t xml:space="preserve"> for the defendants, argued that the absence of the agreement on the amount of </w:t>
      </w:r>
      <w:proofErr w:type="spellStart"/>
      <w:r w:rsidR="001665A1">
        <w:rPr>
          <w:rFonts w:ascii="Times New Roman" w:hAnsi="Times New Roman" w:cs="Times New Roman"/>
          <w:i/>
          <w:iCs/>
          <w:sz w:val="28"/>
          <w:szCs w:val="28"/>
        </w:rPr>
        <w:t>bohali</w:t>
      </w:r>
      <w:proofErr w:type="spellEnd"/>
      <w:r w:rsidR="001665A1">
        <w:rPr>
          <w:rFonts w:ascii="Times New Roman" w:hAnsi="Times New Roman" w:cs="Times New Roman"/>
          <w:sz w:val="28"/>
          <w:szCs w:val="28"/>
        </w:rPr>
        <w:t xml:space="preserve"> </w:t>
      </w:r>
      <w:r w:rsidR="00BD3F95">
        <w:rPr>
          <w:rFonts w:ascii="Times New Roman" w:hAnsi="Times New Roman" w:cs="Times New Roman"/>
          <w:sz w:val="28"/>
          <w:szCs w:val="28"/>
        </w:rPr>
        <w:t>t</w:t>
      </w:r>
      <w:r w:rsidR="001665A1">
        <w:rPr>
          <w:rFonts w:ascii="Times New Roman" w:hAnsi="Times New Roman" w:cs="Times New Roman"/>
          <w:sz w:val="28"/>
          <w:szCs w:val="28"/>
        </w:rPr>
        <w:t xml:space="preserve">o be paid is the </w:t>
      </w:r>
      <w:r w:rsidR="00BD3F95">
        <w:rPr>
          <w:rFonts w:ascii="Times New Roman" w:hAnsi="Times New Roman" w:cs="Times New Roman"/>
          <w:sz w:val="28"/>
          <w:szCs w:val="28"/>
        </w:rPr>
        <w:t>Achilles</w:t>
      </w:r>
      <w:r w:rsidR="001665A1">
        <w:rPr>
          <w:rFonts w:ascii="Times New Roman" w:hAnsi="Times New Roman" w:cs="Times New Roman"/>
          <w:sz w:val="28"/>
          <w:szCs w:val="28"/>
        </w:rPr>
        <w:t xml:space="preserve"> h</w:t>
      </w:r>
      <w:r w:rsidR="00BD3F95">
        <w:rPr>
          <w:rFonts w:ascii="Times New Roman" w:hAnsi="Times New Roman" w:cs="Times New Roman"/>
          <w:sz w:val="28"/>
          <w:szCs w:val="28"/>
        </w:rPr>
        <w:t>e</w:t>
      </w:r>
      <w:r w:rsidR="001B2BC0">
        <w:rPr>
          <w:rFonts w:ascii="Times New Roman" w:hAnsi="Times New Roman" w:cs="Times New Roman"/>
          <w:sz w:val="28"/>
          <w:szCs w:val="28"/>
        </w:rPr>
        <w:t>e</w:t>
      </w:r>
      <w:r w:rsidR="001665A1">
        <w:rPr>
          <w:rFonts w:ascii="Times New Roman" w:hAnsi="Times New Roman" w:cs="Times New Roman"/>
          <w:sz w:val="28"/>
          <w:szCs w:val="28"/>
        </w:rPr>
        <w:t>l of the plaintiff’s case.  I do not agree</w:t>
      </w:r>
      <w:r w:rsidR="001B2BC0">
        <w:rPr>
          <w:rFonts w:ascii="Times New Roman" w:hAnsi="Times New Roman" w:cs="Times New Roman"/>
          <w:sz w:val="28"/>
          <w:szCs w:val="28"/>
        </w:rPr>
        <w:t>.</w:t>
      </w:r>
      <w:r w:rsidR="001665A1">
        <w:rPr>
          <w:rFonts w:ascii="Times New Roman" w:hAnsi="Times New Roman" w:cs="Times New Roman"/>
          <w:sz w:val="28"/>
          <w:szCs w:val="28"/>
        </w:rPr>
        <w:t xml:space="preserve"> </w:t>
      </w:r>
      <w:r w:rsidR="001B2BC0">
        <w:rPr>
          <w:rFonts w:ascii="Times New Roman" w:hAnsi="Times New Roman" w:cs="Times New Roman"/>
          <w:sz w:val="28"/>
          <w:szCs w:val="28"/>
        </w:rPr>
        <w:t>T</w:t>
      </w:r>
      <w:r w:rsidR="001665A1">
        <w:rPr>
          <w:rFonts w:ascii="Times New Roman" w:hAnsi="Times New Roman" w:cs="Times New Roman"/>
          <w:sz w:val="28"/>
          <w:szCs w:val="28"/>
        </w:rPr>
        <w:t>his contention is advanced</w:t>
      </w:r>
      <w:r w:rsidR="00B43185">
        <w:rPr>
          <w:rFonts w:ascii="Times New Roman" w:hAnsi="Times New Roman" w:cs="Times New Roman"/>
          <w:sz w:val="28"/>
          <w:szCs w:val="28"/>
        </w:rPr>
        <w:t xml:space="preserve"> from a subconscious but faulty premise that the presence of this requirement is equivalent to the requirement in the law of sale of goods that the absence of an agreement on the purchase price of goods sold nullifies the</w:t>
      </w:r>
      <w:r w:rsidR="001B2BC0">
        <w:rPr>
          <w:rFonts w:ascii="Times New Roman" w:hAnsi="Times New Roman" w:cs="Times New Roman"/>
          <w:sz w:val="28"/>
          <w:szCs w:val="28"/>
        </w:rPr>
        <w:t xml:space="preserve"> </w:t>
      </w:r>
      <w:r w:rsidR="00B43185">
        <w:rPr>
          <w:rFonts w:ascii="Times New Roman" w:hAnsi="Times New Roman" w:cs="Times New Roman"/>
          <w:sz w:val="28"/>
          <w:szCs w:val="28"/>
        </w:rPr>
        <w:t>agreement.</w:t>
      </w:r>
      <w:r w:rsidR="001B2BC0">
        <w:rPr>
          <w:rFonts w:ascii="Times New Roman" w:hAnsi="Times New Roman" w:cs="Times New Roman"/>
          <w:sz w:val="28"/>
          <w:szCs w:val="28"/>
        </w:rPr>
        <w:t xml:space="preserve"> </w:t>
      </w:r>
      <w:r w:rsidR="00B43185">
        <w:rPr>
          <w:rFonts w:ascii="Times New Roman" w:hAnsi="Times New Roman" w:cs="Times New Roman"/>
          <w:sz w:val="28"/>
          <w:szCs w:val="28"/>
        </w:rPr>
        <w:t xml:space="preserve">I embrace wholeheartedly the </w:t>
      </w:r>
      <w:r w:rsidR="00B43185">
        <w:rPr>
          <w:rFonts w:ascii="Times New Roman" w:hAnsi="Times New Roman" w:cs="Times New Roman"/>
          <w:sz w:val="28"/>
          <w:szCs w:val="28"/>
        </w:rPr>
        <w:lastRenderedPageBreak/>
        <w:t xml:space="preserve">comments of </w:t>
      </w:r>
      <w:r w:rsidR="003D778F">
        <w:rPr>
          <w:rFonts w:ascii="Times New Roman" w:hAnsi="Times New Roman" w:cs="Times New Roman"/>
          <w:sz w:val="28"/>
          <w:szCs w:val="28"/>
        </w:rPr>
        <w:t xml:space="preserve">the learned author, </w:t>
      </w:r>
      <w:r w:rsidR="00B43185">
        <w:rPr>
          <w:rFonts w:ascii="Times New Roman" w:hAnsi="Times New Roman" w:cs="Times New Roman"/>
          <w:b/>
          <w:bCs/>
          <w:sz w:val="28"/>
          <w:szCs w:val="28"/>
        </w:rPr>
        <w:t xml:space="preserve">W.C.M. </w:t>
      </w:r>
      <w:proofErr w:type="spellStart"/>
      <w:r w:rsidR="00B43185">
        <w:rPr>
          <w:rFonts w:ascii="Times New Roman" w:hAnsi="Times New Roman" w:cs="Times New Roman"/>
          <w:b/>
          <w:bCs/>
          <w:sz w:val="28"/>
          <w:szCs w:val="28"/>
        </w:rPr>
        <w:t>Maqutu</w:t>
      </w:r>
      <w:proofErr w:type="spellEnd"/>
      <w:r w:rsidR="00B43185">
        <w:rPr>
          <w:rFonts w:ascii="Times New Roman" w:hAnsi="Times New Roman" w:cs="Times New Roman"/>
          <w:b/>
          <w:bCs/>
          <w:sz w:val="28"/>
          <w:szCs w:val="28"/>
        </w:rPr>
        <w:t xml:space="preserve"> </w:t>
      </w:r>
      <w:r w:rsidR="00B43185" w:rsidRPr="001B2BC0">
        <w:rPr>
          <w:rFonts w:ascii="Times New Roman" w:hAnsi="Times New Roman" w:cs="Times New Roman"/>
          <w:sz w:val="28"/>
          <w:szCs w:val="28"/>
        </w:rPr>
        <w:t>(supra) at p. 184</w:t>
      </w:r>
      <w:r w:rsidR="001B2BC0" w:rsidRPr="001B2BC0">
        <w:rPr>
          <w:rFonts w:ascii="Times New Roman" w:hAnsi="Times New Roman" w:cs="Times New Roman"/>
          <w:sz w:val="28"/>
          <w:szCs w:val="28"/>
        </w:rPr>
        <w:t>,</w:t>
      </w:r>
      <w:r w:rsidR="00B43185">
        <w:rPr>
          <w:rFonts w:ascii="Times New Roman" w:hAnsi="Times New Roman" w:cs="Times New Roman"/>
          <w:b/>
          <w:bCs/>
          <w:sz w:val="28"/>
          <w:szCs w:val="28"/>
        </w:rPr>
        <w:t xml:space="preserve"> </w:t>
      </w:r>
      <w:r w:rsidR="00B43185" w:rsidRPr="00B43185">
        <w:rPr>
          <w:rFonts w:ascii="Times New Roman" w:hAnsi="Times New Roman" w:cs="Times New Roman"/>
          <w:sz w:val="28"/>
          <w:szCs w:val="28"/>
        </w:rPr>
        <w:t>whe</w:t>
      </w:r>
      <w:r w:rsidR="00F05CD6">
        <w:rPr>
          <w:rFonts w:ascii="Times New Roman" w:hAnsi="Times New Roman" w:cs="Times New Roman"/>
          <w:sz w:val="28"/>
          <w:szCs w:val="28"/>
        </w:rPr>
        <w:t>re</w:t>
      </w:r>
      <w:r w:rsidR="00B43185" w:rsidRPr="00B43185">
        <w:rPr>
          <w:rFonts w:ascii="Times New Roman" w:hAnsi="Times New Roman" w:cs="Times New Roman"/>
          <w:sz w:val="28"/>
          <w:szCs w:val="28"/>
        </w:rPr>
        <w:t xml:space="preserve"> he says:</w:t>
      </w:r>
    </w:p>
    <w:p w14:paraId="393B946D" w14:textId="3DB9F6BC" w:rsidR="00B43185" w:rsidRDefault="00B43185" w:rsidP="009C4610">
      <w:pPr>
        <w:spacing w:after="0" w:line="360" w:lineRule="auto"/>
        <w:ind w:left="720" w:hanging="720"/>
        <w:jc w:val="both"/>
        <w:rPr>
          <w:rFonts w:ascii="Times New Roman" w:hAnsi="Times New Roman" w:cs="Times New Roman"/>
          <w:b/>
          <w:bCs/>
          <w:sz w:val="28"/>
          <w:szCs w:val="28"/>
        </w:rPr>
      </w:pPr>
    </w:p>
    <w:p w14:paraId="2DBDC601" w14:textId="52EA7D56" w:rsidR="002F6832" w:rsidRDefault="004E7329" w:rsidP="008C1FD0">
      <w:pPr>
        <w:pStyle w:val="BlockText"/>
      </w:pPr>
      <w:r>
        <w:t xml:space="preserve">“George </w:t>
      </w:r>
      <w:proofErr w:type="spellStart"/>
      <w:r>
        <w:t>Tlali</w:t>
      </w:r>
      <w:proofErr w:type="spellEnd"/>
      <w:r>
        <w:t xml:space="preserve"> Moshoeshoe has correctly stated that Basotho customary marriages take place with or without payment of </w:t>
      </w:r>
      <w:proofErr w:type="spellStart"/>
      <w:r>
        <w:t>bohali</w:t>
      </w:r>
      <w:proofErr w:type="spellEnd"/>
      <w:r>
        <w:t xml:space="preserve"> cattle, </w:t>
      </w:r>
      <w:r w:rsidRPr="005F706B">
        <w:rPr>
          <w:b/>
          <w:bCs/>
        </w:rPr>
        <w:t>but everything depends on the wishes of the girl’s parents.</w:t>
      </w:r>
      <w:r>
        <w:t xml:space="preserve">  Duncan a Judicial Commissioner of great experience says this statement of custom is correct.  It seems to me that once the husband’s family had accepted the woman as a daughter-in-law, the matter is out of their hands.  Everything from that point depends on the girl’s parents.  The boy’s parents and family should be barred or estopped from denying there is marriage.  The reason being that the question of </w:t>
      </w:r>
      <w:proofErr w:type="spellStart"/>
      <w:r>
        <w:t>bohali</w:t>
      </w:r>
      <w:proofErr w:type="spellEnd"/>
      <w:r>
        <w:t xml:space="preserve">, its amount and how the debt is to be liquidated is something that entirely rests on the decision of the girl’s parents.  The boy’s family cannot or ought not to be allowed to deny the existence of marriage, when the girl’s parents </w:t>
      </w:r>
      <w:r w:rsidR="002F6832">
        <w:t xml:space="preserve">out of decency and generosity gave them </w:t>
      </w:r>
      <w:r w:rsidR="005F706B">
        <w:t xml:space="preserve">time to prepare for marriage </w:t>
      </w:r>
      <w:r w:rsidR="002F6832">
        <w:t xml:space="preserve">negotiations and thereby bring a portion of the </w:t>
      </w:r>
      <w:proofErr w:type="spellStart"/>
      <w:r w:rsidR="002F6832">
        <w:t>bohali</w:t>
      </w:r>
      <w:proofErr w:type="spellEnd"/>
      <w:r w:rsidR="002F6832">
        <w:t>.”</w:t>
      </w:r>
    </w:p>
    <w:p w14:paraId="534C579C" w14:textId="77777777" w:rsidR="002F6832" w:rsidRDefault="002F6832" w:rsidP="002F6832">
      <w:pPr>
        <w:spacing w:after="0" w:line="360" w:lineRule="auto"/>
        <w:ind w:right="1134"/>
        <w:jc w:val="both"/>
        <w:rPr>
          <w:rFonts w:ascii="Times New Roman" w:hAnsi="Times New Roman" w:cs="Times New Roman"/>
          <w:i/>
          <w:iCs/>
          <w:sz w:val="24"/>
          <w:szCs w:val="24"/>
        </w:rPr>
      </w:pPr>
    </w:p>
    <w:p w14:paraId="455E9C38" w14:textId="609BFDCE" w:rsidR="00991CE0" w:rsidRDefault="002F6832" w:rsidP="002F683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626315">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In the present </w:t>
      </w:r>
      <w:r w:rsidR="00446E36">
        <w:rPr>
          <w:rFonts w:ascii="Times New Roman" w:hAnsi="Times New Roman" w:cs="Times New Roman"/>
          <w:sz w:val="28"/>
          <w:szCs w:val="28"/>
        </w:rPr>
        <w:t>case</w:t>
      </w:r>
      <w:r w:rsidR="008C1FD0">
        <w:rPr>
          <w:rFonts w:ascii="Times New Roman" w:hAnsi="Times New Roman" w:cs="Times New Roman"/>
          <w:sz w:val="28"/>
          <w:szCs w:val="28"/>
        </w:rPr>
        <w:t>,</w:t>
      </w:r>
      <w:r>
        <w:rPr>
          <w:rFonts w:ascii="Times New Roman" w:hAnsi="Times New Roman" w:cs="Times New Roman"/>
          <w:sz w:val="28"/>
          <w:szCs w:val="28"/>
        </w:rPr>
        <w:t xml:space="preserve"> the absence of an agreement on the payment of </w:t>
      </w:r>
      <w:proofErr w:type="spellStart"/>
      <w:r w:rsidRPr="002F6832">
        <w:rPr>
          <w:rFonts w:ascii="Times New Roman" w:hAnsi="Times New Roman" w:cs="Times New Roman"/>
          <w:i/>
          <w:iCs/>
          <w:sz w:val="28"/>
          <w:szCs w:val="28"/>
        </w:rPr>
        <w:t>bohali</w:t>
      </w:r>
      <w:proofErr w:type="spellEnd"/>
      <w:r>
        <w:rPr>
          <w:rFonts w:ascii="Times New Roman" w:hAnsi="Times New Roman" w:cs="Times New Roman"/>
          <w:sz w:val="28"/>
          <w:szCs w:val="28"/>
        </w:rPr>
        <w:t xml:space="preserve"> is not fatal to this marriage.  From the evidence of PW2 (plaintiff’s mother) </w:t>
      </w:r>
      <w:proofErr w:type="gramStart"/>
      <w:r>
        <w:rPr>
          <w:rFonts w:ascii="Times New Roman" w:hAnsi="Times New Roman" w:cs="Times New Roman"/>
          <w:sz w:val="28"/>
          <w:szCs w:val="28"/>
        </w:rPr>
        <w:t>it is clear that she</w:t>
      </w:r>
      <w:proofErr w:type="gramEnd"/>
      <w:r>
        <w:rPr>
          <w:rFonts w:ascii="Times New Roman" w:hAnsi="Times New Roman" w:cs="Times New Roman"/>
          <w:sz w:val="28"/>
          <w:szCs w:val="28"/>
        </w:rPr>
        <w:t xml:space="preserve"> expects payment of 6 heads of cattle for </w:t>
      </w:r>
      <w:proofErr w:type="spellStart"/>
      <w:r w:rsidRPr="002F6832">
        <w:rPr>
          <w:rFonts w:ascii="Times New Roman" w:hAnsi="Times New Roman" w:cs="Times New Roman"/>
          <w:i/>
          <w:iCs/>
          <w:sz w:val="28"/>
          <w:szCs w:val="28"/>
        </w:rPr>
        <w:t>chobeliso</w:t>
      </w:r>
      <w:proofErr w:type="spellEnd"/>
      <w:r>
        <w:rPr>
          <w:rFonts w:ascii="Times New Roman" w:hAnsi="Times New Roman" w:cs="Times New Roman"/>
          <w:sz w:val="28"/>
          <w:szCs w:val="28"/>
        </w:rPr>
        <w:t xml:space="preserve"> and payment of </w:t>
      </w:r>
      <w:proofErr w:type="spellStart"/>
      <w:r>
        <w:rPr>
          <w:rFonts w:ascii="Times New Roman" w:hAnsi="Times New Roman" w:cs="Times New Roman"/>
          <w:i/>
          <w:iCs/>
          <w:sz w:val="28"/>
          <w:szCs w:val="28"/>
        </w:rPr>
        <w:t>bohali</w:t>
      </w:r>
      <w:proofErr w:type="spellEnd"/>
      <w:r w:rsidR="00446E36">
        <w:rPr>
          <w:rFonts w:ascii="Times New Roman" w:hAnsi="Times New Roman" w:cs="Times New Roman"/>
          <w:i/>
          <w:iCs/>
          <w:sz w:val="28"/>
          <w:szCs w:val="28"/>
        </w:rPr>
        <w:t xml:space="preserve">. </w:t>
      </w:r>
      <w:r w:rsidR="00446E36">
        <w:rPr>
          <w:rFonts w:ascii="Times New Roman" w:hAnsi="Times New Roman" w:cs="Times New Roman"/>
          <w:sz w:val="28"/>
          <w:szCs w:val="28"/>
        </w:rPr>
        <w:t xml:space="preserve">It cannot be seriously be said that absence of the agreement on the payment of </w:t>
      </w:r>
      <w:proofErr w:type="spellStart"/>
      <w:r w:rsidR="00446E36" w:rsidRPr="00446E36">
        <w:rPr>
          <w:rFonts w:ascii="Times New Roman" w:hAnsi="Times New Roman" w:cs="Times New Roman"/>
          <w:i/>
          <w:iCs/>
          <w:sz w:val="28"/>
          <w:szCs w:val="28"/>
        </w:rPr>
        <w:t>bohali</w:t>
      </w:r>
      <w:proofErr w:type="spellEnd"/>
      <w:r w:rsidRPr="00446E36">
        <w:rPr>
          <w:rFonts w:ascii="Times New Roman" w:hAnsi="Times New Roman" w:cs="Times New Roman"/>
          <w:i/>
          <w:iCs/>
          <w:sz w:val="28"/>
          <w:szCs w:val="28"/>
        </w:rPr>
        <w:t xml:space="preserve"> </w:t>
      </w:r>
      <w:r>
        <w:rPr>
          <w:rFonts w:ascii="Times New Roman" w:hAnsi="Times New Roman" w:cs="Times New Roman"/>
          <w:sz w:val="28"/>
          <w:szCs w:val="28"/>
        </w:rPr>
        <w:t>nullifies this marriage.</w:t>
      </w:r>
      <w:r w:rsidR="00446E36">
        <w:rPr>
          <w:rFonts w:ascii="Times New Roman" w:hAnsi="Times New Roman" w:cs="Times New Roman"/>
          <w:sz w:val="28"/>
          <w:szCs w:val="28"/>
        </w:rPr>
        <w:t xml:space="preserve"> I am not prepared to say it does.</w:t>
      </w:r>
      <w:r>
        <w:rPr>
          <w:rFonts w:ascii="Times New Roman" w:hAnsi="Times New Roman" w:cs="Times New Roman"/>
          <w:sz w:val="28"/>
          <w:szCs w:val="28"/>
        </w:rPr>
        <w:t xml:space="preserve">  As already said, there was a tacit agreement on the marriage between the deceased and the plaintiff. That the plaintiff’s parents gave the deceased parent’s time to negotiate payment of </w:t>
      </w:r>
      <w:proofErr w:type="spellStart"/>
      <w:r>
        <w:rPr>
          <w:rFonts w:ascii="Times New Roman" w:hAnsi="Times New Roman" w:cs="Times New Roman"/>
          <w:i/>
          <w:iCs/>
          <w:sz w:val="28"/>
          <w:szCs w:val="28"/>
        </w:rPr>
        <w:t>bohali</w:t>
      </w:r>
      <w:proofErr w:type="spellEnd"/>
      <w:r>
        <w:rPr>
          <w:rFonts w:ascii="Times New Roman" w:hAnsi="Times New Roman" w:cs="Times New Roman"/>
          <w:sz w:val="28"/>
          <w:szCs w:val="28"/>
        </w:rPr>
        <w:t xml:space="preserve">, cannot be held against the plaintiff’s parents.  The defendants, as it is apparent, are </w:t>
      </w:r>
      <w:r w:rsidR="00991CE0">
        <w:rPr>
          <w:rFonts w:ascii="Times New Roman" w:hAnsi="Times New Roman" w:cs="Times New Roman"/>
          <w:sz w:val="28"/>
          <w:szCs w:val="28"/>
        </w:rPr>
        <w:t xml:space="preserve">conveniently using the generosity and accommodation of the plaintiff’s parents to their advantage.  This, the defendants, should not be allowed to </w:t>
      </w:r>
      <w:r w:rsidR="00991CE0">
        <w:rPr>
          <w:rFonts w:ascii="Times New Roman" w:hAnsi="Times New Roman" w:cs="Times New Roman"/>
          <w:sz w:val="28"/>
          <w:szCs w:val="28"/>
        </w:rPr>
        <w:lastRenderedPageBreak/>
        <w:t>do</w:t>
      </w:r>
      <w:r w:rsidR="00FC590B">
        <w:rPr>
          <w:rFonts w:ascii="Times New Roman" w:hAnsi="Times New Roman" w:cs="Times New Roman"/>
          <w:sz w:val="28"/>
          <w:szCs w:val="28"/>
        </w:rPr>
        <w:t>. The defendants are estopped from denying that there was marriage between the plaintiff and the deceased.</w:t>
      </w:r>
    </w:p>
    <w:p w14:paraId="4F9BC5EA" w14:textId="77777777" w:rsidR="00991CE0" w:rsidRDefault="00991CE0" w:rsidP="002F6832">
      <w:pPr>
        <w:spacing w:after="0" w:line="360" w:lineRule="auto"/>
        <w:ind w:left="720" w:hanging="720"/>
        <w:jc w:val="both"/>
        <w:rPr>
          <w:rFonts w:ascii="Times New Roman" w:hAnsi="Times New Roman" w:cs="Times New Roman"/>
          <w:sz w:val="28"/>
          <w:szCs w:val="28"/>
        </w:rPr>
      </w:pPr>
    </w:p>
    <w:p w14:paraId="77B4850E" w14:textId="14BD8AEF" w:rsidR="00991CE0" w:rsidRDefault="00991CE0" w:rsidP="002F683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62631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In the result</w:t>
      </w:r>
      <w:r w:rsidR="00637A8A">
        <w:rPr>
          <w:rFonts w:ascii="Times New Roman" w:hAnsi="Times New Roman" w:cs="Times New Roman"/>
          <w:sz w:val="28"/>
          <w:szCs w:val="28"/>
        </w:rPr>
        <w:t>,</w:t>
      </w:r>
      <w:r>
        <w:rPr>
          <w:rFonts w:ascii="Times New Roman" w:hAnsi="Times New Roman" w:cs="Times New Roman"/>
          <w:sz w:val="28"/>
          <w:szCs w:val="28"/>
        </w:rPr>
        <w:t xml:space="preserve"> the following order is made:</w:t>
      </w:r>
    </w:p>
    <w:p w14:paraId="2C767C5A" w14:textId="77777777" w:rsidR="00991CE0" w:rsidRDefault="00991CE0" w:rsidP="002F6832">
      <w:pPr>
        <w:spacing w:after="0" w:line="360" w:lineRule="auto"/>
        <w:ind w:left="720" w:hanging="720"/>
        <w:jc w:val="both"/>
        <w:rPr>
          <w:rFonts w:ascii="Times New Roman" w:hAnsi="Times New Roman" w:cs="Times New Roman"/>
          <w:sz w:val="28"/>
          <w:szCs w:val="28"/>
        </w:rPr>
      </w:pPr>
    </w:p>
    <w:p w14:paraId="3B78AB64" w14:textId="77777777" w:rsidR="00991CE0" w:rsidRPr="00991CE0" w:rsidRDefault="00991CE0" w:rsidP="00991CE0">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sz w:val="28"/>
          <w:szCs w:val="28"/>
        </w:rPr>
        <w:t>The plaintiff claim succeeds in the following terms:</w:t>
      </w:r>
    </w:p>
    <w:p w14:paraId="733EE0CC" w14:textId="77777777" w:rsidR="00991CE0" w:rsidRDefault="00991CE0" w:rsidP="00991CE0">
      <w:pPr>
        <w:pStyle w:val="ListParagraph"/>
        <w:spacing w:after="0" w:line="360" w:lineRule="auto"/>
        <w:ind w:left="1080"/>
        <w:jc w:val="both"/>
        <w:rPr>
          <w:rFonts w:ascii="Times New Roman" w:hAnsi="Times New Roman" w:cs="Times New Roman"/>
          <w:sz w:val="28"/>
          <w:szCs w:val="28"/>
        </w:rPr>
      </w:pPr>
    </w:p>
    <w:p w14:paraId="1D39D29B" w14:textId="2AF8C0BF" w:rsidR="00991CE0" w:rsidRPr="00047D74" w:rsidRDefault="00991CE0" w:rsidP="00991CE0">
      <w:pPr>
        <w:pStyle w:val="ListParagraph"/>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sz w:val="28"/>
          <w:szCs w:val="28"/>
        </w:rPr>
        <w:t xml:space="preserve">Applicant is declared the deceased Thabo </w:t>
      </w:r>
      <w:proofErr w:type="spellStart"/>
      <w:r>
        <w:rPr>
          <w:rFonts w:ascii="Times New Roman" w:hAnsi="Times New Roman" w:cs="Times New Roman"/>
          <w:sz w:val="28"/>
          <w:szCs w:val="28"/>
        </w:rPr>
        <w:t>Lifero’s</w:t>
      </w:r>
      <w:proofErr w:type="spellEnd"/>
      <w:r>
        <w:rPr>
          <w:rFonts w:ascii="Times New Roman" w:hAnsi="Times New Roman" w:cs="Times New Roman"/>
          <w:sz w:val="28"/>
          <w:szCs w:val="28"/>
        </w:rPr>
        <w:t xml:space="preserve"> lawful wife and heir.</w:t>
      </w:r>
    </w:p>
    <w:p w14:paraId="240736D4" w14:textId="77777777" w:rsidR="00047D74" w:rsidRPr="00991CE0" w:rsidRDefault="00047D74" w:rsidP="00047D74">
      <w:pPr>
        <w:pStyle w:val="ListParagraph"/>
        <w:spacing w:after="0" w:line="360" w:lineRule="auto"/>
        <w:ind w:left="1800"/>
        <w:jc w:val="both"/>
        <w:rPr>
          <w:rFonts w:ascii="Times New Roman" w:hAnsi="Times New Roman" w:cs="Times New Roman"/>
          <w:i/>
          <w:iCs/>
          <w:sz w:val="24"/>
          <w:szCs w:val="24"/>
        </w:rPr>
      </w:pPr>
    </w:p>
    <w:p w14:paraId="6A10C946" w14:textId="641F3102" w:rsidR="00991CE0" w:rsidRPr="00047D74" w:rsidRDefault="00991CE0" w:rsidP="00991CE0">
      <w:pPr>
        <w:pStyle w:val="ListParagraph"/>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sz w:val="28"/>
          <w:szCs w:val="28"/>
        </w:rPr>
        <w:t>8</w:t>
      </w:r>
      <w:r w:rsidRPr="00991CE0">
        <w:rPr>
          <w:rFonts w:ascii="Times New Roman" w:hAnsi="Times New Roman" w:cs="Times New Roman"/>
          <w:sz w:val="28"/>
          <w:szCs w:val="28"/>
          <w:vertAlign w:val="superscript"/>
        </w:rPr>
        <w:t>th</w:t>
      </w:r>
      <w:r>
        <w:rPr>
          <w:rFonts w:ascii="Times New Roman" w:hAnsi="Times New Roman" w:cs="Times New Roman"/>
          <w:sz w:val="28"/>
          <w:szCs w:val="28"/>
        </w:rPr>
        <w:t xml:space="preserve"> and 9</w:t>
      </w:r>
      <w:r w:rsidRPr="00991CE0">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 are ordered to release the death benefits/gratuities of the deceased Thabo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to the plaintiff</w:t>
      </w:r>
      <w:r w:rsidR="00B732A3">
        <w:rPr>
          <w:rFonts w:ascii="Times New Roman" w:hAnsi="Times New Roman" w:cs="Times New Roman"/>
          <w:sz w:val="28"/>
          <w:szCs w:val="28"/>
        </w:rPr>
        <w:t xml:space="preserve"> consistent with the laws applicable </w:t>
      </w:r>
      <w:r w:rsidR="00905C41">
        <w:rPr>
          <w:rFonts w:ascii="Times New Roman" w:hAnsi="Times New Roman" w:cs="Times New Roman"/>
          <w:sz w:val="28"/>
          <w:szCs w:val="28"/>
        </w:rPr>
        <w:t xml:space="preserve">to </w:t>
      </w:r>
      <w:r w:rsidR="00B732A3">
        <w:rPr>
          <w:rFonts w:ascii="Times New Roman" w:hAnsi="Times New Roman" w:cs="Times New Roman"/>
          <w:sz w:val="28"/>
          <w:szCs w:val="28"/>
        </w:rPr>
        <w:t xml:space="preserve">paying out </w:t>
      </w:r>
      <w:r w:rsidR="00695C4E">
        <w:rPr>
          <w:rFonts w:ascii="Times New Roman" w:hAnsi="Times New Roman" w:cs="Times New Roman"/>
          <w:sz w:val="28"/>
          <w:szCs w:val="28"/>
        </w:rPr>
        <w:t>such</w:t>
      </w:r>
      <w:r w:rsidR="00B732A3">
        <w:rPr>
          <w:rFonts w:ascii="Times New Roman" w:hAnsi="Times New Roman" w:cs="Times New Roman"/>
          <w:sz w:val="28"/>
          <w:szCs w:val="28"/>
        </w:rPr>
        <w:t xml:space="preserve"> benefits.</w:t>
      </w:r>
    </w:p>
    <w:p w14:paraId="003910EA" w14:textId="77777777" w:rsidR="00047D74" w:rsidRPr="00047D74" w:rsidRDefault="00047D74" w:rsidP="00047D74">
      <w:pPr>
        <w:spacing w:after="0" w:line="360" w:lineRule="auto"/>
        <w:jc w:val="both"/>
        <w:rPr>
          <w:rFonts w:ascii="Times New Roman" w:hAnsi="Times New Roman" w:cs="Times New Roman"/>
          <w:i/>
          <w:iCs/>
          <w:sz w:val="24"/>
          <w:szCs w:val="24"/>
        </w:rPr>
      </w:pPr>
    </w:p>
    <w:p w14:paraId="2BB446BC" w14:textId="752BA3EA" w:rsidR="00047D74" w:rsidRPr="00047D74" w:rsidRDefault="00991CE0" w:rsidP="00991CE0">
      <w:pPr>
        <w:pStyle w:val="ListParagraph"/>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sz w:val="28"/>
          <w:szCs w:val="28"/>
        </w:rPr>
        <w:t>The 1</w:t>
      </w:r>
      <w:r w:rsidRPr="00991CE0">
        <w:rPr>
          <w:rFonts w:ascii="Times New Roman" w:hAnsi="Times New Roman" w:cs="Times New Roman"/>
          <w:sz w:val="28"/>
          <w:szCs w:val="28"/>
          <w:vertAlign w:val="superscript"/>
        </w:rPr>
        <w:t>st</w:t>
      </w:r>
      <w:r>
        <w:rPr>
          <w:rFonts w:ascii="Times New Roman" w:hAnsi="Times New Roman" w:cs="Times New Roman"/>
          <w:sz w:val="28"/>
          <w:szCs w:val="28"/>
        </w:rPr>
        <w:t>, 2</w:t>
      </w:r>
      <w:r w:rsidRPr="00991CE0">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991CE0">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are directed to release from their custody to the plaintiff</w:t>
      </w:r>
      <w:r w:rsidR="00CB4F32">
        <w:rPr>
          <w:rFonts w:ascii="Times New Roman" w:hAnsi="Times New Roman" w:cs="Times New Roman"/>
          <w:sz w:val="28"/>
          <w:szCs w:val="28"/>
        </w:rPr>
        <w:t>,</w:t>
      </w:r>
      <w:r>
        <w:rPr>
          <w:rFonts w:ascii="Times New Roman" w:hAnsi="Times New Roman" w:cs="Times New Roman"/>
          <w:sz w:val="28"/>
          <w:szCs w:val="28"/>
        </w:rPr>
        <w:t xml:space="preserve"> birth certificate of </w:t>
      </w:r>
      <w:proofErr w:type="spellStart"/>
      <w:r>
        <w:rPr>
          <w:rFonts w:ascii="Times New Roman" w:hAnsi="Times New Roman" w:cs="Times New Roman"/>
          <w:sz w:val="28"/>
          <w:szCs w:val="28"/>
        </w:rPr>
        <w:t>Qenehelo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National Identity document of the deceased Thabo </w:t>
      </w:r>
      <w:proofErr w:type="spellStart"/>
      <w:r>
        <w:rPr>
          <w:rFonts w:ascii="Times New Roman" w:hAnsi="Times New Roman" w:cs="Times New Roman"/>
          <w:sz w:val="28"/>
          <w:szCs w:val="28"/>
        </w:rPr>
        <w:t>Lifero</w:t>
      </w:r>
      <w:proofErr w:type="spellEnd"/>
      <w:r>
        <w:rPr>
          <w:rFonts w:ascii="Times New Roman" w:hAnsi="Times New Roman" w:cs="Times New Roman"/>
          <w:sz w:val="28"/>
          <w:szCs w:val="28"/>
        </w:rPr>
        <w:t xml:space="preserve"> as well as his bank card.</w:t>
      </w:r>
      <w:r w:rsidRPr="00991CE0">
        <w:rPr>
          <w:rFonts w:ascii="Times New Roman" w:hAnsi="Times New Roman" w:cs="Times New Roman"/>
          <w:sz w:val="28"/>
          <w:szCs w:val="28"/>
        </w:rPr>
        <w:t xml:space="preserve"> </w:t>
      </w:r>
    </w:p>
    <w:p w14:paraId="3E0A556A" w14:textId="77777777" w:rsidR="00047D74" w:rsidRPr="00047D74" w:rsidRDefault="00047D74" w:rsidP="00047D74">
      <w:pPr>
        <w:pStyle w:val="ListParagraph"/>
        <w:rPr>
          <w:rFonts w:ascii="Times New Roman" w:hAnsi="Times New Roman" w:cs="Times New Roman"/>
          <w:sz w:val="28"/>
          <w:szCs w:val="28"/>
        </w:rPr>
      </w:pPr>
    </w:p>
    <w:p w14:paraId="2511ECE7" w14:textId="3392BAEA" w:rsidR="00047D74" w:rsidRPr="00047D74" w:rsidRDefault="00047D74" w:rsidP="00991CE0">
      <w:pPr>
        <w:pStyle w:val="ListParagraph"/>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sz w:val="28"/>
          <w:szCs w:val="28"/>
        </w:rPr>
        <w:t>The 1</w:t>
      </w:r>
      <w:r w:rsidRPr="00047D74">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B4F32">
        <w:rPr>
          <w:rFonts w:ascii="Times New Roman" w:hAnsi="Times New Roman" w:cs="Times New Roman"/>
          <w:sz w:val="28"/>
          <w:szCs w:val="28"/>
        </w:rPr>
        <w:t>to</w:t>
      </w:r>
      <w:r>
        <w:rPr>
          <w:rFonts w:ascii="Times New Roman" w:hAnsi="Times New Roman" w:cs="Times New Roman"/>
          <w:sz w:val="28"/>
          <w:szCs w:val="28"/>
        </w:rPr>
        <w:t xml:space="preserve"> 3</w:t>
      </w:r>
      <w:r w:rsidRPr="00047D74">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should pay the costs of suit.</w:t>
      </w:r>
    </w:p>
    <w:p w14:paraId="524FF4E6" w14:textId="77777777" w:rsidR="00047D74" w:rsidRDefault="00047D74" w:rsidP="00047D74">
      <w:pPr>
        <w:spacing w:after="0" w:line="360" w:lineRule="auto"/>
        <w:jc w:val="both"/>
        <w:rPr>
          <w:rFonts w:ascii="Times New Roman" w:hAnsi="Times New Roman" w:cs="Times New Roman"/>
          <w:sz w:val="28"/>
          <w:szCs w:val="28"/>
        </w:rPr>
      </w:pPr>
    </w:p>
    <w:p w14:paraId="370F310B" w14:textId="77777777" w:rsidR="00047D74" w:rsidRDefault="00047D74" w:rsidP="00047D74">
      <w:pPr>
        <w:spacing w:after="0" w:line="360" w:lineRule="auto"/>
        <w:jc w:val="both"/>
        <w:rPr>
          <w:rFonts w:ascii="Times New Roman" w:hAnsi="Times New Roman" w:cs="Times New Roman"/>
          <w:sz w:val="28"/>
          <w:szCs w:val="28"/>
        </w:rPr>
      </w:pPr>
    </w:p>
    <w:p w14:paraId="409B63C6" w14:textId="003B4670" w:rsidR="00047D74" w:rsidRDefault="00047D74" w:rsidP="00047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14:paraId="223B5BAC" w14:textId="7D09E73D" w:rsidR="00B43185" w:rsidRDefault="00047D74" w:rsidP="00047D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MOKHESI J</w:t>
      </w:r>
    </w:p>
    <w:p w14:paraId="7FF903F9" w14:textId="0F1A5694" w:rsidR="00047D74" w:rsidRDefault="00047D74" w:rsidP="00047D74">
      <w:pPr>
        <w:spacing w:after="0" w:line="240" w:lineRule="auto"/>
        <w:jc w:val="center"/>
        <w:rPr>
          <w:rFonts w:ascii="Times New Roman" w:hAnsi="Times New Roman" w:cs="Times New Roman"/>
          <w:b/>
          <w:bCs/>
          <w:sz w:val="28"/>
          <w:szCs w:val="28"/>
        </w:rPr>
      </w:pPr>
    </w:p>
    <w:p w14:paraId="00782DA2" w14:textId="1D7B465E" w:rsidR="00047D74" w:rsidRDefault="00047D74" w:rsidP="00047D74">
      <w:pPr>
        <w:spacing w:after="0" w:line="240" w:lineRule="auto"/>
        <w:jc w:val="both"/>
        <w:rPr>
          <w:rFonts w:ascii="Times New Roman" w:hAnsi="Times New Roman" w:cs="Times New Roman"/>
          <w:b/>
          <w:bCs/>
          <w:sz w:val="28"/>
          <w:szCs w:val="28"/>
        </w:rPr>
      </w:pPr>
    </w:p>
    <w:p w14:paraId="1D474591" w14:textId="3A93BF78" w:rsidR="00047D74" w:rsidRDefault="00047D74" w:rsidP="00B93937">
      <w:pPr>
        <w:spacing w:after="0" w:line="240" w:lineRule="auto"/>
        <w:ind w:left="5040" w:hanging="5040"/>
        <w:jc w:val="both"/>
        <w:rPr>
          <w:rFonts w:ascii="Times New Roman" w:hAnsi="Times New Roman" w:cs="Times New Roman"/>
          <w:b/>
          <w:bCs/>
          <w:sz w:val="28"/>
          <w:szCs w:val="28"/>
        </w:rPr>
      </w:pPr>
      <w:r>
        <w:rPr>
          <w:rFonts w:ascii="Times New Roman" w:hAnsi="Times New Roman" w:cs="Times New Roman"/>
          <w:b/>
          <w:bCs/>
          <w:sz w:val="28"/>
          <w:szCs w:val="28"/>
        </w:rPr>
        <w:t>For the plaintiff:</w:t>
      </w:r>
      <w:r>
        <w:rPr>
          <w:rFonts w:ascii="Times New Roman" w:hAnsi="Times New Roman" w:cs="Times New Roman"/>
          <w:b/>
          <w:bCs/>
          <w:sz w:val="28"/>
          <w:szCs w:val="28"/>
        </w:rPr>
        <w:tab/>
        <w:t>ADV. MALEKE from th</w:t>
      </w:r>
      <w:r w:rsidR="00EA1630">
        <w:rPr>
          <w:rFonts w:ascii="Times New Roman" w:hAnsi="Times New Roman" w:cs="Times New Roman"/>
          <w:b/>
          <w:bCs/>
          <w:sz w:val="28"/>
          <w:szCs w:val="28"/>
        </w:rPr>
        <w:t>e</w:t>
      </w:r>
      <w:r>
        <w:rPr>
          <w:rFonts w:ascii="Times New Roman" w:hAnsi="Times New Roman" w:cs="Times New Roman"/>
          <w:b/>
          <w:bCs/>
          <w:sz w:val="28"/>
          <w:szCs w:val="28"/>
        </w:rPr>
        <w:t xml:space="preserve"> Legal A</w:t>
      </w:r>
      <w:r w:rsidR="00B93937">
        <w:rPr>
          <w:rFonts w:ascii="Times New Roman" w:hAnsi="Times New Roman" w:cs="Times New Roman"/>
          <w:b/>
          <w:bCs/>
          <w:sz w:val="28"/>
          <w:szCs w:val="28"/>
        </w:rPr>
        <w:t>i</w:t>
      </w:r>
      <w:r>
        <w:rPr>
          <w:rFonts w:ascii="Times New Roman" w:hAnsi="Times New Roman" w:cs="Times New Roman"/>
          <w:b/>
          <w:bCs/>
          <w:sz w:val="28"/>
          <w:szCs w:val="28"/>
        </w:rPr>
        <w:t>d Chambers</w:t>
      </w:r>
    </w:p>
    <w:p w14:paraId="4428ACDF" w14:textId="677CC845" w:rsidR="00EA1630" w:rsidRDefault="00EA1630" w:rsidP="00047D74">
      <w:pPr>
        <w:spacing w:after="0" w:line="240" w:lineRule="auto"/>
        <w:ind w:left="2880" w:hanging="2880"/>
        <w:jc w:val="both"/>
        <w:rPr>
          <w:rFonts w:ascii="Times New Roman" w:hAnsi="Times New Roman" w:cs="Times New Roman"/>
          <w:b/>
          <w:bCs/>
          <w:sz w:val="28"/>
          <w:szCs w:val="28"/>
        </w:rPr>
      </w:pPr>
    </w:p>
    <w:p w14:paraId="2C8D9D34" w14:textId="3C1A03AC" w:rsidR="00EA1630" w:rsidRPr="00047D74" w:rsidRDefault="00EA1630" w:rsidP="007730F6">
      <w:pPr>
        <w:spacing w:after="0" w:line="240" w:lineRule="auto"/>
        <w:ind w:left="5040" w:hanging="5040"/>
        <w:jc w:val="both"/>
        <w:rPr>
          <w:rFonts w:ascii="Times New Roman" w:hAnsi="Times New Roman" w:cs="Times New Roman"/>
          <w:b/>
          <w:bCs/>
          <w:i/>
          <w:iCs/>
          <w:sz w:val="24"/>
          <w:szCs w:val="24"/>
        </w:rPr>
      </w:pPr>
      <w:r>
        <w:rPr>
          <w:rFonts w:ascii="Times New Roman" w:hAnsi="Times New Roman" w:cs="Times New Roman"/>
          <w:b/>
          <w:bCs/>
          <w:sz w:val="28"/>
          <w:szCs w:val="28"/>
        </w:rPr>
        <w:t>For the 1</w:t>
      </w:r>
      <w:r w:rsidRPr="00EA1630">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and 3</w:t>
      </w:r>
      <w:r w:rsidRPr="00EA1630">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defendants:</w:t>
      </w:r>
      <w:r>
        <w:rPr>
          <w:rFonts w:ascii="Times New Roman" w:hAnsi="Times New Roman" w:cs="Times New Roman"/>
          <w:b/>
          <w:bCs/>
          <w:sz w:val="28"/>
          <w:szCs w:val="28"/>
        </w:rPr>
        <w:tab/>
      </w:r>
      <w:bookmarkStart w:id="2" w:name="_GoBack"/>
      <w:bookmarkEnd w:id="2"/>
      <w:r>
        <w:rPr>
          <w:rFonts w:ascii="Times New Roman" w:hAnsi="Times New Roman" w:cs="Times New Roman"/>
          <w:b/>
          <w:bCs/>
          <w:sz w:val="28"/>
          <w:szCs w:val="28"/>
        </w:rPr>
        <w:t>ADV.  N. CHONDILE instructed by K. Ndebele Attorneys</w:t>
      </w:r>
    </w:p>
    <w:p w14:paraId="1E633F84" w14:textId="5DB30E61" w:rsidR="00323FDD" w:rsidRPr="001665A1" w:rsidRDefault="00B43185" w:rsidP="009C461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1665A1">
        <w:rPr>
          <w:rFonts w:ascii="Times New Roman" w:hAnsi="Times New Roman" w:cs="Times New Roman"/>
          <w:sz w:val="28"/>
          <w:szCs w:val="28"/>
        </w:rPr>
        <w:t xml:space="preserve"> </w:t>
      </w:r>
    </w:p>
    <w:p w14:paraId="5A2F06DF" w14:textId="77777777" w:rsidR="003C7989" w:rsidRPr="008F2B47" w:rsidRDefault="003C7989" w:rsidP="003C7989">
      <w:pPr>
        <w:spacing w:after="0" w:line="360" w:lineRule="auto"/>
        <w:ind w:left="1134" w:right="1134"/>
        <w:jc w:val="both"/>
        <w:rPr>
          <w:rFonts w:ascii="Times New Roman" w:hAnsi="Times New Roman" w:cs="Times New Roman"/>
          <w:sz w:val="28"/>
          <w:szCs w:val="28"/>
        </w:rPr>
      </w:pPr>
    </w:p>
    <w:p w14:paraId="2A289794" w14:textId="77777777" w:rsidR="001E25BB" w:rsidRDefault="001E25BB" w:rsidP="001E25BB">
      <w:pPr>
        <w:spacing w:after="0" w:line="360" w:lineRule="auto"/>
        <w:ind w:right="1134"/>
        <w:jc w:val="both"/>
        <w:rPr>
          <w:rFonts w:ascii="Times New Roman" w:hAnsi="Times New Roman" w:cs="Times New Roman"/>
          <w:i/>
          <w:iCs/>
          <w:sz w:val="24"/>
          <w:szCs w:val="24"/>
        </w:rPr>
      </w:pPr>
    </w:p>
    <w:p w14:paraId="42DE9A58" w14:textId="0A52EBB1" w:rsidR="000F2DEF" w:rsidRPr="00E52343" w:rsidRDefault="001E25BB" w:rsidP="00921B46">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2D2F9D">
        <w:rPr>
          <w:rFonts w:ascii="Times New Roman" w:hAnsi="Times New Roman" w:cs="Times New Roman"/>
          <w:i/>
          <w:iCs/>
          <w:sz w:val="24"/>
          <w:szCs w:val="24"/>
        </w:rPr>
        <w:t xml:space="preserve"> </w:t>
      </w:r>
      <w:r w:rsidR="000F2DEF" w:rsidRPr="00E52343">
        <w:rPr>
          <w:rFonts w:ascii="Times New Roman" w:hAnsi="Times New Roman" w:cs="Times New Roman"/>
          <w:i/>
          <w:iCs/>
          <w:sz w:val="24"/>
          <w:szCs w:val="24"/>
        </w:rPr>
        <w:t xml:space="preserve"> </w:t>
      </w:r>
    </w:p>
    <w:p w14:paraId="2D970079" w14:textId="77777777" w:rsidR="00D4068A" w:rsidRDefault="00D4068A" w:rsidP="00D4068A">
      <w:pPr>
        <w:spacing w:after="0" w:line="360" w:lineRule="auto"/>
        <w:ind w:left="720"/>
        <w:jc w:val="both"/>
        <w:rPr>
          <w:rFonts w:ascii="Times New Roman" w:hAnsi="Times New Roman" w:cs="Times New Roman"/>
          <w:sz w:val="28"/>
          <w:szCs w:val="28"/>
        </w:rPr>
      </w:pPr>
    </w:p>
    <w:p w14:paraId="06600942" w14:textId="77777777" w:rsidR="00D4068A" w:rsidRDefault="00D4068A" w:rsidP="00A92216">
      <w:pPr>
        <w:spacing w:after="0" w:line="360" w:lineRule="auto"/>
        <w:ind w:left="720" w:hanging="720"/>
        <w:jc w:val="both"/>
        <w:rPr>
          <w:rFonts w:ascii="Times New Roman" w:hAnsi="Times New Roman" w:cs="Times New Roman"/>
          <w:sz w:val="28"/>
          <w:szCs w:val="28"/>
        </w:rPr>
      </w:pPr>
    </w:p>
    <w:p w14:paraId="502AEC5D" w14:textId="202A0073" w:rsidR="00A92216" w:rsidRDefault="00A92216" w:rsidP="00A9221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3AE550C9" w14:textId="77777777" w:rsidR="00A408A0" w:rsidRDefault="00A408A0" w:rsidP="00095EA8">
      <w:pPr>
        <w:spacing w:after="0" w:line="360" w:lineRule="auto"/>
        <w:ind w:left="720" w:hanging="720"/>
        <w:jc w:val="both"/>
        <w:rPr>
          <w:rFonts w:ascii="Times New Roman" w:hAnsi="Times New Roman" w:cs="Times New Roman"/>
          <w:sz w:val="28"/>
          <w:szCs w:val="28"/>
        </w:rPr>
      </w:pPr>
    </w:p>
    <w:p w14:paraId="69CA1DA4" w14:textId="19FDDBC8" w:rsidR="005815A1" w:rsidRPr="009B2232" w:rsidRDefault="002111C4" w:rsidP="00095E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EB03CE">
        <w:rPr>
          <w:rFonts w:ascii="Times New Roman" w:hAnsi="Times New Roman" w:cs="Times New Roman"/>
          <w:sz w:val="28"/>
          <w:szCs w:val="28"/>
        </w:rPr>
        <w:t xml:space="preserve"> </w:t>
      </w:r>
      <w:r w:rsidR="008638C3">
        <w:rPr>
          <w:rFonts w:ascii="Times New Roman" w:hAnsi="Times New Roman" w:cs="Times New Roman"/>
          <w:sz w:val="28"/>
          <w:szCs w:val="28"/>
        </w:rPr>
        <w:t xml:space="preserve"> </w:t>
      </w:r>
      <w:r w:rsidR="000F6C7F">
        <w:rPr>
          <w:rFonts w:ascii="Times New Roman" w:hAnsi="Times New Roman" w:cs="Times New Roman"/>
          <w:sz w:val="28"/>
          <w:szCs w:val="28"/>
        </w:rPr>
        <w:t xml:space="preserve">  </w:t>
      </w:r>
      <w:r w:rsidR="00453FE1">
        <w:rPr>
          <w:rFonts w:ascii="Times New Roman" w:hAnsi="Times New Roman" w:cs="Times New Roman"/>
          <w:sz w:val="28"/>
          <w:szCs w:val="28"/>
        </w:rPr>
        <w:t xml:space="preserve"> </w:t>
      </w:r>
      <w:r w:rsidR="00692A3C">
        <w:rPr>
          <w:rFonts w:ascii="Times New Roman" w:hAnsi="Times New Roman" w:cs="Times New Roman"/>
          <w:sz w:val="28"/>
          <w:szCs w:val="28"/>
        </w:rPr>
        <w:t xml:space="preserve">   </w:t>
      </w:r>
      <w:r w:rsidR="00996691">
        <w:rPr>
          <w:rFonts w:ascii="Times New Roman" w:hAnsi="Times New Roman" w:cs="Times New Roman"/>
          <w:sz w:val="28"/>
          <w:szCs w:val="28"/>
        </w:rPr>
        <w:t xml:space="preserve"> </w:t>
      </w:r>
    </w:p>
    <w:sectPr w:rsidR="005815A1" w:rsidRPr="009B2232" w:rsidSect="00B93937">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5DCE" w14:textId="77777777" w:rsidR="003B1D5C" w:rsidRDefault="003B1D5C" w:rsidP="00B93937">
      <w:pPr>
        <w:spacing w:after="0" w:line="240" w:lineRule="auto"/>
      </w:pPr>
      <w:r>
        <w:separator/>
      </w:r>
    </w:p>
  </w:endnote>
  <w:endnote w:type="continuationSeparator" w:id="0">
    <w:p w14:paraId="2192232B" w14:textId="77777777" w:rsidR="003B1D5C" w:rsidRDefault="003B1D5C" w:rsidP="00B9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53796"/>
      <w:docPartObj>
        <w:docPartGallery w:val="Page Numbers (Bottom of Page)"/>
        <w:docPartUnique/>
      </w:docPartObj>
    </w:sdtPr>
    <w:sdtEndPr>
      <w:rPr>
        <w:noProof/>
      </w:rPr>
    </w:sdtEndPr>
    <w:sdtContent>
      <w:p w14:paraId="678F3057" w14:textId="22BD7AF3" w:rsidR="00B93937" w:rsidRDefault="00B939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70B06" w14:textId="77777777" w:rsidR="00B93937" w:rsidRDefault="00B9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C097F" w14:textId="77777777" w:rsidR="003B1D5C" w:rsidRDefault="003B1D5C" w:rsidP="00B93937">
      <w:pPr>
        <w:spacing w:after="0" w:line="240" w:lineRule="auto"/>
      </w:pPr>
      <w:r>
        <w:separator/>
      </w:r>
    </w:p>
  </w:footnote>
  <w:footnote w:type="continuationSeparator" w:id="0">
    <w:p w14:paraId="12701FC0" w14:textId="77777777" w:rsidR="003B1D5C" w:rsidRDefault="003B1D5C" w:rsidP="00B93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051"/>
    <w:multiLevelType w:val="hybridMultilevel"/>
    <w:tmpl w:val="84C019F0"/>
    <w:lvl w:ilvl="0" w:tplc="4CA00DAA">
      <w:start w:val="1"/>
      <w:numFmt w:val="lowerRoman"/>
      <w:lvlText w:val="(%1)"/>
      <w:lvlJc w:val="left"/>
      <w:pPr>
        <w:ind w:left="1800" w:hanging="720"/>
      </w:pPr>
      <w:rPr>
        <w:rFonts w:hint="default"/>
        <w:i w:val="0"/>
        <w:sz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01D0B80"/>
    <w:multiLevelType w:val="hybridMultilevel"/>
    <w:tmpl w:val="57B8A96C"/>
    <w:lvl w:ilvl="0" w:tplc="EB748776">
      <w:start w:val="1"/>
      <w:numFmt w:val="lowerLetter"/>
      <w:lvlText w:val="(%1)"/>
      <w:lvlJc w:val="left"/>
      <w:pPr>
        <w:ind w:left="1080" w:hanging="360"/>
      </w:pPr>
      <w:rPr>
        <w:rFonts w:hint="default"/>
        <w:i w:val="0"/>
        <w:sz w:val="2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FAF2F39"/>
    <w:multiLevelType w:val="hybridMultilevel"/>
    <w:tmpl w:val="0A9EAF96"/>
    <w:lvl w:ilvl="0" w:tplc="AB320A8A">
      <w:start w:val="1"/>
      <w:numFmt w:val="lowerLetter"/>
      <w:lvlText w:val="(%1)"/>
      <w:lvlJc w:val="left"/>
      <w:pPr>
        <w:ind w:left="1494" w:hanging="360"/>
      </w:pPr>
      <w:rPr>
        <w:rFonts w:hint="default"/>
        <w:sz w:val="24"/>
        <w:szCs w:val="24"/>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E1"/>
    <w:rsid w:val="000056A7"/>
    <w:rsid w:val="000102CD"/>
    <w:rsid w:val="00012CCC"/>
    <w:rsid w:val="00017CFA"/>
    <w:rsid w:val="000202E6"/>
    <w:rsid w:val="00024566"/>
    <w:rsid w:val="00025819"/>
    <w:rsid w:val="000351CD"/>
    <w:rsid w:val="00035D87"/>
    <w:rsid w:val="00037DFB"/>
    <w:rsid w:val="000422D8"/>
    <w:rsid w:val="0004480F"/>
    <w:rsid w:val="00045576"/>
    <w:rsid w:val="00047D74"/>
    <w:rsid w:val="0005177D"/>
    <w:rsid w:val="0005317E"/>
    <w:rsid w:val="00061183"/>
    <w:rsid w:val="000651C7"/>
    <w:rsid w:val="00067C9B"/>
    <w:rsid w:val="00071352"/>
    <w:rsid w:val="0007372C"/>
    <w:rsid w:val="00075153"/>
    <w:rsid w:val="000776EE"/>
    <w:rsid w:val="0009012A"/>
    <w:rsid w:val="0009079D"/>
    <w:rsid w:val="000910FA"/>
    <w:rsid w:val="00092131"/>
    <w:rsid w:val="00092848"/>
    <w:rsid w:val="00095EA8"/>
    <w:rsid w:val="00096B58"/>
    <w:rsid w:val="000A291E"/>
    <w:rsid w:val="000A2B12"/>
    <w:rsid w:val="000A3A33"/>
    <w:rsid w:val="000A4294"/>
    <w:rsid w:val="000B3FF6"/>
    <w:rsid w:val="000C6924"/>
    <w:rsid w:val="000D53C7"/>
    <w:rsid w:val="000D7EE9"/>
    <w:rsid w:val="000E03B3"/>
    <w:rsid w:val="000E4E24"/>
    <w:rsid w:val="000F1138"/>
    <w:rsid w:val="000F2DEF"/>
    <w:rsid w:val="000F6C7F"/>
    <w:rsid w:val="0010537A"/>
    <w:rsid w:val="001061A7"/>
    <w:rsid w:val="001105B0"/>
    <w:rsid w:val="00112CAA"/>
    <w:rsid w:val="001277F4"/>
    <w:rsid w:val="001303FE"/>
    <w:rsid w:val="0013179F"/>
    <w:rsid w:val="001341B0"/>
    <w:rsid w:val="00142324"/>
    <w:rsid w:val="0014277F"/>
    <w:rsid w:val="00143B57"/>
    <w:rsid w:val="001518FA"/>
    <w:rsid w:val="0015481C"/>
    <w:rsid w:val="00156A9D"/>
    <w:rsid w:val="00156B34"/>
    <w:rsid w:val="0015719C"/>
    <w:rsid w:val="00161033"/>
    <w:rsid w:val="00162EB1"/>
    <w:rsid w:val="00164371"/>
    <w:rsid w:val="00165967"/>
    <w:rsid w:val="001665A1"/>
    <w:rsid w:val="00172A3A"/>
    <w:rsid w:val="00180E86"/>
    <w:rsid w:val="00183BD4"/>
    <w:rsid w:val="001842BA"/>
    <w:rsid w:val="00184CE0"/>
    <w:rsid w:val="00186308"/>
    <w:rsid w:val="0018690F"/>
    <w:rsid w:val="001871E7"/>
    <w:rsid w:val="001A0C68"/>
    <w:rsid w:val="001A535D"/>
    <w:rsid w:val="001A5498"/>
    <w:rsid w:val="001A7BC6"/>
    <w:rsid w:val="001B04F4"/>
    <w:rsid w:val="001B2800"/>
    <w:rsid w:val="001B2BC0"/>
    <w:rsid w:val="001B5755"/>
    <w:rsid w:val="001C00E3"/>
    <w:rsid w:val="001C039C"/>
    <w:rsid w:val="001C0997"/>
    <w:rsid w:val="001C2E90"/>
    <w:rsid w:val="001C5E56"/>
    <w:rsid w:val="001C7859"/>
    <w:rsid w:val="001C7EC0"/>
    <w:rsid w:val="001D0FED"/>
    <w:rsid w:val="001D1B1C"/>
    <w:rsid w:val="001D3D54"/>
    <w:rsid w:val="001D4300"/>
    <w:rsid w:val="001D5A9B"/>
    <w:rsid w:val="001E11FB"/>
    <w:rsid w:val="001E25BB"/>
    <w:rsid w:val="001E78B5"/>
    <w:rsid w:val="001F451A"/>
    <w:rsid w:val="001F7BA4"/>
    <w:rsid w:val="002111C4"/>
    <w:rsid w:val="00216B3E"/>
    <w:rsid w:val="00217A9A"/>
    <w:rsid w:val="00220CFE"/>
    <w:rsid w:val="002246E7"/>
    <w:rsid w:val="00227D4A"/>
    <w:rsid w:val="00230746"/>
    <w:rsid w:val="00232498"/>
    <w:rsid w:val="0023280A"/>
    <w:rsid w:val="0023411B"/>
    <w:rsid w:val="002358AF"/>
    <w:rsid w:val="00236A39"/>
    <w:rsid w:val="00241003"/>
    <w:rsid w:val="00242576"/>
    <w:rsid w:val="00242B74"/>
    <w:rsid w:val="00243693"/>
    <w:rsid w:val="00244603"/>
    <w:rsid w:val="00251E0A"/>
    <w:rsid w:val="00251F6D"/>
    <w:rsid w:val="0025564D"/>
    <w:rsid w:val="002570DB"/>
    <w:rsid w:val="002607EA"/>
    <w:rsid w:val="002653BA"/>
    <w:rsid w:val="002668CA"/>
    <w:rsid w:val="00274304"/>
    <w:rsid w:val="002829FD"/>
    <w:rsid w:val="0028304F"/>
    <w:rsid w:val="002844EB"/>
    <w:rsid w:val="00284D0F"/>
    <w:rsid w:val="0028629A"/>
    <w:rsid w:val="002937B1"/>
    <w:rsid w:val="00294D0C"/>
    <w:rsid w:val="00295D75"/>
    <w:rsid w:val="002960D3"/>
    <w:rsid w:val="00296484"/>
    <w:rsid w:val="002A0993"/>
    <w:rsid w:val="002B2263"/>
    <w:rsid w:val="002B5C4D"/>
    <w:rsid w:val="002B5EE5"/>
    <w:rsid w:val="002C030C"/>
    <w:rsid w:val="002C0DCF"/>
    <w:rsid w:val="002C2E9D"/>
    <w:rsid w:val="002C5A7B"/>
    <w:rsid w:val="002D0174"/>
    <w:rsid w:val="002D2F9D"/>
    <w:rsid w:val="002D3D29"/>
    <w:rsid w:val="002D50B5"/>
    <w:rsid w:val="002E0120"/>
    <w:rsid w:val="002E261C"/>
    <w:rsid w:val="002E4E8B"/>
    <w:rsid w:val="002E702D"/>
    <w:rsid w:val="002F335F"/>
    <w:rsid w:val="002F6832"/>
    <w:rsid w:val="002F6939"/>
    <w:rsid w:val="002F7683"/>
    <w:rsid w:val="002F7B9F"/>
    <w:rsid w:val="00300C08"/>
    <w:rsid w:val="00301F77"/>
    <w:rsid w:val="00303141"/>
    <w:rsid w:val="003041F1"/>
    <w:rsid w:val="003144AB"/>
    <w:rsid w:val="00323FDD"/>
    <w:rsid w:val="003278E0"/>
    <w:rsid w:val="00332E04"/>
    <w:rsid w:val="00334D1F"/>
    <w:rsid w:val="003372D1"/>
    <w:rsid w:val="00347361"/>
    <w:rsid w:val="0035061C"/>
    <w:rsid w:val="00350FC5"/>
    <w:rsid w:val="003559B1"/>
    <w:rsid w:val="00357DD2"/>
    <w:rsid w:val="00360765"/>
    <w:rsid w:val="00373638"/>
    <w:rsid w:val="0038093F"/>
    <w:rsid w:val="00380F73"/>
    <w:rsid w:val="00383428"/>
    <w:rsid w:val="003842D2"/>
    <w:rsid w:val="003953A7"/>
    <w:rsid w:val="00396755"/>
    <w:rsid w:val="00396B1E"/>
    <w:rsid w:val="003A375D"/>
    <w:rsid w:val="003A56C9"/>
    <w:rsid w:val="003B0B9B"/>
    <w:rsid w:val="003B1D5C"/>
    <w:rsid w:val="003B244D"/>
    <w:rsid w:val="003B4C07"/>
    <w:rsid w:val="003B50F8"/>
    <w:rsid w:val="003B5F87"/>
    <w:rsid w:val="003B6984"/>
    <w:rsid w:val="003B7EDF"/>
    <w:rsid w:val="003C03CA"/>
    <w:rsid w:val="003C3285"/>
    <w:rsid w:val="003C54AC"/>
    <w:rsid w:val="003C6E75"/>
    <w:rsid w:val="003C7968"/>
    <w:rsid w:val="003C7989"/>
    <w:rsid w:val="003D778F"/>
    <w:rsid w:val="003E5AAA"/>
    <w:rsid w:val="003E76DB"/>
    <w:rsid w:val="003F0F88"/>
    <w:rsid w:val="003F3B8E"/>
    <w:rsid w:val="003F3C31"/>
    <w:rsid w:val="003F4BFC"/>
    <w:rsid w:val="003F7E7E"/>
    <w:rsid w:val="004004CC"/>
    <w:rsid w:val="0040105E"/>
    <w:rsid w:val="0040170D"/>
    <w:rsid w:val="0040535E"/>
    <w:rsid w:val="00405538"/>
    <w:rsid w:val="00407CE9"/>
    <w:rsid w:val="0041211F"/>
    <w:rsid w:val="00412B91"/>
    <w:rsid w:val="0041545F"/>
    <w:rsid w:val="0041611C"/>
    <w:rsid w:val="00417263"/>
    <w:rsid w:val="00425835"/>
    <w:rsid w:val="00430994"/>
    <w:rsid w:val="00440692"/>
    <w:rsid w:val="00440C2C"/>
    <w:rsid w:val="00441863"/>
    <w:rsid w:val="004434C7"/>
    <w:rsid w:val="00445FCD"/>
    <w:rsid w:val="00446CF3"/>
    <w:rsid w:val="00446E36"/>
    <w:rsid w:val="004523A4"/>
    <w:rsid w:val="00453FE1"/>
    <w:rsid w:val="00454126"/>
    <w:rsid w:val="0045685B"/>
    <w:rsid w:val="004568C0"/>
    <w:rsid w:val="00466AB8"/>
    <w:rsid w:val="00467540"/>
    <w:rsid w:val="00470B23"/>
    <w:rsid w:val="00470F9E"/>
    <w:rsid w:val="00473560"/>
    <w:rsid w:val="00477023"/>
    <w:rsid w:val="0048462D"/>
    <w:rsid w:val="00490133"/>
    <w:rsid w:val="00490BE8"/>
    <w:rsid w:val="004922DF"/>
    <w:rsid w:val="00492E2E"/>
    <w:rsid w:val="00494D5B"/>
    <w:rsid w:val="00495ACE"/>
    <w:rsid w:val="004B0D18"/>
    <w:rsid w:val="004B5B4C"/>
    <w:rsid w:val="004B6502"/>
    <w:rsid w:val="004C12E1"/>
    <w:rsid w:val="004C35F7"/>
    <w:rsid w:val="004D2884"/>
    <w:rsid w:val="004D4F80"/>
    <w:rsid w:val="004E4196"/>
    <w:rsid w:val="004E427B"/>
    <w:rsid w:val="004E60A0"/>
    <w:rsid w:val="004E7329"/>
    <w:rsid w:val="004F0DDF"/>
    <w:rsid w:val="004F48D5"/>
    <w:rsid w:val="00503E8A"/>
    <w:rsid w:val="00505015"/>
    <w:rsid w:val="00506583"/>
    <w:rsid w:val="00506B8B"/>
    <w:rsid w:val="00512872"/>
    <w:rsid w:val="00517CE6"/>
    <w:rsid w:val="00524470"/>
    <w:rsid w:val="00527207"/>
    <w:rsid w:val="0052762E"/>
    <w:rsid w:val="005477F7"/>
    <w:rsid w:val="005533E1"/>
    <w:rsid w:val="00555252"/>
    <w:rsid w:val="00555C6C"/>
    <w:rsid w:val="0056125F"/>
    <w:rsid w:val="005639A4"/>
    <w:rsid w:val="00572B6D"/>
    <w:rsid w:val="005741E1"/>
    <w:rsid w:val="005754CB"/>
    <w:rsid w:val="005811AE"/>
    <w:rsid w:val="005815A1"/>
    <w:rsid w:val="00581ACA"/>
    <w:rsid w:val="005858AB"/>
    <w:rsid w:val="005979F3"/>
    <w:rsid w:val="005A3473"/>
    <w:rsid w:val="005A4F2B"/>
    <w:rsid w:val="005B4470"/>
    <w:rsid w:val="005B4782"/>
    <w:rsid w:val="005B725E"/>
    <w:rsid w:val="005C44D2"/>
    <w:rsid w:val="005C6868"/>
    <w:rsid w:val="005C6ED8"/>
    <w:rsid w:val="005C7AF2"/>
    <w:rsid w:val="005D3770"/>
    <w:rsid w:val="005E0156"/>
    <w:rsid w:val="005E3B30"/>
    <w:rsid w:val="005E453E"/>
    <w:rsid w:val="005E506D"/>
    <w:rsid w:val="005E6F4A"/>
    <w:rsid w:val="005F0FC6"/>
    <w:rsid w:val="005F4618"/>
    <w:rsid w:val="005F529A"/>
    <w:rsid w:val="005F706B"/>
    <w:rsid w:val="00601A18"/>
    <w:rsid w:val="00604801"/>
    <w:rsid w:val="00611386"/>
    <w:rsid w:val="0061260E"/>
    <w:rsid w:val="00614EEB"/>
    <w:rsid w:val="006159A0"/>
    <w:rsid w:val="00615EED"/>
    <w:rsid w:val="006163CA"/>
    <w:rsid w:val="00621F9B"/>
    <w:rsid w:val="00626315"/>
    <w:rsid w:val="00626739"/>
    <w:rsid w:val="00630A45"/>
    <w:rsid w:val="00633D06"/>
    <w:rsid w:val="00637A03"/>
    <w:rsid w:val="00637A8A"/>
    <w:rsid w:val="006421FD"/>
    <w:rsid w:val="006450AF"/>
    <w:rsid w:val="006467D1"/>
    <w:rsid w:val="0065059D"/>
    <w:rsid w:val="00652020"/>
    <w:rsid w:val="00657529"/>
    <w:rsid w:val="00657BD0"/>
    <w:rsid w:val="006601B3"/>
    <w:rsid w:val="00662867"/>
    <w:rsid w:val="0066397B"/>
    <w:rsid w:val="00672C93"/>
    <w:rsid w:val="006733F8"/>
    <w:rsid w:val="00677792"/>
    <w:rsid w:val="006815CF"/>
    <w:rsid w:val="00681F66"/>
    <w:rsid w:val="00683539"/>
    <w:rsid w:val="0068643B"/>
    <w:rsid w:val="00686D96"/>
    <w:rsid w:val="0069210F"/>
    <w:rsid w:val="00692A3C"/>
    <w:rsid w:val="0069312E"/>
    <w:rsid w:val="00695C4E"/>
    <w:rsid w:val="00695DBF"/>
    <w:rsid w:val="006A1CA2"/>
    <w:rsid w:val="006B04FB"/>
    <w:rsid w:val="006B4433"/>
    <w:rsid w:val="006B7424"/>
    <w:rsid w:val="006B7D4B"/>
    <w:rsid w:val="006C3034"/>
    <w:rsid w:val="006C43DA"/>
    <w:rsid w:val="006C6001"/>
    <w:rsid w:val="006D3B04"/>
    <w:rsid w:val="006D4004"/>
    <w:rsid w:val="006D7B02"/>
    <w:rsid w:val="006E15F4"/>
    <w:rsid w:val="006E697D"/>
    <w:rsid w:val="006F0B4A"/>
    <w:rsid w:val="006F0E06"/>
    <w:rsid w:val="006F3545"/>
    <w:rsid w:val="006F436B"/>
    <w:rsid w:val="006F580C"/>
    <w:rsid w:val="0070387E"/>
    <w:rsid w:val="00703906"/>
    <w:rsid w:val="00707917"/>
    <w:rsid w:val="00714283"/>
    <w:rsid w:val="00724F2A"/>
    <w:rsid w:val="007250D9"/>
    <w:rsid w:val="00725CF3"/>
    <w:rsid w:val="00731AF3"/>
    <w:rsid w:val="00731EB0"/>
    <w:rsid w:val="00733659"/>
    <w:rsid w:val="007341DE"/>
    <w:rsid w:val="007375E7"/>
    <w:rsid w:val="007406CE"/>
    <w:rsid w:val="0074242D"/>
    <w:rsid w:val="00743860"/>
    <w:rsid w:val="00743B56"/>
    <w:rsid w:val="007535D5"/>
    <w:rsid w:val="00761219"/>
    <w:rsid w:val="00764F8D"/>
    <w:rsid w:val="0076671B"/>
    <w:rsid w:val="007728D4"/>
    <w:rsid w:val="007730F6"/>
    <w:rsid w:val="0077372D"/>
    <w:rsid w:val="00775949"/>
    <w:rsid w:val="00777BE4"/>
    <w:rsid w:val="00784D71"/>
    <w:rsid w:val="00785146"/>
    <w:rsid w:val="00790CD6"/>
    <w:rsid w:val="007920D8"/>
    <w:rsid w:val="0079735E"/>
    <w:rsid w:val="007A12F3"/>
    <w:rsid w:val="007B00B1"/>
    <w:rsid w:val="007B345D"/>
    <w:rsid w:val="007B52B7"/>
    <w:rsid w:val="007B704E"/>
    <w:rsid w:val="007C0513"/>
    <w:rsid w:val="007C5028"/>
    <w:rsid w:val="007C5948"/>
    <w:rsid w:val="007D7B85"/>
    <w:rsid w:val="007E0DDD"/>
    <w:rsid w:val="007E5CD8"/>
    <w:rsid w:val="007F0539"/>
    <w:rsid w:val="007F0EC0"/>
    <w:rsid w:val="007F31C8"/>
    <w:rsid w:val="007F713B"/>
    <w:rsid w:val="008038B2"/>
    <w:rsid w:val="00811C60"/>
    <w:rsid w:val="00812641"/>
    <w:rsid w:val="00815E33"/>
    <w:rsid w:val="00816F68"/>
    <w:rsid w:val="00820C75"/>
    <w:rsid w:val="008220D1"/>
    <w:rsid w:val="0082274B"/>
    <w:rsid w:val="00833C89"/>
    <w:rsid w:val="00836723"/>
    <w:rsid w:val="00841336"/>
    <w:rsid w:val="008638C3"/>
    <w:rsid w:val="00864F59"/>
    <w:rsid w:val="00875B01"/>
    <w:rsid w:val="0089105A"/>
    <w:rsid w:val="0089708B"/>
    <w:rsid w:val="008A0A49"/>
    <w:rsid w:val="008A4403"/>
    <w:rsid w:val="008B1370"/>
    <w:rsid w:val="008B3650"/>
    <w:rsid w:val="008C1CC9"/>
    <w:rsid w:val="008C1FD0"/>
    <w:rsid w:val="008C4792"/>
    <w:rsid w:val="008D50CC"/>
    <w:rsid w:val="008D72AA"/>
    <w:rsid w:val="008E3B13"/>
    <w:rsid w:val="008F2B47"/>
    <w:rsid w:val="008F377E"/>
    <w:rsid w:val="00905C41"/>
    <w:rsid w:val="009061D8"/>
    <w:rsid w:val="00907AD7"/>
    <w:rsid w:val="009101FF"/>
    <w:rsid w:val="00910C72"/>
    <w:rsid w:val="00921B46"/>
    <w:rsid w:val="0092334A"/>
    <w:rsid w:val="0092391A"/>
    <w:rsid w:val="00925EA5"/>
    <w:rsid w:val="009332E3"/>
    <w:rsid w:val="00936135"/>
    <w:rsid w:val="009412D5"/>
    <w:rsid w:val="0094224D"/>
    <w:rsid w:val="00944D96"/>
    <w:rsid w:val="0094508D"/>
    <w:rsid w:val="0094551F"/>
    <w:rsid w:val="009502BD"/>
    <w:rsid w:val="00954BCD"/>
    <w:rsid w:val="009625A8"/>
    <w:rsid w:val="00963020"/>
    <w:rsid w:val="00963373"/>
    <w:rsid w:val="00966546"/>
    <w:rsid w:val="00973E66"/>
    <w:rsid w:val="00985780"/>
    <w:rsid w:val="00986EE9"/>
    <w:rsid w:val="009912B2"/>
    <w:rsid w:val="00991CE0"/>
    <w:rsid w:val="00996691"/>
    <w:rsid w:val="009A1F46"/>
    <w:rsid w:val="009A3822"/>
    <w:rsid w:val="009A667A"/>
    <w:rsid w:val="009B2232"/>
    <w:rsid w:val="009B64E4"/>
    <w:rsid w:val="009C2634"/>
    <w:rsid w:val="009C32B6"/>
    <w:rsid w:val="009C4610"/>
    <w:rsid w:val="009D0CE9"/>
    <w:rsid w:val="009D1C59"/>
    <w:rsid w:val="009D4A58"/>
    <w:rsid w:val="009E22BE"/>
    <w:rsid w:val="009E2700"/>
    <w:rsid w:val="009E296F"/>
    <w:rsid w:val="009E3E56"/>
    <w:rsid w:val="009E5441"/>
    <w:rsid w:val="009F028E"/>
    <w:rsid w:val="009F0762"/>
    <w:rsid w:val="009F30CE"/>
    <w:rsid w:val="009F6386"/>
    <w:rsid w:val="009F6CA7"/>
    <w:rsid w:val="00A06F8D"/>
    <w:rsid w:val="00A148F4"/>
    <w:rsid w:val="00A14BBB"/>
    <w:rsid w:val="00A163B9"/>
    <w:rsid w:val="00A22CA9"/>
    <w:rsid w:val="00A258D0"/>
    <w:rsid w:val="00A3085A"/>
    <w:rsid w:val="00A36050"/>
    <w:rsid w:val="00A36D6B"/>
    <w:rsid w:val="00A408A0"/>
    <w:rsid w:val="00A450D9"/>
    <w:rsid w:val="00A47DC3"/>
    <w:rsid w:val="00A5241D"/>
    <w:rsid w:val="00A578B3"/>
    <w:rsid w:val="00A605AE"/>
    <w:rsid w:val="00A64EDE"/>
    <w:rsid w:val="00A7000C"/>
    <w:rsid w:val="00A71DE0"/>
    <w:rsid w:val="00A74448"/>
    <w:rsid w:val="00A82989"/>
    <w:rsid w:val="00A914B6"/>
    <w:rsid w:val="00A92216"/>
    <w:rsid w:val="00A952D8"/>
    <w:rsid w:val="00A95D3D"/>
    <w:rsid w:val="00A95D47"/>
    <w:rsid w:val="00A961CA"/>
    <w:rsid w:val="00A97F32"/>
    <w:rsid w:val="00AA2081"/>
    <w:rsid w:val="00AA2A53"/>
    <w:rsid w:val="00AA2CD1"/>
    <w:rsid w:val="00AA5467"/>
    <w:rsid w:val="00AA56B0"/>
    <w:rsid w:val="00AA57A9"/>
    <w:rsid w:val="00AB04D7"/>
    <w:rsid w:val="00AB77FE"/>
    <w:rsid w:val="00AB7B4B"/>
    <w:rsid w:val="00AC14D4"/>
    <w:rsid w:val="00AC3F38"/>
    <w:rsid w:val="00AD6264"/>
    <w:rsid w:val="00AD73AE"/>
    <w:rsid w:val="00AE6684"/>
    <w:rsid w:val="00AF0FCA"/>
    <w:rsid w:val="00AF7177"/>
    <w:rsid w:val="00B00624"/>
    <w:rsid w:val="00B01C97"/>
    <w:rsid w:val="00B10C48"/>
    <w:rsid w:val="00B11809"/>
    <w:rsid w:val="00B12140"/>
    <w:rsid w:val="00B15A0C"/>
    <w:rsid w:val="00B20EF2"/>
    <w:rsid w:val="00B242D7"/>
    <w:rsid w:val="00B26025"/>
    <w:rsid w:val="00B27C0E"/>
    <w:rsid w:val="00B3660C"/>
    <w:rsid w:val="00B41370"/>
    <w:rsid w:val="00B413C1"/>
    <w:rsid w:val="00B41550"/>
    <w:rsid w:val="00B4179E"/>
    <w:rsid w:val="00B424DD"/>
    <w:rsid w:val="00B42EB4"/>
    <w:rsid w:val="00B43185"/>
    <w:rsid w:val="00B52142"/>
    <w:rsid w:val="00B52C38"/>
    <w:rsid w:val="00B54BBE"/>
    <w:rsid w:val="00B60162"/>
    <w:rsid w:val="00B71754"/>
    <w:rsid w:val="00B71D35"/>
    <w:rsid w:val="00B732A3"/>
    <w:rsid w:val="00B844F9"/>
    <w:rsid w:val="00B85520"/>
    <w:rsid w:val="00B85DEE"/>
    <w:rsid w:val="00B9188F"/>
    <w:rsid w:val="00B93937"/>
    <w:rsid w:val="00B947D1"/>
    <w:rsid w:val="00B971FD"/>
    <w:rsid w:val="00B97578"/>
    <w:rsid w:val="00BA1F7C"/>
    <w:rsid w:val="00BA258D"/>
    <w:rsid w:val="00BA5249"/>
    <w:rsid w:val="00BB1074"/>
    <w:rsid w:val="00BB12D7"/>
    <w:rsid w:val="00BB2082"/>
    <w:rsid w:val="00BB415F"/>
    <w:rsid w:val="00BC0E71"/>
    <w:rsid w:val="00BC2951"/>
    <w:rsid w:val="00BC4487"/>
    <w:rsid w:val="00BC6A08"/>
    <w:rsid w:val="00BD0AD0"/>
    <w:rsid w:val="00BD319C"/>
    <w:rsid w:val="00BD3781"/>
    <w:rsid w:val="00BD3F95"/>
    <w:rsid w:val="00BE685F"/>
    <w:rsid w:val="00BE73EF"/>
    <w:rsid w:val="00BF0229"/>
    <w:rsid w:val="00C00027"/>
    <w:rsid w:val="00C03F64"/>
    <w:rsid w:val="00C10292"/>
    <w:rsid w:val="00C15581"/>
    <w:rsid w:val="00C15DE6"/>
    <w:rsid w:val="00C17F44"/>
    <w:rsid w:val="00C2178D"/>
    <w:rsid w:val="00C219A6"/>
    <w:rsid w:val="00C22A15"/>
    <w:rsid w:val="00C27336"/>
    <w:rsid w:val="00C3575B"/>
    <w:rsid w:val="00C40EB1"/>
    <w:rsid w:val="00C41274"/>
    <w:rsid w:val="00C4493E"/>
    <w:rsid w:val="00C4764C"/>
    <w:rsid w:val="00C51143"/>
    <w:rsid w:val="00C51DD6"/>
    <w:rsid w:val="00C533C7"/>
    <w:rsid w:val="00C54D48"/>
    <w:rsid w:val="00C6628D"/>
    <w:rsid w:val="00C67F11"/>
    <w:rsid w:val="00C70CED"/>
    <w:rsid w:val="00C76C78"/>
    <w:rsid w:val="00C77F24"/>
    <w:rsid w:val="00C8422E"/>
    <w:rsid w:val="00C862B9"/>
    <w:rsid w:val="00C9077B"/>
    <w:rsid w:val="00C90B8D"/>
    <w:rsid w:val="00C92E97"/>
    <w:rsid w:val="00CA49B6"/>
    <w:rsid w:val="00CA4D12"/>
    <w:rsid w:val="00CB2E5A"/>
    <w:rsid w:val="00CB4F32"/>
    <w:rsid w:val="00CB753A"/>
    <w:rsid w:val="00CD02F7"/>
    <w:rsid w:val="00CD0618"/>
    <w:rsid w:val="00CD2127"/>
    <w:rsid w:val="00CD23C7"/>
    <w:rsid w:val="00CD2BA4"/>
    <w:rsid w:val="00CD459F"/>
    <w:rsid w:val="00CD45D8"/>
    <w:rsid w:val="00CD48D3"/>
    <w:rsid w:val="00CD6381"/>
    <w:rsid w:val="00CE0A5D"/>
    <w:rsid w:val="00CE11FB"/>
    <w:rsid w:val="00CE7ABC"/>
    <w:rsid w:val="00CF2F89"/>
    <w:rsid w:val="00D02604"/>
    <w:rsid w:val="00D0554A"/>
    <w:rsid w:val="00D058E1"/>
    <w:rsid w:val="00D07313"/>
    <w:rsid w:val="00D1290B"/>
    <w:rsid w:val="00D17614"/>
    <w:rsid w:val="00D24D07"/>
    <w:rsid w:val="00D26CF3"/>
    <w:rsid w:val="00D3112A"/>
    <w:rsid w:val="00D31388"/>
    <w:rsid w:val="00D322B9"/>
    <w:rsid w:val="00D33559"/>
    <w:rsid w:val="00D4068A"/>
    <w:rsid w:val="00D42AB7"/>
    <w:rsid w:val="00D439C5"/>
    <w:rsid w:val="00D46563"/>
    <w:rsid w:val="00D469A8"/>
    <w:rsid w:val="00D46E72"/>
    <w:rsid w:val="00D470A0"/>
    <w:rsid w:val="00D4745E"/>
    <w:rsid w:val="00D50EE6"/>
    <w:rsid w:val="00D51A58"/>
    <w:rsid w:val="00D53B18"/>
    <w:rsid w:val="00D54909"/>
    <w:rsid w:val="00D57200"/>
    <w:rsid w:val="00D61459"/>
    <w:rsid w:val="00D63B26"/>
    <w:rsid w:val="00D656D9"/>
    <w:rsid w:val="00D66C33"/>
    <w:rsid w:val="00D70168"/>
    <w:rsid w:val="00D73E72"/>
    <w:rsid w:val="00D744F5"/>
    <w:rsid w:val="00D761F5"/>
    <w:rsid w:val="00D806AF"/>
    <w:rsid w:val="00D80992"/>
    <w:rsid w:val="00D90E95"/>
    <w:rsid w:val="00D9191D"/>
    <w:rsid w:val="00D95846"/>
    <w:rsid w:val="00DA2D6A"/>
    <w:rsid w:val="00DA3F61"/>
    <w:rsid w:val="00DB2DBD"/>
    <w:rsid w:val="00DB30D3"/>
    <w:rsid w:val="00DB7DFF"/>
    <w:rsid w:val="00DC24F6"/>
    <w:rsid w:val="00DC3229"/>
    <w:rsid w:val="00DD5193"/>
    <w:rsid w:val="00DE0134"/>
    <w:rsid w:val="00DE5864"/>
    <w:rsid w:val="00DE67C3"/>
    <w:rsid w:val="00DF64B7"/>
    <w:rsid w:val="00DF6A98"/>
    <w:rsid w:val="00E011EA"/>
    <w:rsid w:val="00E03B4B"/>
    <w:rsid w:val="00E0422A"/>
    <w:rsid w:val="00E04A59"/>
    <w:rsid w:val="00E04BED"/>
    <w:rsid w:val="00E0574A"/>
    <w:rsid w:val="00E061E1"/>
    <w:rsid w:val="00E0638A"/>
    <w:rsid w:val="00E078B6"/>
    <w:rsid w:val="00E10064"/>
    <w:rsid w:val="00E1232B"/>
    <w:rsid w:val="00E22EC1"/>
    <w:rsid w:val="00E25BC5"/>
    <w:rsid w:val="00E25F15"/>
    <w:rsid w:val="00E316C9"/>
    <w:rsid w:val="00E33EF4"/>
    <w:rsid w:val="00E340AB"/>
    <w:rsid w:val="00E3444F"/>
    <w:rsid w:val="00E3719D"/>
    <w:rsid w:val="00E403C0"/>
    <w:rsid w:val="00E40984"/>
    <w:rsid w:val="00E4425C"/>
    <w:rsid w:val="00E455EC"/>
    <w:rsid w:val="00E52343"/>
    <w:rsid w:val="00E529A7"/>
    <w:rsid w:val="00E52E90"/>
    <w:rsid w:val="00E53109"/>
    <w:rsid w:val="00E53D10"/>
    <w:rsid w:val="00E54AA0"/>
    <w:rsid w:val="00E66E48"/>
    <w:rsid w:val="00E713E0"/>
    <w:rsid w:val="00E72AAC"/>
    <w:rsid w:val="00E76962"/>
    <w:rsid w:val="00E80BB0"/>
    <w:rsid w:val="00E80C3D"/>
    <w:rsid w:val="00E816B5"/>
    <w:rsid w:val="00E87D7D"/>
    <w:rsid w:val="00E925BA"/>
    <w:rsid w:val="00E956EF"/>
    <w:rsid w:val="00E9750E"/>
    <w:rsid w:val="00EA1630"/>
    <w:rsid w:val="00EA1C19"/>
    <w:rsid w:val="00EA7E31"/>
    <w:rsid w:val="00EA7F92"/>
    <w:rsid w:val="00EB03CE"/>
    <w:rsid w:val="00EB1789"/>
    <w:rsid w:val="00EB25DA"/>
    <w:rsid w:val="00EB2F72"/>
    <w:rsid w:val="00EB3518"/>
    <w:rsid w:val="00EB61BC"/>
    <w:rsid w:val="00EB66F6"/>
    <w:rsid w:val="00EB7395"/>
    <w:rsid w:val="00EC434C"/>
    <w:rsid w:val="00EC489E"/>
    <w:rsid w:val="00EC5C39"/>
    <w:rsid w:val="00EC6F51"/>
    <w:rsid w:val="00EC7DE0"/>
    <w:rsid w:val="00ED1210"/>
    <w:rsid w:val="00ED2F46"/>
    <w:rsid w:val="00ED3D0E"/>
    <w:rsid w:val="00ED4998"/>
    <w:rsid w:val="00EE01A8"/>
    <w:rsid w:val="00EE4797"/>
    <w:rsid w:val="00EE4B0E"/>
    <w:rsid w:val="00EE5B10"/>
    <w:rsid w:val="00EE6967"/>
    <w:rsid w:val="00EF01AD"/>
    <w:rsid w:val="00EF09DB"/>
    <w:rsid w:val="00EF2763"/>
    <w:rsid w:val="00EF5E55"/>
    <w:rsid w:val="00F014A7"/>
    <w:rsid w:val="00F017BB"/>
    <w:rsid w:val="00F02BD5"/>
    <w:rsid w:val="00F03270"/>
    <w:rsid w:val="00F0377C"/>
    <w:rsid w:val="00F05C78"/>
    <w:rsid w:val="00F05CD6"/>
    <w:rsid w:val="00F0726E"/>
    <w:rsid w:val="00F12551"/>
    <w:rsid w:val="00F15D5D"/>
    <w:rsid w:val="00F20337"/>
    <w:rsid w:val="00F21E5D"/>
    <w:rsid w:val="00F22DE5"/>
    <w:rsid w:val="00F30147"/>
    <w:rsid w:val="00F31710"/>
    <w:rsid w:val="00F3171F"/>
    <w:rsid w:val="00F326AC"/>
    <w:rsid w:val="00F33FCB"/>
    <w:rsid w:val="00F35C92"/>
    <w:rsid w:val="00F36C09"/>
    <w:rsid w:val="00F47445"/>
    <w:rsid w:val="00F474CC"/>
    <w:rsid w:val="00F47F28"/>
    <w:rsid w:val="00F520F8"/>
    <w:rsid w:val="00F52787"/>
    <w:rsid w:val="00F528F3"/>
    <w:rsid w:val="00F650D8"/>
    <w:rsid w:val="00F700FF"/>
    <w:rsid w:val="00F76D7C"/>
    <w:rsid w:val="00F76E23"/>
    <w:rsid w:val="00F80BDD"/>
    <w:rsid w:val="00F82CC7"/>
    <w:rsid w:val="00F846EC"/>
    <w:rsid w:val="00F84D56"/>
    <w:rsid w:val="00F85D96"/>
    <w:rsid w:val="00F91B6F"/>
    <w:rsid w:val="00F926A8"/>
    <w:rsid w:val="00F930EA"/>
    <w:rsid w:val="00F96953"/>
    <w:rsid w:val="00F96FC7"/>
    <w:rsid w:val="00FA312B"/>
    <w:rsid w:val="00FA7ECC"/>
    <w:rsid w:val="00FB0465"/>
    <w:rsid w:val="00FB14A3"/>
    <w:rsid w:val="00FB6DCA"/>
    <w:rsid w:val="00FB6FDD"/>
    <w:rsid w:val="00FB74F3"/>
    <w:rsid w:val="00FC0FB0"/>
    <w:rsid w:val="00FC590B"/>
    <w:rsid w:val="00FC7E7C"/>
    <w:rsid w:val="00FD0275"/>
    <w:rsid w:val="00FD1C94"/>
    <w:rsid w:val="00FD7D88"/>
    <w:rsid w:val="00FE0CED"/>
    <w:rsid w:val="00FE54E4"/>
    <w:rsid w:val="00FE6CDE"/>
    <w:rsid w:val="00FE76DD"/>
    <w:rsid w:val="00FF17D6"/>
    <w:rsid w:val="00FF4F53"/>
    <w:rsid w:val="00FF5678"/>
    <w:rsid w:val="00FF7A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6A1F"/>
  <w15:chartTrackingRefBased/>
  <w15:docId w15:val="{009369BD-2794-4864-9417-7A6199EE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B4B"/>
    <w:pPr>
      <w:keepNext/>
      <w:spacing w:after="0" w:line="360" w:lineRule="auto"/>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4E60A0"/>
    <w:pPr>
      <w:keepNext/>
      <w:jc w:val="both"/>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B71754"/>
    <w:pPr>
      <w:keepNext/>
      <w:jc w:val="both"/>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EF"/>
    <w:pPr>
      <w:ind w:left="720"/>
      <w:contextualSpacing/>
    </w:pPr>
  </w:style>
  <w:style w:type="paragraph" w:styleId="Header">
    <w:name w:val="header"/>
    <w:basedOn w:val="Normal"/>
    <w:link w:val="HeaderChar"/>
    <w:uiPriority w:val="99"/>
    <w:unhideWhenUsed/>
    <w:rsid w:val="00B93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937"/>
  </w:style>
  <w:style w:type="paragraph" w:styleId="Footer">
    <w:name w:val="footer"/>
    <w:basedOn w:val="Normal"/>
    <w:link w:val="FooterChar"/>
    <w:uiPriority w:val="99"/>
    <w:unhideWhenUsed/>
    <w:rsid w:val="00B93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937"/>
  </w:style>
  <w:style w:type="character" w:customStyle="1" w:styleId="Heading1Char">
    <w:name w:val="Heading 1 Char"/>
    <w:basedOn w:val="DefaultParagraphFont"/>
    <w:link w:val="Heading1"/>
    <w:uiPriority w:val="9"/>
    <w:rsid w:val="00E03B4B"/>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4E60A0"/>
    <w:rPr>
      <w:rFonts w:ascii="Times New Roman" w:hAnsi="Times New Roman" w:cs="Times New Roman"/>
      <w:b/>
      <w:bCs/>
      <w:sz w:val="28"/>
      <w:szCs w:val="28"/>
    </w:rPr>
  </w:style>
  <w:style w:type="paragraph" w:styleId="BodyTextIndent">
    <w:name w:val="Body Text Indent"/>
    <w:basedOn w:val="Normal"/>
    <w:link w:val="BodyTextIndentChar"/>
    <w:uiPriority w:val="99"/>
    <w:unhideWhenUsed/>
    <w:rsid w:val="007C0513"/>
    <w:pPr>
      <w:spacing w:after="0" w:line="360" w:lineRule="auto"/>
      <w:ind w:left="720" w:hanging="72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rsid w:val="007C0513"/>
    <w:rPr>
      <w:rFonts w:ascii="Times New Roman" w:hAnsi="Times New Roman" w:cs="Times New Roman"/>
      <w:sz w:val="28"/>
      <w:szCs w:val="28"/>
    </w:rPr>
  </w:style>
  <w:style w:type="paragraph" w:styleId="BlockText">
    <w:name w:val="Block Text"/>
    <w:basedOn w:val="Normal"/>
    <w:uiPriority w:val="99"/>
    <w:unhideWhenUsed/>
    <w:rsid w:val="00CD02F7"/>
    <w:pPr>
      <w:spacing w:after="0" w:line="360" w:lineRule="auto"/>
      <w:ind w:left="1134" w:right="1134"/>
      <w:jc w:val="both"/>
    </w:pPr>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B7175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dcterms:created xsi:type="dcterms:W3CDTF">2021-06-16T13:36:00Z</dcterms:created>
  <dcterms:modified xsi:type="dcterms:W3CDTF">2021-06-16T13:36:00Z</dcterms:modified>
</cp:coreProperties>
</file>