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3DAD" w14:textId="77777777" w:rsidR="00CD437E" w:rsidRDefault="00CD437E" w:rsidP="00EC4864">
      <w:pPr>
        <w:rPr>
          <w:rFonts w:ascii="Verdana" w:hAnsi="Verdana"/>
          <w:b/>
          <w:bCs/>
          <w:sz w:val="24"/>
          <w:szCs w:val="24"/>
          <w:u w:val="single"/>
          <w:lang w:val="en-GB"/>
        </w:rPr>
      </w:pPr>
      <w:bookmarkStart w:id="0" w:name="_GoBack"/>
      <w:bookmarkEnd w:id="0"/>
    </w:p>
    <w:p w14:paraId="3CA56529" w14:textId="66A1E1F9" w:rsidR="00F42D86" w:rsidRPr="002D02C4" w:rsidRDefault="00F42D86" w:rsidP="005312C0">
      <w:pPr>
        <w:jc w:val="center"/>
        <w:rPr>
          <w:rFonts w:ascii="Verdana" w:hAnsi="Verdana"/>
          <w:b/>
          <w:bCs/>
          <w:sz w:val="24"/>
          <w:szCs w:val="24"/>
          <w:u w:val="single"/>
          <w:lang w:val="en-GB"/>
        </w:rPr>
      </w:pPr>
      <w:r w:rsidRPr="002D02C4">
        <w:rPr>
          <w:rFonts w:ascii="Verdana" w:hAnsi="Verdana"/>
          <w:b/>
          <w:bCs/>
          <w:sz w:val="24"/>
          <w:szCs w:val="24"/>
          <w:u w:val="single"/>
          <w:lang w:val="en-GB"/>
        </w:rPr>
        <w:t>IN THE HIGH COURT OF LESOTHO</w:t>
      </w:r>
    </w:p>
    <w:p w14:paraId="703E7076" w14:textId="77777777" w:rsidR="002D02C4" w:rsidRPr="002D02C4" w:rsidRDefault="002D02C4" w:rsidP="005312C0">
      <w:pPr>
        <w:jc w:val="both"/>
        <w:rPr>
          <w:rFonts w:ascii="Verdana" w:hAnsi="Verdana"/>
          <w:b/>
          <w:bCs/>
          <w:sz w:val="24"/>
          <w:szCs w:val="24"/>
          <w:lang w:val="en-GB"/>
        </w:rPr>
      </w:pPr>
    </w:p>
    <w:p w14:paraId="2E76DDB6" w14:textId="4CFEE60C" w:rsidR="00F42D86" w:rsidRPr="002D02C4" w:rsidRDefault="00F42D86" w:rsidP="005312C0">
      <w:pPr>
        <w:jc w:val="both"/>
        <w:rPr>
          <w:rFonts w:ascii="Verdana" w:hAnsi="Verdana"/>
          <w:b/>
          <w:bCs/>
          <w:sz w:val="24"/>
          <w:szCs w:val="24"/>
          <w:lang w:val="en-GB"/>
        </w:rPr>
      </w:pPr>
      <w:r w:rsidRPr="002D02C4">
        <w:rPr>
          <w:rFonts w:ascii="Verdana" w:hAnsi="Verdana"/>
          <w:b/>
          <w:bCs/>
          <w:sz w:val="24"/>
          <w:szCs w:val="24"/>
          <w:lang w:val="en-GB"/>
        </w:rPr>
        <w:t>HELD AT MASERU</w:t>
      </w:r>
      <w:r w:rsidRPr="002D02C4">
        <w:rPr>
          <w:rFonts w:ascii="Verdana" w:hAnsi="Verdana"/>
          <w:b/>
          <w:bCs/>
          <w:sz w:val="24"/>
          <w:szCs w:val="24"/>
          <w:lang w:val="en-GB"/>
        </w:rPr>
        <w:tab/>
      </w:r>
      <w:r w:rsidRPr="002D02C4">
        <w:rPr>
          <w:rFonts w:ascii="Verdana" w:hAnsi="Verdana"/>
          <w:b/>
          <w:bCs/>
          <w:sz w:val="24"/>
          <w:szCs w:val="24"/>
          <w:lang w:val="en-GB"/>
        </w:rPr>
        <w:tab/>
      </w:r>
      <w:r w:rsidRPr="002D02C4">
        <w:rPr>
          <w:rFonts w:ascii="Verdana" w:hAnsi="Verdana"/>
          <w:b/>
          <w:bCs/>
          <w:sz w:val="24"/>
          <w:szCs w:val="24"/>
          <w:lang w:val="en-GB"/>
        </w:rPr>
        <w:tab/>
      </w:r>
      <w:r w:rsidR="005312C0" w:rsidRPr="002D02C4">
        <w:rPr>
          <w:rFonts w:ascii="Verdana" w:hAnsi="Verdana"/>
          <w:b/>
          <w:bCs/>
          <w:sz w:val="24"/>
          <w:szCs w:val="24"/>
          <w:lang w:val="en-GB"/>
        </w:rPr>
        <w:tab/>
      </w:r>
      <w:r w:rsidR="005312C0" w:rsidRPr="002D02C4">
        <w:rPr>
          <w:rFonts w:ascii="Verdana" w:hAnsi="Verdana"/>
          <w:b/>
          <w:bCs/>
          <w:sz w:val="24"/>
          <w:szCs w:val="24"/>
          <w:lang w:val="en-GB"/>
        </w:rPr>
        <w:tab/>
      </w:r>
      <w:r w:rsidR="002D02C4" w:rsidRPr="002D02C4">
        <w:rPr>
          <w:rFonts w:ascii="Verdana" w:hAnsi="Verdana"/>
          <w:b/>
          <w:bCs/>
          <w:sz w:val="24"/>
          <w:szCs w:val="24"/>
          <w:lang w:val="en-GB"/>
        </w:rPr>
        <w:tab/>
      </w:r>
      <w:r w:rsidRPr="002D02C4">
        <w:rPr>
          <w:rFonts w:ascii="Verdana" w:hAnsi="Verdana"/>
          <w:b/>
          <w:bCs/>
          <w:sz w:val="24"/>
          <w:szCs w:val="24"/>
          <w:lang w:val="en-GB"/>
        </w:rPr>
        <w:t>CIV/T/425/19</w:t>
      </w:r>
    </w:p>
    <w:p w14:paraId="3B411535" w14:textId="4AD7601B" w:rsidR="00F42D86" w:rsidRPr="002D02C4" w:rsidRDefault="00F42D86" w:rsidP="005312C0">
      <w:pPr>
        <w:jc w:val="both"/>
        <w:rPr>
          <w:rFonts w:ascii="Verdana" w:hAnsi="Verdana"/>
          <w:b/>
          <w:bCs/>
          <w:sz w:val="24"/>
          <w:szCs w:val="24"/>
          <w:lang w:val="en-GB"/>
        </w:rPr>
      </w:pPr>
    </w:p>
    <w:p w14:paraId="438EBB15" w14:textId="263E7D22" w:rsidR="00F42D86" w:rsidRPr="002D02C4" w:rsidRDefault="00F42D86" w:rsidP="005312C0">
      <w:pPr>
        <w:jc w:val="both"/>
        <w:rPr>
          <w:rFonts w:ascii="Verdana" w:hAnsi="Verdana"/>
          <w:b/>
          <w:bCs/>
          <w:sz w:val="24"/>
          <w:szCs w:val="24"/>
          <w:lang w:val="en-GB"/>
        </w:rPr>
      </w:pPr>
      <w:r w:rsidRPr="002D02C4">
        <w:rPr>
          <w:rFonts w:ascii="Verdana" w:hAnsi="Verdana"/>
          <w:b/>
          <w:bCs/>
          <w:sz w:val="24"/>
          <w:szCs w:val="24"/>
          <w:lang w:val="en-GB"/>
        </w:rPr>
        <w:t>In the matter between</w:t>
      </w:r>
    </w:p>
    <w:p w14:paraId="465336C6" w14:textId="01693754" w:rsidR="00F42D86" w:rsidRPr="002D02C4" w:rsidRDefault="00F42D86" w:rsidP="005312C0">
      <w:pPr>
        <w:jc w:val="both"/>
        <w:rPr>
          <w:rFonts w:ascii="Verdana" w:hAnsi="Verdana"/>
          <w:b/>
          <w:bCs/>
          <w:sz w:val="24"/>
          <w:szCs w:val="24"/>
          <w:lang w:val="en-GB"/>
        </w:rPr>
      </w:pPr>
    </w:p>
    <w:p w14:paraId="3C7C4C7C" w14:textId="28D420C2" w:rsidR="00F42D86" w:rsidRPr="002D02C4" w:rsidRDefault="00F42D86" w:rsidP="005312C0">
      <w:pPr>
        <w:jc w:val="both"/>
        <w:rPr>
          <w:rFonts w:ascii="Verdana" w:hAnsi="Verdana"/>
          <w:b/>
          <w:bCs/>
          <w:sz w:val="24"/>
          <w:szCs w:val="24"/>
          <w:lang w:val="en-GB"/>
        </w:rPr>
      </w:pPr>
      <w:r w:rsidRPr="002D02C4">
        <w:rPr>
          <w:rFonts w:ascii="Verdana" w:hAnsi="Verdana"/>
          <w:b/>
          <w:bCs/>
          <w:sz w:val="24"/>
          <w:szCs w:val="24"/>
          <w:lang w:val="en-GB"/>
        </w:rPr>
        <w:t>BOITHATELO RATSOANE</w:t>
      </w:r>
      <w:r w:rsidRPr="002D02C4">
        <w:rPr>
          <w:rFonts w:ascii="Verdana" w:hAnsi="Verdana"/>
          <w:b/>
          <w:bCs/>
          <w:sz w:val="24"/>
          <w:szCs w:val="24"/>
          <w:lang w:val="en-GB"/>
        </w:rPr>
        <w:tab/>
      </w:r>
      <w:r w:rsidRPr="002D02C4">
        <w:rPr>
          <w:rFonts w:ascii="Verdana" w:hAnsi="Verdana"/>
          <w:b/>
          <w:bCs/>
          <w:sz w:val="24"/>
          <w:szCs w:val="24"/>
          <w:lang w:val="en-GB"/>
        </w:rPr>
        <w:tab/>
      </w:r>
      <w:r w:rsidR="005312C0" w:rsidRPr="002D02C4">
        <w:rPr>
          <w:rFonts w:ascii="Verdana" w:hAnsi="Verdana"/>
          <w:b/>
          <w:bCs/>
          <w:sz w:val="24"/>
          <w:szCs w:val="24"/>
          <w:lang w:val="en-GB"/>
        </w:rPr>
        <w:tab/>
      </w:r>
      <w:r w:rsidR="005312C0" w:rsidRPr="002D02C4">
        <w:rPr>
          <w:rFonts w:ascii="Verdana" w:hAnsi="Verdana"/>
          <w:b/>
          <w:bCs/>
          <w:sz w:val="24"/>
          <w:szCs w:val="24"/>
          <w:lang w:val="en-GB"/>
        </w:rPr>
        <w:tab/>
      </w:r>
      <w:r w:rsidR="002D02C4">
        <w:rPr>
          <w:rFonts w:ascii="Verdana" w:hAnsi="Verdana"/>
          <w:b/>
          <w:bCs/>
          <w:sz w:val="24"/>
          <w:szCs w:val="24"/>
          <w:lang w:val="en-GB"/>
        </w:rPr>
        <w:tab/>
      </w:r>
      <w:r w:rsidRPr="002D02C4">
        <w:rPr>
          <w:rFonts w:ascii="Verdana" w:hAnsi="Verdana"/>
          <w:b/>
          <w:bCs/>
          <w:sz w:val="24"/>
          <w:szCs w:val="24"/>
          <w:lang w:val="en-GB"/>
        </w:rPr>
        <w:t>PLAINTIFF</w:t>
      </w:r>
    </w:p>
    <w:p w14:paraId="5A1AF8C6" w14:textId="77777777" w:rsidR="002D02C4" w:rsidRPr="002D02C4" w:rsidRDefault="002D02C4" w:rsidP="005312C0">
      <w:pPr>
        <w:jc w:val="both"/>
        <w:rPr>
          <w:rFonts w:ascii="Verdana" w:hAnsi="Verdana"/>
          <w:b/>
          <w:bCs/>
          <w:sz w:val="24"/>
          <w:szCs w:val="24"/>
          <w:lang w:val="en-GB"/>
        </w:rPr>
      </w:pPr>
    </w:p>
    <w:p w14:paraId="0E1B39E9" w14:textId="69CC3505" w:rsidR="00F42D86" w:rsidRPr="002D02C4" w:rsidRDefault="00F42D86" w:rsidP="005312C0">
      <w:pPr>
        <w:jc w:val="both"/>
        <w:rPr>
          <w:rFonts w:ascii="Verdana" w:hAnsi="Verdana"/>
          <w:b/>
          <w:bCs/>
          <w:sz w:val="24"/>
          <w:szCs w:val="24"/>
          <w:lang w:val="en-GB"/>
        </w:rPr>
      </w:pPr>
      <w:r w:rsidRPr="002D02C4">
        <w:rPr>
          <w:rFonts w:ascii="Verdana" w:hAnsi="Verdana"/>
          <w:b/>
          <w:bCs/>
          <w:sz w:val="24"/>
          <w:szCs w:val="24"/>
          <w:lang w:val="en-GB"/>
        </w:rPr>
        <w:t xml:space="preserve">AND </w:t>
      </w:r>
    </w:p>
    <w:p w14:paraId="7E428AD3" w14:textId="77777777" w:rsidR="002D02C4" w:rsidRPr="002D02C4" w:rsidRDefault="002D02C4" w:rsidP="005312C0">
      <w:pPr>
        <w:jc w:val="both"/>
        <w:rPr>
          <w:rFonts w:ascii="Verdana" w:hAnsi="Verdana"/>
          <w:b/>
          <w:bCs/>
          <w:sz w:val="24"/>
          <w:szCs w:val="24"/>
          <w:lang w:val="en-GB"/>
        </w:rPr>
      </w:pPr>
    </w:p>
    <w:p w14:paraId="22FC1556" w14:textId="6CF9716A" w:rsidR="00F42D86" w:rsidRPr="002D02C4" w:rsidRDefault="00F42D86" w:rsidP="005312C0">
      <w:pPr>
        <w:jc w:val="both"/>
        <w:rPr>
          <w:rFonts w:ascii="Verdana" w:hAnsi="Verdana"/>
          <w:b/>
          <w:bCs/>
          <w:sz w:val="24"/>
          <w:szCs w:val="24"/>
          <w:lang w:val="en-GB"/>
        </w:rPr>
      </w:pPr>
      <w:r w:rsidRPr="002D02C4">
        <w:rPr>
          <w:rFonts w:ascii="Verdana" w:hAnsi="Verdana"/>
          <w:b/>
          <w:bCs/>
          <w:sz w:val="24"/>
          <w:szCs w:val="24"/>
          <w:lang w:val="en-GB"/>
        </w:rPr>
        <w:t>BAPHUTHI MATONA</w:t>
      </w:r>
      <w:r w:rsidRPr="002D02C4">
        <w:rPr>
          <w:rFonts w:ascii="Verdana" w:hAnsi="Verdana"/>
          <w:b/>
          <w:bCs/>
          <w:sz w:val="24"/>
          <w:szCs w:val="24"/>
          <w:lang w:val="en-GB"/>
        </w:rPr>
        <w:tab/>
      </w:r>
      <w:r w:rsidRPr="002D02C4">
        <w:rPr>
          <w:rFonts w:ascii="Verdana" w:hAnsi="Verdana"/>
          <w:b/>
          <w:bCs/>
          <w:sz w:val="24"/>
          <w:szCs w:val="24"/>
          <w:lang w:val="en-GB"/>
        </w:rPr>
        <w:tab/>
      </w:r>
      <w:r w:rsidRPr="002D02C4">
        <w:rPr>
          <w:rFonts w:ascii="Verdana" w:hAnsi="Verdana"/>
          <w:b/>
          <w:bCs/>
          <w:sz w:val="24"/>
          <w:szCs w:val="24"/>
          <w:lang w:val="en-GB"/>
        </w:rPr>
        <w:tab/>
      </w:r>
      <w:r w:rsidR="005312C0" w:rsidRPr="002D02C4">
        <w:rPr>
          <w:rFonts w:ascii="Verdana" w:hAnsi="Verdana"/>
          <w:b/>
          <w:bCs/>
          <w:sz w:val="24"/>
          <w:szCs w:val="24"/>
          <w:lang w:val="en-GB"/>
        </w:rPr>
        <w:tab/>
      </w:r>
      <w:r w:rsidR="005312C0" w:rsidRPr="002D02C4">
        <w:rPr>
          <w:rFonts w:ascii="Verdana" w:hAnsi="Verdana"/>
          <w:b/>
          <w:bCs/>
          <w:sz w:val="24"/>
          <w:szCs w:val="24"/>
          <w:lang w:val="en-GB"/>
        </w:rPr>
        <w:tab/>
      </w:r>
      <w:r w:rsidR="002D02C4">
        <w:rPr>
          <w:rFonts w:ascii="Verdana" w:hAnsi="Verdana"/>
          <w:b/>
          <w:bCs/>
          <w:sz w:val="24"/>
          <w:szCs w:val="24"/>
          <w:lang w:val="en-GB"/>
        </w:rPr>
        <w:tab/>
      </w:r>
      <w:r w:rsidRPr="002D02C4">
        <w:rPr>
          <w:rFonts w:ascii="Verdana" w:hAnsi="Verdana"/>
          <w:b/>
          <w:bCs/>
          <w:sz w:val="24"/>
          <w:szCs w:val="24"/>
          <w:lang w:val="en-GB"/>
        </w:rPr>
        <w:t>DEFENDANT</w:t>
      </w:r>
    </w:p>
    <w:p w14:paraId="5590B8AC" w14:textId="6FBA7C5D" w:rsidR="004C7356" w:rsidRDefault="004C7356" w:rsidP="004C7356">
      <w:pPr>
        <w:jc w:val="both"/>
        <w:rPr>
          <w:rFonts w:ascii="Verdana" w:hAnsi="Verdana"/>
          <w:b/>
          <w:bCs/>
          <w:sz w:val="24"/>
          <w:szCs w:val="24"/>
          <w:u w:val="single"/>
        </w:rPr>
      </w:pPr>
    </w:p>
    <w:p w14:paraId="6041F086" w14:textId="6E7A2C4A" w:rsidR="004C7356" w:rsidRPr="004C7356" w:rsidRDefault="004C7356" w:rsidP="004C7356">
      <w:pPr>
        <w:jc w:val="both"/>
        <w:rPr>
          <w:rFonts w:ascii="Verdana" w:hAnsi="Verdana"/>
          <w:sz w:val="24"/>
          <w:szCs w:val="24"/>
        </w:rPr>
      </w:pPr>
      <w:r w:rsidRPr="004C7356">
        <w:rPr>
          <w:rFonts w:ascii="Verdana" w:hAnsi="Verdana"/>
          <w:sz w:val="24"/>
          <w:szCs w:val="24"/>
          <w:u w:val="single"/>
        </w:rPr>
        <w:t xml:space="preserve">Neutral Citation: </w:t>
      </w:r>
      <w:proofErr w:type="spellStart"/>
      <w:r>
        <w:rPr>
          <w:rFonts w:ascii="Verdana" w:hAnsi="Verdana"/>
          <w:sz w:val="24"/>
          <w:szCs w:val="24"/>
        </w:rPr>
        <w:t>Boithatelo</w:t>
      </w:r>
      <w:proofErr w:type="spellEnd"/>
      <w:r>
        <w:rPr>
          <w:rFonts w:ascii="Verdana" w:hAnsi="Verdana"/>
          <w:sz w:val="24"/>
          <w:szCs w:val="24"/>
        </w:rPr>
        <w:t xml:space="preserve"> </w:t>
      </w:r>
      <w:proofErr w:type="spellStart"/>
      <w:r>
        <w:rPr>
          <w:rFonts w:ascii="Verdana" w:hAnsi="Verdana"/>
          <w:sz w:val="24"/>
          <w:szCs w:val="24"/>
        </w:rPr>
        <w:t>Ratsoane</w:t>
      </w:r>
      <w:proofErr w:type="spellEnd"/>
      <w:r>
        <w:rPr>
          <w:rFonts w:ascii="Verdana" w:hAnsi="Verdana"/>
          <w:sz w:val="24"/>
          <w:szCs w:val="24"/>
        </w:rPr>
        <w:t xml:space="preserve"> v </w:t>
      </w:r>
      <w:proofErr w:type="spellStart"/>
      <w:r>
        <w:rPr>
          <w:rFonts w:ascii="Verdana" w:hAnsi="Verdana"/>
          <w:sz w:val="24"/>
          <w:szCs w:val="24"/>
        </w:rPr>
        <w:t>Baphuthi</w:t>
      </w:r>
      <w:proofErr w:type="spellEnd"/>
      <w:r>
        <w:rPr>
          <w:rFonts w:ascii="Verdana" w:hAnsi="Verdana"/>
          <w:sz w:val="24"/>
          <w:szCs w:val="24"/>
        </w:rPr>
        <w:t xml:space="preserve"> </w:t>
      </w:r>
      <w:proofErr w:type="spellStart"/>
      <w:r>
        <w:rPr>
          <w:rFonts w:ascii="Verdana" w:hAnsi="Verdana"/>
          <w:sz w:val="24"/>
          <w:szCs w:val="24"/>
        </w:rPr>
        <w:t>Matona</w:t>
      </w:r>
      <w:proofErr w:type="spellEnd"/>
      <w:r>
        <w:rPr>
          <w:rFonts w:ascii="Verdana" w:hAnsi="Verdana"/>
          <w:sz w:val="24"/>
          <w:szCs w:val="24"/>
        </w:rPr>
        <w:t xml:space="preserve"> (CIV)/T/425/2019 [2021] LSHC 11</w:t>
      </w:r>
    </w:p>
    <w:p w14:paraId="01ECAD21" w14:textId="77777777" w:rsidR="004C7356" w:rsidRDefault="004C7356" w:rsidP="004C7356">
      <w:pPr>
        <w:jc w:val="center"/>
        <w:rPr>
          <w:rFonts w:ascii="Verdana" w:hAnsi="Verdana"/>
          <w:b/>
          <w:bCs/>
          <w:sz w:val="24"/>
          <w:szCs w:val="24"/>
          <w:u w:val="single"/>
        </w:rPr>
      </w:pPr>
    </w:p>
    <w:p w14:paraId="2E562BF4" w14:textId="2C09757B" w:rsidR="004C7356" w:rsidRPr="004C7356" w:rsidRDefault="004C7356" w:rsidP="004C7356">
      <w:pPr>
        <w:jc w:val="center"/>
        <w:rPr>
          <w:rFonts w:ascii="Verdana" w:hAnsi="Verdana"/>
          <w:b/>
          <w:bCs/>
          <w:sz w:val="24"/>
          <w:szCs w:val="24"/>
          <w:u w:val="single"/>
        </w:rPr>
      </w:pPr>
      <w:r w:rsidRPr="004C7356">
        <w:rPr>
          <w:rFonts w:ascii="Verdana" w:hAnsi="Verdana"/>
          <w:b/>
          <w:bCs/>
          <w:sz w:val="24"/>
          <w:szCs w:val="24"/>
          <w:u w:val="single"/>
        </w:rPr>
        <w:t>JUDGEMENT</w:t>
      </w:r>
    </w:p>
    <w:p w14:paraId="661BA684" w14:textId="77777777" w:rsidR="004C7356" w:rsidRDefault="004C7356" w:rsidP="004C7356">
      <w:pPr>
        <w:rPr>
          <w:rFonts w:ascii="Verdana" w:hAnsi="Verdana"/>
          <w:b/>
          <w:bCs/>
          <w:sz w:val="24"/>
          <w:szCs w:val="24"/>
        </w:rPr>
      </w:pPr>
    </w:p>
    <w:p w14:paraId="36790E5A" w14:textId="6F8DD803" w:rsidR="004C7356" w:rsidRPr="004A5F6C" w:rsidRDefault="004C7356" w:rsidP="004C7356">
      <w:pPr>
        <w:rPr>
          <w:rFonts w:ascii="Verdana" w:hAnsi="Verdana"/>
          <w:b/>
          <w:bCs/>
          <w:sz w:val="24"/>
          <w:szCs w:val="24"/>
          <w:u w:val="single"/>
        </w:rPr>
      </w:pPr>
      <w:r w:rsidRPr="004A5F6C">
        <w:rPr>
          <w:rFonts w:ascii="Verdana" w:hAnsi="Verdana"/>
          <w:b/>
          <w:bCs/>
          <w:sz w:val="24"/>
          <w:szCs w:val="24"/>
        </w:rPr>
        <w:t>CORAM:</w:t>
      </w:r>
      <w:r>
        <w:rPr>
          <w:rFonts w:ascii="Verdana" w:hAnsi="Verdana"/>
          <w:b/>
          <w:bCs/>
          <w:sz w:val="24"/>
          <w:szCs w:val="24"/>
        </w:rPr>
        <w:tab/>
      </w:r>
      <w:r w:rsidRPr="004A5F6C">
        <w:rPr>
          <w:rFonts w:ascii="Verdana" w:hAnsi="Verdana"/>
          <w:b/>
          <w:bCs/>
          <w:sz w:val="24"/>
          <w:szCs w:val="24"/>
        </w:rPr>
        <w:t>BANYANE J</w:t>
      </w:r>
      <w:r w:rsidRPr="004A5F6C">
        <w:rPr>
          <w:rFonts w:ascii="Verdana" w:hAnsi="Verdana"/>
          <w:b/>
          <w:bCs/>
          <w:sz w:val="24"/>
          <w:szCs w:val="24"/>
        </w:rPr>
        <w:tab/>
      </w:r>
    </w:p>
    <w:p w14:paraId="5D285E5F" w14:textId="5378AB5D" w:rsidR="004C7356" w:rsidRPr="004A5F6C" w:rsidRDefault="004C7356" w:rsidP="004C7356">
      <w:pPr>
        <w:rPr>
          <w:rFonts w:ascii="Verdana" w:hAnsi="Verdana"/>
          <w:b/>
          <w:bCs/>
          <w:sz w:val="24"/>
          <w:szCs w:val="24"/>
          <w:u w:val="single"/>
        </w:rPr>
      </w:pPr>
      <w:r w:rsidRPr="004A5F6C">
        <w:rPr>
          <w:rFonts w:ascii="Verdana" w:hAnsi="Verdana"/>
          <w:b/>
          <w:bCs/>
          <w:sz w:val="24"/>
          <w:szCs w:val="24"/>
        </w:rPr>
        <w:t>HEARD:</w:t>
      </w:r>
      <w:r w:rsidR="003E5B9F">
        <w:rPr>
          <w:rFonts w:ascii="Verdana" w:hAnsi="Verdana"/>
          <w:b/>
          <w:bCs/>
          <w:sz w:val="24"/>
          <w:szCs w:val="24"/>
        </w:rPr>
        <w:tab/>
        <w:t>2</w:t>
      </w:r>
      <w:r w:rsidR="00DC563E">
        <w:rPr>
          <w:rFonts w:ascii="Verdana" w:hAnsi="Verdana"/>
          <w:b/>
          <w:bCs/>
          <w:sz w:val="24"/>
          <w:szCs w:val="24"/>
        </w:rPr>
        <w:t>5</w:t>
      </w:r>
      <w:r w:rsidR="003E5B9F">
        <w:rPr>
          <w:rFonts w:ascii="Verdana" w:hAnsi="Verdana"/>
          <w:b/>
          <w:bCs/>
          <w:sz w:val="24"/>
          <w:szCs w:val="24"/>
        </w:rPr>
        <w:t>/09/2020</w:t>
      </w:r>
      <w:r w:rsidRPr="004A5F6C">
        <w:rPr>
          <w:rFonts w:ascii="Verdana" w:hAnsi="Verdana"/>
          <w:b/>
          <w:bCs/>
          <w:sz w:val="24"/>
          <w:szCs w:val="24"/>
        </w:rPr>
        <w:tab/>
      </w:r>
      <w:r>
        <w:rPr>
          <w:rFonts w:ascii="Verdana" w:hAnsi="Verdana"/>
          <w:b/>
          <w:bCs/>
          <w:sz w:val="24"/>
          <w:szCs w:val="24"/>
        </w:rPr>
        <w:tab/>
      </w:r>
    </w:p>
    <w:p w14:paraId="70B94DE2" w14:textId="21B9B62A" w:rsidR="004C7356" w:rsidRPr="00033ED6" w:rsidRDefault="004C7356" w:rsidP="004C7356">
      <w:pPr>
        <w:rPr>
          <w:rFonts w:ascii="Verdana" w:hAnsi="Verdana"/>
          <w:b/>
          <w:bCs/>
          <w:sz w:val="28"/>
          <w:szCs w:val="28"/>
          <w:u w:val="single"/>
        </w:rPr>
      </w:pPr>
      <w:r w:rsidRPr="004A5F6C">
        <w:rPr>
          <w:rFonts w:ascii="Verdana" w:hAnsi="Verdana"/>
          <w:b/>
          <w:bCs/>
          <w:sz w:val="24"/>
          <w:szCs w:val="24"/>
        </w:rPr>
        <w:t>DELIVERED:</w:t>
      </w:r>
      <w:r w:rsidR="009B0640">
        <w:rPr>
          <w:rFonts w:ascii="Verdana" w:hAnsi="Verdana"/>
          <w:b/>
          <w:bCs/>
          <w:sz w:val="24"/>
          <w:szCs w:val="24"/>
        </w:rPr>
        <w:t xml:space="preserve"> 19/03/2021</w:t>
      </w:r>
      <w:r>
        <w:rPr>
          <w:rFonts w:ascii="Verdana" w:hAnsi="Verdana"/>
          <w:b/>
          <w:bCs/>
          <w:sz w:val="24"/>
          <w:szCs w:val="24"/>
        </w:rPr>
        <w:tab/>
      </w:r>
      <w:r w:rsidRPr="00774352">
        <w:rPr>
          <w:rFonts w:ascii="Verdana" w:hAnsi="Verdana"/>
          <w:b/>
          <w:bCs/>
          <w:sz w:val="28"/>
          <w:szCs w:val="28"/>
        </w:rPr>
        <w:tab/>
      </w:r>
    </w:p>
    <w:p w14:paraId="2D3EE76C" w14:textId="68E8FC11" w:rsidR="00B35056" w:rsidRDefault="00B35056" w:rsidP="005312C0">
      <w:pPr>
        <w:jc w:val="both"/>
        <w:rPr>
          <w:rFonts w:ascii="Verdana" w:hAnsi="Verdana"/>
          <w:b/>
          <w:bCs/>
          <w:sz w:val="24"/>
          <w:szCs w:val="24"/>
          <w:lang w:val="en-GB"/>
        </w:rPr>
      </w:pPr>
    </w:p>
    <w:p w14:paraId="4D1B1515" w14:textId="2304989A" w:rsidR="00CD437E" w:rsidRDefault="00CD437E" w:rsidP="005312C0">
      <w:pPr>
        <w:jc w:val="both"/>
        <w:rPr>
          <w:rFonts w:ascii="Verdana" w:hAnsi="Verdana"/>
          <w:b/>
          <w:bCs/>
          <w:sz w:val="24"/>
          <w:szCs w:val="24"/>
          <w:lang w:val="en-GB"/>
        </w:rPr>
      </w:pPr>
    </w:p>
    <w:p w14:paraId="025F1AD9" w14:textId="1595B493" w:rsidR="00CD437E" w:rsidRDefault="00CD437E" w:rsidP="005312C0">
      <w:pPr>
        <w:jc w:val="both"/>
        <w:rPr>
          <w:rFonts w:ascii="Verdana" w:hAnsi="Verdana"/>
          <w:b/>
          <w:bCs/>
          <w:sz w:val="24"/>
          <w:szCs w:val="24"/>
          <w:lang w:val="en-GB"/>
        </w:rPr>
      </w:pPr>
    </w:p>
    <w:p w14:paraId="2B3D38A8" w14:textId="66B359EC" w:rsidR="00CD437E" w:rsidRDefault="00CD437E" w:rsidP="005312C0">
      <w:pPr>
        <w:jc w:val="both"/>
        <w:rPr>
          <w:rFonts w:ascii="Verdana" w:hAnsi="Verdana"/>
          <w:b/>
          <w:bCs/>
          <w:sz w:val="24"/>
          <w:szCs w:val="24"/>
          <w:lang w:val="en-GB"/>
        </w:rPr>
      </w:pPr>
    </w:p>
    <w:p w14:paraId="098DAB39" w14:textId="1AEE602F" w:rsidR="00CD437E" w:rsidRDefault="00CD437E" w:rsidP="005312C0">
      <w:pPr>
        <w:jc w:val="both"/>
        <w:rPr>
          <w:rFonts w:ascii="Verdana" w:hAnsi="Verdana"/>
          <w:b/>
          <w:bCs/>
          <w:sz w:val="24"/>
          <w:szCs w:val="24"/>
          <w:lang w:val="en-GB"/>
        </w:rPr>
      </w:pPr>
    </w:p>
    <w:p w14:paraId="45ECA093" w14:textId="77777777" w:rsidR="00CD437E" w:rsidRPr="002D02C4" w:rsidRDefault="00CD437E" w:rsidP="005312C0">
      <w:pPr>
        <w:jc w:val="both"/>
        <w:rPr>
          <w:rFonts w:ascii="Verdana" w:hAnsi="Verdana"/>
          <w:b/>
          <w:bCs/>
          <w:sz w:val="24"/>
          <w:szCs w:val="24"/>
          <w:lang w:val="en-GB"/>
        </w:rPr>
      </w:pPr>
    </w:p>
    <w:p w14:paraId="77C738CB" w14:textId="0A850C8B" w:rsidR="002F067E" w:rsidRPr="002D02C4" w:rsidRDefault="002F067E" w:rsidP="002D02C4">
      <w:pPr>
        <w:jc w:val="center"/>
        <w:rPr>
          <w:rFonts w:ascii="Verdana" w:hAnsi="Verdana"/>
          <w:b/>
          <w:bCs/>
          <w:sz w:val="24"/>
          <w:szCs w:val="24"/>
          <w:lang w:val="en-GB"/>
        </w:rPr>
      </w:pPr>
      <w:r w:rsidRPr="002D02C4">
        <w:rPr>
          <w:rFonts w:ascii="Verdana" w:hAnsi="Verdana"/>
          <w:b/>
          <w:bCs/>
          <w:sz w:val="24"/>
          <w:szCs w:val="24"/>
          <w:lang w:val="en-GB"/>
        </w:rPr>
        <w:t>Summary</w:t>
      </w:r>
    </w:p>
    <w:p w14:paraId="5C55D065" w14:textId="004F91A5" w:rsidR="002F067E" w:rsidRPr="002D02C4" w:rsidRDefault="002F067E" w:rsidP="002D02C4">
      <w:pPr>
        <w:spacing w:line="360" w:lineRule="auto"/>
        <w:jc w:val="both"/>
        <w:rPr>
          <w:rFonts w:ascii="Verdana" w:hAnsi="Verdana"/>
          <w:i/>
          <w:iCs/>
          <w:sz w:val="24"/>
          <w:szCs w:val="24"/>
          <w:lang w:val="en-GB"/>
        </w:rPr>
      </w:pPr>
      <w:r w:rsidRPr="002D02C4">
        <w:rPr>
          <w:rFonts w:ascii="Verdana" w:hAnsi="Verdana"/>
          <w:i/>
          <w:iCs/>
          <w:sz w:val="24"/>
          <w:szCs w:val="24"/>
          <w:lang w:val="en-GB"/>
        </w:rPr>
        <w:t>Insurance</w:t>
      </w:r>
      <w:r w:rsidR="00797731">
        <w:rPr>
          <w:rFonts w:ascii="Verdana" w:hAnsi="Verdana"/>
          <w:i/>
          <w:iCs/>
          <w:sz w:val="24"/>
          <w:szCs w:val="24"/>
          <w:lang w:val="en-GB"/>
        </w:rPr>
        <w:t xml:space="preserve"> </w:t>
      </w:r>
      <w:r w:rsidRPr="002D02C4">
        <w:rPr>
          <w:rFonts w:ascii="Verdana" w:hAnsi="Verdana"/>
          <w:i/>
          <w:iCs/>
          <w:sz w:val="24"/>
          <w:szCs w:val="24"/>
          <w:lang w:val="en-GB"/>
        </w:rPr>
        <w:t>-</w:t>
      </w:r>
      <w:r w:rsidR="00797731">
        <w:rPr>
          <w:rFonts w:ascii="Verdana" w:hAnsi="Verdana"/>
          <w:i/>
          <w:iCs/>
          <w:sz w:val="24"/>
          <w:szCs w:val="24"/>
          <w:lang w:val="en-GB"/>
        </w:rPr>
        <w:t xml:space="preserve"> </w:t>
      </w:r>
      <w:r w:rsidRPr="002D02C4">
        <w:rPr>
          <w:rFonts w:ascii="Verdana" w:hAnsi="Verdana"/>
          <w:i/>
          <w:iCs/>
          <w:sz w:val="24"/>
          <w:szCs w:val="24"/>
          <w:lang w:val="en-GB"/>
        </w:rPr>
        <w:t>subrogation-</w:t>
      </w:r>
      <w:r w:rsidR="00EB1BD1">
        <w:rPr>
          <w:rFonts w:ascii="Verdana" w:hAnsi="Verdana"/>
          <w:i/>
          <w:iCs/>
          <w:sz w:val="24"/>
          <w:szCs w:val="24"/>
          <w:lang w:val="en-GB"/>
        </w:rPr>
        <w:t>indemnification</w:t>
      </w:r>
      <w:r w:rsidR="00797731">
        <w:rPr>
          <w:rFonts w:ascii="Verdana" w:hAnsi="Verdana"/>
          <w:i/>
          <w:iCs/>
          <w:sz w:val="24"/>
          <w:szCs w:val="24"/>
          <w:lang w:val="en-GB"/>
        </w:rPr>
        <w:t xml:space="preserve"> </w:t>
      </w:r>
      <w:r w:rsidR="00EB1BD1">
        <w:rPr>
          <w:rFonts w:ascii="Verdana" w:hAnsi="Verdana"/>
          <w:i/>
          <w:iCs/>
          <w:sz w:val="24"/>
          <w:szCs w:val="24"/>
          <w:lang w:val="en-GB"/>
        </w:rPr>
        <w:t>-</w:t>
      </w:r>
      <w:r w:rsidR="00797731">
        <w:rPr>
          <w:rFonts w:ascii="Verdana" w:hAnsi="Verdana"/>
          <w:i/>
          <w:iCs/>
          <w:sz w:val="24"/>
          <w:szCs w:val="24"/>
          <w:lang w:val="en-GB"/>
        </w:rPr>
        <w:t xml:space="preserve"> </w:t>
      </w:r>
      <w:r w:rsidR="00EB1BD1">
        <w:rPr>
          <w:rFonts w:ascii="Verdana" w:hAnsi="Verdana"/>
          <w:i/>
          <w:iCs/>
          <w:sz w:val="24"/>
          <w:szCs w:val="24"/>
          <w:lang w:val="en-GB"/>
        </w:rPr>
        <w:t>whether</w:t>
      </w:r>
      <w:r w:rsidR="00C26092">
        <w:rPr>
          <w:rFonts w:ascii="Verdana" w:hAnsi="Verdana"/>
          <w:i/>
          <w:iCs/>
          <w:sz w:val="24"/>
          <w:szCs w:val="24"/>
          <w:lang w:val="en-GB"/>
        </w:rPr>
        <w:t xml:space="preserve"> </w:t>
      </w:r>
      <w:r w:rsidR="00EB1BD1">
        <w:rPr>
          <w:rFonts w:ascii="Verdana" w:hAnsi="Verdana"/>
          <w:i/>
          <w:iCs/>
          <w:sz w:val="24"/>
          <w:szCs w:val="24"/>
          <w:lang w:val="en-GB"/>
        </w:rPr>
        <w:t>it absolves the defendan</w:t>
      </w:r>
      <w:r w:rsidR="00C26092">
        <w:rPr>
          <w:rFonts w:ascii="Verdana" w:hAnsi="Verdana"/>
          <w:i/>
          <w:iCs/>
          <w:sz w:val="24"/>
          <w:szCs w:val="24"/>
          <w:lang w:val="en-GB"/>
        </w:rPr>
        <w:t>t</w:t>
      </w:r>
      <w:r w:rsidR="001F380B">
        <w:rPr>
          <w:rFonts w:ascii="Verdana" w:hAnsi="Verdana"/>
          <w:i/>
          <w:iCs/>
          <w:sz w:val="24"/>
          <w:szCs w:val="24"/>
          <w:lang w:val="en-GB"/>
        </w:rPr>
        <w:t xml:space="preserve"> </w:t>
      </w:r>
      <w:r w:rsidR="00C26092">
        <w:rPr>
          <w:rFonts w:ascii="Verdana" w:hAnsi="Verdana"/>
          <w:i/>
          <w:iCs/>
          <w:sz w:val="24"/>
          <w:szCs w:val="24"/>
          <w:lang w:val="en-GB"/>
        </w:rPr>
        <w:t>(wrongdoer)</w:t>
      </w:r>
      <w:r w:rsidR="00EB1BD1">
        <w:rPr>
          <w:rFonts w:ascii="Verdana" w:hAnsi="Verdana"/>
          <w:i/>
          <w:iCs/>
          <w:sz w:val="24"/>
          <w:szCs w:val="24"/>
          <w:lang w:val="en-GB"/>
        </w:rPr>
        <w:t xml:space="preserve"> </w:t>
      </w:r>
      <w:r w:rsidR="00C26092">
        <w:rPr>
          <w:rFonts w:ascii="Verdana" w:hAnsi="Verdana"/>
          <w:i/>
          <w:iCs/>
          <w:sz w:val="24"/>
          <w:szCs w:val="24"/>
          <w:lang w:val="en-GB"/>
        </w:rPr>
        <w:t>from</w:t>
      </w:r>
      <w:r w:rsidR="00EB1BD1">
        <w:rPr>
          <w:rFonts w:ascii="Verdana" w:hAnsi="Verdana"/>
          <w:i/>
          <w:iCs/>
          <w:sz w:val="24"/>
          <w:szCs w:val="24"/>
          <w:lang w:val="en-GB"/>
        </w:rPr>
        <w:t xml:space="preserve"> liability for the damages suffered</w:t>
      </w:r>
      <w:r w:rsidR="00C26092">
        <w:rPr>
          <w:rFonts w:ascii="Verdana" w:hAnsi="Verdana"/>
          <w:i/>
          <w:iCs/>
          <w:sz w:val="24"/>
          <w:szCs w:val="24"/>
          <w:lang w:val="en-GB"/>
        </w:rPr>
        <w:t xml:space="preserve"> and</w:t>
      </w:r>
      <w:r w:rsidR="00EB1BD1">
        <w:rPr>
          <w:rFonts w:ascii="Verdana" w:hAnsi="Verdana"/>
          <w:i/>
          <w:iCs/>
          <w:sz w:val="24"/>
          <w:szCs w:val="24"/>
          <w:lang w:val="en-GB"/>
        </w:rPr>
        <w:t xml:space="preserve"> whether </w:t>
      </w:r>
      <w:r w:rsidR="00EB1BD1">
        <w:rPr>
          <w:rFonts w:ascii="Verdana" w:hAnsi="Verdana"/>
          <w:i/>
          <w:iCs/>
          <w:sz w:val="24"/>
          <w:szCs w:val="24"/>
          <w:lang w:val="en-GB"/>
        </w:rPr>
        <w:lastRenderedPageBreak/>
        <w:t>it disqualifies the plaintiff from instituting the claim against the defendant</w:t>
      </w:r>
      <w:r w:rsidR="00797731">
        <w:rPr>
          <w:rFonts w:ascii="Verdana" w:hAnsi="Verdana"/>
          <w:i/>
          <w:iCs/>
          <w:sz w:val="24"/>
          <w:szCs w:val="24"/>
          <w:lang w:val="en-GB"/>
        </w:rPr>
        <w:t xml:space="preserve"> </w:t>
      </w:r>
      <w:r w:rsidR="00EB1BD1">
        <w:rPr>
          <w:rFonts w:ascii="Verdana" w:hAnsi="Verdana"/>
          <w:i/>
          <w:iCs/>
          <w:sz w:val="24"/>
          <w:szCs w:val="24"/>
          <w:lang w:val="en-GB"/>
        </w:rPr>
        <w:t>(wrongdoer)</w:t>
      </w:r>
      <w:r w:rsidR="00797731">
        <w:rPr>
          <w:rFonts w:ascii="Verdana" w:hAnsi="Verdana"/>
          <w:i/>
          <w:iCs/>
          <w:sz w:val="24"/>
          <w:szCs w:val="24"/>
          <w:lang w:val="en-GB"/>
        </w:rPr>
        <w:t xml:space="preserve"> </w:t>
      </w:r>
      <w:r w:rsidR="00C26092">
        <w:rPr>
          <w:rFonts w:ascii="Verdana" w:hAnsi="Verdana"/>
          <w:i/>
          <w:iCs/>
          <w:sz w:val="24"/>
          <w:szCs w:val="24"/>
          <w:lang w:val="en-GB"/>
        </w:rPr>
        <w:t>-</w:t>
      </w:r>
      <w:r w:rsidRPr="002D02C4">
        <w:rPr>
          <w:rFonts w:ascii="Verdana" w:hAnsi="Verdana"/>
          <w:i/>
          <w:iCs/>
          <w:sz w:val="24"/>
          <w:szCs w:val="24"/>
          <w:lang w:val="en-GB"/>
        </w:rPr>
        <w:t xml:space="preserve"> the insurer</w:t>
      </w:r>
      <w:r w:rsidR="00C26092">
        <w:rPr>
          <w:rFonts w:ascii="Verdana" w:hAnsi="Verdana"/>
          <w:i/>
          <w:iCs/>
          <w:sz w:val="24"/>
          <w:szCs w:val="24"/>
          <w:lang w:val="en-GB"/>
        </w:rPr>
        <w:t xml:space="preserve"> has a right</w:t>
      </w:r>
      <w:r w:rsidRPr="002D02C4">
        <w:rPr>
          <w:rFonts w:ascii="Verdana" w:hAnsi="Verdana"/>
          <w:i/>
          <w:iCs/>
          <w:sz w:val="24"/>
          <w:szCs w:val="24"/>
          <w:lang w:val="en-GB"/>
        </w:rPr>
        <w:t xml:space="preserve"> to sue in the name of the insured</w:t>
      </w:r>
      <w:r w:rsidR="00C26092">
        <w:rPr>
          <w:rFonts w:ascii="Verdana" w:hAnsi="Verdana"/>
          <w:i/>
          <w:iCs/>
          <w:sz w:val="24"/>
          <w:szCs w:val="24"/>
          <w:lang w:val="en-GB"/>
        </w:rPr>
        <w:t xml:space="preserve"> and plaintiff is accountable to the insurance company for the fruits of the action</w:t>
      </w:r>
      <w:r w:rsidR="00797731">
        <w:rPr>
          <w:rFonts w:ascii="Verdana" w:hAnsi="Verdana"/>
          <w:i/>
          <w:iCs/>
          <w:sz w:val="24"/>
          <w:szCs w:val="24"/>
          <w:lang w:val="en-GB"/>
        </w:rPr>
        <w:t>.</w:t>
      </w:r>
    </w:p>
    <w:p w14:paraId="1729F127" w14:textId="04FFD778" w:rsidR="00226970" w:rsidRDefault="00226970" w:rsidP="005312C0">
      <w:pPr>
        <w:jc w:val="both"/>
        <w:rPr>
          <w:rFonts w:ascii="Verdana" w:hAnsi="Verdana"/>
          <w:sz w:val="24"/>
          <w:szCs w:val="24"/>
          <w:lang w:val="en-GB"/>
        </w:rPr>
      </w:pPr>
    </w:p>
    <w:p w14:paraId="65F9C02D" w14:textId="394E7748" w:rsidR="00804B5A" w:rsidRDefault="00804B5A" w:rsidP="005312C0">
      <w:pPr>
        <w:jc w:val="both"/>
        <w:rPr>
          <w:rFonts w:ascii="Verdana" w:hAnsi="Verdana"/>
          <w:sz w:val="24"/>
          <w:szCs w:val="24"/>
          <w:lang w:val="en-GB"/>
        </w:rPr>
      </w:pPr>
    </w:p>
    <w:p w14:paraId="71E078AF" w14:textId="77777777" w:rsidR="00804B5A" w:rsidRDefault="00804B5A" w:rsidP="005312C0">
      <w:pPr>
        <w:jc w:val="both"/>
        <w:rPr>
          <w:rFonts w:ascii="Verdana" w:hAnsi="Verdana"/>
          <w:sz w:val="24"/>
          <w:szCs w:val="24"/>
          <w:lang w:val="en-GB"/>
        </w:rPr>
      </w:pPr>
    </w:p>
    <w:p w14:paraId="29958A23" w14:textId="43587614" w:rsidR="00226970" w:rsidRPr="00AD2E3E" w:rsidRDefault="00226970" w:rsidP="005312C0">
      <w:pPr>
        <w:jc w:val="both"/>
        <w:rPr>
          <w:rFonts w:ascii="Verdana" w:hAnsi="Verdana"/>
          <w:b/>
          <w:bCs/>
          <w:sz w:val="24"/>
          <w:szCs w:val="24"/>
          <w:lang w:val="en-GB"/>
        </w:rPr>
      </w:pPr>
      <w:r w:rsidRPr="00AD2E3E">
        <w:rPr>
          <w:rFonts w:ascii="Verdana" w:hAnsi="Verdana"/>
          <w:b/>
          <w:bCs/>
          <w:sz w:val="24"/>
          <w:szCs w:val="24"/>
          <w:lang w:val="en-GB"/>
        </w:rPr>
        <w:t>ANNOTATIONS</w:t>
      </w:r>
    </w:p>
    <w:p w14:paraId="12F36671" w14:textId="2F9E498F" w:rsidR="00AD2E3E" w:rsidRPr="00AD2E3E" w:rsidRDefault="00AD2E3E" w:rsidP="005312C0">
      <w:pPr>
        <w:jc w:val="both"/>
        <w:rPr>
          <w:rFonts w:ascii="Verdana" w:hAnsi="Verdana"/>
          <w:b/>
          <w:bCs/>
          <w:sz w:val="24"/>
          <w:szCs w:val="24"/>
          <w:u w:val="single"/>
          <w:lang w:val="en-GB"/>
        </w:rPr>
      </w:pPr>
      <w:r w:rsidRPr="00AD2E3E">
        <w:rPr>
          <w:rFonts w:ascii="Verdana" w:hAnsi="Verdana"/>
          <w:b/>
          <w:bCs/>
          <w:sz w:val="24"/>
          <w:szCs w:val="24"/>
          <w:u w:val="single"/>
          <w:lang w:val="en-GB"/>
        </w:rPr>
        <w:t>Cited cases</w:t>
      </w:r>
    </w:p>
    <w:p w14:paraId="21C6DE8D" w14:textId="77777777" w:rsidR="006E78C6" w:rsidRPr="006E78C6" w:rsidRDefault="006E78C6" w:rsidP="006E78C6">
      <w:pPr>
        <w:pStyle w:val="ListParagraph"/>
        <w:numPr>
          <w:ilvl w:val="0"/>
          <w:numId w:val="2"/>
        </w:numPr>
        <w:jc w:val="both"/>
        <w:rPr>
          <w:rFonts w:ascii="Verdana" w:hAnsi="Verdana"/>
          <w:sz w:val="24"/>
          <w:szCs w:val="24"/>
          <w:lang w:val="en-GB"/>
        </w:rPr>
      </w:pPr>
      <w:proofErr w:type="spellStart"/>
      <w:r w:rsidRPr="006E78C6">
        <w:rPr>
          <w:rFonts w:ascii="Verdana" w:hAnsi="Verdana"/>
          <w:sz w:val="24"/>
          <w:szCs w:val="24"/>
          <w:lang w:val="en-GB"/>
        </w:rPr>
        <w:t>Ramakoro</w:t>
      </w:r>
      <w:proofErr w:type="spellEnd"/>
      <w:r w:rsidRPr="006E78C6">
        <w:rPr>
          <w:rFonts w:ascii="Verdana" w:hAnsi="Verdana"/>
          <w:sz w:val="24"/>
          <w:szCs w:val="24"/>
          <w:lang w:val="en-GB"/>
        </w:rPr>
        <w:t xml:space="preserve"> v Peete LAC (1980-84) 94 </w:t>
      </w:r>
    </w:p>
    <w:p w14:paraId="437A9160" w14:textId="7E4083C7" w:rsidR="00AD2E3E" w:rsidRDefault="00070DE7" w:rsidP="00070DE7">
      <w:pPr>
        <w:pStyle w:val="ListParagraph"/>
        <w:numPr>
          <w:ilvl w:val="0"/>
          <w:numId w:val="2"/>
        </w:numPr>
        <w:jc w:val="both"/>
        <w:rPr>
          <w:rFonts w:ascii="Verdana" w:hAnsi="Verdana"/>
          <w:sz w:val="24"/>
          <w:szCs w:val="24"/>
          <w:lang w:val="en-GB"/>
        </w:rPr>
      </w:pPr>
      <w:r w:rsidRPr="00070DE7">
        <w:rPr>
          <w:rFonts w:ascii="Verdana" w:hAnsi="Verdana"/>
          <w:sz w:val="24"/>
          <w:szCs w:val="24"/>
          <w:lang w:val="en-GB"/>
        </w:rPr>
        <w:t>Rand Mutual Assurance Company Ltd v Road Accident Fund ZASC</w:t>
      </w:r>
      <w:r w:rsidR="001A08FA">
        <w:rPr>
          <w:rFonts w:ascii="Verdana" w:hAnsi="Verdana"/>
          <w:sz w:val="24"/>
          <w:szCs w:val="24"/>
          <w:lang w:val="en-GB"/>
        </w:rPr>
        <w:t>A</w:t>
      </w:r>
      <w:r w:rsidRPr="00070DE7">
        <w:rPr>
          <w:rFonts w:ascii="Verdana" w:hAnsi="Verdana"/>
          <w:sz w:val="24"/>
          <w:szCs w:val="24"/>
          <w:lang w:val="en-GB"/>
        </w:rPr>
        <w:t xml:space="preserve"> 114; 2008(6) SA 511 SCA</w:t>
      </w:r>
    </w:p>
    <w:p w14:paraId="57F8B56A" w14:textId="4A81BD5F" w:rsidR="00070DE7" w:rsidRDefault="00070DE7" w:rsidP="00070DE7">
      <w:pPr>
        <w:pStyle w:val="ListParagraph"/>
        <w:numPr>
          <w:ilvl w:val="0"/>
          <w:numId w:val="2"/>
        </w:numPr>
        <w:jc w:val="both"/>
        <w:rPr>
          <w:rFonts w:ascii="Verdana" w:hAnsi="Verdana"/>
          <w:sz w:val="24"/>
          <w:szCs w:val="24"/>
          <w:lang w:val="en-GB"/>
        </w:rPr>
      </w:pPr>
      <w:r>
        <w:rPr>
          <w:rFonts w:ascii="Verdana" w:hAnsi="Verdana"/>
          <w:sz w:val="24"/>
          <w:szCs w:val="24"/>
          <w:lang w:val="en-GB"/>
        </w:rPr>
        <w:t>Ackerman v Loubser R 1918 OPD 31</w:t>
      </w:r>
    </w:p>
    <w:p w14:paraId="6E4ABDDA" w14:textId="54C5A9BB" w:rsidR="00070DE7" w:rsidRDefault="00070DE7" w:rsidP="00070DE7">
      <w:pPr>
        <w:pStyle w:val="ListParagraph"/>
        <w:numPr>
          <w:ilvl w:val="0"/>
          <w:numId w:val="2"/>
        </w:numPr>
        <w:jc w:val="both"/>
        <w:rPr>
          <w:rFonts w:ascii="Verdana" w:hAnsi="Verdana"/>
          <w:sz w:val="24"/>
          <w:szCs w:val="24"/>
          <w:lang w:val="en-GB"/>
        </w:rPr>
      </w:pPr>
      <w:r>
        <w:rPr>
          <w:rFonts w:ascii="Verdana" w:hAnsi="Verdana"/>
          <w:sz w:val="24"/>
          <w:szCs w:val="24"/>
          <w:lang w:val="en-GB"/>
        </w:rPr>
        <w:t>Chi &amp; Another v Lodi 1949 (2) 507</w:t>
      </w:r>
    </w:p>
    <w:p w14:paraId="3E0D5B40" w14:textId="3F3C0395" w:rsidR="00070DE7" w:rsidRDefault="00070DE7" w:rsidP="00070DE7">
      <w:pPr>
        <w:pStyle w:val="ListParagraph"/>
        <w:numPr>
          <w:ilvl w:val="0"/>
          <w:numId w:val="2"/>
        </w:numPr>
        <w:jc w:val="both"/>
        <w:rPr>
          <w:rFonts w:ascii="Verdana" w:hAnsi="Verdana"/>
          <w:sz w:val="24"/>
          <w:szCs w:val="24"/>
          <w:lang w:val="en-GB"/>
        </w:rPr>
      </w:pPr>
      <w:r>
        <w:rPr>
          <w:rFonts w:ascii="Verdana" w:hAnsi="Verdana"/>
          <w:sz w:val="24"/>
          <w:szCs w:val="24"/>
          <w:lang w:val="en-GB"/>
        </w:rPr>
        <w:t>Avex Air Pty Ltd v Borough of Vryheid 1973 (1) SA 617</w:t>
      </w:r>
    </w:p>
    <w:p w14:paraId="7C6251C7" w14:textId="13FEA9F8" w:rsidR="00070DE7" w:rsidRDefault="00070DE7" w:rsidP="00070DE7">
      <w:pPr>
        <w:pStyle w:val="ListParagraph"/>
        <w:numPr>
          <w:ilvl w:val="0"/>
          <w:numId w:val="2"/>
        </w:numPr>
        <w:jc w:val="both"/>
        <w:rPr>
          <w:rFonts w:ascii="Verdana" w:hAnsi="Verdana"/>
          <w:sz w:val="24"/>
          <w:szCs w:val="24"/>
          <w:lang w:val="en-GB"/>
        </w:rPr>
      </w:pPr>
      <w:r>
        <w:rPr>
          <w:rFonts w:ascii="Verdana" w:hAnsi="Verdana"/>
          <w:sz w:val="24"/>
          <w:szCs w:val="24"/>
          <w:lang w:val="en-GB"/>
        </w:rPr>
        <w:t xml:space="preserve">Lesotho Red Cross Society v Thabang </w:t>
      </w:r>
      <w:proofErr w:type="spellStart"/>
      <w:r>
        <w:rPr>
          <w:rFonts w:ascii="Verdana" w:hAnsi="Verdana"/>
          <w:sz w:val="24"/>
          <w:szCs w:val="24"/>
          <w:lang w:val="en-GB"/>
        </w:rPr>
        <w:t>Mafojane</w:t>
      </w:r>
      <w:proofErr w:type="spellEnd"/>
      <w:r>
        <w:rPr>
          <w:rFonts w:ascii="Verdana" w:hAnsi="Verdana"/>
          <w:sz w:val="24"/>
          <w:szCs w:val="24"/>
          <w:lang w:val="en-GB"/>
        </w:rPr>
        <w:t xml:space="preserve"> and </w:t>
      </w:r>
      <w:r w:rsidR="007E1E34">
        <w:rPr>
          <w:rFonts w:ascii="Verdana" w:hAnsi="Verdana"/>
          <w:sz w:val="24"/>
          <w:szCs w:val="24"/>
          <w:lang w:val="en-GB"/>
        </w:rPr>
        <w:t>another CIV/T/438/2008</w:t>
      </w:r>
    </w:p>
    <w:p w14:paraId="4D443F8F" w14:textId="4E191698" w:rsidR="00070DE7" w:rsidRPr="00070DE7" w:rsidRDefault="006C03B9" w:rsidP="00070DE7">
      <w:pPr>
        <w:pStyle w:val="ListParagraph"/>
        <w:numPr>
          <w:ilvl w:val="0"/>
          <w:numId w:val="2"/>
        </w:numPr>
        <w:jc w:val="both"/>
        <w:rPr>
          <w:rFonts w:ascii="Verdana" w:hAnsi="Verdana"/>
          <w:sz w:val="24"/>
          <w:szCs w:val="24"/>
          <w:lang w:val="en-GB"/>
        </w:rPr>
      </w:pPr>
      <w:proofErr w:type="spellStart"/>
      <w:r>
        <w:rPr>
          <w:rFonts w:ascii="Verdana" w:hAnsi="Verdana"/>
          <w:sz w:val="24"/>
          <w:szCs w:val="24"/>
          <w:lang w:val="en-GB"/>
        </w:rPr>
        <w:t>Teper</w:t>
      </w:r>
      <w:proofErr w:type="spellEnd"/>
      <w:r>
        <w:rPr>
          <w:rFonts w:ascii="Verdana" w:hAnsi="Verdana"/>
          <w:sz w:val="24"/>
          <w:szCs w:val="24"/>
          <w:lang w:val="en-GB"/>
        </w:rPr>
        <w:t xml:space="preserve"> v </w:t>
      </w:r>
      <w:proofErr w:type="spellStart"/>
      <w:r>
        <w:rPr>
          <w:rFonts w:ascii="Verdana" w:hAnsi="Verdana"/>
          <w:sz w:val="24"/>
          <w:szCs w:val="24"/>
          <w:lang w:val="en-GB"/>
        </w:rPr>
        <w:t>Mcgee</w:t>
      </w:r>
      <w:proofErr w:type="spellEnd"/>
      <w:r>
        <w:rPr>
          <w:rFonts w:ascii="Verdana" w:hAnsi="Verdana"/>
          <w:sz w:val="24"/>
          <w:szCs w:val="24"/>
          <w:lang w:val="en-GB"/>
        </w:rPr>
        <w:t xml:space="preserve"> Motors (Pty) Ltd 1956 (1) SA 738 (C)</w:t>
      </w:r>
    </w:p>
    <w:p w14:paraId="2B7ED603" w14:textId="31EB6AB7" w:rsidR="00226970" w:rsidRPr="00AD2E3E" w:rsidRDefault="00226970" w:rsidP="005312C0">
      <w:pPr>
        <w:jc w:val="both"/>
        <w:rPr>
          <w:rFonts w:ascii="Verdana" w:hAnsi="Verdana"/>
          <w:b/>
          <w:bCs/>
          <w:sz w:val="24"/>
          <w:szCs w:val="24"/>
          <w:u w:val="single"/>
          <w:lang w:val="en-GB"/>
        </w:rPr>
      </w:pPr>
      <w:r w:rsidRPr="00AD2E3E">
        <w:rPr>
          <w:rFonts w:ascii="Verdana" w:hAnsi="Verdana"/>
          <w:b/>
          <w:bCs/>
          <w:sz w:val="24"/>
          <w:szCs w:val="24"/>
          <w:u w:val="single"/>
          <w:lang w:val="en-GB"/>
        </w:rPr>
        <w:t>Books</w:t>
      </w:r>
    </w:p>
    <w:p w14:paraId="5A996758" w14:textId="18386C87" w:rsidR="00226970" w:rsidRDefault="00226970" w:rsidP="00C22939">
      <w:pPr>
        <w:pStyle w:val="ListParagraph"/>
        <w:numPr>
          <w:ilvl w:val="0"/>
          <w:numId w:val="1"/>
        </w:numPr>
        <w:spacing w:after="0" w:line="240" w:lineRule="auto"/>
        <w:ind w:left="714" w:hanging="357"/>
        <w:jc w:val="both"/>
        <w:rPr>
          <w:rFonts w:ascii="Verdana" w:hAnsi="Verdana"/>
          <w:sz w:val="24"/>
          <w:szCs w:val="24"/>
          <w:lang w:val="en-GB"/>
        </w:rPr>
      </w:pPr>
      <w:r w:rsidRPr="00C966D7">
        <w:rPr>
          <w:rFonts w:ascii="Verdana" w:hAnsi="Verdana"/>
          <w:sz w:val="24"/>
          <w:szCs w:val="24"/>
          <w:lang w:val="en-GB"/>
        </w:rPr>
        <w:t xml:space="preserve">Cooper: </w:t>
      </w:r>
      <w:proofErr w:type="spellStart"/>
      <w:r w:rsidRPr="00C966D7">
        <w:rPr>
          <w:rFonts w:ascii="Verdana" w:hAnsi="Verdana"/>
          <w:sz w:val="24"/>
          <w:szCs w:val="24"/>
          <w:lang w:val="en-GB"/>
        </w:rPr>
        <w:t>Delictual</w:t>
      </w:r>
      <w:proofErr w:type="spellEnd"/>
      <w:r w:rsidRPr="00C966D7">
        <w:rPr>
          <w:rFonts w:ascii="Verdana" w:hAnsi="Verdana"/>
          <w:sz w:val="24"/>
          <w:szCs w:val="24"/>
          <w:lang w:val="en-GB"/>
        </w:rPr>
        <w:t xml:space="preserve"> Liability in Motor Law,</w:t>
      </w:r>
      <w:r w:rsidR="00C966D7">
        <w:rPr>
          <w:rFonts w:ascii="Verdana" w:hAnsi="Verdana"/>
          <w:sz w:val="24"/>
          <w:szCs w:val="24"/>
          <w:lang w:val="en-GB"/>
        </w:rPr>
        <w:t xml:space="preserve"> </w:t>
      </w:r>
      <w:r w:rsidRPr="00C966D7">
        <w:rPr>
          <w:rFonts w:ascii="Verdana" w:hAnsi="Verdana"/>
          <w:sz w:val="24"/>
          <w:szCs w:val="24"/>
          <w:lang w:val="en-GB"/>
        </w:rPr>
        <w:t>(1996) Juta &amp; Co.</w:t>
      </w:r>
    </w:p>
    <w:p w14:paraId="5BCEBE3E" w14:textId="621583B9" w:rsidR="00C966D7" w:rsidRDefault="00871E12" w:rsidP="00C22939">
      <w:pPr>
        <w:pStyle w:val="ListParagraph"/>
        <w:numPr>
          <w:ilvl w:val="0"/>
          <w:numId w:val="1"/>
        </w:numPr>
        <w:spacing w:after="0" w:line="240" w:lineRule="auto"/>
        <w:ind w:left="714" w:hanging="357"/>
        <w:jc w:val="both"/>
        <w:rPr>
          <w:rFonts w:ascii="Verdana" w:hAnsi="Verdana"/>
          <w:sz w:val="24"/>
          <w:szCs w:val="24"/>
          <w:lang w:val="en-GB"/>
        </w:rPr>
      </w:pPr>
      <w:r>
        <w:rPr>
          <w:rFonts w:ascii="Verdana" w:hAnsi="Verdana"/>
          <w:sz w:val="24"/>
          <w:szCs w:val="24"/>
          <w:lang w:val="en-GB"/>
        </w:rPr>
        <w:t>Gordons &amp; Getz:</w:t>
      </w:r>
      <w:r w:rsidR="00A12B64">
        <w:rPr>
          <w:rFonts w:ascii="Verdana" w:hAnsi="Verdana"/>
          <w:sz w:val="24"/>
          <w:szCs w:val="24"/>
          <w:lang w:val="en-GB"/>
        </w:rPr>
        <w:t xml:space="preserve"> </w:t>
      </w:r>
      <w:r w:rsidR="00C966D7">
        <w:rPr>
          <w:rFonts w:ascii="Verdana" w:hAnsi="Verdana"/>
          <w:sz w:val="24"/>
          <w:szCs w:val="24"/>
          <w:lang w:val="en-GB"/>
        </w:rPr>
        <w:t xml:space="preserve">The South African Law of Insurance, </w:t>
      </w:r>
      <w:r>
        <w:rPr>
          <w:rFonts w:ascii="Verdana" w:hAnsi="Verdana"/>
          <w:sz w:val="24"/>
          <w:szCs w:val="24"/>
          <w:lang w:val="en-GB"/>
        </w:rPr>
        <w:t xml:space="preserve">(1993) </w:t>
      </w:r>
      <w:r w:rsidR="00C966D7">
        <w:rPr>
          <w:rFonts w:ascii="Verdana" w:hAnsi="Verdana"/>
          <w:sz w:val="24"/>
          <w:szCs w:val="24"/>
          <w:lang w:val="en-GB"/>
        </w:rPr>
        <w:t>4</w:t>
      </w:r>
      <w:r w:rsidR="00C966D7" w:rsidRPr="00C966D7">
        <w:rPr>
          <w:rFonts w:ascii="Verdana" w:hAnsi="Verdana"/>
          <w:sz w:val="24"/>
          <w:szCs w:val="24"/>
          <w:vertAlign w:val="superscript"/>
          <w:lang w:val="en-GB"/>
        </w:rPr>
        <w:t>th</w:t>
      </w:r>
      <w:r w:rsidR="00C966D7">
        <w:rPr>
          <w:rFonts w:ascii="Verdana" w:hAnsi="Verdana"/>
          <w:sz w:val="24"/>
          <w:szCs w:val="24"/>
          <w:lang w:val="en-GB"/>
        </w:rPr>
        <w:t xml:space="preserve"> ed, </w:t>
      </w:r>
      <w:r>
        <w:rPr>
          <w:rFonts w:ascii="Verdana" w:hAnsi="Verdana"/>
          <w:sz w:val="24"/>
          <w:szCs w:val="24"/>
          <w:lang w:val="en-GB"/>
        </w:rPr>
        <w:t>(</w:t>
      </w:r>
      <w:r w:rsidR="00C966D7">
        <w:rPr>
          <w:rFonts w:ascii="Verdana" w:hAnsi="Verdana"/>
          <w:sz w:val="24"/>
          <w:szCs w:val="24"/>
          <w:lang w:val="en-GB"/>
        </w:rPr>
        <w:t>Juta &amp; Co</w:t>
      </w:r>
      <w:r>
        <w:rPr>
          <w:rFonts w:ascii="Verdana" w:hAnsi="Verdana"/>
          <w:sz w:val="24"/>
          <w:szCs w:val="24"/>
          <w:lang w:val="en-GB"/>
        </w:rPr>
        <w:t>)</w:t>
      </w:r>
      <w:r w:rsidR="00C966D7">
        <w:rPr>
          <w:rFonts w:ascii="Verdana" w:hAnsi="Verdana"/>
          <w:sz w:val="24"/>
          <w:szCs w:val="24"/>
          <w:lang w:val="en-GB"/>
        </w:rPr>
        <w:t xml:space="preserve">. </w:t>
      </w:r>
    </w:p>
    <w:p w14:paraId="6CB494A1" w14:textId="3299DFA9" w:rsidR="00F02593" w:rsidRDefault="00AE2570" w:rsidP="00C22939">
      <w:pPr>
        <w:pStyle w:val="ListParagraph"/>
        <w:numPr>
          <w:ilvl w:val="0"/>
          <w:numId w:val="1"/>
        </w:numPr>
        <w:spacing w:after="0" w:line="240" w:lineRule="auto"/>
        <w:ind w:left="714" w:hanging="357"/>
        <w:jc w:val="both"/>
        <w:rPr>
          <w:rFonts w:ascii="Verdana" w:hAnsi="Verdana"/>
          <w:sz w:val="24"/>
          <w:szCs w:val="24"/>
          <w:lang w:val="en-GB"/>
        </w:rPr>
      </w:pPr>
      <w:r>
        <w:rPr>
          <w:rFonts w:ascii="Verdana" w:hAnsi="Verdana"/>
          <w:sz w:val="24"/>
          <w:szCs w:val="24"/>
          <w:lang w:val="en-GB"/>
        </w:rPr>
        <w:t>F</w:t>
      </w:r>
      <w:r w:rsidR="00F02593">
        <w:rPr>
          <w:rFonts w:ascii="Verdana" w:hAnsi="Verdana"/>
          <w:sz w:val="24"/>
          <w:szCs w:val="24"/>
          <w:lang w:val="en-GB"/>
        </w:rPr>
        <w:t>ouche</w:t>
      </w:r>
      <w:r>
        <w:rPr>
          <w:rFonts w:ascii="Verdana" w:hAnsi="Verdana"/>
          <w:sz w:val="24"/>
          <w:szCs w:val="24"/>
          <w:lang w:val="en-GB"/>
        </w:rPr>
        <w:t xml:space="preserve"> M</w:t>
      </w:r>
      <w:r w:rsidR="00F02593">
        <w:rPr>
          <w:rFonts w:ascii="Verdana" w:hAnsi="Verdana"/>
          <w:sz w:val="24"/>
          <w:szCs w:val="24"/>
          <w:lang w:val="en-GB"/>
        </w:rPr>
        <w:t xml:space="preserve">: The Legal Principles of Contracts and </w:t>
      </w:r>
      <w:r w:rsidR="00DC563E">
        <w:rPr>
          <w:rFonts w:ascii="Verdana" w:hAnsi="Verdana"/>
          <w:sz w:val="24"/>
          <w:szCs w:val="24"/>
          <w:lang w:val="en-GB"/>
        </w:rPr>
        <w:t>Negotiable Instruments (5</w:t>
      </w:r>
      <w:r w:rsidR="00DC563E" w:rsidRPr="00DC563E">
        <w:rPr>
          <w:rFonts w:ascii="Verdana" w:hAnsi="Verdana"/>
          <w:sz w:val="24"/>
          <w:szCs w:val="24"/>
          <w:vertAlign w:val="superscript"/>
          <w:lang w:val="en-GB"/>
        </w:rPr>
        <w:t>th</w:t>
      </w:r>
      <w:r w:rsidR="00DC563E">
        <w:rPr>
          <w:rFonts w:ascii="Verdana" w:hAnsi="Verdana"/>
          <w:sz w:val="24"/>
          <w:szCs w:val="24"/>
          <w:lang w:val="en-GB"/>
        </w:rPr>
        <w:t xml:space="preserve"> edition) 2002 LexisNexis</w:t>
      </w:r>
    </w:p>
    <w:p w14:paraId="720D4FC3" w14:textId="77777777" w:rsidR="00804B5A" w:rsidRDefault="00804B5A" w:rsidP="002D02C4">
      <w:pPr>
        <w:spacing w:line="360" w:lineRule="auto"/>
        <w:jc w:val="both"/>
        <w:rPr>
          <w:rFonts w:ascii="Verdana" w:hAnsi="Verdana"/>
          <w:b/>
          <w:bCs/>
          <w:sz w:val="24"/>
          <w:szCs w:val="24"/>
          <w:lang w:val="en-GB"/>
        </w:rPr>
      </w:pPr>
    </w:p>
    <w:p w14:paraId="6456FB61" w14:textId="77777777" w:rsidR="00A06DC3" w:rsidRDefault="00A06DC3" w:rsidP="002D02C4">
      <w:pPr>
        <w:spacing w:line="360" w:lineRule="auto"/>
        <w:jc w:val="both"/>
        <w:rPr>
          <w:rFonts w:ascii="Verdana" w:hAnsi="Verdana"/>
          <w:b/>
          <w:bCs/>
          <w:sz w:val="24"/>
          <w:szCs w:val="24"/>
          <w:lang w:val="en-GB"/>
        </w:rPr>
      </w:pPr>
    </w:p>
    <w:p w14:paraId="4D14AF7C" w14:textId="196EE33C" w:rsidR="00A06DC3" w:rsidRDefault="00A06DC3" w:rsidP="002D02C4">
      <w:pPr>
        <w:spacing w:line="360" w:lineRule="auto"/>
        <w:jc w:val="both"/>
        <w:rPr>
          <w:rFonts w:ascii="Verdana" w:hAnsi="Verdana"/>
          <w:b/>
          <w:bCs/>
          <w:sz w:val="24"/>
          <w:szCs w:val="24"/>
          <w:lang w:val="en-GB"/>
        </w:rPr>
      </w:pPr>
    </w:p>
    <w:p w14:paraId="4E1022CD" w14:textId="5C14008A" w:rsidR="001F380B" w:rsidRDefault="001F380B" w:rsidP="002D02C4">
      <w:pPr>
        <w:spacing w:line="360" w:lineRule="auto"/>
        <w:jc w:val="both"/>
        <w:rPr>
          <w:rFonts w:ascii="Verdana" w:hAnsi="Verdana"/>
          <w:b/>
          <w:bCs/>
          <w:sz w:val="24"/>
          <w:szCs w:val="24"/>
          <w:lang w:val="en-GB"/>
        </w:rPr>
      </w:pPr>
    </w:p>
    <w:p w14:paraId="0665A7D2" w14:textId="07930BCF" w:rsidR="001F380B" w:rsidRDefault="001F380B" w:rsidP="002D02C4">
      <w:pPr>
        <w:spacing w:line="360" w:lineRule="auto"/>
        <w:jc w:val="both"/>
        <w:rPr>
          <w:rFonts w:ascii="Verdana" w:hAnsi="Verdana"/>
          <w:b/>
          <w:bCs/>
          <w:sz w:val="24"/>
          <w:szCs w:val="24"/>
          <w:lang w:val="en-GB"/>
        </w:rPr>
      </w:pPr>
    </w:p>
    <w:p w14:paraId="2F38C5C4" w14:textId="77777777" w:rsidR="001F380B" w:rsidRDefault="001F380B" w:rsidP="002D02C4">
      <w:pPr>
        <w:spacing w:line="360" w:lineRule="auto"/>
        <w:jc w:val="both"/>
        <w:rPr>
          <w:rFonts w:ascii="Verdana" w:hAnsi="Verdana"/>
          <w:b/>
          <w:bCs/>
          <w:sz w:val="24"/>
          <w:szCs w:val="24"/>
          <w:lang w:val="en-GB"/>
        </w:rPr>
      </w:pPr>
    </w:p>
    <w:p w14:paraId="6A505290" w14:textId="60B1BE63" w:rsidR="00A06DC3" w:rsidRDefault="00797731" w:rsidP="002D02C4">
      <w:pPr>
        <w:spacing w:line="360" w:lineRule="auto"/>
        <w:jc w:val="both"/>
        <w:rPr>
          <w:rFonts w:ascii="Verdana" w:hAnsi="Verdana"/>
          <w:b/>
          <w:bCs/>
          <w:sz w:val="24"/>
          <w:szCs w:val="24"/>
          <w:lang w:val="en-GB"/>
        </w:rPr>
      </w:pPr>
      <w:r>
        <w:rPr>
          <w:rFonts w:ascii="Verdana" w:hAnsi="Verdana"/>
          <w:b/>
          <w:bCs/>
          <w:sz w:val="24"/>
          <w:szCs w:val="24"/>
          <w:lang w:val="en-GB"/>
        </w:rPr>
        <w:t>BANYANE J</w:t>
      </w:r>
    </w:p>
    <w:p w14:paraId="77338F91" w14:textId="77777777" w:rsidR="00797731" w:rsidRDefault="00797731" w:rsidP="002D02C4">
      <w:pPr>
        <w:spacing w:line="360" w:lineRule="auto"/>
        <w:jc w:val="both"/>
        <w:rPr>
          <w:rFonts w:ascii="Verdana" w:hAnsi="Verdana"/>
          <w:b/>
          <w:bCs/>
          <w:sz w:val="24"/>
          <w:szCs w:val="24"/>
          <w:lang w:val="en-GB"/>
        </w:rPr>
      </w:pPr>
    </w:p>
    <w:p w14:paraId="27B4314B" w14:textId="1DE1B6EE" w:rsidR="008418D0" w:rsidRPr="00B35056" w:rsidRDefault="00F42D86" w:rsidP="002D02C4">
      <w:pPr>
        <w:spacing w:line="360" w:lineRule="auto"/>
        <w:jc w:val="both"/>
        <w:rPr>
          <w:rFonts w:ascii="Verdana" w:hAnsi="Verdana"/>
          <w:b/>
          <w:bCs/>
          <w:sz w:val="24"/>
          <w:szCs w:val="24"/>
          <w:lang w:val="en-GB"/>
        </w:rPr>
      </w:pPr>
      <w:r w:rsidRPr="00B35056">
        <w:rPr>
          <w:rFonts w:ascii="Verdana" w:hAnsi="Verdana"/>
          <w:b/>
          <w:bCs/>
          <w:sz w:val="24"/>
          <w:szCs w:val="24"/>
          <w:lang w:val="en-GB"/>
        </w:rPr>
        <w:t>Introduction</w:t>
      </w:r>
    </w:p>
    <w:p w14:paraId="2A391942" w14:textId="101795FB" w:rsidR="00B35056" w:rsidRDefault="002D02C4" w:rsidP="002D02C4">
      <w:pPr>
        <w:spacing w:after="0" w:line="360" w:lineRule="auto"/>
        <w:ind w:left="720" w:hanging="720"/>
        <w:jc w:val="both"/>
        <w:rPr>
          <w:rFonts w:ascii="Verdana" w:hAnsi="Verdana"/>
          <w:sz w:val="24"/>
          <w:szCs w:val="24"/>
          <w:lang w:val="en-GB"/>
        </w:rPr>
      </w:pPr>
      <w:r w:rsidRPr="002D02C4">
        <w:rPr>
          <w:rFonts w:ascii="Verdana" w:hAnsi="Verdana"/>
          <w:b/>
          <w:bCs/>
          <w:sz w:val="24"/>
          <w:szCs w:val="24"/>
          <w:lang w:val="en-GB"/>
        </w:rPr>
        <w:lastRenderedPageBreak/>
        <w:t>[1]</w:t>
      </w:r>
      <w:r>
        <w:rPr>
          <w:rFonts w:ascii="Verdana" w:hAnsi="Verdana"/>
          <w:sz w:val="24"/>
          <w:szCs w:val="24"/>
          <w:lang w:val="en-GB"/>
        </w:rPr>
        <w:tab/>
      </w:r>
      <w:r w:rsidR="00F42D86" w:rsidRPr="005312C0">
        <w:rPr>
          <w:rFonts w:ascii="Verdana" w:hAnsi="Verdana"/>
          <w:sz w:val="24"/>
          <w:szCs w:val="24"/>
          <w:lang w:val="en-GB"/>
        </w:rPr>
        <w:t xml:space="preserve">The plaintiff has instituted an action against the </w:t>
      </w:r>
      <w:r w:rsidR="00B35056" w:rsidRPr="005312C0">
        <w:rPr>
          <w:rFonts w:ascii="Verdana" w:hAnsi="Verdana"/>
          <w:sz w:val="24"/>
          <w:szCs w:val="24"/>
          <w:lang w:val="en-GB"/>
        </w:rPr>
        <w:t>defendant</w:t>
      </w:r>
      <w:r w:rsidR="00F42D86" w:rsidRPr="005312C0">
        <w:rPr>
          <w:rFonts w:ascii="Verdana" w:hAnsi="Verdana"/>
          <w:sz w:val="24"/>
          <w:szCs w:val="24"/>
          <w:lang w:val="en-GB"/>
        </w:rPr>
        <w:t xml:space="preserve"> for payment of </w:t>
      </w:r>
      <w:r w:rsidR="00AE2570">
        <w:rPr>
          <w:rFonts w:ascii="Verdana" w:hAnsi="Verdana"/>
          <w:sz w:val="24"/>
          <w:szCs w:val="24"/>
          <w:lang w:val="en-GB"/>
        </w:rPr>
        <w:t>an</w:t>
      </w:r>
      <w:r w:rsidR="00F42D86" w:rsidRPr="005312C0">
        <w:rPr>
          <w:rFonts w:ascii="Verdana" w:hAnsi="Verdana"/>
          <w:sz w:val="24"/>
          <w:szCs w:val="24"/>
          <w:lang w:val="en-GB"/>
        </w:rPr>
        <w:t xml:space="preserve"> amount </w:t>
      </w:r>
      <w:r w:rsidR="00AE2570">
        <w:rPr>
          <w:rFonts w:ascii="Verdana" w:hAnsi="Verdana"/>
          <w:sz w:val="24"/>
          <w:szCs w:val="24"/>
          <w:lang w:val="en-GB"/>
        </w:rPr>
        <w:t xml:space="preserve">of </w:t>
      </w:r>
      <w:r w:rsidR="00F42D86" w:rsidRPr="005312C0">
        <w:rPr>
          <w:rFonts w:ascii="Verdana" w:hAnsi="Verdana"/>
          <w:sz w:val="24"/>
          <w:szCs w:val="24"/>
          <w:lang w:val="en-GB"/>
        </w:rPr>
        <w:t xml:space="preserve">M 34 981.57 as costs of </w:t>
      </w:r>
      <w:r w:rsidR="00B35056" w:rsidRPr="005312C0">
        <w:rPr>
          <w:rFonts w:ascii="Verdana" w:hAnsi="Verdana"/>
          <w:sz w:val="24"/>
          <w:szCs w:val="24"/>
          <w:lang w:val="en-GB"/>
        </w:rPr>
        <w:t>repair</w:t>
      </w:r>
      <w:r w:rsidR="00B35056">
        <w:rPr>
          <w:rFonts w:ascii="Verdana" w:hAnsi="Verdana"/>
          <w:sz w:val="24"/>
          <w:szCs w:val="24"/>
          <w:lang w:val="en-GB"/>
        </w:rPr>
        <w:t>s</w:t>
      </w:r>
      <w:r w:rsidR="00F42D86" w:rsidRPr="005312C0">
        <w:rPr>
          <w:rFonts w:ascii="Verdana" w:hAnsi="Verdana"/>
          <w:sz w:val="24"/>
          <w:szCs w:val="24"/>
          <w:lang w:val="en-GB"/>
        </w:rPr>
        <w:t xml:space="preserve"> necessitated by a collision which occurred on the 23</w:t>
      </w:r>
      <w:r w:rsidR="00F42D86" w:rsidRPr="005312C0">
        <w:rPr>
          <w:rFonts w:ascii="Verdana" w:hAnsi="Verdana"/>
          <w:sz w:val="24"/>
          <w:szCs w:val="24"/>
          <w:vertAlign w:val="superscript"/>
          <w:lang w:val="en-GB"/>
        </w:rPr>
        <w:t>rd</w:t>
      </w:r>
      <w:r w:rsidR="00F42D86" w:rsidRPr="005312C0">
        <w:rPr>
          <w:rFonts w:ascii="Verdana" w:hAnsi="Verdana"/>
          <w:sz w:val="24"/>
          <w:szCs w:val="24"/>
          <w:lang w:val="en-GB"/>
        </w:rPr>
        <w:t xml:space="preserve"> August 2018</w:t>
      </w:r>
      <w:r w:rsidR="00AD2E3E">
        <w:rPr>
          <w:rFonts w:ascii="Verdana" w:hAnsi="Verdana"/>
          <w:sz w:val="24"/>
          <w:szCs w:val="24"/>
          <w:lang w:val="en-GB"/>
        </w:rPr>
        <w:t>. In her summons and particulars of claim,</w:t>
      </w:r>
      <w:r w:rsidR="00B35056">
        <w:rPr>
          <w:rFonts w:ascii="Verdana" w:hAnsi="Verdana"/>
          <w:sz w:val="24"/>
          <w:szCs w:val="24"/>
          <w:lang w:val="en-GB"/>
        </w:rPr>
        <w:t xml:space="preserve"> she alleges </w:t>
      </w:r>
      <w:r w:rsidR="00AD2E3E">
        <w:rPr>
          <w:rFonts w:ascii="Verdana" w:hAnsi="Verdana"/>
          <w:sz w:val="24"/>
          <w:szCs w:val="24"/>
          <w:lang w:val="en-GB"/>
        </w:rPr>
        <w:t xml:space="preserve">that the accident </w:t>
      </w:r>
      <w:r w:rsidR="00B35056">
        <w:rPr>
          <w:rFonts w:ascii="Verdana" w:hAnsi="Verdana"/>
          <w:sz w:val="24"/>
          <w:szCs w:val="24"/>
          <w:lang w:val="en-GB"/>
        </w:rPr>
        <w:t>was caused by the defendant’s negligence</w:t>
      </w:r>
      <w:r w:rsidR="00A06DC3">
        <w:rPr>
          <w:rFonts w:ascii="Verdana" w:hAnsi="Verdana"/>
          <w:sz w:val="24"/>
          <w:szCs w:val="24"/>
          <w:lang w:val="en-GB"/>
        </w:rPr>
        <w:t>; that</w:t>
      </w:r>
      <w:r w:rsidR="00AD2E3E">
        <w:rPr>
          <w:rFonts w:ascii="Verdana" w:hAnsi="Verdana"/>
          <w:sz w:val="24"/>
          <w:szCs w:val="24"/>
          <w:lang w:val="en-GB"/>
        </w:rPr>
        <w:t xml:space="preserve"> </w:t>
      </w:r>
      <w:r w:rsidR="00D33A09">
        <w:rPr>
          <w:rFonts w:ascii="Verdana" w:hAnsi="Verdana"/>
          <w:sz w:val="24"/>
          <w:szCs w:val="24"/>
          <w:lang w:val="en-GB"/>
        </w:rPr>
        <w:t>as a result of the collision h</w:t>
      </w:r>
      <w:r w:rsidR="00B35056">
        <w:rPr>
          <w:rFonts w:ascii="Verdana" w:hAnsi="Verdana"/>
          <w:sz w:val="24"/>
          <w:szCs w:val="24"/>
          <w:lang w:val="en-GB"/>
        </w:rPr>
        <w:t>er</w:t>
      </w:r>
      <w:r w:rsidR="00D33A09">
        <w:rPr>
          <w:rFonts w:ascii="Verdana" w:hAnsi="Verdana"/>
          <w:sz w:val="24"/>
          <w:szCs w:val="24"/>
          <w:lang w:val="en-GB"/>
        </w:rPr>
        <w:t xml:space="preserve"> vehicle was </w:t>
      </w:r>
      <w:proofErr w:type="gramStart"/>
      <w:r w:rsidR="00D33A09">
        <w:rPr>
          <w:rFonts w:ascii="Verdana" w:hAnsi="Verdana"/>
          <w:sz w:val="24"/>
          <w:szCs w:val="24"/>
          <w:lang w:val="en-GB"/>
        </w:rPr>
        <w:t>dam</w:t>
      </w:r>
      <w:r w:rsidR="00B35056">
        <w:rPr>
          <w:rFonts w:ascii="Verdana" w:hAnsi="Verdana"/>
          <w:sz w:val="24"/>
          <w:szCs w:val="24"/>
          <w:lang w:val="en-GB"/>
        </w:rPr>
        <w:t>a</w:t>
      </w:r>
      <w:r w:rsidR="00D33A09">
        <w:rPr>
          <w:rFonts w:ascii="Verdana" w:hAnsi="Verdana"/>
          <w:sz w:val="24"/>
          <w:szCs w:val="24"/>
          <w:lang w:val="en-GB"/>
        </w:rPr>
        <w:t>ged</w:t>
      </w:r>
      <w:proofErr w:type="gramEnd"/>
      <w:r w:rsidR="00D33A09">
        <w:rPr>
          <w:rFonts w:ascii="Verdana" w:hAnsi="Verdana"/>
          <w:sz w:val="24"/>
          <w:szCs w:val="24"/>
          <w:lang w:val="en-GB"/>
        </w:rPr>
        <w:t xml:space="preserve"> and </w:t>
      </w:r>
      <w:r w:rsidR="00B35056">
        <w:rPr>
          <w:rFonts w:ascii="Verdana" w:hAnsi="Verdana"/>
          <w:sz w:val="24"/>
          <w:szCs w:val="24"/>
          <w:lang w:val="en-GB"/>
        </w:rPr>
        <w:t>s</w:t>
      </w:r>
      <w:r w:rsidR="00D33A09">
        <w:rPr>
          <w:rFonts w:ascii="Verdana" w:hAnsi="Verdana"/>
          <w:sz w:val="24"/>
          <w:szCs w:val="24"/>
          <w:lang w:val="en-GB"/>
        </w:rPr>
        <w:t>he suffered dam</w:t>
      </w:r>
      <w:r w:rsidR="00B35056">
        <w:rPr>
          <w:rFonts w:ascii="Verdana" w:hAnsi="Verdana"/>
          <w:sz w:val="24"/>
          <w:szCs w:val="24"/>
          <w:lang w:val="en-GB"/>
        </w:rPr>
        <w:t>a</w:t>
      </w:r>
      <w:r w:rsidR="00D33A09">
        <w:rPr>
          <w:rFonts w:ascii="Verdana" w:hAnsi="Verdana"/>
          <w:sz w:val="24"/>
          <w:szCs w:val="24"/>
          <w:lang w:val="en-GB"/>
        </w:rPr>
        <w:t>ge</w:t>
      </w:r>
      <w:r w:rsidR="00B35056">
        <w:rPr>
          <w:rFonts w:ascii="Verdana" w:hAnsi="Verdana"/>
          <w:sz w:val="24"/>
          <w:szCs w:val="24"/>
          <w:lang w:val="en-GB"/>
        </w:rPr>
        <w:t>s</w:t>
      </w:r>
      <w:r w:rsidR="00D33A09">
        <w:rPr>
          <w:rFonts w:ascii="Verdana" w:hAnsi="Verdana"/>
          <w:sz w:val="24"/>
          <w:szCs w:val="24"/>
          <w:lang w:val="en-GB"/>
        </w:rPr>
        <w:t xml:space="preserve"> in the</w:t>
      </w:r>
      <w:r w:rsidR="00B35056">
        <w:rPr>
          <w:rFonts w:ascii="Verdana" w:hAnsi="Verdana"/>
          <w:sz w:val="24"/>
          <w:szCs w:val="24"/>
          <w:lang w:val="en-GB"/>
        </w:rPr>
        <w:t xml:space="preserve"> said</w:t>
      </w:r>
      <w:r w:rsidR="00D33A09">
        <w:rPr>
          <w:rFonts w:ascii="Verdana" w:hAnsi="Verdana"/>
          <w:sz w:val="24"/>
          <w:szCs w:val="24"/>
          <w:lang w:val="en-GB"/>
        </w:rPr>
        <w:t xml:space="preserve"> a</w:t>
      </w:r>
      <w:r w:rsidR="00B35056">
        <w:rPr>
          <w:rFonts w:ascii="Verdana" w:hAnsi="Verdana"/>
          <w:sz w:val="24"/>
          <w:szCs w:val="24"/>
          <w:lang w:val="en-GB"/>
        </w:rPr>
        <w:t>m</w:t>
      </w:r>
      <w:r w:rsidR="00D33A09">
        <w:rPr>
          <w:rFonts w:ascii="Verdana" w:hAnsi="Verdana"/>
          <w:sz w:val="24"/>
          <w:szCs w:val="24"/>
          <w:lang w:val="en-GB"/>
        </w:rPr>
        <w:t xml:space="preserve">ount being the reasonable, fair and </w:t>
      </w:r>
      <w:r w:rsidR="00B35056">
        <w:rPr>
          <w:rFonts w:ascii="Verdana" w:hAnsi="Verdana"/>
          <w:sz w:val="24"/>
          <w:szCs w:val="24"/>
          <w:lang w:val="en-GB"/>
        </w:rPr>
        <w:t>necessary</w:t>
      </w:r>
      <w:r w:rsidR="00D33A09">
        <w:rPr>
          <w:rFonts w:ascii="Verdana" w:hAnsi="Verdana"/>
          <w:sz w:val="24"/>
          <w:szCs w:val="24"/>
          <w:lang w:val="en-GB"/>
        </w:rPr>
        <w:t xml:space="preserve"> repairs to the </w:t>
      </w:r>
      <w:r w:rsidR="00A06DC3">
        <w:rPr>
          <w:rFonts w:ascii="Verdana" w:hAnsi="Verdana"/>
          <w:sz w:val="24"/>
          <w:szCs w:val="24"/>
          <w:lang w:val="en-GB"/>
        </w:rPr>
        <w:t>damaged</w:t>
      </w:r>
      <w:r w:rsidR="00D33A09">
        <w:rPr>
          <w:rFonts w:ascii="Verdana" w:hAnsi="Verdana"/>
          <w:sz w:val="24"/>
          <w:szCs w:val="24"/>
          <w:lang w:val="en-GB"/>
        </w:rPr>
        <w:t xml:space="preserve"> </w:t>
      </w:r>
      <w:r w:rsidR="00A06DC3">
        <w:rPr>
          <w:rFonts w:ascii="Verdana" w:hAnsi="Verdana"/>
          <w:sz w:val="24"/>
          <w:szCs w:val="24"/>
          <w:lang w:val="en-GB"/>
        </w:rPr>
        <w:t>vehicle</w:t>
      </w:r>
      <w:r w:rsidR="00D33A09">
        <w:rPr>
          <w:rFonts w:ascii="Verdana" w:hAnsi="Verdana"/>
          <w:sz w:val="24"/>
          <w:szCs w:val="24"/>
          <w:lang w:val="en-GB"/>
        </w:rPr>
        <w:t xml:space="preserve">. </w:t>
      </w:r>
    </w:p>
    <w:p w14:paraId="3E830162" w14:textId="77777777" w:rsidR="00AD2E3E" w:rsidRDefault="00AD2E3E" w:rsidP="002D02C4">
      <w:pPr>
        <w:spacing w:after="0"/>
        <w:jc w:val="both"/>
        <w:rPr>
          <w:rFonts w:ascii="Verdana" w:hAnsi="Verdana"/>
          <w:b/>
          <w:bCs/>
          <w:sz w:val="24"/>
          <w:szCs w:val="24"/>
          <w:lang w:val="en-GB"/>
        </w:rPr>
      </w:pPr>
    </w:p>
    <w:p w14:paraId="7A422912" w14:textId="248C897B" w:rsidR="00D33A09" w:rsidRPr="00B35056" w:rsidRDefault="00B35056" w:rsidP="002D02C4">
      <w:pPr>
        <w:spacing w:after="0" w:line="360" w:lineRule="auto"/>
        <w:jc w:val="both"/>
        <w:rPr>
          <w:rFonts w:ascii="Verdana" w:hAnsi="Verdana"/>
          <w:b/>
          <w:bCs/>
          <w:sz w:val="24"/>
          <w:szCs w:val="24"/>
          <w:lang w:val="en-GB"/>
        </w:rPr>
      </w:pPr>
      <w:r w:rsidRPr="00B35056">
        <w:rPr>
          <w:rFonts w:ascii="Verdana" w:hAnsi="Verdana"/>
          <w:b/>
          <w:bCs/>
          <w:sz w:val="24"/>
          <w:szCs w:val="24"/>
          <w:lang w:val="en-GB"/>
        </w:rPr>
        <w:t>The facts</w:t>
      </w:r>
      <w:r w:rsidR="00D33A09" w:rsidRPr="00B35056">
        <w:rPr>
          <w:rFonts w:ascii="Verdana" w:hAnsi="Verdana"/>
          <w:b/>
          <w:bCs/>
          <w:sz w:val="24"/>
          <w:szCs w:val="24"/>
          <w:lang w:val="en-GB"/>
        </w:rPr>
        <w:t xml:space="preserve"> </w:t>
      </w:r>
    </w:p>
    <w:p w14:paraId="0442B758" w14:textId="29EDFD9E" w:rsidR="00B35056" w:rsidRDefault="002D02C4" w:rsidP="002D02C4">
      <w:pPr>
        <w:spacing w:after="0" w:line="360" w:lineRule="auto"/>
        <w:ind w:left="720" w:hanging="720"/>
        <w:jc w:val="both"/>
        <w:rPr>
          <w:rFonts w:ascii="Verdana" w:hAnsi="Verdana"/>
          <w:sz w:val="24"/>
          <w:szCs w:val="24"/>
          <w:lang w:val="en-GB"/>
        </w:rPr>
      </w:pPr>
      <w:r w:rsidRPr="002D02C4">
        <w:rPr>
          <w:rFonts w:ascii="Verdana" w:hAnsi="Verdana"/>
          <w:b/>
          <w:bCs/>
          <w:sz w:val="24"/>
          <w:szCs w:val="24"/>
          <w:lang w:val="en-GB"/>
        </w:rPr>
        <w:t>[2]</w:t>
      </w:r>
      <w:r>
        <w:rPr>
          <w:rFonts w:ascii="Verdana" w:hAnsi="Verdana"/>
          <w:sz w:val="24"/>
          <w:szCs w:val="24"/>
          <w:lang w:val="en-GB"/>
        </w:rPr>
        <w:tab/>
      </w:r>
      <w:r w:rsidR="00AF7DC6">
        <w:rPr>
          <w:rFonts w:ascii="Verdana" w:hAnsi="Verdana"/>
          <w:sz w:val="24"/>
          <w:szCs w:val="24"/>
          <w:lang w:val="en-GB"/>
        </w:rPr>
        <w:t>It is common cause that the</w:t>
      </w:r>
      <w:r w:rsidR="00A06DC3">
        <w:rPr>
          <w:rFonts w:ascii="Verdana" w:hAnsi="Verdana"/>
          <w:sz w:val="24"/>
          <w:szCs w:val="24"/>
          <w:lang w:val="en-GB"/>
        </w:rPr>
        <w:t xml:space="preserve"> plaintiff</w:t>
      </w:r>
      <w:r w:rsidR="00DC563E">
        <w:rPr>
          <w:rFonts w:ascii="Verdana" w:hAnsi="Verdana"/>
          <w:sz w:val="24"/>
          <w:szCs w:val="24"/>
          <w:lang w:val="en-GB"/>
        </w:rPr>
        <w:t>’s vehicle</w:t>
      </w:r>
      <w:r w:rsidR="00A06DC3">
        <w:rPr>
          <w:rFonts w:ascii="Verdana" w:hAnsi="Verdana"/>
          <w:sz w:val="24"/>
          <w:szCs w:val="24"/>
          <w:lang w:val="en-GB"/>
        </w:rPr>
        <w:t xml:space="preserve"> was involved in a collision with the defendant’s vehicle. The</w:t>
      </w:r>
      <w:r w:rsidR="00AF7DC6">
        <w:rPr>
          <w:rFonts w:ascii="Verdana" w:hAnsi="Verdana"/>
          <w:sz w:val="24"/>
          <w:szCs w:val="24"/>
          <w:lang w:val="en-GB"/>
        </w:rPr>
        <w:t xml:space="preserve"> </w:t>
      </w:r>
      <w:r w:rsidR="00B35056">
        <w:rPr>
          <w:rFonts w:ascii="Verdana" w:hAnsi="Verdana"/>
          <w:sz w:val="24"/>
          <w:szCs w:val="24"/>
          <w:lang w:val="en-GB"/>
        </w:rPr>
        <w:t>plaintiff’s</w:t>
      </w:r>
      <w:r w:rsidR="00AF7DC6">
        <w:rPr>
          <w:rFonts w:ascii="Verdana" w:hAnsi="Verdana"/>
          <w:sz w:val="24"/>
          <w:szCs w:val="24"/>
          <w:lang w:val="en-GB"/>
        </w:rPr>
        <w:t xml:space="preserve"> </w:t>
      </w:r>
      <w:r w:rsidR="00B35056">
        <w:rPr>
          <w:rFonts w:ascii="Verdana" w:hAnsi="Verdana"/>
          <w:sz w:val="24"/>
          <w:szCs w:val="24"/>
          <w:lang w:val="en-GB"/>
        </w:rPr>
        <w:t>vehicle</w:t>
      </w:r>
      <w:r w:rsidR="00AF7DC6">
        <w:rPr>
          <w:rFonts w:ascii="Verdana" w:hAnsi="Verdana"/>
          <w:sz w:val="24"/>
          <w:szCs w:val="24"/>
          <w:lang w:val="en-GB"/>
        </w:rPr>
        <w:t xml:space="preserve"> was insured by an insurance company</w:t>
      </w:r>
      <w:r w:rsidR="00A06DC3">
        <w:rPr>
          <w:rFonts w:ascii="Verdana" w:hAnsi="Verdana"/>
          <w:sz w:val="24"/>
          <w:szCs w:val="24"/>
          <w:lang w:val="en-GB"/>
        </w:rPr>
        <w:t>. The latter</w:t>
      </w:r>
      <w:r w:rsidR="00AF7DC6">
        <w:rPr>
          <w:rFonts w:ascii="Verdana" w:hAnsi="Verdana"/>
          <w:sz w:val="24"/>
          <w:szCs w:val="24"/>
          <w:lang w:val="en-GB"/>
        </w:rPr>
        <w:t xml:space="preserve"> ha</w:t>
      </w:r>
      <w:r w:rsidR="00B35056">
        <w:rPr>
          <w:rFonts w:ascii="Verdana" w:hAnsi="Verdana"/>
          <w:sz w:val="24"/>
          <w:szCs w:val="24"/>
          <w:lang w:val="en-GB"/>
        </w:rPr>
        <w:t>s</w:t>
      </w:r>
      <w:r w:rsidR="00AF7DC6">
        <w:rPr>
          <w:rFonts w:ascii="Verdana" w:hAnsi="Verdana"/>
          <w:sz w:val="24"/>
          <w:szCs w:val="24"/>
          <w:lang w:val="en-GB"/>
        </w:rPr>
        <w:t xml:space="preserve"> paid the sum of </w:t>
      </w:r>
      <w:r w:rsidR="00B35056">
        <w:rPr>
          <w:rFonts w:ascii="Verdana" w:hAnsi="Verdana"/>
          <w:sz w:val="24"/>
          <w:szCs w:val="24"/>
          <w:lang w:val="en-GB"/>
        </w:rPr>
        <w:t>M 34 981.57</w:t>
      </w:r>
      <w:r w:rsidR="00AF7DC6">
        <w:rPr>
          <w:rFonts w:ascii="Verdana" w:hAnsi="Verdana"/>
          <w:sz w:val="24"/>
          <w:szCs w:val="24"/>
          <w:lang w:val="en-GB"/>
        </w:rPr>
        <w:t xml:space="preserve"> in respect of the said repairs</w:t>
      </w:r>
      <w:r w:rsidR="00B35056">
        <w:rPr>
          <w:rFonts w:ascii="Verdana" w:hAnsi="Verdana"/>
          <w:sz w:val="24"/>
          <w:szCs w:val="24"/>
          <w:lang w:val="en-GB"/>
        </w:rPr>
        <w:t>.</w:t>
      </w:r>
    </w:p>
    <w:p w14:paraId="5F145101" w14:textId="77777777" w:rsidR="002D02C4" w:rsidRDefault="002D02C4" w:rsidP="002D02C4">
      <w:pPr>
        <w:spacing w:after="0" w:line="360" w:lineRule="auto"/>
        <w:jc w:val="both"/>
        <w:rPr>
          <w:rFonts w:ascii="Verdana" w:hAnsi="Verdana"/>
          <w:b/>
          <w:bCs/>
          <w:sz w:val="24"/>
          <w:szCs w:val="24"/>
          <w:lang w:val="en-GB"/>
        </w:rPr>
      </w:pPr>
    </w:p>
    <w:p w14:paraId="6C389E28" w14:textId="6E20AA71" w:rsidR="00B35056" w:rsidRPr="00B35056" w:rsidRDefault="00B35056" w:rsidP="002D02C4">
      <w:pPr>
        <w:spacing w:after="0" w:line="360" w:lineRule="auto"/>
        <w:jc w:val="both"/>
        <w:rPr>
          <w:rFonts w:ascii="Verdana" w:hAnsi="Verdana"/>
          <w:b/>
          <w:bCs/>
          <w:sz w:val="24"/>
          <w:szCs w:val="24"/>
          <w:lang w:val="en-GB"/>
        </w:rPr>
      </w:pPr>
      <w:r w:rsidRPr="00B35056">
        <w:rPr>
          <w:rFonts w:ascii="Verdana" w:hAnsi="Verdana"/>
          <w:b/>
          <w:bCs/>
          <w:sz w:val="24"/>
          <w:szCs w:val="24"/>
          <w:lang w:val="en-GB"/>
        </w:rPr>
        <w:t>The exception and special ple</w:t>
      </w:r>
      <w:r w:rsidR="00EF0260">
        <w:rPr>
          <w:rFonts w:ascii="Verdana" w:hAnsi="Verdana"/>
          <w:b/>
          <w:bCs/>
          <w:sz w:val="24"/>
          <w:szCs w:val="24"/>
          <w:lang w:val="en-GB"/>
        </w:rPr>
        <w:t>a</w:t>
      </w:r>
    </w:p>
    <w:p w14:paraId="61535651" w14:textId="5358253D" w:rsidR="00F42D86" w:rsidRPr="005312C0" w:rsidRDefault="002D02C4" w:rsidP="00CF3D27">
      <w:pPr>
        <w:spacing w:after="0" w:line="360" w:lineRule="auto"/>
        <w:ind w:left="720" w:hanging="720"/>
        <w:jc w:val="both"/>
        <w:rPr>
          <w:rFonts w:ascii="Verdana" w:hAnsi="Verdana"/>
          <w:sz w:val="24"/>
          <w:szCs w:val="24"/>
          <w:lang w:val="en-GB"/>
        </w:rPr>
      </w:pPr>
      <w:r w:rsidRPr="002D02C4">
        <w:rPr>
          <w:rFonts w:ascii="Verdana" w:hAnsi="Verdana"/>
          <w:b/>
          <w:bCs/>
          <w:sz w:val="24"/>
          <w:szCs w:val="24"/>
          <w:lang w:val="en-GB"/>
        </w:rPr>
        <w:t>[3]</w:t>
      </w:r>
      <w:r>
        <w:rPr>
          <w:rFonts w:ascii="Verdana" w:hAnsi="Verdana"/>
          <w:sz w:val="24"/>
          <w:szCs w:val="24"/>
          <w:lang w:val="en-GB"/>
        </w:rPr>
        <w:tab/>
      </w:r>
      <w:r w:rsidR="002B1DC8">
        <w:rPr>
          <w:rFonts w:ascii="Verdana" w:hAnsi="Verdana"/>
          <w:sz w:val="24"/>
          <w:szCs w:val="24"/>
          <w:lang w:val="en-GB"/>
        </w:rPr>
        <w:t>The action is opposed by the defe</w:t>
      </w:r>
      <w:r w:rsidR="007072B8">
        <w:rPr>
          <w:rFonts w:ascii="Verdana" w:hAnsi="Verdana"/>
          <w:sz w:val="24"/>
          <w:szCs w:val="24"/>
          <w:lang w:val="en-GB"/>
        </w:rPr>
        <w:t>ndant</w:t>
      </w:r>
      <w:r w:rsidR="00A06DC3">
        <w:rPr>
          <w:rFonts w:ascii="Verdana" w:hAnsi="Verdana"/>
          <w:sz w:val="24"/>
          <w:szCs w:val="24"/>
          <w:lang w:val="en-GB"/>
        </w:rPr>
        <w:t>. He</w:t>
      </w:r>
      <w:r w:rsidR="00F42D86" w:rsidRPr="005312C0">
        <w:rPr>
          <w:rFonts w:ascii="Verdana" w:hAnsi="Verdana"/>
          <w:sz w:val="24"/>
          <w:szCs w:val="24"/>
          <w:lang w:val="en-GB"/>
        </w:rPr>
        <w:t xml:space="preserve"> except</w:t>
      </w:r>
      <w:r w:rsidR="00A06DC3">
        <w:rPr>
          <w:rFonts w:ascii="Verdana" w:hAnsi="Verdana"/>
          <w:sz w:val="24"/>
          <w:szCs w:val="24"/>
          <w:lang w:val="en-GB"/>
        </w:rPr>
        <w:t>s</w:t>
      </w:r>
      <w:r w:rsidR="00F42D86" w:rsidRPr="005312C0">
        <w:rPr>
          <w:rFonts w:ascii="Verdana" w:hAnsi="Verdana"/>
          <w:sz w:val="24"/>
          <w:szCs w:val="24"/>
          <w:lang w:val="en-GB"/>
        </w:rPr>
        <w:t xml:space="preserve"> to the </w:t>
      </w:r>
      <w:r w:rsidR="00B35056">
        <w:rPr>
          <w:rFonts w:ascii="Verdana" w:hAnsi="Verdana"/>
          <w:sz w:val="24"/>
          <w:szCs w:val="24"/>
          <w:lang w:val="en-GB"/>
        </w:rPr>
        <w:t xml:space="preserve">plaintiff’s </w:t>
      </w:r>
      <w:r w:rsidR="00F42D86" w:rsidRPr="005312C0">
        <w:rPr>
          <w:rFonts w:ascii="Verdana" w:hAnsi="Verdana"/>
          <w:sz w:val="24"/>
          <w:szCs w:val="24"/>
          <w:lang w:val="en-GB"/>
        </w:rPr>
        <w:t>summons</w:t>
      </w:r>
      <w:r w:rsidR="00B35056">
        <w:rPr>
          <w:rFonts w:ascii="Verdana" w:hAnsi="Verdana"/>
          <w:sz w:val="24"/>
          <w:szCs w:val="24"/>
          <w:lang w:val="en-GB"/>
        </w:rPr>
        <w:t xml:space="preserve"> and declaration</w:t>
      </w:r>
      <w:r w:rsidR="00F42D86" w:rsidRPr="005312C0">
        <w:rPr>
          <w:rFonts w:ascii="Verdana" w:hAnsi="Verdana"/>
          <w:sz w:val="24"/>
          <w:szCs w:val="24"/>
          <w:lang w:val="en-GB"/>
        </w:rPr>
        <w:t xml:space="preserve"> on </w:t>
      </w:r>
      <w:r w:rsidR="00AE2570">
        <w:rPr>
          <w:rFonts w:ascii="Verdana" w:hAnsi="Verdana"/>
          <w:sz w:val="24"/>
          <w:szCs w:val="24"/>
          <w:lang w:val="en-GB"/>
        </w:rPr>
        <w:t xml:space="preserve">the </w:t>
      </w:r>
      <w:r w:rsidR="00F42D86" w:rsidRPr="005312C0">
        <w:rPr>
          <w:rFonts w:ascii="Verdana" w:hAnsi="Verdana"/>
          <w:sz w:val="24"/>
          <w:szCs w:val="24"/>
          <w:lang w:val="en-GB"/>
        </w:rPr>
        <w:t xml:space="preserve">ground that </w:t>
      </w:r>
      <w:r w:rsidR="00A06DC3">
        <w:rPr>
          <w:rFonts w:ascii="Verdana" w:hAnsi="Verdana"/>
          <w:sz w:val="24"/>
          <w:szCs w:val="24"/>
          <w:lang w:val="en-GB"/>
        </w:rPr>
        <w:t>they do</w:t>
      </w:r>
      <w:r w:rsidR="00F42D86" w:rsidRPr="005312C0">
        <w:rPr>
          <w:rFonts w:ascii="Verdana" w:hAnsi="Verdana"/>
          <w:sz w:val="24"/>
          <w:szCs w:val="24"/>
          <w:lang w:val="en-GB"/>
        </w:rPr>
        <w:t xml:space="preserve"> not disclose a cause of action. </w:t>
      </w:r>
      <w:r w:rsidR="00E334CA" w:rsidRPr="005312C0">
        <w:rPr>
          <w:rFonts w:ascii="Verdana" w:hAnsi="Verdana"/>
          <w:sz w:val="24"/>
          <w:szCs w:val="24"/>
          <w:lang w:val="en-GB"/>
        </w:rPr>
        <w:t xml:space="preserve">In this regard, he </w:t>
      </w:r>
      <w:r w:rsidR="00B35056" w:rsidRPr="005312C0">
        <w:rPr>
          <w:rFonts w:ascii="Verdana" w:hAnsi="Verdana"/>
          <w:sz w:val="24"/>
          <w:szCs w:val="24"/>
          <w:lang w:val="en-GB"/>
        </w:rPr>
        <w:t>contends</w:t>
      </w:r>
      <w:r w:rsidR="00703921" w:rsidRPr="005312C0">
        <w:rPr>
          <w:rFonts w:ascii="Verdana" w:hAnsi="Verdana"/>
          <w:sz w:val="24"/>
          <w:szCs w:val="24"/>
          <w:lang w:val="en-GB"/>
        </w:rPr>
        <w:t xml:space="preserve"> that the</w:t>
      </w:r>
      <w:r w:rsidR="00A06DC3">
        <w:rPr>
          <w:rFonts w:ascii="Verdana" w:hAnsi="Verdana"/>
          <w:sz w:val="24"/>
          <w:szCs w:val="24"/>
          <w:lang w:val="en-GB"/>
        </w:rPr>
        <w:t xml:space="preserve"> </w:t>
      </w:r>
      <w:r w:rsidR="00481C3D">
        <w:rPr>
          <w:rFonts w:ascii="Verdana" w:hAnsi="Verdana"/>
          <w:sz w:val="24"/>
          <w:szCs w:val="24"/>
          <w:lang w:val="en-GB"/>
        </w:rPr>
        <w:t>claim</w:t>
      </w:r>
      <w:r w:rsidR="00A06DC3">
        <w:rPr>
          <w:rFonts w:ascii="Verdana" w:hAnsi="Verdana"/>
          <w:sz w:val="24"/>
          <w:szCs w:val="24"/>
          <w:lang w:val="en-GB"/>
        </w:rPr>
        <w:t xml:space="preserve"> does not arise ag</w:t>
      </w:r>
      <w:r w:rsidR="00481C3D">
        <w:rPr>
          <w:rFonts w:ascii="Verdana" w:hAnsi="Verdana"/>
          <w:sz w:val="24"/>
          <w:szCs w:val="24"/>
          <w:lang w:val="en-GB"/>
        </w:rPr>
        <w:t xml:space="preserve">ainst him but must be directed </w:t>
      </w:r>
      <w:r w:rsidR="00AE2570">
        <w:rPr>
          <w:rFonts w:ascii="Verdana" w:hAnsi="Verdana"/>
          <w:sz w:val="24"/>
          <w:szCs w:val="24"/>
          <w:lang w:val="en-GB"/>
        </w:rPr>
        <w:t>at</w:t>
      </w:r>
      <w:r w:rsidR="00481C3D">
        <w:rPr>
          <w:rFonts w:ascii="Verdana" w:hAnsi="Verdana"/>
          <w:sz w:val="24"/>
          <w:szCs w:val="24"/>
          <w:lang w:val="en-GB"/>
        </w:rPr>
        <w:t xml:space="preserve"> the covering insurance, </w:t>
      </w:r>
      <w:r w:rsidR="00703921" w:rsidRPr="005312C0">
        <w:rPr>
          <w:rFonts w:ascii="Verdana" w:hAnsi="Verdana"/>
          <w:sz w:val="24"/>
          <w:szCs w:val="24"/>
          <w:lang w:val="en-GB"/>
        </w:rPr>
        <w:t xml:space="preserve"> </w:t>
      </w:r>
      <w:r w:rsidR="00B35056" w:rsidRPr="005312C0">
        <w:rPr>
          <w:rFonts w:ascii="Verdana" w:hAnsi="Verdana"/>
          <w:sz w:val="24"/>
          <w:szCs w:val="24"/>
          <w:lang w:val="en-GB"/>
        </w:rPr>
        <w:t>alternatively</w:t>
      </w:r>
      <w:r w:rsidR="00703921" w:rsidRPr="005312C0">
        <w:rPr>
          <w:rFonts w:ascii="Verdana" w:hAnsi="Verdana"/>
          <w:sz w:val="24"/>
          <w:szCs w:val="24"/>
          <w:lang w:val="en-GB"/>
        </w:rPr>
        <w:t xml:space="preserve"> that</w:t>
      </w:r>
      <w:r w:rsidR="00AE2570">
        <w:rPr>
          <w:rFonts w:ascii="Verdana" w:hAnsi="Verdana"/>
          <w:sz w:val="24"/>
          <w:szCs w:val="24"/>
          <w:lang w:val="en-GB"/>
        </w:rPr>
        <w:t>;</w:t>
      </w:r>
      <w:r w:rsidR="00703921" w:rsidRPr="005312C0">
        <w:rPr>
          <w:rFonts w:ascii="Verdana" w:hAnsi="Verdana"/>
          <w:sz w:val="24"/>
          <w:szCs w:val="24"/>
          <w:lang w:val="en-GB"/>
        </w:rPr>
        <w:t xml:space="preserve"> even if the plaintiff is </w:t>
      </w:r>
      <w:r w:rsidR="00B35056" w:rsidRPr="005312C0">
        <w:rPr>
          <w:rFonts w:ascii="Verdana" w:hAnsi="Verdana"/>
          <w:sz w:val="24"/>
          <w:szCs w:val="24"/>
          <w:lang w:val="en-GB"/>
        </w:rPr>
        <w:t>claiming</w:t>
      </w:r>
      <w:r w:rsidR="00703921" w:rsidRPr="005312C0">
        <w:rPr>
          <w:rFonts w:ascii="Verdana" w:hAnsi="Verdana"/>
          <w:sz w:val="24"/>
          <w:szCs w:val="24"/>
          <w:lang w:val="en-GB"/>
        </w:rPr>
        <w:t xml:space="preserve"> on the basis of subrogation</w:t>
      </w:r>
      <w:r w:rsidR="00696427">
        <w:rPr>
          <w:rFonts w:ascii="Verdana" w:hAnsi="Verdana"/>
          <w:sz w:val="24"/>
          <w:szCs w:val="24"/>
          <w:lang w:val="en-GB"/>
        </w:rPr>
        <w:t>,</w:t>
      </w:r>
      <w:r w:rsidR="00AD2E3E">
        <w:rPr>
          <w:rFonts w:ascii="Verdana" w:hAnsi="Verdana"/>
          <w:sz w:val="24"/>
          <w:szCs w:val="24"/>
          <w:lang w:val="en-GB"/>
        </w:rPr>
        <w:t xml:space="preserve"> </w:t>
      </w:r>
      <w:r w:rsidR="00481C3D">
        <w:rPr>
          <w:rFonts w:ascii="Verdana" w:hAnsi="Verdana"/>
          <w:sz w:val="24"/>
          <w:szCs w:val="24"/>
          <w:lang w:val="en-GB"/>
        </w:rPr>
        <w:t xml:space="preserve">the claim should be dismissed because </w:t>
      </w:r>
      <w:r w:rsidR="00696427">
        <w:rPr>
          <w:rFonts w:ascii="Verdana" w:hAnsi="Verdana"/>
          <w:sz w:val="24"/>
          <w:szCs w:val="24"/>
          <w:lang w:val="en-GB"/>
        </w:rPr>
        <w:t>t</w:t>
      </w:r>
      <w:r w:rsidR="00703921" w:rsidRPr="005312C0">
        <w:rPr>
          <w:rFonts w:ascii="Verdana" w:hAnsi="Verdana"/>
          <w:sz w:val="24"/>
          <w:szCs w:val="24"/>
          <w:lang w:val="en-GB"/>
        </w:rPr>
        <w:t xml:space="preserve">he plaintiff </w:t>
      </w:r>
      <w:r w:rsidR="00481C3D">
        <w:rPr>
          <w:rFonts w:ascii="Verdana" w:hAnsi="Verdana"/>
          <w:sz w:val="24"/>
          <w:szCs w:val="24"/>
          <w:lang w:val="en-GB"/>
        </w:rPr>
        <w:t xml:space="preserve"> failed to</w:t>
      </w:r>
      <w:r w:rsidR="00703921" w:rsidRPr="005312C0">
        <w:rPr>
          <w:rFonts w:ascii="Verdana" w:hAnsi="Verdana"/>
          <w:sz w:val="24"/>
          <w:szCs w:val="24"/>
          <w:lang w:val="en-GB"/>
        </w:rPr>
        <w:t xml:space="preserve"> plead that he has been fully </w:t>
      </w:r>
      <w:r w:rsidR="00B35056" w:rsidRPr="005312C0">
        <w:rPr>
          <w:rFonts w:ascii="Verdana" w:hAnsi="Verdana"/>
          <w:sz w:val="24"/>
          <w:szCs w:val="24"/>
          <w:lang w:val="en-GB"/>
        </w:rPr>
        <w:t>indemnified</w:t>
      </w:r>
      <w:r w:rsidR="00B26189">
        <w:rPr>
          <w:rFonts w:ascii="Verdana" w:hAnsi="Verdana"/>
          <w:sz w:val="24"/>
          <w:szCs w:val="24"/>
          <w:lang w:val="en-GB"/>
        </w:rPr>
        <w:t>; that for this reason he lacks capacity to sue.</w:t>
      </w:r>
    </w:p>
    <w:p w14:paraId="65B90F9F" w14:textId="77777777" w:rsidR="00CF3D27" w:rsidRDefault="00CF3D27" w:rsidP="00CF3D27">
      <w:pPr>
        <w:spacing w:after="0" w:line="360" w:lineRule="auto"/>
        <w:jc w:val="both"/>
        <w:rPr>
          <w:rFonts w:ascii="Verdana" w:hAnsi="Verdana"/>
          <w:sz w:val="24"/>
          <w:szCs w:val="24"/>
          <w:lang w:val="en-GB"/>
        </w:rPr>
      </w:pPr>
    </w:p>
    <w:p w14:paraId="67BD0476" w14:textId="6DE2F1DE" w:rsidR="005A1633" w:rsidRPr="005312C0" w:rsidRDefault="00CF3D27" w:rsidP="00CF3D27">
      <w:pPr>
        <w:spacing w:after="0" w:line="360" w:lineRule="auto"/>
        <w:ind w:left="720" w:hanging="720"/>
        <w:jc w:val="both"/>
        <w:rPr>
          <w:rFonts w:ascii="Verdana" w:hAnsi="Verdana"/>
          <w:sz w:val="24"/>
          <w:szCs w:val="24"/>
          <w:lang w:val="en-GB"/>
        </w:rPr>
      </w:pPr>
      <w:r w:rsidRPr="00CF3D27">
        <w:rPr>
          <w:rFonts w:ascii="Verdana" w:hAnsi="Verdana"/>
          <w:b/>
          <w:bCs/>
          <w:sz w:val="24"/>
          <w:szCs w:val="24"/>
          <w:lang w:val="en-GB"/>
        </w:rPr>
        <w:t>[4]</w:t>
      </w:r>
      <w:r>
        <w:rPr>
          <w:rFonts w:ascii="Verdana" w:hAnsi="Verdana"/>
          <w:sz w:val="24"/>
          <w:szCs w:val="24"/>
          <w:lang w:val="en-GB"/>
        </w:rPr>
        <w:tab/>
      </w:r>
      <w:r w:rsidR="00202DD1">
        <w:rPr>
          <w:rFonts w:ascii="Verdana" w:hAnsi="Verdana"/>
          <w:sz w:val="24"/>
          <w:szCs w:val="24"/>
          <w:lang w:val="en-GB"/>
        </w:rPr>
        <w:t>He also</w:t>
      </w:r>
      <w:r w:rsidR="005A1633">
        <w:rPr>
          <w:rFonts w:ascii="Verdana" w:hAnsi="Verdana"/>
          <w:sz w:val="24"/>
          <w:szCs w:val="24"/>
          <w:lang w:val="en-GB"/>
        </w:rPr>
        <w:t xml:space="preserve"> filed his plea on the same date as the exception. He raised a special plea of </w:t>
      </w:r>
      <w:r w:rsidR="005A1633" w:rsidRPr="00481C3D">
        <w:rPr>
          <w:rFonts w:ascii="Verdana" w:hAnsi="Verdana"/>
          <w:i/>
          <w:iCs/>
          <w:sz w:val="24"/>
          <w:szCs w:val="24"/>
          <w:lang w:val="en-GB"/>
        </w:rPr>
        <w:t>locus standi</w:t>
      </w:r>
      <w:r w:rsidR="005A1633">
        <w:rPr>
          <w:rFonts w:ascii="Verdana" w:hAnsi="Verdana"/>
          <w:sz w:val="24"/>
          <w:szCs w:val="24"/>
          <w:lang w:val="en-GB"/>
        </w:rPr>
        <w:t xml:space="preserve"> on the</w:t>
      </w:r>
      <w:r w:rsidR="005A1633" w:rsidRPr="005312C0">
        <w:rPr>
          <w:rFonts w:ascii="Verdana" w:hAnsi="Verdana"/>
          <w:sz w:val="24"/>
          <w:szCs w:val="24"/>
          <w:lang w:val="en-GB"/>
        </w:rPr>
        <w:t xml:space="preserve"> same ground </w:t>
      </w:r>
      <w:r w:rsidR="005A1633">
        <w:rPr>
          <w:rFonts w:ascii="Verdana" w:hAnsi="Verdana"/>
          <w:sz w:val="24"/>
          <w:szCs w:val="24"/>
          <w:lang w:val="en-GB"/>
        </w:rPr>
        <w:t>that the plaintiff possess</w:t>
      </w:r>
      <w:r w:rsidR="00202DD1">
        <w:rPr>
          <w:rFonts w:ascii="Verdana" w:hAnsi="Verdana"/>
          <w:sz w:val="24"/>
          <w:szCs w:val="24"/>
          <w:lang w:val="en-GB"/>
        </w:rPr>
        <w:t>es</w:t>
      </w:r>
      <w:r w:rsidR="005A1633">
        <w:rPr>
          <w:rFonts w:ascii="Verdana" w:hAnsi="Verdana"/>
          <w:sz w:val="24"/>
          <w:szCs w:val="24"/>
          <w:lang w:val="en-GB"/>
        </w:rPr>
        <w:t xml:space="preserve"> no legal capacity to sue but the insurance company. </w:t>
      </w:r>
    </w:p>
    <w:p w14:paraId="47CFEB19" w14:textId="77777777" w:rsidR="00CF3D27" w:rsidRDefault="00CF3D27" w:rsidP="00CF3D27">
      <w:pPr>
        <w:spacing w:after="0" w:line="360" w:lineRule="auto"/>
        <w:jc w:val="both"/>
        <w:rPr>
          <w:rFonts w:ascii="Verdana" w:hAnsi="Verdana"/>
          <w:b/>
          <w:bCs/>
          <w:sz w:val="24"/>
          <w:szCs w:val="24"/>
          <w:lang w:val="en-GB"/>
        </w:rPr>
      </w:pPr>
    </w:p>
    <w:p w14:paraId="7CFE8D0E" w14:textId="217A601A" w:rsidR="005A1633" w:rsidRPr="002B1DC8" w:rsidRDefault="00AE2570" w:rsidP="00CF3D27">
      <w:pPr>
        <w:spacing w:after="0" w:line="360" w:lineRule="auto"/>
        <w:jc w:val="both"/>
        <w:rPr>
          <w:rFonts w:ascii="Verdana" w:hAnsi="Verdana"/>
          <w:b/>
          <w:bCs/>
          <w:sz w:val="24"/>
          <w:szCs w:val="24"/>
          <w:lang w:val="en-GB"/>
        </w:rPr>
      </w:pPr>
      <w:r>
        <w:rPr>
          <w:rFonts w:ascii="Verdana" w:hAnsi="Verdana"/>
          <w:b/>
          <w:bCs/>
          <w:sz w:val="24"/>
          <w:szCs w:val="24"/>
          <w:lang w:val="en-GB"/>
        </w:rPr>
        <w:t>Submission</w:t>
      </w:r>
      <w:r w:rsidR="002B1DC8" w:rsidRPr="002B1DC8">
        <w:rPr>
          <w:rFonts w:ascii="Verdana" w:hAnsi="Verdana"/>
          <w:b/>
          <w:bCs/>
          <w:sz w:val="24"/>
          <w:szCs w:val="24"/>
          <w:lang w:val="en-GB"/>
        </w:rPr>
        <w:t xml:space="preserve">s </w:t>
      </w:r>
    </w:p>
    <w:p w14:paraId="24BD8822" w14:textId="2A275258" w:rsidR="005A1633" w:rsidRDefault="00CF3D27" w:rsidP="00481C3D">
      <w:pPr>
        <w:spacing w:after="0" w:line="360" w:lineRule="auto"/>
        <w:ind w:left="720" w:hanging="720"/>
        <w:jc w:val="both"/>
        <w:rPr>
          <w:rFonts w:ascii="Verdana" w:hAnsi="Verdana"/>
          <w:sz w:val="24"/>
          <w:szCs w:val="24"/>
          <w:lang w:val="en-GB"/>
        </w:rPr>
      </w:pPr>
      <w:r w:rsidRPr="00CF3D27">
        <w:rPr>
          <w:rFonts w:ascii="Verdana" w:hAnsi="Verdana"/>
          <w:b/>
          <w:bCs/>
          <w:sz w:val="24"/>
          <w:szCs w:val="24"/>
          <w:lang w:val="en-GB"/>
        </w:rPr>
        <w:t>[5]</w:t>
      </w:r>
      <w:r>
        <w:rPr>
          <w:rFonts w:ascii="Verdana" w:hAnsi="Verdana"/>
          <w:sz w:val="24"/>
          <w:szCs w:val="24"/>
          <w:lang w:val="en-GB"/>
        </w:rPr>
        <w:tab/>
      </w:r>
      <w:r w:rsidR="005A1633">
        <w:rPr>
          <w:rFonts w:ascii="Verdana" w:hAnsi="Verdana"/>
          <w:sz w:val="24"/>
          <w:szCs w:val="24"/>
          <w:lang w:val="en-GB"/>
        </w:rPr>
        <w:t>The defendant</w:t>
      </w:r>
      <w:r w:rsidR="00424906">
        <w:rPr>
          <w:rFonts w:ascii="Verdana" w:hAnsi="Verdana"/>
          <w:sz w:val="24"/>
          <w:szCs w:val="24"/>
          <w:lang w:val="en-GB"/>
        </w:rPr>
        <w:t xml:space="preserve">’s counsel, Mr. </w:t>
      </w:r>
      <w:proofErr w:type="spellStart"/>
      <w:r w:rsidR="00424906">
        <w:rPr>
          <w:rFonts w:ascii="Verdana" w:hAnsi="Verdana"/>
          <w:sz w:val="24"/>
          <w:szCs w:val="24"/>
          <w:lang w:val="en-GB"/>
        </w:rPr>
        <w:t>Phakoana</w:t>
      </w:r>
      <w:proofErr w:type="spellEnd"/>
      <w:r w:rsidR="005A1633">
        <w:rPr>
          <w:rFonts w:ascii="Verdana" w:hAnsi="Verdana"/>
          <w:sz w:val="24"/>
          <w:szCs w:val="24"/>
          <w:lang w:val="en-GB"/>
        </w:rPr>
        <w:t xml:space="preserve"> raised a two-pronged argument</w:t>
      </w:r>
      <w:r w:rsidR="00B26189">
        <w:rPr>
          <w:rFonts w:ascii="Verdana" w:hAnsi="Verdana"/>
          <w:sz w:val="24"/>
          <w:szCs w:val="24"/>
          <w:lang w:val="en-GB"/>
        </w:rPr>
        <w:t xml:space="preserve"> i</w:t>
      </w:r>
      <w:r w:rsidR="00A12B64">
        <w:rPr>
          <w:rFonts w:ascii="Verdana" w:hAnsi="Verdana"/>
          <w:sz w:val="24"/>
          <w:szCs w:val="24"/>
          <w:lang w:val="en-GB"/>
        </w:rPr>
        <w:t>n</w:t>
      </w:r>
      <w:r w:rsidR="00B26189">
        <w:rPr>
          <w:rFonts w:ascii="Verdana" w:hAnsi="Verdana"/>
          <w:sz w:val="24"/>
          <w:szCs w:val="24"/>
          <w:lang w:val="en-GB"/>
        </w:rPr>
        <w:t xml:space="preserve"> support of the exception.</w:t>
      </w:r>
      <w:r w:rsidR="005A1633">
        <w:rPr>
          <w:rFonts w:ascii="Verdana" w:hAnsi="Verdana"/>
          <w:sz w:val="24"/>
          <w:szCs w:val="24"/>
          <w:lang w:val="en-GB"/>
        </w:rPr>
        <w:t xml:space="preserve"> </w:t>
      </w:r>
      <w:r w:rsidR="00481C3D">
        <w:rPr>
          <w:rFonts w:ascii="Verdana" w:hAnsi="Verdana"/>
          <w:sz w:val="24"/>
          <w:szCs w:val="24"/>
          <w:lang w:val="en-GB"/>
        </w:rPr>
        <w:t xml:space="preserve"> He contends firstly that</w:t>
      </w:r>
      <w:r w:rsidR="005A1633">
        <w:rPr>
          <w:rFonts w:ascii="Verdana" w:hAnsi="Verdana"/>
          <w:sz w:val="24"/>
          <w:szCs w:val="24"/>
          <w:lang w:val="en-GB"/>
        </w:rPr>
        <w:t xml:space="preserve"> the </w:t>
      </w:r>
      <w:r w:rsidR="005A1633">
        <w:rPr>
          <w:rFonts w:ascii="Verdana" w:hAnsi="Verdana"/>
          <w:sz w:val="24"/>
          <w:szCs w:val="24"/>
          <w:lang w:val="en-GB"/>
        </w:rPr>
        <w:lastRenderedPageBreak/>
        <w:t>plaintiff must show that he has been indemnified and suing on behalf of the insurer</w:t>
      </w:r>
      <w:r w:rsidR="00A50CED">
        <w:rPr>
          <w:rFonts w:ascii="Verdana" w:hAnsi="Verdana"/>
          <w:sz w:val="24"/>
          <w:szCs w:val="24"/>
          <w:lang w:val="en-GB"/>
        </w:rPr>
        <w:t xml:space="preserve">, failing which </w:t>
      </w:r>
      <w:r w:rsidR="00F02593">
        <w:rPr>
          <w:rFonts w:ascii="Verdana" w:hAnsi="Verdana"/>
          <w:sz w:val="24"/>
          <w:szCs w:val="24"/>
          <w:lang w:val="en-GB"/>
        </w:rPr>
        <w:t>he</w:t>
      </w:r>
      <w:r w:rsidR="00A50CED">
        <w:rPr>
          <w:rFonts w:ascii="Verdana" w:hAnsi="Verdana"/>
          <w:sz w:val="24"/>
          <w:szCs w:val="24"/>
          <w:lang w:val="en-GB"/>
        </w:rPr>
        <w:t xml:space="preserve"> has no </w:t>
      </w:r>
      <w:r w:rsidR="00A50CED" w:rsidRPr="00481C3D">
        <w:rPr>
          <w:rFonts w:ascii="Verdana" w:hAnsi="Verdana"/>
          <w:i/>
          <w:iCs/>
          <w:sz w:val="24"/>
          <w:szCs w:val="24"/>
          <w:lang w:val="en-GB"/>
        </w:rPr>
        <w:t>locus standi</w:t>
      </w:r>
      <w:r w:rsidR="00A50CED">
        <w:rPr>
          <w:rFonts w:ascii="Verdana" w:hAnsi="Verdana"/>
          <w:sz w:val="24"/>
          <w:szCs w:val="24"/>
          <w:lang w:val="en-GB"/>
        </w:rPr>
        <w:t xml:space="preserve"> to institute these proceedings </w:t>
      </w:r>
      <w:r w:rsidR="00424906">
        <w:rPr>
          <w:rFonts w:ascii="Verdana" w:hAnsi="Verdana"/>
          <w:sz w:val="24"/>
          <w:szCs w:val="24"/>
          <w:lang w:val="en-GB"/>
        </w:rPr>
        <w:t>but the insurance company.</w:t>
      </w:r>
    </w:p>
    <w:p w14:paraId="1D612CC3" w14:textId="77777777" w:rsidR="00CF3D27" w:rsidRDefault="00CF3D27" w:rsidP="00CF3D27">
      <w:pPr>
        <w:spacing w:after="0" w:line="360" w:lineRule="auto"/>
        <w:jc w:val="both"/>
        <w:rPr>
          <w:rFonts w:ascii="Verdana" w:hAnsi="Verdana"/>
          <w:sz w:val="24"/>
          <w:szCs w:val="24"/>
          <w:lang w:val="en-GB"/>
        </w:rPr>
      </w:pPr>
    </w:p>
    <w:p w14:paraId="07C716BA" w14:textId="25CB4C90" w:rsidR="005A1633" w:rsidRDefault="00CF3D27" w:rsidP="00CF3D27">
      <w:pPr>
        <w:spacing w:after="0" w:line="360" w:lineRule="auto"/>
        <w:ind w:left="720" w:hanging="720"/>
        <w:jc w:val="both"/>
        <w:rPr>
          <w:rFonts w:ascii="Verdana" w:hAnsi="Verdana"/>
          <w:sz w:val="24"/>
          <w:szCs w:val="24"/>
          <w:lang w:val="en-GB"/>
        </w:rPr>
      </w:pPr>
      <w:r w:rsidRPr="00CF3D27">
        <w:rPr>
          <w:rFonts w:ascii="Verdana" w:hAnsi="Verdana"/>
          <w:b/>
          <w:bCs/>
          <w:sz w:val="24"/>
          <w:szCs w:val="24"/>
          <w:lang w:val="en-GB"/>
        </w:rPr>
        <w:t>[</w:t>
      </w:r>
      <w:r w:rsidR="00F02593">
        <w:rPr>
          <w:rFonts w:ascii="Verdana" w:hAnsi="Verdana"/>
          <w:b/>
          <w:bCs/>
          <w:sz w:val="24"/>
          <w:szCs w:val="24"/>
          <w:lang w:val="en-GB"/>
        </w:rPr>
        <w:t>6</w:t>
      </w:r>
      <w:r w:rsidRPr="00CF3D27">
        <w:rPr>
          <w:rFonts w:ascii="Verdana" w:hAnsi="Verdana"/>
          <w:b/>
          <w:bCs/>
          <w:sz w:val="24"/>
          <w:szCs w:val="24"/>
          <w:lang w:val="en-GB"/>
        </w:rPr>
        <w:t>]</w:t>
      </w:r>
      <w:r>
        <w:rPr>
          <w:rFonts w:ascii="Verdana" w:hAnsi="Verdana"/>
          <w:sz w:val="24"/>
          <w:szCs w:val="24"/>
          <w:lang w:val="en-GB"/>
        </w:rPr>
        <w:tab/>
      </w:r>
      <w:r w:rsidR="005A1633">
        <w:rPr>
          <w:rFonts w:ascii="Verdana" w:hAnsi="Verdana"/>
          <w:sz w:val="24"/>
          <w:szCs w:val="24"/>
          <w:lang w:val="en-GB"/>
        </w:rPr>
        <w:t>He argues</w:t>
      </w:r>
      <w:r w:rsidR="00A50CED">
        <w:rPr>
          <w:rFonts w:ascii="Verdana" w:hAnsi="Verdana"/>
          <w:sz w:val="24"/>
          <w:szCs w:val="24"/>
          <w:lang w:val="en-GB"/>
        </w:rPr>
        <w:t xml:space="preserve"> secondly that should the claim </w:t>
      </w:r>
      <w:r w:rsidR="00DC563E">
        <w:rPr>
          <w:rFonts w:ascii="Verdana" w:hAnsi="Verdana"/>
          <w:sz w:val="24"/>
          <w:szCs w:val="24"/>
          <w:lang w:val="en-GB"/>
        </w:rPr>
        <w:t>succeed</w:t>
      </w:r>
      <w:r>
        <w:rPr>
          <w:rFonts w:ascii="Verdana" w:hAnsi="Verdana"/>
          <w:sz w:val="24"/>
          <w:szCs w:val="24"/>
          <w:lang w:val="en-GB"/>
        </w:rPr>
        <w:t>;</w:t>
      </w:r>
      <w:r w:rsidR="00A50CED">
        <w:rPr>
          <w:rFonts w:ascii="Verdana" w:hAnsi="Verdana"/>
          <w:sz w:val="24"/>
          <w:szCs w:val="24"/>
          <w:lang w:val="en-GB"/>
        </w:rPr>
        <w:t xml:space="preserve"> the plaintiff will benefit twice by virtue of</w:t>
      </w:r>
      <w:r w:rsidR="005A1633">
        <w:rPr>
          <w:rFonts w:ascii="Verdana" w:hAnsi="Verdana"/>
          <w:sz w:val="24"/>
          <w:szCs w:val="24"/>
          <w:lang w:val="en-GB"/>
        </w:rPr>
        <w:t xml:space="preserve"> </w:t>
      </w:r>
      <w:r w:rsidR="00A50CED">
        <w:rPr>
          <w:rFonts w:ascii="Verdana" w:hAnsi="Verdana"/>
          <w:sz w:val="24"/>
          <w:szCs w:val="24"/>
          <w:lang w:val="en-GB"/>
        </w:rPr>
        <w:t>the reimbursement</w:t>
      </w:r>
      <w:r w:rsidR="005A1633">
        <w:rPr>
          <w:rFonts w:ascii="Verdana" w:hAnsi="Verdana"/>
          <w:sz w:val="24"/>
          <w:szCs w:val="24"/>
          <w:lang w:val="en-GB"/>
        </w:rPr>
        <w:t xml:space="preserve"> by the insure</w:t>
      </w:r>
      <w:r w:rsidR="009771E1">
        <w:rPr>
          <w:rFonts w:ascii="Verdana" w:hAnsi="Verdana"/>
          <w:sz w:val="24"/>
          <w:szCs w:val="24"/>
          <w:lang w:val="en-GB"/>
        </w:rPr>
        <w:t>r</w:t>
      </w:r>
      <w:r w:rsidR="00B26189">
        <w:rPr>
          <w:rFonts w:ascii="Verdana" w:hAnsi="Verdana"/>
          <w:sz w:val="24"/>
          <w:szCs w:val="24"/>
          <w:lang w:val="en-GB"/>
        </w:rPr>
        <w:t xml:space="preserve">, and this </w:t>
      </w:r>
      <w:r w:rsidR="00DC563E">
        <w:rPr>
          <w:rFonts w:ascii="Verdana" w:hAnsi="Verdana"/>
          <w:sz w:val="24"/>
          <w:szCs w:val="24"/>
          <w:lang w:val="en-GB"/>
        </w:rPr>
        <w:t xml:space="preserve">is </w:t>
      </w:r>
      <w:r w:rsidR="00B26189">
        <w:rPr>
          <w:rFonts w:ascii="Verdana" w:hAnsi="Verdana"/>
          <w:sz w:val="24"/>
          <w:szCs w:val="24"/>
          <w:lang w:val="en-GB"/>
        </w:rPr>
        <w:t>not permissible in Law.</w:t>
      </w:r>
    </w:p>
    <w:p w14:paraId="05A15612" w14:textId="77777777" w:rsidR="00F02593" w:rsidRDefault="00F02593" w:rsidP="00F02593">
      <w:pPr>
        <w:spacing w:after="0" w:line="360" w:lineRule="auto"/>
        <w:jc w:val="both"/>
        <w:rPr>
          <w:rFonts w:ascii="Verdana" w:hAnsi="Verdana"/>
          <w:b/>
          <w:bCs/>
          <w:sz w:val="24"/>
          <w:szCs w:val="24"/>
          <w:lang w:val="en-GB"/>
        </w:rPr>
      </w:pPr>
    </w:p>
    <w:p w14:paraId="42316C6E" w14:textId="3A2267F1" w:rsidR="00A50CED" w:rsidRDefault="00F02593" w:rsidP="00F02593">
      <w:pPr>
        <w:spacing w:after="0" w:line="360" w:lineRule="auto"/>
        <w:ind w:left="720" w:hanging="720"/>
        <w:jc w:val="both"/>
        <w:rPr>
          <w:rFonts w:ascii="Verdana" w:hAnsi="Verdana"/>
          <w:sz w:val="24"/>
          <w:szCs w:val="24"/>
          <w:lang w:val="en-GB"/>
        </w:rPr>
      </w:pPr>
      <w:r>
        <w:rPr>
          <w:rFonts w:ascii="Verdana" w:hAnsi="Verdana"/>
          <w:b/>
          <w:bCs/>
          <w:sz w:val="24"/>
          <w:szCs w:val="24"/>
          <w:lang w:val="en-GB"/>
        </w:rPr>
        <w:t>6</w:t>
      </w:r>
      <w:r w:rsidRPr="00F02593">
        <w:rPr>
          <w:rFonts w:ascii="Verdana" w:hAnsi="Verdana"/>
          <w:b/>
          <w:bCs/>
          <w:sz w:val="24"/>
          <w:szCs w:val="24"/>
          <w:lang w:val="en-GB"/>
        </w:rPr>
        <w:t>.1</w:t>
      </w:r>
      <w:r>
        <w:rPr>
          <w:rFonts w:ascii="Verdana" w:hAnsi="Verdana"/>
          <w:sz w:val="24"/>
          <w:szCs w:val="24"/>
          <w:lang w:val="en-GB"/>
        </w:rPr>
        <w:tab/>
      </w:r>
      <w:r w:rsidR="00A50CED">
        <w:rPr>
          <w:rFonts w:ascii="Verdana" w:hAnsi="Verdana"/>
          <w:sz w:val="24"/>
          <w:szCs w:val="24"/>
          <w:lang w:val="en-GB"/>
        </w:rPr>
        <w:t xml:space="preserve">He referred the Court to </w:t>
      </w:r>
      <w:bookmarkStart w:id="1" w:name="_Hlk65579500"/>
      <w:r w:rsidR="00AE2570" w:rsidRPr="00AE2570">
        <w:rPr>
          <w:rFonts w:ascii="Verdana" w:hAnsi="Verdana"/>
          <w:b/>
          <w:bCs/>
          <w:sz w:val="24"/>
          <w:szCs w:val="24"/>
          <w:lang w:val="en-GB"/>
        </w:rPr>
        <w:t>Fouche</w:t>
      </w:r>
      <w:r w:rsidR="00A50CED" w:rsidRPr="00AE2570">
        <w:rPr>
          <w:rFonts w:ascii="Verdana" w:hAnsi="Verdana"/>
          <w:b/>
          <w:bCs/>
          <w:sz w:val="24"/>
          <w:szCs w:val="24"/>
          <w:lang w:val="en-GB"/>
        </w:rPr>
        <w:t xml:space="preserve">: The Legal Principles of Contracts and </w:t>
      </w:r>
      <w:bookmarkEnd w:id="1"/>
      <w:r w:rsidR="00424906" w:rsidRPr="00AE2570">
        <w:rPr>
          <w:rFonts w:ascii="Verdana" w:hAnsi="Verdana"/>
          <w:b/>
          <w:bCs/>
          <w:sz w:val="24"/>
          <w:szCs w:val="24"/>
          <w:lang w:val="en-GB"/>
        </w:rPr>
        <w:t>negotiable instruments</w:t>
      </w:r>
      <w:r w:rsidR="00DC563E">
        <w:rPr>
          <w:rFonts w:ascii="Verdana" w:hAnsi="Verdana"/>
          <w:b/>
          <w:bCs/>
          <w:sz w:val="24"/>
          <w:szCs w:val="24"/>
          <w:lang w:val="en-GB"/>
        </w:rPr>
        <w:t xml:space="preserve"> 5</w:t>
      </w:r>
      <w:r w:rsidR="00DC563E" w:rsidRPr="00DC563E">
        <w:rPr>
          <w:rFonts w:ascii="Verdana" w:hAnsi="Verdana"/>
          <w:b/>
          <w:bCs/>
          <w:sz w:val="24"/>
          <w:szCs w:val="24"/>
          <w:vertAlign w:val="superscript"/>
          <w:lang w:val="en-GB"/>
        </w:rPr>
        <w:t>th</w:t>
      </w:r>
      <w:r w:rsidR="00DC563E">
        <w:rPr>
          <w:rFonts w:ascii="Verdana" w:hAnsi="Verdana"/>
          <w:b/>
          <w:bCs/>
          <w:sz w:val="24"/>
          <w:szCs w:val="24"/>
          <w:lang w:val="en-GB"/>
        </w:rPr>
        <w:t xml:space="preserve"> ed</w:t>
      </w:r>
      <w:r w:rsidR="009B0640">
        <w:rPr>
          <w:rFonts w:ascii="Verdana" w:hAnsi="Verdana"/>
          <w:b/>
          <w:bCs/>
          <w:sz w:val="24"/>
          <w:szCs w:val="24"/>
          <w:lang w:val="en-GB"/>
        </w:rPr>
        <w:t xml:space="preserve"> p260</w:t>
      </w:r>
      <w:r w:rsidR="00DC563E">
        <w:rPr>
          <w:rFonts w:ascii="Verdana" w:hAnsi="Verdana"/>
          <w:b/>
          <w:bCs/>
          <w:sz w:val="24"/>
          <w:szCs w:val="24"/>
          <w:lang w:val="en-GB"/>
        </w:rPr>
        <w:t>,</w:t>
      </w:r>
      <w:r w:rsidR="00A50CED">
        <w:rPr>
          <w:rFonts w:ascii="Verdana" w:hAnsi="Verdana"/>
          <w:sz w:val="24"/>
          <w:szCs w:val="24"/>
          <w:lang w:val="en-GB"/>
        </w:rPr>
        <w:t xml:space="preserve"> </w:t>
      </w:r>
      <w:r>
        <w:rPr>
          <w:rFonts w:ascii="Verdana" w:hAnsi="Verdana"/>
          <w:sz w:val="24"/>
          <w:szCs w:val="24"/>
          <w:lang w:val="en-GB"/>
        </w:rPr>
        <w:t xml:space="preserve">to </w:t>
      </w:r>
      <w:r w:rsidR="00DC563E">
        <w:rPr>
          <w:rFonts w:ascii="Verdana" w:hAnsi="Verdana"/>
          <w:sz w:val="24"/>
          <w:szCs w:val="24"/>
          <w:lang w:val="en-GB"/>
        </w:rPr>
        <w:t>submit</w:t>
      </w:r>
      <w:r>
        <w:rPr>
          <w:rFonts w:ascii="Verdana" w:hAnsi="Verdana"/>
          <w:sz w:val="24"/>
          <w:szCs w:val="24"/>
          <w:lang w:val="en-GB"/>
        </w:rPr>
        <w:t xml:space="preserve"> </w:t>
      </w:r>
      <w:r w:rsidR="00A50CED">
        <w:rPr>
          <w:rFonts w:ascii="Verdana" w:hAnsi="Verdana"/>
          <w:sz w:val="24"/>
          <w:szCs w:val="24"/>
          <w:lang w:val="en-GB"/>
        </w:rPr>
        <w:t>that once the insurer has paid the insured  the full extent allowed by the policy,</w:t>
      </w:r>
      <w:r>
        <w:rPr>
          <w:rFonts w:ascii="Verdana" w:hAnsi="Verdana"/>
          <w:sz w:val="24"/>
          <w:szCs w:val="24"/>
          <w:lang w:val="en-GB"/>
        </w:rPr>
        <w:t xml:space="preserve"> it</w:t>
      </w:r>
      <w:r w:rsidR="00A50CED">
        <w:rPr>
          <w:rFonts w:ascii="Verdana" w:hAnsi="Verdana"/>
          <w:sz w:val="24"/>
          <w:szCs w:val="24"/>
          <w:lang w:val="en-GB"/>
        </w:rPr>
        <w:t xml:space="preserve"> may sue the wrongdoer to recover the money it has paid to the insured</w:t>
      </w:r>
      <w:r w:rsidR="00AE2570">
        <w:rPr>
          <w:rFonts w:ascii="Verdana" w:hAnsi="Verdana"/>
          <w:sz w:val="24"/>
          <w:szCs w:val="24"/>
          <w:lang w:val="en-GB"/>
        </w:rPr>
        <w:t xml:space="preserve"> and that</w:t>
      </w:r>
      <w:r w:rsidR="00A50CED">
        <w:rPr>
          <w:rFonts w:ascii="Verdana" w:hAnsi="Verdana"/>
          <w:sz w:val="24"/>
          <w:szCs w:val="24"/>
          <w:lang w:val="en-GB"/>
        </w:rPr>
        <w:t xml:space="preserve"> subrogation prevents the insured fr</w:t>
      </w:r>
      <w:r>
        <w:rPr>
          <w:rFonts w:ascii="Verdana" w:hAnsi="Verdana"/>
          <w:sz w:val="24"/>
          <w:szCs w:val="24"/>
          <w:lang w:val="en-GB"/>
        </w:rPr>
        <w:t>o</w:t>
      </w:r>
      <w:r w:rsidR="00A50CED">
        <w:rPr>
          <w:rFonts w:ascii="Verdana" w:hAnsi="Verdana"/>
          <w:sz w:val="24"/>
          <w:szCs w:val="24"/>
          <w:lang w:val="en-GB"/>
        </w:rPr>
        <w:t>m receiving compensation from both the insurer and the wrongdoer.</w:t>
      </w:r>
    </w:p>
    <w:p w14:paraId="7CC669B3" w14:textId="77777777" w:rsidR="00CF3D27" w:rsidRDefault="00CF3D27" w:rsidP="00CF3D27">
      <w:pPr>
        <w:spacing w:after="0" w:line="360" w:lineRule="auto"/>
        <w:ind w:left="720"/>
        <w:jc w:val="both"/>
        <w:rPr>
          <w:rFonts w:ascii="Verdana" w:hAnsi="Verdana"/>
          <w:sz w:val="24"/>
          <w:szCs w:val="24"/>
          <w:lang w:val="en-GB"/>
        </w:rPr>
      </w:pPr>
    </w:p>
    <w:p w14:paraId="506CC8FC" w14:textId="0F23E9C1" w:rsidR="0085426D" w:rsidRDefault="00F02593" w:rsidP="004F70F7">
      <w:pPr>
        <w:spacing w:after="0" w:line="360" w:lineRule="auto"/>
        <w:ind w:left="720" w:hanging="720"/>
        <w:jc w:val="both"/>
        <w:rPr>
          <w:rFonts w:ascii="Verdana" w:hAnsi="Verdana"/>
          <w:sz w:val="24"/>
          <w:szCs w:val="24"/>
          <w:lang w:val="en-GB"/>
        </w:rPr>
      </w:pPr>
      <w:r>
        <w:rPr>
          <w:rFonts w:ascii="Verdana" w:hAnsi="Verdana"/>
          <w:b/>
          <w:bCs/>
          <w:sz w:val="24"/>
          <w:szCs w:val="24"/>
          <w:lang w:val="en-GB"/>
        </w:rPr>
        <w:t>6.2</w:t>
      </w:r>
      <w:r>
        <w:rPr>
          <w:rFonts w:ascii="Verdana" w:hAnsi="Verdana"/>
          <w:b/>
          <w:bCs/>
          <w:sz w:val="24"/>
          <w:szCs w:val="24"/>
          <w:lang w:val="en-GB"/>
        </w:rPr>
        <w:tab/>
      </w:r>
      <w:r w:rsidR="0085426D">
        <w:rPr>
          <w:rFonts w:ascii="Verdana" w:hAnsi="Verdana"/>
          <w:sz w:val="24"/>
          <w:szCs w:val="24"/>
          <w:lang w:val="en-GB"/>
        </w:rPr>
        <w:t xml:space="preserve">For the proposition that the insurer </w:t>
      </w:r>
      <w:r w:rsidR="00AE2570">
        <w:rPr>
          <w:rFonts w:ascii="Verdana" w:hAnsi="Verdana"/>
          <w:sz w:val="24"/>
          <w:szCs w:val="24"/>
          <w:lang w:val="en-GB"/>
        </w:rPr>
        <w:t>shoul</w:t>
      </w:r>
      <w:r w:rsidR="0085426D">
        <w:rPr>
          <w:rFonts w:ascii="Verdana" w:hAnsi="Verdana"/>
          <w:sz w:val="24"/>
          <w:szCs w:val="24"/>
          <w:lang w:val="en-GB"/>
        </w:rPr>
        <w:t xml:space="preserve">d sue in its own name, he cited the case of </w:t>
      </w:r>
      <w:r w:rsidR="0085426D" w:rsidRPr="0085426D">
        <w:rPr>
          <w:rFonts w:ascii="Verdana" w:hAnsi="Verdana"/>
          <w:b/>
          <w:bCs/>
          <w:sz w:val="24"/>
          <w:szCs w:val="24"/>
          <w:lang w:val="en-GB"/>
        </w:rPr>
        <w:t xml:space="preserve">Rand Mutual Assurance </w:t>
      </w:r>
      <w:r w:rsidR="00CF3D27">
        <w:rPr>
          <w:rFonts w:ascii="Verdana" w:hAnsi="Verdana"/>
          <w:b/>
          <w:bCs/>
          <w:sz w:val="24"/>
          <w:szCs w:val="24"/>
          <w:lang w:val="en-GB"/>
        </w:rPr>
        <w:t>C</w:t>
      </w:r>
      <w:r w:rsidR="0085426D" w:rsidRPr="0085426D">
        <w:rPr>
          <w:rFonts w:ascii="Verdana" w:hAnsi="Verdana"/>
          <w:b/>
          <w:bCs/>
          <w:sz w:val="24"/>
          <w:szCs w:val="24"/>
          <w:lang w:val="en-GB"/>
        </w:rPr>
        <w:t xml:space="preserve">ompany Ltd </w:t>
      </w:r>
      <w:r w:rsidR="00CF3D27">
        <w:rPr>
          <w:rFonts w:ascii="Verdana" w:hAnsi="Verdana"/>
          <w:b/>
          <w:bCs/>
          <w:sz w:val="24"/>
          <w:szCs w:val="24"/>
          <w:lang w:val="en-GB"/>
        </w:rPr>
        <w:t>v</w:t>
      </w:r>
      <w:r w:rsidR="0085426D" w:rsidRPr="0085426D">
        <w:rPr>
          <w:rFonts w:ascii="Verdana" w:hAnsi="Verdana"/>
          <w:b/>
          <w:bCs/>
          <w:sz w:val="24"/>
          <w:szCs w:val="24"/>
          <w:lang w:val="en-GB"/>
        </w:rPr>
        <w:t xml:space="preserve"> Road Accident Fund ZASCA 114;2008(6) SA 511 </w:t>
      </w:r>
      <w:r>
        <w:rPr>
          <w:rFonts w:ascii="Verdana" w:hAnsi="Verdana"/>
          <w:b/>
          <w:bCs/>
          <w:sz w:val="24"/>
          <w:szCs w:val="24"/>
          <w:lang w:val="en-GB"/>
        </w:rPr>
        <w:t>(</w:t>
      </w:r>
      <w:r w:rsidR="0085426D" w:rsidRPr="0085426D">
        <w:rPr>
          <w:rFonts w:ascii="Verdana" w:hAnsi="Verdana"/>
          <w:b/>
          <w:bCs/>
          <w:sz w:val="24"/>
          <w:szCs w:val="24"/>
          <w:lang w:val="en-GB"/>
        </w:rPr>
        <w:t>SCA</w:t>
      </w:r>
      <w:r>
        <w:rPr>
          <w:rFonts w:ascii="Verdana" w:hAnsi="Verdana"/>
          <w:b/>
          <w:bCs/>
          <w:sz w:val="24"/>
          <w:szCs w:val="24"/>
          <w:lang w:val="en-GB"/>
        </w:rPr>
        <w:t>)</w:t>
      </w:r>
      <w:r w:rsidR="0085426D">
        <w:rPr>
          <w:rFonts w:ascii="Verdana" w:hAnsi="Verdana"/>
          <w:sz w:val="24"/>
          <w:szCs w:val="24"/>
          <w:lang w:val="en-GB"/>
        </w:rPr>
        <w:t>.</w:t>
      </w:r>
    </w:p>
    <w:p w14:paraId="3AC13E4A" w14:textId="77777777" w:rsidR="004F70F7" w:rsidRDefault="004F70F7" w:rsidP="004F70F7">
      <w:pPr>
        <w:spacing w:after="0" w:line="360" w:lineRule="auto"/>
        <w:jc w:val="both"/>
        <w:rPr>
          <w:rFonts w:ascii="Verdana" w:hAnsi="Verdana"/>
          <w:sz w:val="24"/>
          <w:szCs w:val="24"/>
          <w:lang w:val="en-GB"/>
        </w:rPr>
      </w:pPr>
    </w:p>
    <w:p w14:paraId="08BB4F7F" w14:textId="6974F5DF" w:rsidR="0085426D" w:rsidRDefault="004F70F7" w:rsidP="004F70F7">
      <w:pPr>
        <w:spacing w:after="0" w:line="360" w:lineRule="auto"/>
        <w:ind w:left="720" w:hanging="720"/>
        <w:jc w:val="both"/>
        <w:rPr>
          <w:rFonts w:ascii="Verdana" w:hAnsi="Verdana"/>
          <w:sz w:val="24"/>
          <w:szCs w:val="24"/>
          <w:lang w:val="en-GB"/>
        </w:rPr>
      </w:pPr>
      <w:r w:rsidRPr="004F70F7">
        <w:rPr>
          <w:rFonts w:ascii="Verdana" w:hAnsi="Verdana"/>
          <w:b/>
          <w:bCs/>
          <w:sz w:val="24"/>
          <w:szCs w:val="24"/>
          <w:lang w:val="en-GB"/>
        </w:rPr>
        <w:t>[</w:t>
      </w:r>
      <w:r w:rsidR="00F02593">
        <w:rPr>
          <w:rFonts w:ascii="Verdana" w:hAnsi="Verdana"/>
          <w:b/>
          <w:bCs/>
          <w:sz w:val="24"/>
          <w:szCs w:val="24"/>
          <w:lang w:val="en-GB"/>
        </w:rPr>
        <w:t>7</w:t>
      </w:r>
      <w:r w:rsidRPr="004F70F7">
        <w:rPr>
          <w:rFonts w:ascii="Verdana" w:hAnsi="Verdana"/>
          <w:b/>
          <w:bCs/>
          <w:sz w:val="24"/>
          <w:szCs w:val="24"/>
          <w:lang w:val="en-GB"/>
        </w:rPr>
        <w:t>]</w:t>
      </w:r>
      <w:r>
        <w:rPr>
          <w:rFonts w:ascii="Verdana" w:hAnsi="Verdana"/>
          <w:sz w:val="24"/>
          <w:szCs w:val="24"/>
          <w:lang w:val="en-GB"/>
        </w:rPr>
        <w:tab/>
      </w:r>
      <w:r w:rsidR="0085426D">
        <w:rPr>
          <w:rFonts w:ascii="Verdana" w:hAnsi="Verdana"/>
          <w:sz w:val="24"/>
          <w:szCs w:val="24"/>
          <w:lang w:val="en-GB"/>
        </w:rPr>
        <w:t>The plaintiff’s Counsel</w:t>
      </w:r>
      <w:r w:rsidR="00B2391A">
        <w:rPr>
          <w:rFonts w:ascii="Verdana" w:hAnsi="Verdana"/>
          <w:sz w:val="24"/>
          <w:szCs w:val="24"/>
          <w:lang w:val="en-GB"/>
        </w:rPr>
        <w:t xml:space="preserve"> Ms taka</w:t>
      </w:r>
      <w:r w:rsidR="0085426D">
        <w:rPr>
          <w:rFonts w:ascii="Verdana" w:hAnsi="Verdana"/>
          <w:sz w:val="24"/>
          <w:szCs w:val="24"/>
          <w:lang w:val="en-GB"/>
        </w:rPr>
        <w:t xml:space="preserve"> </w:t>
      </w:r>
      <w:r w:rsidR="00F02593">
        <w:rPr>
          <w:rFonts w:ascii="Verdana" w:hAnsi="Verdana"/>
          <w:sz w:val="24"/>
          <w:szCs w:val="24"/>
          <w:lang w:val="en-GB"/>
        </w:rPr>
        <w:t>co</w:t>
      </w:r>
      <w:r w:rsidR="00AE2570">
        <w:rPr>
          <w:rFonts w:ascii="Verdana" w:hAnsi="Verdana"/>
          <w:sz w:val="24"/>
          <w:szCs w:val="24"/>
          <w:lang w:val="en-GB"/>
        </w:rPr>
        <w:t>unter argues</w:t>
      </w:r>
      <w:r w:rsidR="00F02593">
        <w:rPr>
          <w:rFonts w:ascii="Verdana" w:hAnsi="Verdana"/>
          <w:sz w:val="24"/>
          <w:szCs w:val="24"/>
          <w:lang w:val="en-GB"/>
        </w:rPr>
        <w:t xml:space="preserve"> </w:t>
      </w:r>
      <w:r w:rsidR="0085426D">
        <w:rPr>
          <w:rFonts w:ascii="Verdana" w:hAnsi="Verdana"/>
          <w:sz w:val="24"/>
          <w:szCs w:val="24"/>
          <w:lang w:val="en-GB"/>
        </w:rPr>
        <w:t>that the exception is baseless because the plaintiff has fully set out averments necessary to sustain a cause of action.</w:t>
      </w:r>
    </w:p>
    <w:p w14:paraId="6C095B1F" w14:textId="77777777" w:rsidR="004F70F7" w:rsidRDefault="004F70F7" w:rsidP="004F70F7">
      <w:pPr>
        <w:spacing w:after="0" w:line="360" w:lineRule="auto"/>
        <w:jc w:val="both"/>
        <w:rPr>
          <w:rFonts w:ascii="Verdana" w:hAnsi="Verdana"/>
          <w:sz w:val="24"/>
          <w:szCs w:val="24"/>
          <w:lang w:val="en-GB"/>
        </w:rPr>
      </w:pPr>
    </w:p>
    <w:p w14:paraId="7AD1DE5D" w14:textId="46C6D9F7" w:rsidR="0085426D" w:rsidRDefault="004F70F7" w:rsidP="004F70F7">
      <w:pPr>
        <w:spacing w:after="0" w:line="360" w:lineRule="auto"/>
        <w:ind w:left="720" w:hanging="720"/>
        <w:jc w:val="both"/>
        <w:rPr>
          <w:rFonts w:ascii="Verdana" w:hAnsi="Verdana"/>
          <w:sz w:val="24"/>
          <w:szCs w:val="24"/>
          <w:lang w:val="en-GB"/>
        </w:rPr>
      </w:pPr>
      <w:r w:rsidRPr="004F70F7">
        <w:rPr>
          <w:rFonts w:ascii="Verdana" w:hAnsi="Verdana"/>
          <w:b/>
          <w:bCs/>
          <w:sz w:val="24"/>
          <w:szCs w:val="24"/>
          <w:lang w:val="en-GB"/>
        </w:rPr>
        <w:t>[</w:t>
      </w:r>
      <w:r w:rsidR="00742C19">
        <w:rPr>
          <w:rFonts w:ascii="Verdana" w:hAnsi="Verdana"/>
          <w:b/>
          <w:bCs/>
          <w:sz w:val="24"/>
          <w:szCs w:val="24"/>
          <w:lang w:val="en-GB"/>
        </w:rPr>
        <w:t>8</w:t>
      </w:r>
      <w:r w:rsidRPr="004F70F7">
        <w:rPr>
          <w:rFonts w:ascii="Verdana" w:hAnsi="Verdana"/>
          <w:b/>
          <w:bCs/>
          <w:sz w:val="24"/>
          <w:szCs w:val="24"/>
          <w:lang w:val="en-GB"/>
        </w:rPr>
        <w:t>]</w:t>
      </w:r>
      <w:r>
        <w:rPr>
          <w:rFonts w:ascii="Verdana" w:hAnsi="Verdana"/>
          <w:sz w:val="24"/>
          <w:szCs w:val="24"/>
          <w:lang w:val="en-GB"/>
        </w:rPr>
        <w:tab/>
      </w:r>
      <w:r w:rsidR="000B7C26">
        <w:rPr>
          <w:rFonts w:ascii="Verdana" w:hAnsi="Verdana"/>
          <w:sz w:val="24"/>
          <w:szCs w:val="24"/>
          <w:lang w:val="en-GB"/>
        </w:rPr>
        <w:t>On principle she agrees</w:t>
      </w:r>
      <w:r w:rsidR="0085426D">
        <w:rPr>
          <w:rFonts w:ascii="Verdana" w:hAnsi="Verdana"/>
          <w:sz w:val="24"/>
          <w:szCs w:val="24"/>
          <w:lang w:val="en-GB"/>
        </w:rPr>
        <w:t xml:space="preserve"> that the doctrine of subrogation arises where the insured plaintiff has been indemnified by his insurance company. She relied on the following extract from Joubert The Law of South Africa </w:t>
      </w:r>
      <w:r w:rsidR="000B7C26">
        <w:rPr>
          <w:rFonts w:ascii="Verdana" w:hAnsi="Verdana"/>
          <w:sz w:val="24"/>
          <w:szCs w:val="24"/>
          <w:lang w:val="en-GB"/>
        </w:rPr>
        <w:t>(</w:t>
      </w:r>
      <w:proofErr w:type="spellStart"/>
      <w:r w:rsidR="0085426D">
        <w:rPr>
          <w:rFonts w:ascii="Verdana" w:hAnsi="Verdana"/>
          <w:sz w:val="24"/>
          <w:szCs w:val="24"/>
          <w:lang w:val="en-GB"/>
        </w:rPr>
        <w:t>Lawsa</w:t>
      </w:r>
      <w:proofErr w:type="spellEnd"/>
      <w:r w:rsidR="000B7C26">
        <w:rPr>
          <w:rFonts w:ascii="Verdana" w:hAnsi="Verdana"/>
          <w:sz w:val="24"/>
          <w:szCs w:val="24"/>
          <w:lang w:val="en-GB"/>
        </w:rPr>
        <w:t>)</w:t>
      </w:r>
      <w:r w:rsidR="0085426D">
        <w:rPr>
          <w:rFonts w:ascii="Verdana" w:hAnsi="Verdana"/>
          <w:sz w:val="24"/>
          <w:szCs w:val="24"/>
          <w:lang w:val="en-GB"/>
        </w:rPr>
        <w:t xml:space="preserve"> on insurance (para 373)</w:t>
      </w:r>
      <w:r w:rsidR="00F02593">
        <w:rPr>
          <w:rFonts w:ascii="Verdana" w:hAnsi="Verdana"/>
          <w:sz w:val="24"/>
          <w:szCs w:val="24"/>
          <w:lang w:val="en-GB"/>
        </w:rPr>
        <w:t>;</w:t>
      </w:r>
    </w:p>
    <w:p w14:paraId="720FF67F" w14:textId="77777777" w:rsidR="004F70F7" w:rsidRDefault="004F70F7" w:rsidP="004F70F7">
      <w:pPr>
        <w:spacing w:after="0" w:line="360" w:lineRule="auto"/>
        <w:ind w:left="720" w:hanging="720"/>
        <w:jc w:val="both"/>
        <w:rPr>
          <w:rFonts w:ascii="Verdana" w:hAnsi="Verdana"/>
          <w:sz w:val="24"/>
          <w:szCs w:val="24"/>
          <w:lang w:val="en-GB"/>
        </w:rPr>
      </w:pPr>
    </w:p>
    <w:p w14:paraId="36AF7EEC" w14:textId="7A741D76" w:rsidR="000B7C26" w:rsidRDefault="004F70F7" w:rsidP="00F02593">
      <w:pPr>
        <w:spacing w:after="0" w:line="360" w:lineRule="auto"/>
        <w:ind w:left="1440" w:hanging="720"/>
        <w:jc w:val="both"/>
        <w:rPr>
          <w:rFonts w:ascii="Verdana" w:hAnsi="Verdana"/>
          <w:lang w:val="en-GB"/>
        </w:rPr>
      </w:pPr>
      <w:r>
        <w:rPr>
          <w:rFonts w:ascii="Verdana" w:hAnsi="Verdana"/>
          <w:lang w:val="en-GB"/>
        </w:rPr>
        <w:tab/>
      </w:r>
      <w:r w:rsidR="0085426D" w:rsidRPr="000B7C26">
        <w:rPr>
          <w:rFonts w:ascii="Verdana" w:hAnsi="Verdana"/>
          <w:lang w:val="en-GB"/>
        </w:rPr>
        <w:t xml:space="preserve">In its literal sense the word subrogation means the substitution of one party for another as creditor. In the context of insurance, however, the word is used in a metaphorical sense. Subrogation as a doctrine of insurance of insurance Law embraces a set of rules </w:t>
      </w:r>
      <w:r w:rsidR="0085426D" w:rsidRPr="000B7C26">
        <w:rPr>
          <w:rFonts w:ascii="Verdana" w:hAnsi="Verdana"/>
          <w:lang w:val="en-GB"/>
        </w:rPr>
        <w:lastRenderedPageBreak/>
        <w:t xml:space="preserve">providing for the reimbursement of an insurer which has indemnified its insured under a contract of indemnity insurance. The gist of the doctrine is the insurer’s personal right of recourse against its insured, in terms of which it is entitled to reimburse itself out of the proceeds of any claims that the insured may have against third parties in respect of the loss. </w:t>
      </w:r>
    </w:p>
    <w:p w14:paraId="3B497344" w14:textId="77777777" w:rsidR="004F70F7" w:rsidRDefault="004F70F7" w:rsidP="004F70F7">
      <w:pPr>
        <w:spacing w:after="0" w:line="360" w:lineRule="auto"/>
        <w:jc w:val="both"/>
        <w:rPr>
          <w:rFonts w:ascii="Verdana" w:hAnsi="Verdana"/>
          <w:sz w:val="24"/>
          <w:szCs w:val="24"/>
          <w:lang w:val="en-GB"/>
        </w:rPr>
      </w:pPr>
    </w:p>
    <w:p w14:paraId="278C68D9" w14:textId="7D0B539B" w:rsidR="000B7C26" w:rsidRDefault="004F70F7" w:rsidP="004F70F7">
      <w:pPr>
        <w:spacing w:after="0" w:line="360" w:lineRule="auto"/>
        <w:ind w:left="720" w:hanging="720"/>
        <w:jc w:val="both"/>
        <w:rPr>
          <w:rFonts w:ascii="Verdana" w:hAnsi="Verdana"/>
          <w:sz w:val="24"/>
          <w:szCs w:val="24"/>
          <w:lang w:val="en-GB"/>
        </w:rPr>
      </w:pPr>
      <w:r w:rsidRPr="004F70F7">
        <w:rPr>
          <w:rFonts w:ascii="Verdana" w:hAnsi="Verdana"/>
          <w:b/>
          <w:bCs/>
          <w:sz w:val="24"/>
          <w:szCs w:val="24"/>
          <w:lang w:val="en-GB"/>
        </w:rPr>
        <w:t>[</w:t>
      </w:r>
      <w:r w:rsidR="00742C19">
        <w:rPr>
          <w:rFonts w:ascii="Verdana" w:hAnsi="Verdana"/>
          <w:b/>
          <w:bCs/>
          <w:sz w:val="24"/>
          <w:szCs w:val="24"/>
          <w:lang w:val="en-GB"/>
        </w:rPr>
        <w:t>9</w:t>
      </w:r>
      <w:r w:rsidRPr="004F70F7">
        <w:rPr>
          <w:rFonts w:ascii="Verdana" w:hAnsi="Verdana"/>
          <w:b/>
          <w:bCs/>
          <w:sz w:val="24"/>
          <w:szCs w:val="24"/>
          <w:lang w:val="en-GB"/>
        </w:rPr>
        <w:t>]</w:t>
      </w:r>
      <w:r>
        <w:rPr>
          <w:rFonts w:ascii="Verdana" w:hAnsi="Verdana"/>
          <w:sz w:val="24"/>
          <w:szCs w:val="24"/>
          <w:lang w:val="en-GB"/>
        </w:rPr>
        <w:tab/>
      </w:r>
      <w:r w:rsidR="000B7C26" w:rsidRPr="000B7C26">
        <w:rPr>
          <w:rFonts w:ascii="Verdana" w:hAnsi="Verdana"/>
          <w:sz w:val="24"/>
          <w:szCs w:val="24"/>
          <w:lang w:val="en-GB"/>
        </w:rPr>
        <w:t>She contends further that</w:t>
      </w:r>
      <w:r w:rsidR="00B2391A">
        <w:rPr>
          <w:rFonts w:ascii="Verdana" w:hAnsi="Verdana"/>
          <w:sz w:val="24"/>
          <w:szCs w:val="24"/>
          <w:lang w:val="en-GB"/>
        </w:rPr>
        <w:t xml:space="preserve"> the indemnification by the insurance company does not destroy</w:t>
      </w:r>
      <w:r w:rsidR="000B7C26" w:rsidRPr="000B7C26">
        <w:rPr>
          <w:rFonts w:ascii="Verdana" w:hAnsi="Verdana"/>
          <w:sz w:val="24"/>
          <w:szCs w:val="24"/>
          <w:lang w:val="en-GB"/>
        </w:rPr>
        <w:t xml:space="preserve"> the plaintiff’s right to recover damage</w:t>
      </w:r>
      <w:r w:rsidR="00B2391A">
        <w:rPr>
          <w:rFonts w:ascii="Verdana" w:hAnsi="Verdana"/>
          <w:sz w:val="24"/>
          <w:szCs w:val="24"/>
          <w:lang w:val="en-GB"/>
        </w:rPr>
        <w:t>s</w:t>
      </w:r>
      <w:r w:rsidR="000B7C26" w:rsidRPr="000B7C26">
        <w:rPr>
          <w:rFonts w:ascii="Verdana" w:hAnsi="Verdana"/>
          <w:sz w:val="24"/>
          <w:szCs w:val="24"/>
          <w:lang w:val="en-GB"/>
        </w:rPr>
        <w:t xml:space="preserve"> for his loss</w:t>
      </w:r>
      <w:r w:rsidR="00B2391A">
        <w:rPr>
          <w:rFonts w:ascii="Verdana" w:hAnsi="Verdana"/>
          <w:sz w:val="24"/>
          <w:szCs w:val="24"/>
          <w:lang w:val="en-GB"/>
        </w:rPr>
        <w:t xml:space="preserve"> and for this reason</w:t>
      </w:r>
      <w:r w:rsidR="000B7C26" w:rsidRPr="000B7C26">
        <w:rPr>
          <w:rFonts w:ascii="Verdana" w:hAnsi="Verdana"/>
          <w:sz w:val="24"/>
          <w:szCs w:val="24"/>
          <w:lang w:val="en-GB"/>
        </w:rPr>
        <w:t xml:space="preserve"> </w:t>
      </w:r>
      <w:r w:rsidR="00B2391A" w:rsidRPr="000B7C26">
        <w:rPr>
          <w:rFonts w:ascii="Verdana" w:hAnsi="Verdana"/>
          <w:sz w:val="24"/>
          <w:szCs w:val="24"/>
          <w:lang w:val="en-GB"/>
        </w:rPr>
        <w:t>the defendant cannot res</w:t>
      </w:r>
      <w:r w:rsidR="00B2391A">
        <w:rPr>
          <w:rFonts w:ascii="Verdana" w:hAnsi="Verdana"/>
          <w:sz w:val="24"/>
          <w:szCs w:val="24"/>
          <w:lang w:val="en-GB"/>
        </w:rPr>
        <w:t>is</w:t>
      </w:r>
      <w:r w:rsidR="00B2391A" w:rsidRPr="000B7C26">
        <w:rPr>
          <w:rFonts w:ascii="Verdana" w:hAnsi="Verdana"/>
          <w:sz w:val="24"/>
          <w:szCs w:val="24"/>
          <w:lang w:val="en-GB"/>
        </w:rPr>
        <w:t xml:space="preserve">t liability on </w:t>
      </w:r>
      <w:r w:rsidR="00B2391A">
        <w:rPr>
          <w:rFonts w:ascii="Verdana" w:hAnsi="Verdana"/>
          <w:sz w:val="24"/>
          <w:szCs w:val="24"/>
          <w:lang w:val="en-GB"/>
        </w:rPr>
        <w:t xml:space="preserve">the </w:t>
      </w:r>
      <w:r w:rsidR="00B2391A" w:rsidRPr="000B7C26">
        <w:rPr>
          <w:rFonts w:ascii="Verdana" w:hAnsi="Verdana"/>
          <w:sz w:val="24"/>
          <w:szCs w:val="24"/>
          <w:lang w:val="en-GB"/>
        </w:rPr>
        <w:t>ground that the plaintiff has been indemnified</w:t>
      </w:r>
      <w:r w:rsidR="00B2391A">
        <w:rPr>
          <w:rFonts w:ascii="Verdana" w:hAnsi="Verdana"/>
          <w:sz w:val="24"/>
          <w:szCs w:val="24"/>
          <w:lang w:val="en-GB"/>
        </w:rPr>
        <w:t>.</w:t>
      </w:r>
      <w:r w:rsidR="00B2391A" w:rsidRPr="000B7C26">
        <w:rPr>
          <w:rFonts w:ascii="Verdana" w:hAnsi="Verdana"/>
          <w:sz w:val="24"/>
          <w:szCs w:val="24"/>
          <w:lang w:val="en-GB"/>
        </w:rPr>
        <w:t xml:space="preserve"> </w:t>
      </w:r>
      <w:r w:rsidR="000B7C26" w:rsidRPr="000B7C26">
        <w:rPr>
          <w:rFonts w:ascii="Verdana" w:hAnsi="Verdana"/>
          <w:sz w:val="24"/>
          <w:szCs w:val="24"/>
          <w:lang w:val="en-GB"/>
        </w:rPr>
        <w:t xml:space="preserve">She relies on </w:t>
      </w:r>
      <w:r w:rsidR="000B7C26" w:rsidRPr="00AE2570">
        <w:rPr>
          <w:rFonts w:ascii="Verdana" w:hAnsi="Verdana"/>
          <w:b/>
          <w:bCs/>
          <w:sz w:val="24"/>
          <w:szCs w:val="24"/>
          <w:lang w:val="en-GB"/>
        </w:rPr>
        <w:t xml:space="preserve">Gordon </w:t>
      </w:r>
      <w:r w:rsidR="00B26189">
        <w:rPr>
          <w:rFonts w:ascii="Verdana" w:hAnsi="Verdana"/>
          <w:b/>
          <w:bCs/>
          <w:sz w:val="24"/>
          <w:szCs w:val="24"/>
          <w:lang w:val="en-GB"/>
        </w:rPr>
        <w:t>&amp; Getz: The South African Law of Insurance</w:t>
      </w:r>
      <w:r w:rsidR="0017397A">
        <w:rPr>
          <w:rFonts w:ascii="Verdana" w:hAnsi="Verdana"/>
          <w:b/>
          <w:bCs/>
          <w:sz w:val="24"/>
          <w:szCs w:val="24"/>
          <w:lang w:val="en-GB"/>
        </w:rPr>
        <w:t>;</w:t>
      </w:r>
      <w:r w:rsidR="00B26189">
        <w:rPr>
          <w:rFonts w:ascii="Verdana" w:hAnsi="Verdana"/>
          <w:b/>
          <w:bCs/>
          <w:sz w:val="24"/>
          <w:szCs w:val="24"/>
          <w:lang w:val="en-GB"/>
        </w:rPr>
        <w:t xml:space="preserve"> </w:t>
      </w:r>
      <w:r w:rsidR="00B26189" w:rsidRPr="00AE2570">
        <w:rPr>
          <w:rFonts w:ascii="Verdana" w:hAnsi="Verdana"/>
          <w:b/>
          <w:bCs/>
          <w:sz w:val="24"/>
          <w:szCs w:val="24"/>
          <w:lang w:val="en-GB"/>
        </w:rPr>
        <w:t>p262</w:t>
      </w:r>
      <w:r w:rsidR="000B7C26" w:rsidRPr="000B7C26">
        <w:rPr>
          <w:rFonts w:ascii="Verdana" w:hAnsi="Verdana"/>
          <w:sz w:val="24"/>
          <w:szCs w:val="24"/>
          <w:lang w:val="en-GB"/>
        </w:rPr>
        <w:t xml:space="preserve"> in this regard.</w:t>
      </w:r>
    </w:p>
    <w:p w14:paraId="2B23ABD1" w14:textId="77777777" w:rsidR="004F70F7" w:rsidRDefault="004F70F7" w:rsidP="004F70F7">
      <w:pPr>
        <w:spacing w:after="0" w:line="360" w:lineRule="auto"/>
        <w:ind w:left="720" w:hanging="720"/>
        <w:jc w:val="both"/>
        <w:rPr>
          <w:rFonts w:ascii="Verdana" w:hAnsi="Verdana"/>
          <w:sz w:val="24"/>
          <w:szCs w:val="24"/>
          <w:lang w:val="en-GB"/>
        </w:rPr>
      </w:pPr>
    </w:p>
    <w:p w14:paraId="5F9AAF55" w14:textId="02B95106" w:rsidR="000B7C26" w:rsidRPr="00512C96" w:rsidRDefault="004F70F7" w:rsidP="00DE27A8">
      <w:pPr>
        <w:spacing w:after="0" w:line="360" w:lineRule="auto"/>
        <w:ind w:left="720" w:hanging="720"/>
        <w:jc w:val="both"/>
        <w:rPr>
          <w:rFonts w:ascii="Verdana" w:hAnsi="Verdana"/>
          <w:sz w:val="24"/>
          <w:szCs w:val="24"/>
          <w:lang w:val="en-GB"/>
        </w:rPr>
      </w:pPr>
      <w:r w:rsidRPr="004F70F7">
        <w:rPr>
          <w:rFonts w:ascii="Verdana" w:hAnsi="Verdana"/>
          <w:b/>
          <w:bCs/>
          <w:sz w:val="24"/>
          <w:szCs w:val="24"/>
          <w:lang w:val="en-GB"/>
        </w:rPr>
        <w:t>[1</w:t>
      </w:r>
      <w:r w:rsidR="00742C19">
        <w:rPr>
          <w:rFonts w:ascii="Verdana" w:hAnsi="Verdana"/>
          <w:b/>
          <w:bCs/>
          <w:sz w:val="24"/>
          <w:szCs w:val="24"/>
          <w:lang w:val="en-GB"/>
        </w:rPr>
        <w:t>0</w:t>
      </w:r>
      <w:r w:rsidRPr="004F70F7">
        <w:rPr>
          <w:rFonts w:ascii="Verdana" w:hAnsi="Verdana"/>
          <w:b/>
          <w:bCs/>
          <w:sz w:val="24"/>
          <w:szCs w:val="24"/>
          <w:lang w:val="en-GB"/>
        </w:rPr>
        <w:t>]</w:t>
      </w:r>
      <w:r>
        <w:rPr>
          <w:rFonts w:ascii="Verdana" w:hAnsi="Verdana"/>
          <w:sz w:val="24"/>
          <w:szCs w:val="24"/>
          <w:lang w:val="en-GB"/>
        </w:rPr>
        <w:tab/>
      </w:r>
      <w:r w:rsidR="000B7C26">
        <w:rPr>
          <w:rFonts w:ascii="Verdana" w:hAnsi="Verdana"/>
          <w:sz w:val="24"/>
          <w:szCs w:val="24"/>
          <w:lang w:val="en-GB"/>
        </w:rPr>
        <w:t xml:space="preserve">She </w:t>
      </w:r>
      <w:r w:rsidR="00B2391A">
        <w:rPr>
          <w:rFonts w:ascii="Verdana" w:hAnsi="Verdana"/>
          <w:sz w:val="24"/>
          <w:szCs w:val="24"/>
          <w:lang w:val="en-GB"/>
        </w:rPr>
        <w:t>also</w:t>
      </w:r>
      <w:r w:rsidR="000B7C26">
        <w:rPr>
          <w:rFonts w:ascii="Verdana" w:hAnsi="Verdana"/>
          <w:sz w:val="24"/>
          <w:szCs w:val="24"/>
          <w:lang w:val="en-GB"/>
        </w:rPr>
        <w:t xml:space="preserve"> cited the case of </w:t>
      </w:r>
      <w:r w:rsidR="000B7C26" w:rsidRPr="000B7C26">
        <w:rPr>
          <w:rFonts w:ascii="Verdana" w:hAnsi="Verdana"/>
          <w:b/>
          <w:bCs/>
          <w:sz w:val="24"/>
          <w:szCs w:val="24"/>
          <w:lang w:val="en-GB"/>
        </w:rPr>
        <w:t xml:space="preserve">Ackerman </w:t>
      </w:r>
      <w:r>
        <w:rPr>
          <w:rFonts w:ascii="Verdana" w:hAnsi="Verdana"/>
          <w:b/>
          <w:bCs/>
          <w:sz w:val="24"/>
          <w:szCs w:val="24"/>
          <w:lang w:val="en-GB"/>
        </w:rPr>
        <w:t>v</w:t>
      </w:r>
      <w:r w:rsidR="000B7C26" w:rsidRPr="000B7C26">
        <w:rPr>
          <w:rFonts w:ascii="Verdana" w:hAnsi="Verdana"/>
          <w:b/>
          <w:bCs/>
          <w:sz w:val="24"/>
          <w:szCs w:val="24"/>
          <w:lang w:val="en-GB"/>
        </w:rPr>
        <w:t xml:space="preserve"> Loubser </w:t>
      </w:r>
      <w:r w:rsidR="00B26189">
        <w:rPr>
          <w:rFonts w:ascii="Verdana" w:hAnsi="Verdana"/>
          <w:b/>
          <w:bCs/>
          <w:sz w:val="24"/>
          <w:szCs w:val="24"/>
          <w:lang w:val="en-GB"/>
        </w:rPr>
        <w:t xml:space="preserve">1918 OPD 31 </w:t>
      </w:r>
      <w:r w:rsidR="000B7C26" w:rsidRPr="000B7C26">
        <w:rPr>
          <w:rFonts w:ascii="Verdana" w:hAnsi="Verdana"/>
          <w:sz w:val="24"/>
          <w:szCs w:val="24"/>
          <w:lang w:val="en-GB"/>
        </w:rPr>
        <w:t>to contend that the compensation between the insured and the insure</w:t>
      </w:r>
      <w:r w:rsidR="00B2391A">
        <w:rPr>
          <w:rFonts w:ascii="Verdana" w:hAnsi="Verdana"/>
          <w:sz w:val="24"/>
          <w:szCs w:val="24"/>
          <w:lang w:val="en-GB"/>
        </w:rPr>
        <w:t>d</w:t>
      </w:r>
      <w:r w:rsidR="000B7C26" w:rsidRPr="000B7C26">
        <w:rPr>
          <w:rFonts w:ascii="Verdana" w:hAnsi="Verdana"/>
          <w:sz w:val="24"/>
          <w:szCs w:val="24"/>
          <w:lang w:val="en-GB"/>
        </w:rPr>
        <w:t xml:space="preserve"> is </w:t>
      </w:r>
      <w:r w:rsidR="000B7C26" w:rsidRPr="00742C19">
        <w:rPr>
          <w:rFonts w:ascii="Verdana" w:hAnsi="Verdana"/>
          <w:i/>
          <w:iCs/>
          <w:sz w:val="24"/>
          <w:szCs w:val="24"/>
          <w:lang w:val="en-GB"/>
        </w:rPr>
        <w:t xml:space="preserve">res </w:t>
      </w:r>
      <w:proofErr w:type="spellStart"/>
      <w:r w:rsidR="000B7C26" w:rsidRPr="00742C19">
        <w:rPr>
          <w:rFonts w:ascii="Verdana" w:hAnsi="Verdana"/>
          <w:i/>
          <w:iCs/>
          <w:sz w:val="24"/>
          <w:szCs w:val="24"/>
          <w:lang w:val="en-GB"/>
        </w:rPr>
        <w:t>alios</w:t>
      </w:r>
      <w:proofErr w:type="spellEnd"/>
      <w:r w:rsidR="000B7C26" w:rsidRPr="00742C19">
        <w:rPr>
          <w:rFonts w:ascii="Verdana" w:hAnsi="Verdana"/>
          <w:i/>
          <w:iCs/>
          <w:sz w:val="24"/>
          <w:szCs w:val="24"/>
          <w:lang w:val="en-GB"/>
        </w:rPr>
        <w:t xml:space="preserve"> acta</w:t>
      </w:r>
      <w:r w:rsidR="000B7C26" w:rsidRPr="000B7C26">
        <w:rPr>
          <w:rFonts w:ascii="Verdana" w:hAnsi="Verdana"/>
          <w:sz w:val="24"/>
          <w:szCs w:val="24"/>
          <w:lang w:val="en-GB"/>
        </w:rPr>
        <w:t xml:space="preserve"> as far as the defendant is concerned.</w:t>
      </w:r>
      <w:r w:rsidR="000B7C26">
        <w:rPr>
          <w:rFonts w:ascii="Verdana" w:hAnsi="Verdana"/>
          <w:b/>
          <w:bCs/>
          <w:sz w:val="24"/>
          <w:szCs w:val="24"/>
          <w:lang w:val="en-GB"/>
        </w:rPr>
        <w:t xml:space="preserve">  </w:t>
      </w:r>
      <w:r w:rsidR="000B7C26" w:rsidRPr="004F70F7">
        <w:rPr>
          <w:rFonts w:ascii="Verdana" w:hAnsi="Verdana"/>
          <w:sz w:val="24"/>
          <w:szCs w:val="24"/>
          <w:lang w:val="en-GB"/>
        </w:rPr>
        <w:t>And further that on the strength of</w:t>
      </w:r>
      <w:r w:rsidR="000B7C26">
        <w:rPr>
          <w:rFonts w:ascii="Verdana" w:hAnsi="Verdana"/>
          <w:b/>
          <w:bCs/>
          <w:sz w:val="24"/>
          <w:szCs w:val="24"/>
          <w:lang w:val="en-GB"/>
        </w:rPr>
        <w:t xml:space="preserve"> Chi  &amp; </w:t>
      </w:r>
      <w:r>
        <w:rPr>
          <w:rFonts w:ascii="Verdana" w:hAnsi="Verdana"/>
          <w:b/>
          <w:bCs/>
          <w:sz w:val="24"/>
          <w:szCs w:val="24"/>
          <w:lang w:val="en-GB"/>
        </w:rPr>
        <w:t>A</w:t>
      </w:r>
      <w:r w:rsidR="000B7C26">
        <w:rPr>
          <w:rFonts w:ascii="Verdana" w:hAnsi="Verdana"/>
          <w:b/>
          <w:bCs/>
          <w:sz w:val="24"/>
          <w:szCs w:val="24"/>
          <w:lang w:val="en-GB"/>
        </w:rPr>
        <w:t xml:space="preserve">nother </w:t>
      </w:r>
      <w:r>
        <w:rPr>
          <w:rFonts w:ascii="Verdana" w:hAnsi="Verdana"/>
          <w:b/>
          <w:bCs/>
          <w:sz w:val="24"/>
          <w:szCs w:val="24"/>
          <w:lang w:val="en-GB"/>
        </w:rPr>
        <w:t>v</w:t>
      </w:r>
      <w:r w:rsidR="000B7C26">
        <w:rPr>
          <w:rFonts w:ascii="Verdana" w:hAnsi="Verdana"/>
          <w:b/>
          <w:bCs/>
          <w:sz w:val="24"/>
          <w:szCs w:val="24"/>
          <w:lang w:val="en-GB"/>
        </w:rPr>
        <w:t xml:space="preserve"> Lodi 1949(2) SA 507 and Avex Air </w:t>
      </w:r>
      <w:r>
        <w:rPr>
          <w:rFonts w:ascii="Verdana" w:hAnsi="Verdana"/>
          <w:b/>
          <w:bCs/>
          <w:sz w:val="24"/>
          <w:szCs w:val="24"/>
          <w:lang w:val="en-GB"/>
        </w:rPr>
        <w:t>P</w:t>
      </w:r>
      <w:r w:rsidR="000B7C26">
        <w:rPr>
          <w:rFonts w:ascii="Verdana" w:hAnsi="Verdana"/>
          <w:b/>
          <w:bCs/>
          <w:sz w:val="24"/>
          <w:szCs w:val="24"/>
          <w:lang w:val="en-GB"/>
        </w:rPr>
        <w:t xml:space="preserve">ty, Ltd </w:t>
      </w:r>
      <w:r>
        <w:rPr>
          <w:rFonts w:ascii="Verdana" w:hAnsi="Verdana"/>
          <w:b/>
          <w:bCs/>
          <w:sz w:val="24"/>
          <w:szCs w:val="24"/>
          <w:lang w:val="en-GB"/>
        </w:rPr>
        <w:t>v</w:t>
      </w:r>
      <w:r w:rsidR="000B7C26">
        <w:rPr>
          <w:rFonts w:ascii="Verdana" w:hAnsi="Verdana"/>
          <w:b/>
          <w:bCs/>
          <w:sz w:val="24"/>
          <w:szCs w:val="24"/>
          <w:lang w:val="en-GB"/>
        </w:rPr>
        <w:t xml:space="preserve"> Borough of Vryheid 1973(1) SA 617, </w:t>
      </w:r>
      <w:r w:rsidR="000B7C26" w:rsidRPr="00512C96">
        <w:rPr>
          <w:rFonts w:ascii="Verdana" w:hAnsi="Verdana"/>
          <w:sz w:val="24"/>
          <w:szCs w:val="24"/>
          <w:lang w:val="en-GB"/>
        </w:rPr>
        <w:t xml:space="preserve">if the </w:t>
      </w:r>
      <w:r w:rsidR="00512C96" w:rsidRPr="00512C96">
        <w:rPr>
          <w:rFonts w:ascii="Verdana" w:hAnsi="Verdana"/>
          <w:sz w:val="24"/>
          <w:szCs w:val="24"/>
          <w:lang w:val="en-GB"/>
        </w:rPr>
        <w:t>plaintiff’s</w:t>
      </w:r>
      <w:r w:rsidR="000B7C26" w:rsidRPr="00512C96">
        <w:rPr>
          <w:rFonts w:ascii="Verdana" w:hAnsi="Verdana"/>
          <w:sz w:val="24"/>
          <w:szCs w:val="24"/>
          <w:lang w:val="en-GB"/>
        </w:rPr>
        <w:t xml:space="preserve"> claim w</w:t>
      </w:r>
      <w:r w:rsidR="00512C96" w:rsidRPr="00512C96">
        <w:rPr>
          <w:rFonts w:ascii="Verdana" w:hAnsi="Verdana"/>
          <w:sz w:val="24"/>
          <w:szCs w:val="24"/>
          <w:lang w:val="en-GB"/>
        </w:rPr>
        <w:t>e</w:t>
      </w:r>
      <w:r w:rsidR="000B7C26" w:rsidRPr="00512C96">
        <w:rPr>
          <w:rFonts w:ascii="Verdana" w:hAnsi="Verdana"/>
          <w:sz w:val="24"/>
          <w:szCs w:val="24"/>
          <w:lang w:val="en-GB"/>
        </w:rPr>
        <w:t xml:space="preserve">re to </w:t>
      </w:r>
      <w:r w:rsidR="00512C96" w:rsidRPr="00512C96">
        <w:rPr>
          <w:rFonts w:ascii="Verdana" w:hAnsi="Verdana"/>
          <w:sz w:val="24"/>
          <w:szCs w:val="24"/>
          <w:lang w:val="en-GB"/>
        </w:rPr>
        <w:t>succeed</w:t>
      </w:r>
      <w:r w:rsidR="000B7C26" w:rsidRPr="00512C96">
        <w:rPr>
          <w:rFonts w:ascii="Verdana" w:hAnsi="Verdana"/>
          <w:sz w:val="24"/>
          <w:szCs w:val="24"/>
          <w:lang w:val="en-GB"/>
        </w:rPr>
        <w:t xml:space="preserve">, this would not amount to double compensation because the plaintiff has to </w:t>
      </w:r>
      <w:r w:rsidR="00512C96" w:rsidRPr="00512C96">
        <w:rPr>
          <w:rFonts w:ascii="Verdana" w:hAnsi="Verdana"/>
          <w:sz w:val="24"/>
          <w:szCs w:val="24"/>
          <w:lang w:val="en-GB"/>
        </w:rPr>
        <w:t>account</w:t>
      </w:r>
      <w:r w:rsidR="000B7C26" w:rsidRPr="00512C96">
        <w:rPr>
          <w:rFonts w:ascii="Verdana" w:hAnsi="Verdana"/>
          <w:sz w:val="24"/>
          <w:szCs w:val="24"/>
          <w:lang w:val="en-GB"/>
        </w:rPr>
        <w:t xml:space="preserve"> to the insurer for any money received in excess of his actual loss. </w:t>
      </w:r>
    </w:p>
    <w:p w14:paraId="52B88A40" w14:textId="77777777" w:rsidR="00DE27A8" w:rsidRDefault="00DE27A8" w:rsidP="00DE27A8">
      <w:pPr>
        <w:spacing w:after="0" w:line="360" w:lineRule="auto"/>
        <w:jc w:val="both"/>
        <w:rPr>
          <w:rFonts w:ascii="Verdana" w:hAnsi="Verdana"/>
          <w:sz w:val="24"/>
          <w:szCs w:val="24"/>
          <w:lang w:val="en-GB"/>
        </w:rPr>
      </w:pPr>
    </w:p>
    <w:p w14:paraId="592DA08E" w14:textId="71E7D43D" w:rsidR="00A50CED" w:rsidRPr="000B7C26" w:rsidRDefault="00DE27A8" w:rsidP="00DE27A8">
      <w:pPr>
        <w:spacing w:after="0" w:line="360" w:lineRule="auto"/>
        <w:ind w:left="720" w:hanging="720"/>
        <w:jc w:val="both"/>
        <w:rPr>
          <w:rFonts w:ascii="Verdana" w:hAnsi="Verdana"/>
          <w:sz w:val="24"/>
          <w:szCs w:val="24"/>
          <w:lang w:val="en-GB"/>
        </w:rPr>
      </w:pPr>
      <w:r w:rsidRPr="00DE27A8">
        <w:rPr>
          <w:rFonts w:ascii="Verdana" w:hAnsi="Verdana"/>
          <w:b/>
          <w:bCs/>
          <w:sz w:val="24"/>
          <w:szCs w:val="24"/>
          <w:lang w:val="en-GB"/>
        </w:rPr>
        <w:t>[1</w:t>
      </w:r>
      <w:r w:rsidR="00742C19">
        <w:rPr>
          <w:rFonts w:ascii="Verdana" w:hAnsi="Verdana"/>
          <w:b/>
          <w:bCs/>
          <w:sz w:val="24"/>
          <w:szCs w:val="24"/>
          <w:lang w:val="en-GB"/>
        </w:rPr>
        <w:t>1</w:t>
      </w:r>
      <w:r w:rsidRPr="00DE27A8">
        <w:rPr>
          <w:rFonts w:ascii="Verdana" w:hAnsi="Verdana"/>
          <w:b/>
          <w:bCs/>
          <w:sz w:val="24"/>
          <w:szCs w:val="24"/>
          <w:lang w:val="en-GB"/>
        </w:rPr>
        <w:t>]</w:t>
      </w:r>
      <w:r>
        <w:rPr>
          <w:rFonts w:ascii="Verdana" w:hAnsi="Verdana"/>
          <w:sz w:val="24"/>
          <w:szCs w:val="24"/>
          <w:lang w:val="en-GB"/>
        </w:rPr>
        <w:tab/>
      </w:r>
      <w:r w:rsidR="00512C96">
        <w:rPr>
          <w:rFonts w:ascii="Verdana" w:hAnsi="Verdana"/>
          <w:sz w:val="24"/>
          <w:szCs w:val="24"/>
          <w:lang w:val="en-GB"/>
        </w:rPr>
        <w:t xml:space="preserve">In our Jurisdiction, she </w:t>
      </w:r>
      <w:r w:rsidR="00B26189">
        <w:rPr>
          <w:rFonts w:ascii="Verdana" w:hAnsi="Verdana"/>
          <w:sz w:val="24"/>
          <w:szCs w:val="24"/>
          <w:lang w:val="en-GB"/>
        </w:rPr>
        <w:t>cited</w:t>
      </w:r>
      <w:r w:rsidR="00512C96">
        <w:rPr>
          <w:rFonts w:ascii="Verdana" w:hAnsi="Verdana"/>
          <w:sz w:val="24"/>
          <w:szCs w:val="24"/>
          <w:lang w:val="en-GB"/>
        </w:rPr>
        <w:t xml:space="preserve"> the case of </w:t>
      </w:r>
      <w:r w:rsidR="00512C96" w:rsidRPr="00512C96">
        <w:rPr>
          <w:rFonts w:ascii="Verdana" w:hAnsi="Verdana"/>
          <w:b/>
          <w:bCs/>
          <w:sz w:val="24"/>
          <w:szCs w:val="24"/>
          <w:lang w:val="en-GB"/>
        </w:rPr>
        <w:t xml:space="preserve">Lesotho Red Cross Society </w:t>
      </w:r>
      <w:r>
        <w:rPr>
          <w:rFonts w:ascii="Verdana" w:hAnsi="Verdana"/>
          <w:b/>
          <w:bCs/>
          <w:sz w:val="24"/>
          <w:szCs w:val="24"/>
          <w:lang w:val="en-GB"/>
        </w:rPr>
        <w:t>v</w:t>
      </w:r>
      <w:r w:rsidR="00512C96" w:rsidRPr="00512C96">
        <w:rPr>
          <w:rFonts w:ascii="Verdana" w:hAnsi="Verdana"/>
          <w:b/>
          <w:bCs/>
          <w:sz w:val="24"/>
          <w:szCs w:val="24"/>
          <w:lang w:val="en-GB"/>
        </w:rPr>
        <w:t xml:space="preserve"> Thabang </w:t>
      </w:r>
      <w:proofErr w:type="spellStart"/>
      <w:r w:rsidR="00512C96" w:rsidRPr="00512C96">
        <w:rPr>
          <w:rFonts w:ascii="Verdana" w:hAnsi="Verdana"/>
          <w:b/>
          <w:bCs/>
          <w:sz w:val="24"/>
          <w:szCs w:val="24"/>
          <w:lang w:val="en-GB"/>
        </w:rPr>
        <w:t>Mafojane</w:t>
      </w:r>
      <w:proofErr w:type="spellEnd"/>
      <w:r w:rsidR="00512C96" w:rsidRPr="00512C96">
        <w:rPr>
          <w:rFonts w:ascii="Verdana" w:hAnsi="Verdana"/>
          <w:b/>
          <w:bCs/>
          <w:sz w:val="24"/>
          <w:szCs w:val="24"/>
          <w:lang w:val="en-GB"/>
        </w:rPr>
        <w:t xml:space="preserve"> and </w:t>
      </w:r>
      <w:r w:rsidR="006F09D4">
        <w:rPr>
          <w:rFonts w:ascii="Verdana" w:hAnsi="Verdana"/>
          <w:b/>
          <w:bCs/>
          <w:sz w:val="24"/>
          <w:szCs w:val="24"/>
          <w:lang w:val="en-GB"/>
        </w:rPr>
        <w:t>another  CIV/APN/</w:t>
      </w:r>
      <w:r w:rsidR="000B3E4B">
        <w:rPr>
          <w:rFonts w:ascii="Verdana" w:hAnsi="Verdana"/>
          <w:b/>
          <w:bCs/>
          <w:sz w:val="24"/>
          <w:szCs w:val="24"/>
          <w:lang w:val="en-GB"/>
        </w:rPr>
        <w:t>438/08</w:t>
      </w:r>
      <w:r w:rsidR="00512C96" w:rsidRPr="00512C96">
        <w:rPr>
          <w:rFonts w:ascii="Verdana" w:hAnsi="Verdana"/>
          <w:b/>
          <w:bCs/>
          <w:sz w:val="24"/>
          <w:szCs w:val="24"/>
          <w:lang w:val="en-GB"/>
        </w:rPr>
        <w:t xml:space="preserve"> </w:t>
      </w:r>
      <w:r w:rsidR="00512C96">
        <w:rPr>
          <w:rFonts w:ascii="Verdana" w:hAnsi="Verdana"/>
          <w:sz w:val="24"/>
          <w:szCs w:val="24"/>
          <w:lang w:val="en-GB"/>
        </w:rPr>
        <w:t xml:space="preserve">to submit further that the insurer is entitled to enforce its right of subrogation in the name of the insured, and that the insured is regarded as the real plaintiff while the insurer is merely </w:t>
      </w:r>
      <w:r w:rsidR="00512C96" w:rsidRPr="00AE2570">
        <w:rPr>
          <w:rFonts w:ascii="Verdana" w:hAnsi="Verdana"/>
          <w:i/>
          <w:iCs/>
          <w:sz w:val="24"/>
          <w:szCs w:val="24"/>
          <w:lang w:val="en-GB"/>
        </w:rPr>
        <w:t>dominus litis</w:t>
      </w:r>
      <w:r w:rsidR="00512C96">
        <w:rPr>
          <w:rFonts w:ascii="Verdana" w:hAnsi="Verdana"/>
          <w:sz w:val="24"/>
          <w:szCs w:val="24"/>
          <w:lang w:val="en-GB"/>
        </w:rPr>
        <w:t xml:space="preserve"> and that when judgement is given in favour of plaintiff</w:t>
      </w:r>
      <w:r w:rsidR="00AE2570">
        <w:rPr>
          <w:rFonts w:ascii="Verdana" w:hAnsi="Verdana"/>
          <w:sz w:val="24"/>
          <w:szCs w:val="24"/>
          <w:lang w:val="en-GB"/>
        </w:rPr>
        <w:t>,</w:t>
      </w:r>
      <w:r w:rsidR="00512C96">
        <w:rPr>
          <w:rFonts w:ascii="Verdana" w:hAnsi="Verdana"/>
          <w:sz w:val="24"/>
          <w:szCs w:val="24"/>
          <w:lang w:val="en-GB"/>
        </w:rPr>
        <w:t xml:space="preserve"> the insurer must pay the money to the insurer. </w:t>
      </w:r>
    </w:p>
    <w:p w14:paraId="2BE8B7B5" w14:textId="77777777" w:rsidR="0017397A" w:rsidRDefault="0017397A" w:rsidP="00DE27A8">
      <w:pPr>
        <w:spacing w:after="0" w:line="360" w:lineRule="auto"/>
        <w:jc w:val="both"/>
        <w:rPr>
          <w:rFonts w:ascii="Verdana" w:hAnsi="Verdana"/>
          <w:b/>
          <w:bCs/>
          <w:sz w:val="24"/>
          <w:szCs w:val="24"/>
          <w:lang w:val="en-GB"/>
        </w:rPr>
      </w:pPr>
    </w:p>
    <w:p w14:paraId="7DA518FB" w14:textId="6F97C18A" w:rsidR="005A1633" w:rsidRPr="00124615" w:rsidRDefault="00B2391A" w:rsidP="00DE27A8">
      <w:pPr>
        <w:spacing w:after="0" w:line="360" w:lineRule="auto"/>
        <w:jc w:val="both"/>
        <w:rPr>
          <w:rFonts w:ascii="Verdana" w:hAnsi="Verdana"/>
          <w:b/>
          <w:bCs/>
          <w:sz w:val="24"/>
          <w:szCs w:val="24"/>
          <w:lang w:val="en-GB"/>
        </w:rPr>
      </w:pPr>
      <w:r w:rsidRPr="00124615">
        <w:rPr>
          <w:rFonts w:ascii="Verdana" w:hAnsi="Verdana"/>
          <w:b/>
          <w:bCs/>
          <w:sz w:val="24"/>
          <w:szCs w:val="24"/>
          <w:lang w:val="en-GB"/>
        </w:rPr>
        <w:t>Analysis</w:t>
      </w:r>
    </w:p>
    <w:p w14:paraId="10CBD06B" w14:textId="38850ED0" w:rsidR="007072B8" w:rsidRPr="007072B8" w:rsidRDefault="00DE27A8" w:rsidP="00DE27A8">
      <w:pPr>
        <w:spacing w:after="0" w:line="360" w:lineRule="auto"/>
        <w:ind w:left="720" w:hanging="720"/>
        <w:jc w:val="both"/>
        <w:rPr>
          <w:rFonts w:ascii="Verdana" w:hAnsi="Verdana"/>
          <w:sz w:val="24"/>
          <w:szCs w:val="24"/>
          <w:lang w:val="en-GB"/>
        </w:rPr>
      </w:pPr>
      <w:r w:rsidRPr="00DE27A8">
        <w:rPr>
          <w:rFonts w:ascii="Verdana" w:hAnsi="Verdana"/>
          <w:b/>
          <w:bCs/>
          <w:sz w:val="24"/>
          <w:szCs w:val="24"/>
          <w:lang w:val="en-GB"/>
        </w:rPr>
        <w:lastRenderedPageBreak/>
        <w:t>[1</w:t>
      </w:r>
      <w:r w:rsidR="000B3E4B">
        <w:rPr>
          <w:rFonts w:ascii="Verdana" w:hAnsi="Verdana"/>
          <w:b/>
          <w:bCs/>
          <w:sz w:val="24"/>
          <w:szCs w:val="24"/>
          <w:lang w:val="en-GB"/>
        </w:rPr>
        <w:t>2</w:t>
      </w:r>
      <w:r w:rsidRPr="00DE27A8">
        <w:rPr>
          <w:rFonts w:ascii="Verdana" w:hAnsi="Verdana"/>
          <w:b/>
          <w:bCs/>
          <w:sz w:val="24"/>
          <w:szCs w:val="24"/>
          <w:lang w:val="en-GB"/>
        </w:rPr>
        <w:t>]</w:t>
      </w:r>
      <w:r>
        <w:rPr>
          <w:rFonts w:ascii="Verdana" w:hAnsi="Verdana"/>
          <w:sz w:val="24"/>
          <w:szCs w:val="24"/>
          <w:lang w:val="en-GB"/>
        </w:rPr>
        <w:tab/>
      </w:r>
      <w:r w:rsidR="007072B8" w:rsidRPr="007072B8">
        <w:rPr>
          <w:rFonts w:ascii="Verdana" w:hAnsi="Verdana"/>
          <w:sz w:val="24"/>
          <w:szCs w:val="24"/>
          <w:lang w:val="en-GB"/>
        </w:rPr>
        <w:t>Exceptions are governed by Rule 29 of the High Court Rules of 1980. It reads as follows;</w:t>
      </w:r>
    </w:p>
    <w:p w14:paraId="2250FD66" w14:textId="4295662B" w:rsidR="007072B8" w:rsidRPr="007072B8" w:rsidRDefault="005868A3" w:rsidP="005868A3">
      <w:pPr>
        <w:spacing w:line="360" w:lineRule="auto"/>
        <w:ind w:left="1440"/>
        <w:jc w:val="both"/>
        <w:rPr>
          <w:rFonts w:ascii="Verdana" w:hAnsi="Verdana"/>
          <w:lang w:val="en-GB"/>
        </w:rPr>
      </w:pPr>
      <w:r>
        <w:rPr>
          <w:rFonts w:ascii="Verdana" w:hAnsi="Verdana"/>
          <w:lang w:val="en-GB"/>
        </w:rPr>
        <w:t>“</w:t>
      </w:r>
      <w:r w:rsidR="007072B8" w:rsidRPr="007072B8">
        <w:rPr>
          <w:rFonts w:ascii="Verdana" w:hAnsi="Verdana"/>
          <w:lang w:val="en-GB"/>
        </w:rPr>
        <w:t>Rule 29(1) (a) where any pleading lacks averments which are necessary to sustain an action or defence, as the case may be, the opposing party, within the period allowed for the delivery of any subsequent pleading, may deliver an exception thereto”</w:t>
      </w:r>
    </w:p>
    <w:p w14:paraId="1815E95B" w14:textId="77777777" w:rsidR="007072B8" w:rsidRPr="007072B8" w:rsidRDefault="007072B8" w:rsidP="005868A3">
      <w:pPr>
        <w:spacing w:after="0" w:line="360" w:lineRule="auto"/>
        <w:ind w:left="1440"/>
        <w:jc w:val="both"/>
        <w:rPr>
          <w:rFonts w:ascii="Verdana" w:hAnsi="Verdana"/>
          <w:lang w:val="en-GB"/>
        </w:rPr>
      </w:pPr>
      <w:r w:rsidRPr="007072B8">
        <w:rPr>
          <w:rFonts w:ascii="Verdana" w:hAnsi="Verdana"/>
          <w:lang w:val="en-GB"/>
        </w:rPr>
        <w:t>Rule 29(6) whenever an exception is taken to a pleading or whenever an application to strike out is made, no plea, replication or other pleading will be compulsory but may be delivered.</w:t>
      </w:r>
    </w:p>
    <w:p w14:paraId="28953E5D" w14:textId="77777777" w:rsidR="005868A3" w:rsidRDefault="005868A3" w:rsidP="005868A3">
      <w:pPr>
        <w:spacing w:after="0" w:line="360" w:lineRule="auto"/>
        <w:jc w:val="both"/>
        <w:rPr>
          <w:rFonts w:ascii="Verdana" w:hAnsi="Verdana"/>
          <w:sz w:val="24"/>
          <w:szCs w:val="24"/>
          <w:lang w:val="en-GB"/>
        </w:rPr>
      </w:pPr>
    </w:p>
    <w:p w14:paraId="66D67876" w14:textId="77777777" w:rsidR="00797731" w:rsidRDefault="005868A3" w:rsidP="00797731">
      <w:pPr>
        <w:spacing w:after="0" w:line="360" w:lineRule="auto"/>
        <w:ind w:left="720" w:hanging="720"/>
        <w:jc w:val="both"/>
        <w:rPr>
          <w:rFonts w:ascii="Verdana" w:hAnsi="Verdana"/>
          <w:b/>
          <w:bCs/>
          <w:sz w:val="24"/>
          <w:szCs w:val="24"/>
          <w:lang w:val="en-GB"/>
        </w:rPr>
      </w:pPr>
      <w:r w:rsidRPr="005868A3">
        <w:rPr>
          <w:rFonts w:ascii="Verdana" w:hAnsi="Verdana"/>
          <w:b/>
          <w:bCs/>
          <w:sz w:val="24"/>
          <w:szCs w:val="24"/>
          <w:lang w:val="en-GB"/>
        </w:rPr>
        <w:t>[1</w:t>
      </w:r>
      <w:r w:rsidR="000B3E4B">
        <w:rPr>
          <w:rFonts w:ascii="Verdana" w:hAnsi="Verdana"/>
          <w:b/>
          <w:bCs/>
          <w:sz w:val="24"/>
          <w:szCs w:val="24"/>
          <w:lang w:val="en-GB"/>
        </w:rPr>
        <w:t>3</w:t>
      </w:r>
      <w:r w:rsidRPr="005868A3">
        <w:rPr>
          <w:rFonts w:ascii="Verdana" w:hAnsi="Verdana"/>
          <w:b/>
          <w:bCs/>
          <w:sz w:val="24"/>
          <w:szCs w:val="24"/>
          <w:lang w:val="en-GB"/>
        </w:rPr>
        <w:t>]</w:t>
      </w:r>
      <w:r w:rsidR="006E78C6">
        <w:rPr>
          <w:rFonts w:ascii="Verdana" w:hAnsi="Verdana"/>
          <w:b/>
          <w:bCs/>
          <w:sz w:val="24"/>
          <w:szCs w:val="24"/>
          <w:lang w:val="en-GB"/>
        </w:rPr>
        <w:tab/>
      </w:r>
      <w:r w:rsidR="006E78C6">
        <w:rPr>
          <w:rFonts w:ascii="Verdana" w:hAnsi="Verdana"/>
          <w:sz w:val="24"/>
          <w:szCs w:val="24"/>
          <w:lang w:val="en-GB"/>
        </w:rPr>
        <w:t xml:space="preserve">An exception of no cause of action is justifiably raised when the excipient admits all his opponent’s </w:t>
      </w:r>
      <w:proofErr w:type="gramStart"/>
      <w:r w:rsidR="006E78C6">
        <w:rPr>
          <w:rFonts w:ascii="Verdana" w:hAnsi="Verdana"/>
          <w:sz w:val="24"/>
          <w:szCs w:val="24"/>
          <w:lang w:val="en-GB"/>
        </w:rPr>
        <w:t>facts</w:t>
      </w:r>
      <w:proofErr w:type="gramEnd"/>
      <w:r w:rsidR="006E78C6">
        <w:rPr>
          <w:rFonts w:ascii="Verdana" w:hAnsi="Verdana"/>
          <w:sz w:val="24"/>
          <w:szCs w:val="24"/>
          <w:lang w:val="en-GB"/>
        </w:rPr>
        <w:t xml:space="preserve"> but he successfully challenges the conclusion based on those facts. </w:t>
      </w:r>
      <w:bookmarkStart w:id="2" w:name="_Hlk65581459"/>
      <w:proofErr w:type="spellStart"/>
      <w:r w:rsidR="006E78C6" w:rsidRPr="006E78C6">
        <w:rPr>
          <w:rFonts w:ascii="Verdana" w:hAnsi="Verdana"/>
          <w:b/>
          <w:bCs/>
          <w:sz w:val="24"/>
          <w:szCs w:val="24"/>
          <w:lang w:val="en-GB"/>
        </w:rPr>
        <w:t>Ramakoro</w:t>
      </w:r>
      <w:proofErr w:type="spellEnd"/>
      <w:r w:rsidR="006E78C6" w:rsidRPr="006E78C6">
        <w:rPr>
          <w:rFonts w:ascii="Verdana" w:hAnsi="Verdana"/>
          <w:b/>
          <w:bCs/>
          <w:sz w:val="24"/>
          <w:szCs w:val="24"/>
          <w:lang w:val="en-GB"/>
        </w:rPr>
        <w:t xml:space="preserve"> v Peete LAC (1980-84) 94</w:t>
      </w:r>
      <w:r w:rsidR="00797731" w:rsidRPr="00797731">
        <w:rPr>
          <w:rFonts w:ascii="Verdana" w:hAnsi="Verdana"/>
          <w:sz w:val="24"/>
          <w:szCs w:val="24"/>
          <w:lang w:val="en-GB"/>
        </w:rPr>
        <w:t>.</w:t>
      </w:r>
    </w:p>
    <w:p w14:paraId="54E82A32" w14:textId="29EC3C6A" w:rsidR="006E78C6" w:rsidRPr="006E78C6" w:rsidRDefault="006E78C6" w:rsidP="00797731">
      <w:pPr>
        <w:spacing w:after="0" w:line="360" w:lineRule="auto"/>
        <w:ind w:left="720" w:hanging="720"/>
        <w:jc w:val="both"/>
        <w:rPr>
          <w:rFonts w:ascii="Verdana" w:hAnsi="Verdana"/>
          <w:b/>
          <w:bCs/>
          <w:sz w:val="24"/>
          <w:szCs w:val="24"/>
          <w:lang w:val="en-GB"/>
        </w:rPr>
      </w:pPr>
      <w:r w:rsidRPr="006E78C6">
        <w:rPr>
          <w:rFonts w:ascii="Verdana" w:hAnsi="Verdana"/>
          <w:b/>
          <w:bCs/>
          <w:sz w:val="24"/>
          <w:szCs w:val="24"/>
          <w:lang w:val="en-GB"/>
        </w:rPr>
        <w:t xml:space="preserve"> </w:t>
      </w:r>
    </w:p>
    <w:bookmarkEnd w:id="2"/>
    <w:p w14:paraId="2E1102B2" w14:textId="04257E2F" w:rsidR="0085426D" w:rsidRDefault="006E78C6" w:rsidP="00797731">
      <w:pPr>
        <w:spacing w:after="0" w:line="360" w:lineRule="auto"/>
        <w:ind w:left="720" w:hanging="720"/>
        <w:jc w:val="both"/>
        <w:rPr>
          <w:rFonts w:ascii="Verdana" w:hAnsi="Verdana"/>
          <w:sz w:val="24"/>
          <w:szCs w:val="24"/>
          <w:lang w:val="en-GB"/>
        </w:rPr>
      </w:pPr>
      <w:r w:rsidRPr="006E78C6">
        <w:rPr>
          <w:rFonts w:ascii="Verdana" w:hAnsi="Verdana"/>
          <w:b/>
          <w:bCs/>
          <w:sz w:val="24"/>
          <w:szCs w:val="24"/>
          <w:lang w:val="en-GB"/>
        </w:rPr>
        <w:t>[1</w:t>
      </w:r>
      <w:r w:rsidR="000B3E4B">
        <w:rPr>
          <w:rFonts w:ascii="Verdana" w:hAnsi="Verdana"/>
          <w:b/>
          <w:bCs/>
          <w:sz w:val="24"/>
          <w:szCs w:val="24"/>
          <w:lang w:val="en-GB"/>
        </w:rPr>
        <w:t>4</w:t>
      </w:r>
      <w:r w:rsidRPr="006E78C6">
        <w:rPr>
          <w:rFonts w:ascii="Verdana" w:hAnsi="Verdana"/>
          <w:b/>
          <w:bCs/>
          <w:sz w:val="24"/>
          <w:szCs w:val="24"/>
          <w:lang w:val="en-GB"/>
        </w:rPr>
        <w:t>]</w:t>
      </w:r>
      <w:r>
        <w:rPr>
          <w:rFonts w:ascii="Verdana" w:hAnsi="Verdana"/>
          <w:sz w:val="24"/>
          <w:szCs w:val="24"/>
          <w:lang w:val="en-GB"/>
        </w:rPr>
        <w:tab/>
        <w:t>T</w:t>
      </w:r>
      <w:r w:rsidR="00124615" w:rsidRPr="00124615">
        <w:rPr>
          <w:rFonts w:ascii="Verdana" w:hAnsi="Verdana"/>
          <w:sz w:val="24"/>
          <w:szCs w:val="24"/>
          <w:lang w:val="en-GB"/>
        </w:rPr>
        <w:t>he gist of the defendant’s objection, both under the exception and special plea is that</w:t>
      </w:r>
      <w:r w:rsidR="00124615">
        <w:rPr>
          <w:rFonts w:ascii="Verdana" w:hAnsi="Verdana"/>
          <w:sz w:val="24"/>
          <w:szCs w:val="24"/>
          <w:lang w:val="en-GB"/>
        </w:rPr>
        <w:t xml:space="preserve"> the indemnification disqualifies the plaintiff from </w:t>
      </w:r>
      <w:r w:rsidR="00124615" w:rsidRPr="00124615">
        <w:rPr>
          <w:rFonts w:ascii="Verdana" w:hAnsi="Verdana"/>
          <w:sz w:val="24"/>
          <w:szCs w:val="24"/>
          <w:lang w:val="en-GB"/>
        </w:rPr>
        <w:t xml:space="preserve">bringing this action, consequently, the action ought </w:t>
      </w:r>
      <w:r w:rsidRPr="00124615">
        <w:rPr>
          <w:rFonts w:ascii="Verdana" w:hAnsi="Verdana"/>
          <w:sz w:val="24"/>
          <w:szCs w:val="24"/>
          <w:lang w:val="en-GB"/>
        </w:rPr>
        <w:t>to have</w:t>
      </w:r>
      <w:r w:rsidR="00124615" w:rsidRPr="00124615">
        <w:rPr>
          <w:rFonts w:ascii="Verdana" w:hAnsi="Verdana"/>
          <w:sz w:val="24"/>
          <w:szCs w:val="24"/>
          <w:lang w:val="en-GB"/>
        </w:rPr>
        <w:t xml:space="preserve"> been </w:t>
      </w:r>
      <w:r w:rsidR="00124615">
        <w:rPr>
          <w:rFonts w:ascii="Verdana" w:hAnsi="Verdana"/>
          <w:sz w:val="24"/>
          <w:szCs w:val="24"/>
          <w:lang w:val="en-GB"/>
        </w:rPr>
        <w:t>instituted</w:t>
      </w:r>
      <w:r w:rsidR="00124615" w:rsidRPr="00124615">
        <w:rPr>
          <w:rFonts w:ascii="Verdana" w:hAnsi="Verdana"/>
          <w:sz w:val="24"/>
          <w:szCs w:val="24"/>
          <w:lang w:val="en-GB"/>
        </w:rPr>
        <w:t xml:space="preserve"> by the insurance company</w:t>
      </w:r>
      <w:r w:rsidR="00124615">
        <w:rPr>
          <w:rFonts w:ascii="Verdana" w:hAnsi="Verdana"/>
          <w:b/>
          <w:bCs/>
          <w:sz w:val="24"/>
          <w:szCs w:val="24"/>
          <w:lang w:val="en-GB"/>
        </w:rPr>
        <w:t>.</w:t>
      </w:r>
      <w:r w:rsidR="007072B8" w:rsidRPr="007072B8">
        <w:rPr>
          <w:rFonts w:ascii="Verdana" w:hAnsi="Verdana"/>
          <w:sz w:val="24"/>
          <w:szCs w:val="24"/>
          <w:lang w:val="en-GB"/>
        </w:rPr>
        <w:t xml:space="preserve"> </w:t>
      </w:r>
    </w:p>
    <w:p w14:paraId="4C12BE3C" w14:textId="77777777" w:rsidR="005868A3" w:rsidRDefault="005868A3" w:rsidP="005868A3">
      <w:pPr>
        <w:spacing w:after="0" w:line="360" w:lineRule="auto"/>
        <w:jc w:val="both"/>
        <w:rPr>
          <w:rFonts w:ascii="Verdana" w:hAnsi="Verdana"/>
          <w:sz w:val="24"/>
          <w:szCs w:val="24"/>
          <w:lang w:val="en-GB"/>
        </w:rPr>
      </w:pPr>
    </w:p>
    <w:p w14:paraId="4082DB42" w14:textId="19DC55E0" w:rsidR="006F09D4" w:rsidRDefault="005868A3" w:rsidP="008778D5">
      <w:pPr>
        <w:spacing w:after="0" w:line="360" w:lineRule="auto"/>
        <w:ind w:left="720" w:hanging="720"/>
        <w:jc w:val="both"/>
        <w:rPr>
          <w:rFonts w:ascii="Verdana" w:hAnsi="Verdana"/>
          <w:sz w:val="24"/>
          <w:szCs w:val="24"/>
          <w:lang w:val="en-GB"/>
        </w:rPr>
      </w:pPr>
      <w:r w:rsidRPr="005868A3">
        <w:rPr>
          <w:rFonts w:ascii="Verdana" w:hAnsi="Verdana"/>
          <w:b/>
          <w:bCs/>
          <w:sz w:val="24"/>
          <w:szCs w:val="24"/>
          <w:lang w:val="en-GB"/>
        </w:rPr>
        <w:t>[1</w:t>
      </w:r>
      <w:r w:rsidR="000B3E4B">
        <w:rPr>
          <w:rFonts w:ascii="Verdana" w:hAnsi="Verdana"/>
          <w:b/>
          <w:bCs/>
          <w:sz w:val="24"/>
          <w:szCs w:val="24"/>
          <w:lang w:val="en-GB"/>
        </w:rPr>
        <w:t>5</w:t>
      </w:r>
      <w:r w:rsidRPr="005868A3">
        <w:rPr>
          <w:rFonts w:ascii="Verdana" w:hAnsi="Verdana"/>
          <w:b/>
          <w:bCs/>
          <w:sz w:val="24"/>
          <w:szCs w:val="24"/>
          <w:lang w:val="en-GB"/>
        </w:rPr>
        <w:t>]</w:t>
      </w:r>
      <w:r>
        <w:rPr>
          <w:rFonts w:ascii="Verdana" w:hAnsi="Verdana"/>
          <w:sz w:val="24"/>
          <w:szCs w:val="24"/>
          <w:lang w:val="en-GB"/>
        </w:rPr>
        <w:tab/>
      </w:r>
      <w:r w:rsidR="0085426D">
        <w:rPr>
          <w:rFonts w:ascii="Verdana" w:hAnsi="Verdana"/>
          <w:sz w:val="24"/>
          <w:szCs w:val="24"/>
          <w:lang w:val="en-GB"/>
        </w:rPr>
        <w:t xml:space="preserve">The </w:t>
      </w:r>
      <w:r w:rsidR="00060897">
        <w:rPr>
          <w:rFonts w:ascii="Verdana" w:hAnsi="Verdana"/>
          <w:sz w:val="24"/>
          <w:szCs w:val="24"/>
          <w:lang w:val="en-GB"/>
        </w:rPr>
        <w:t xml:space="preserve">main </w:t>
      </w:r>
      <w:r w:rsidR="0085426D">
        <w:rPr>
          <w:rFonts w:ascii="Verdana" w:hAnsi="Verdana"/>
          <w:sz w:val="24"/>
          <w:szCs w:val="24"/>
          <w:lang w:val="en-GB"/>
        </w:rPr>
        <w:t>issue</w:t>
      </w:r>
      <w:r w:rsidR="00060897">
        <w:rPr>
          <w:rFonts w:ascii="Verdana" w:hAnsi="Verdana"/>
          <w:sz w:val="24"/>
          <w:szCs w:val="24"/>
          <w:lang w:val="en-GB"/>
        </w:rPr>
        <w:t>s</w:t>
      </w:r>
      <w:r w:rsidR="0085426D">
        <w:rPr>
          <w:rFonts w:ascii="Verdana" w:hAnsi="Verdana"/>
          <w:sz w:val="24"/>
          <w:szCs w:val="24"/>
          <w:lang w:val="en-GB"/>
        </w:rPr>
        <w:t xml:space="preserve"> that arise</w:t>
      </w:r>
      <w:r w:rsidR="00060897">
        <w:rPr>
          <w:rFonts w:ascii="Verdana" w:hAnsi="Verdana"/>
          <w:sz w:val="24"/>
          <w:szCs w:val="24"/>
          <w:lang w:val="en-GB"/>
        </w:rPr>
        <w:t xml:space="preserve"> from the parties’ arguments are; a)</w:t>
      </w:r>
      <w:r w:rsidR="0085426D">
        <w:rPr>
          <w:rFonts w:ascii="Verdana" w:hAnsi="Verdana"/>
          <w:sz w:val="24"/>
          <w:szCs w:val="24"/>
          <w:lang w:val="en-GB"/>
        </w:rPr>
        <w:t xml:space="preserve"> whether the plaintiff lacks capacity to sue the defendant</w:t>
      </w:r>
      <w:r w:rsidR="006F09D4">
        <w:rPr>
          <w:rFonts w:ascii="Verdana" w:hAnsi="Verdana"/>
          <w:sz w:val="24"/>
          <w:szCs w:val="24"/>
          <w:lang w:val="en-GB"/>
        </w:rPr>
        <w:t xml:space="preserve"> for</w:t>
      </w:r>
      <w:r w:rsidR="0085426D">
        <w:rPr>
          <w:rFonts w:ascii="Verdana" w:hAnsi="Verdana"/>
          <w:sz w:val="24"/>
          <w:szCs w:val="24"/>
          <w:lang w:val="en-GB"/>
        </w:rPr>
        <w:t xml:space="preserve"> damages by </w:t>
      </w:r>
      <w:r w:rsidR="006E78C6">
        <w:rPr>
          <w:rFonts w:ascii="Verdana" w:hAnsi="Verdana"/>
          <w:sz w:val="24"/>
          <w:szCs w:val="24"/>
          <w:lang w:val="en-GB"/>
        </w:rPr>
        <w:t>reason</w:t>
      </w:r>
      <w:r w:rsidR="0085426D">
        <w:rPr>
          <w:rFonts w:ascii="Verdana" w:hAnsi="Verdana"/>
          <w:sz w:val="24"/>
          <w:szCs w:val="24"/>
          <w:lang w:val="en-GB"/>
        </w:rPr>
        <w:t xml:space="preserve"> of </w:t>
      </w:r>
      <w:r w:rsidR="006E78C6">
        <w:rPr>
          <w:rFonts w:ascii="Verdana" w:hAnsi="Verdana"/>
          <w:sz w:val="24"/>
          <w:szCs w:val="24"/>
          <w:lang w:val="en-GB"/>
        </w:rPr>
        <w:t xml:space="preserve">the </w:t>
      </w:r>
      <w:r w:rsidR="0085426D">
        <w:rPr>
          <w:rFonts w:ascii="Verdana" w:hAnsi="Verdana"/>
          <w:sz w:val="24"/>
          <w:szCs w:val="24"/>
          <w:lang w:val="en-GB"/>
        </w:rPr>
        <w:t xml:space="preserve">indemnity </w:t>
      </w:r>
      <w:r w:rsidR="00060897">
        <w:rPr>
          <w:rFonts w:ascii="Verdana" w:hAnsi="Verdana"/>
          <w:sz w:val="24"/>
          <w:szCs w:val="24"/>
          <w:lang w:val="en-GB"/>
        </w:rPr>
        <w:t xml:space="preserve">or whether the indemnification absolves the defendant from liability; b) whether he stands to benefit twice in the event of the claim succeeding? </w:t>
      </w:r>
    </w:p>
    <w:p w14:paraId="53F8D447" w14:textId="77777777" w:rsidR="000B3E4B" w:rsidRDefault="000B3E4B" w:rsidP="008778D5">
      <w:pPr>
        <w:spacing w:after="0" w:line="360" w:lineRule="auto"/>
        <w:ind w:left="720" w:hanging="720"/>
        <w:jc w:val="both"/>
        <w:rPr>
          <w:rFonts w:ascii="Verdana" w:hAnsi="Verdana"/>
          <w:b/>
          <w:bCs/>
          <w:sz w:val="24"/>
          <w:szCs w:val="24"/>
          <w:lang w:val="en-GB"/>
        </w:rPr>
      </w:pPr>
    </w:p>
    <w:p w14:paraId="12DD4EED" w14:textId="7A095B19" w:rsidR="007072B8" w:rsidRPr="007072B8" w:rsidRDefault="000B3E4B" w:rsidP="008778D5">
      <w:pPr>
        <w:spacing w:after="0" w:line="360" w:lineRule="auto"/>
        <w:ind w:left="720" w:hanging="720"/>
        <w:jc w:val="both"/>
        <w:rPr>
          <w:rFonts w:ascii="Verdana" w:hAnsi="Verdana"/>
          <w:sz w:val="24"/>
          <w:szCs w:val="24"/>
          <w:lang w:val="en-GB"/>
        </w:rPr>
      </w:pPr>
      <w:r w:rsidRPr="000B3E4B">
        <w:rPr>
          <w:rFonts w:ascii="Verdana" w:hAnsi="Verdana"/>
          <w:b/>
          <w:bCs/>
          <w:sz w:val="24"/>
          <w:szCs w:val="24"/>
          <w:lang w:val="en-GB"/>
        </w:rPr>
        <w:t>[16]</w:t>
      </w:r>
      <w:r>
        <w:rPr>
          <w:rFonts w:ascii="Verdana" w:hAnsi="Verdana"/>
          <w:sz w:val="24"/>
          <w:szCs w:val="24"/>
          <w:lang w:val="en-GB"/>
        </w:rPr>
        <w:tab/>
      </w:r>
      <w:r w:rsidR="0085426D">
        <w:rPr>
          <w:rFonts w:ascii="Verdana" w:hAnsi="Verdana"/>
          <w:sz w:val="24"/>
          <w:szCs w:val="24"/>
          <w:lang w:val="en-GB"/>
        </w:rPr>
        <w:t>To determine th</w:t>
      </w:r>
      <w:r>
        <w:rPr>
          <w:rFonts w:ascii="Verdana" w:hAnsi="Verdana"/>
          <w:sz w:val="24"/>
          <w:szCs w:val="24"/>
          <w:lang w:val="en-GB"/>
        </w:rPr>
        <w:t>ese</w:t>
      </w:r>
      <w:r w:rsidR="0085426D">
        <w:rPr>
          <w:rFonts w:ascii="Verdana" w:hAnsi="Verdana"/>
          <w:sz w:val="24"/>
          <w:szCs w:val="24"/>
          <w:lang w:val="en-GB"/>
        </w:rPr>
        <w:t xml:space="preserve">, the principle of subrogation, which is pivotal to both the exception and special plea will be discussed in detail. </w:t>
      </w:r>
    </w:p>
    <w:p w14:paraId="0C0B6EF4" w14:textId="4491068C" w:rsidR="007872F2" w:rsidRDefault="00B6620E" w:rsidP="008778D5">
      <w:pPr>
        <w:spacing w:after="0" w:line="360" w:lineRule="auto"/>
        <w:jc w:val="both"/>
        <w:rPr>
          <w:rFonts w:ascii="Verdana" w:hAnsi="Verdana"/>
          <w:b/>
          <w:bCs/>
          <w:sz w:val="24"/>
          <w:szCs w:val="24"/>
          <w:lang w:val="en-GB"/>
        </w:rPr>
      </w:pPr>
      <w:r>
        <w:rPr>
          <w:rFonts w:ascii="Verdana" w:hAnsi="Verdana"/>
          <w:b/>
          <w:bCs/>
          <w:sz w:val="24"/>
          <w:szCs w:val="24"/>
          <w:lang w:val="en-GB"/>
        </w:rPr>
        <w:t xml:space="preserve">The doctrine of </w:t>
      </w:r>
      <w:r w:rsidR="007872F2" w:rsidRPr="005A1633">
        <w:rPr>
          <w:rFonts w:ascii="Verdana" w:hAnsi="Verdana"/>
          <w:b/>
          <w:bCs/>
          <w:sz w:val="24"/>
          <w:szCs w:val="24"/>
          <w:lang w:val="en-GB"/>
        </w:rPr>
        <w:t>Subrogation</w:t>
      </w:r>
    </w:p>
    <w:p w14:paraId="55E3FBEB" w14:textId="0BB1349F" w:rsidR="00060897" w:rsidRPr="006F09D4" w:rsidRDefault="008778D5" w:rsidP="00FD6CD6">
      <w:pPr>
        <w:spacing w:after="0" w:line="360" w:lineRule="auto"/>
        <w:ind w:left="720" w:hanging="720"/>
        <w:jc w:val="both"/>
        <w:rPr>
          <w:rFonts w:ascii="Verdana" w:hAnsi="Verdana"/>
          <w:sz w:val="24"/>
          <w:szCs w:val="24"/>
          <w:lang w:val="en-GB"/>
        </w:rPr>
      </w:pPr>
      <w:r w:rsidRPr="008778D5">
        <w:rPr>
          <w:rFonts w:ascii="Verdana" w:hAnsi="Verdana"/>
          <w:b/>
          <w:bCs/>
          <w:sz w:val="24"/>
          <w:szCs w:val="24"/>
          <w:lang w:val="en-GB"/>
        </w:rPr>
        <w:t>[17]</w:t>
      </w:r>
      <w:r>
        <w:rPr>
          <w:rFonts w:ascii="Verdana" w:hAnsi="Verdana"/>
          <w:sz w:val="24"/>
          <w:szCs w:val="24"/>
          <w:lang w:val="en-GB"/>
        </w:rPr>
        <w:tab/>
      </w:r>
      <w:r w:rsidR="002B77FC">
        <w:rPr>
          <w:rFonts w:ascii="Verdana" w:hAnsi="Verdana"/>
          <w:sz w:val="24"/>
          <w:szCs w:val="24"/>
          <w:lang w:val="en-GB"/>
        </w:rPr>
        <w:t>As correctly submitted by the plaintiff’s counsel, s</w:t>
      </w:r>
      <w:r w:rsidR="006F09D4">
        <w:rPr>
          <w:rFonts w:ascii="Verdana" w:hAnsi="Verdana"/>
          <w:sz w:val="24"/>
          <w:szCs w:val="24"/>
          <w:lang w:val="en-GB"/>
        </w:rPr>
        <w:t xml:space="preserve">ubrogation means the substitution of one person for another so that the person subrogated succeeds to the rights of the person whose place it takes. </w:t>
      </w:r>
      <w:r w:rsidR="006F09D4">
        <w:rPr>
          <w:rFonts w:ascii="Verdana" w:hAnsi="Verdana"/>
          <w:sz w:val="24"/>
          <w:szCs w:val="24"/>
          <w:lang w:val="en-GB"/>
        </w:rPr>
        <w:lastRenderedPageBreak/>
        <w:t xml:space="preserve">It expresses the insurer’s right to be placed in the insured’s position </w:t>
      </w:r>
      <w:proofErr w:type="gramStart"/>
      <w:r w:rsidR="006F09D4">
        <w:rPr>
          <w:rFonts w:ascii="Verdana" w:hAnsi="Verdana"/>
          <w:sz w:val="24"/>
          <w:szCs w:val="24"/>
          <w:lang w:val="en-GB"/>
        </w:rPr>
        <w:t>so as to</w:t>
      </w:r>
      <w:proofErr w:type="gramEnd"/>
      <w:r w:rsidR="006F09D4">
        <w:rPr>
          <w:rFonts w:ascii="Verdana" w:hAnsi="Verdana"/>
          <w:sz w:val="24"/>
          <w:szCs w:val="24"/>
          <w:lang w:val="en-GB"/>
        </w:rPr>
        <w:t xml:space="preserve"> be entitled to the advantage of all the latter’s rights and remedies against the 3</w:t>
      </w:r>
      <w:r w:rsidR="006F09D4" w:rsidRPr="003B3E7F">
        <w:rPr>
          <w:rFonts w:ascii="Verdana" w:hAnsi="Verdana"/>
          <w:sz w:val="24"/>
          <w:szCs w:val="24"/>
          <w:vertAlign w:val="superscript"/>
          <w:lang w:val="en-GB"/>
        </w:rPr>
        <w:t>rd</w:t>
      </w:r>
      <w:r w:rsidR="006F09D4">
        <w:rPr>
          <w:rFonts w:ascii="Verdana" w:hAnsi="Verdana"/>
          <w:sz w:val="24"/>
          <w:szCs w:val="24"/>
          <w:lang w:val="en-GB"/>
        </w:rPr>
        <w:t xml:space="preserve"> parties. </w:t>
      </w:r>
      <w:r w:rsidR="006F09D4" w:rsidRPr="008778D5">
        <w:rPr>
          <w:rFonts w:ascii="Verdana" w:hAnsi="Verdana"/>
          <w:b/>
          <w:bCs/>
          <w:sz w:val="24"/>
          <w:szCs w:val="24"/>
          <w:lang w:val="en-GB"/>
        </w:rPr>
        <w:tab/>
      </w:r>
      <w:proofErr w:type="gramStart"/>
      <w:r w:rsidR="006F09D4">
        <w:rPr>
          <w:rFonts w:ascii="Verdana" w:hAnsi="Verdana"/>
          <w:sz w:val="24"/>
          <w:szCs w:val="24"/>
          <w:lang w:val="en-GB"/>
        </w:rPr>
        <w:t>In order for</w:t>
      </w:r>
      <w:proofErr w:type="gramEnd"/>
      <w:r w:rsidR="006F09D4">
        <w:rPr>
          <w:rFonts w:ascii="Verdana" w:hAnsi="Verdana"/>
          <w:sz w:val="24"/>
          <w:szCs w:val="24"/>
          <w:lang w:val="en-GB"/>
        </w:rPr>
        <w:t xml:space="preserve"> the insurer to recoup the money paid to the insured, it</w:t>
      </w:r>
      <w:r w:rsidR="006F09D4" w:rsidRPr="005312C0">
        <w:rPr>
          <w:rFonts w:ascii="Verdana" w:hAnsi="Verdana"/>
          <w:sz w:val="24"/>
          <w:szCs w:val="24"/>
          <w:lang w:val="en-GB"/>
        </w:rPr>
        <w:t xml:space="preserve"> can use subrogation</w:t>
      </w:r>
      <w:r w:rsidR="006F09D4">
        <w:rPr>
          <w:rFonts w:ascii="Verdana" w:hAnsi="Verdana"/>
          <w:sz w:val="24"/>
          <w:szCs w:val="24"/>
          <w:lang w:val="en-GB"/>
        </w:rPr>
        <w:t xml:space="preserve"> using the insured’s name</w:t>
      </w:r>
      <w:r w:rsidR="000D0FE9">
        <w:rPr>
          <w:rFonts w:ascii="Verdana" w:hAnsi="Verdana"/>
          <w:sz w:val="24"/>
          <w:szCs w:val="24"/>
          <w:lang w:val="en-GB"/>
        </w:rPr>
        <w:t>.  A</w:t>
      </w:r>
      <w:r w:rsidR="006F09D4">
        <w:rPr>
          <w:rFonts w:ascii="Verdana" w:hAnsi="Verdana"/>
          <w:sz w:val="24"/>
          <w:szCs w:val="24"/>
          <w:lang w:val="en-GB"/>
        </w:rPr>
        <w:t xml:space="preserve">lternatively, the insurer, may through cession of the insured’s right against the third party sue in its own name. </w:t>
      </w:r>
      <w:r w:rsidR="006F09D4" w:rsidRPr="0085426D">
        <w:rPr>
          <w:rFonts w:ascii="Verdana" w:hAnsi="Verdana"/>
          <w:b/>
          <w:bCs/>
          <w:sz w:val="24"/>
          <w:szCs w:val="24"/>
          <w:lang w:val="en-GB"/>
        </w:rPr>
        <w:t>Gordon;</w:t>
      </w:r>
      <w:r w:rsidR="006F09D4">
        <w:rPr>
          <w:rFonts w:ascii="Verdana" w:hAnsi="Verdana"/>
          <w:sz w:val="24"/>
          <w:szCs w:val="24"/>
          <w:lang w:val="en-GB"/>
        </w:rPr>
        <w:t xml:space="preserve"> </w:t>
      </w:r>
      <w:r w:rsidR="006F09D4" w:rsidRPr="0085426D">
        <w:rPr>
          <w:rFonts w:ascii="Verdana" w:hAnsi="Verdana"/>
          <w:b/>
          <w:bCs/>
          <w:sz w:val="24"/>
          <w:szCs w:val="24"/>
          <w:lang w:val="en-GB"/>
        </w:rPr>
        <w:t xml:space="preserve">General Principles of </w:t>
      </w:r>
      <w:r w:rsidR="006F09D4">
        <w:rPr>
          <w:rFonts w:ascii="Verdana" w:hAnsi="Verdana"/>
          <w:b/>
          <w:bCs/>
          <w:sz w:val="24"/>
          <w:szCs w:val="24"/>
          <w:lang w:val="en-GB"/>
        </w:rPr>
        <w:t>I</w:t>
      </w:r>
      <w:r w:rsidR="006F09D4" w:rsidRPr="0085426D">
        <w:rPr>
          <w:rFonts w:ascii="Verdana" w:hAnsi="Verdana"/>
          <w:b/>
          <w:bCs/>
          <w:sz w:val="24"/>
          <w:szCs w:val="24"/>
          <w:lang w:val="en-GB"/>
        </w:rPr>
        <w:t>nsurance Law p 260</w:t>
      </w:r>
      <w:r w:rsidR="006F09D4">
        <w:rPr>
          <w:rFonts w:ascii="Verdana" w:hAnsi="Verdana"/>
          <w:sz w:val="24"/>
          <w:szCs w:val="24"/>
          <w:lang w:val="en-GB"/>
        </w:rPr>
        <w:t>.</w:t>
      </w:r>
    </w:p>
    <w:p w14:paraId="68AE94C8" w14:textId="77777777" w:rsidR="00561C03" w:rsidRDefault="00561C03" w:rsidP="001A1D6F">
      <w:pPr>
        <w:spacing w:after="0" w:line="360" w:lineRule="auto"/>
        <w:ind w:left="720" w:hanging="720"/>
        <w:jc w:val="both"/>
        <w:rPr>
          <w:rFonts w:ascii="Verdana" w:hAnsi="Verdana"/>
          <w:sz w:val="24"/>
          <w:szCs w:val="24"/>
          <w:lang w:val="en-GB"/>
        </w:rPr>
      </w:pPr>
    </w:p>
    <w:p w14:paraId="068D5E69" w14:textId="47176C9D" w:rsidR="001A1D6F" w:rsidRPr="006F09D4" w:rsidRDefault="001A1D6F" w:rsidP="00797731">
      <w:pPr>
        <w:spacing w:after="0" w:line="360" w:lineRule="auto"/>
        <w:ind w:left="720"/>
        <w:jc w:val="both"/>
        <w:rPr>
          <w:rFonts w:ascii="Verdana" w:hAnsi="Verdana"/>
          <w:sz w:val="24"/>
          <w:szCs w:val="24"/>
          <w:lang w:val="en-GB"/>
        </w:rPr>
      </w:pPr>
      <w:r>
        <w:rPr>
          <w:rFonts w:ascii="Verdana" w:hAnsi="Verdana"/>
          <w:sz w:val="24"/>
          <w:szCs w:val="24"/>
          <w:lang w:val="en-GB"/>
        </w:rPr>
        <w:t>I proceed now to deal with the questions raised by the parties’ submissions.</w:t>
      </w:r>
    </w:p>
    <w:p w14:paraId="1C319F00" w14:textId="77777777" w:rsidR="006F09D4" w:rsidRDefault="006F09D4" w:rsidP="008778D5">
      <w:pPr>
        <w:spacing w:after="0" w:line="360" w:lineRule="auto"/>
        <w:ind w:left="720" w:hanging="720"/>
        <w:jc w:val="both"/>
        <w:rPr>
          <w:rFonts w:ascii="Verdana" w:hAnsi="Verdana"/>
          <w:b/>
          <w:bCs/>
          <w:sz w:val="24"/>
          <w:szCs w:val="24"/>
          <w:lang w:val="en-GB"/>
        </w:rPr>
      </w:pPr>
    </w:p>
    <w:p w14:paraId="246E5D22" w14:textId="0848B912" w:rsidR="00060897" w:rsidRPr="00060897" w:rsidRDefault="00060897" w:rsidP="008778D5">
      <w:pPr>
        <w:spacing w:after="0" w:line="360" w:lineRule="auto"/>
        <w:ind w:left="720" w:hanging="720"/>
        <w:jc w:val="both"/>
        <w:rPr>
          <w:rFonts w:ascii="Verdana" w:hAnsi="Verdana"/>
          <w:b/>
          <w:bCs/>
          <w:sz w:val="24"/>
          <w:szCs w:val="24"/>
          <w:lang w:val="en-GB"/>
        </w:rPr>
      </w:pPr>
      <w:r w:rsidRPr="00060897">
        <w:rPr>
          <w:rFonts w:ascii="Verdana" w:hAnsi="Verdana"/>
          <w:b/>
          <w:bCs/>
          <w:sz w:val="24"/>
          <w:szCs w:val="24"/>
          <w:lang w:val="en-GB"/>
        </w:rPr>
        <w:t>Does the indemnification absolve the defendant fr</w:t>
      </w:r>
      <w:r w:rsidR="002B77FC">
        <w:rPr>
          <w:rFonts w:ascii="Verdana" w:hAnsi="Verdana"/>
          <w:b/>
          <w:bCs/>
          <w:sz w:val="24"/>
          <w:szCs w:val="24"/>
          <w:lang w:val="en-GB"/>
        </w:rPr>
        <w:t>o</w:t>
      </w:r>
      <w:r w:rsidRPr="00060897">
        <w:rPr>
          <w:rFonts w:ascii="Verdana" w:hAnsi="Verdana"/>
          <w:b/>
          <w:bCs/>
          <w:sz w:val="24"/>
          <w:szCs w:val="24"/>
          <w:lang w:val="en-GB"/>
        </w:rPr>
        <w:t>m liability</w:t>
      </w:r>
      <w:r>
        <w:rPr>
          <w:rFonts w:ascii="Verdana" w:hAnsi="Verdana"/>
          <w:b/>
          <w:bCs/>
          <w:sz w:val="24"/>
          <w:szCs w:val="24"/>
          <w:lang w:val="en-GB"/>
        </w:rPr>
        <w:t>?</w:t>
      </w:r>
    </w:p>
    <w:p w14:paraId="59258234" w14:textId="249B6929" w:rsidR="00C4670B" w:rsidRPr="00F32BF5" w:rsidRDefault="008778D5" w:rsidP="00797731">
      <w:pPr>
        <w:spacing w:after="0" w:line="360" w:lineRule="auto"/>
        <w:ind w:left="720" w:hanging="720"/>
        <w:jc w:val="both"/>
        <w:rPr>
          <w:rFonts w:ascii="Verdana" w:hAnsi="Verdana"/>
          <w:b/>
          <w:bCs/>
          <w:sz w:val="24"/>
          <w:szCs w:val="24"/>
          <w:lang w:val="en-GB"/>
        </w:rPr>
      </w:pPr>
      <w:r w:rsidRPr="008778D5">
        <w:rPr>
          <w:rFonts w:ascii="Verdana" w:hAnsi="Verdana"/>
          <w:b/>
          <w:bCs/>
          <w:sz w:val="24"/>
          <w:szCs w:val="24"/>
          <w:lang w:val="en-GB"/>
        </w:rPr>
        <w:t>[1</w:t>
      </w:r>
      <w:r w:rsidR="000B3E4B">
        <w:rPr>
          <w:rFonts w:ascii="Verdana" w:hAnsi="Verdana"/>
          <w:b/>
          <w:bCs/>
          <w:sz w:val="24"/>
          <w:szCs w:val="24"/>
          <w:lang w:val="en-GB"/>
        </w:rPr>
        <w:t>8</w:t>
      </w:r>
      <w:r w:rsidRPr="008778D5">
        <w:rPr>
          <w:rFonts w:ascii="Verdana" w:hAnsi="Verdana"/>
          <w:b/>
          <w:bCs/>
          <w:sz w:val="24"/>
          <w:szCs w:val="24"/>
          <w:lang w:val="en-GB"/>
        </w:rPr>
        <w:t>]</w:t>
      </w:r>
      <w:r>
        <w:rPr>
          <w:rFonts w:ascii="Verdana" w:hAnsi="Verdana"/>
          <w:sz w:val="24"/>
          <w:szCs w:val="24"/>
          <w:lang w:val="en-GB"/>
        </w:rPr>
        <w:tab/>
      </w:r>
      <w:r w:rsidR="00C4670B">
        <w:rPr>
          <w:rFonts w:ascii="Verdana" w:hAnsi="Verdana"/>
          <w:sz w:val="24"/>
          <w:szCs w:val="24"/>
          <w:lang w:val="en-GB"/>
        </w:rPr>
        <w:t>The wrongdoer does not derive any benefit from the fact that the plaintiff has been indemnified by his insurer in terms of a policy of insurance for the damage caused to his vehicle</w:t>
      </w:r>
      <w:r w:rsidR="002B77FC">
        <w:rPr>
          <w:rFonts w:ascii="Verdana" w:hAnsi="Verdana"/>
          <w:sz w:val="24"/>
          <w:szCs w:val="24"/>
          <w:lang w:val="en-GB"/>
        </w:rPr>
        <w:t>.</w:t>
      </w:r>
      <w:r w:rsidR="00C4670B">
        <w:rPr>
          <w:rFonts w:ascii="Verdana" w:hAnsi="Verdana"/>
          <w:sz w:val="24"/>
          <w:szCs w:val="24"/>
          <w:lang w:val="en-GB"/>
        </w:rPr>
        <w:t xml:space="preserve"> </w:t>
      </w:r>
      <w:r w:rsidR="002B77FC">
        <w:rPr>
          <w:rFonts w:ascii="Verdana" w:hAnsi="Verdana"/>
          <w:sz w:val="24"/>
          <w:szCs w:val="24"/>
          <w:lang w:val="en-GB"/>
        </w:rPr>
        <w:t>W</w:t>
      </w:r>
      <w:r w:rsidR="00C4670B">
        <w:rPr>
          <w:rFonts w:ascii="Verdana" w:hAnsi="Verdana"/>
          <w:sz w:val="24"/>
          <w:szCs w:val="24"/>
          <w:lang w:val="en-GB"/>
        </w:rPr>
        <w:t>hen an insurance pays for the damages</w:t>
      </w:r>
      <w:r w:rsidR="002B77FC">
        <w:rPr>
          <w:rFonts w:ascii="Verdana" w:hAnsi="Verdana"/>
          <w:sz w:val="24"/>
          <w:szCs w:val="24"/>
          <w:lang w:val="en-GB"/>
        </w:rPr>
        <w:t xml:space="preserve"> to</w:t>
      </w:r>
      <w:r w:rsidR="00C4670B">
        <w:rPr>
          <w:rFonts w:ascii="Verdana" w:hAnsi="Verdana"/>
          <w:sz w:val="24"/>
          <w:szCs w:val="24"/>
          <w:lang w:val="en-GB"/>
        </w:rPr>
        <w:t xml:space="preserve"> the Plaintiff’s vehicle</w:t>
      </w:r>
      <w:r w:rsidR="002B77FC">
        <w:rPr>
          <w:rFonts w:ascii="Verdana" w:hAnsi="Verdana"/>
          <w:sz w:val="24"/>
          <w:szCs w:val="24"/>
          <w:lang w:val="en-GB"/>
        </w:rPr>
        <w:t>,</w:t>
      </w:r>
      <w:r w:rsidR="00C4670B">
        <w:rPr>
          <w:rFonts w:ascii="Verdana" w:hAnsi="Verdana"/>
          <w:sz w:val="24"/>
          <w:szCs w:val="24"/>
          <w:lang w:val="en-GB"/>
        </w:rPr>
        <w:t xml:space="preserve"> it does so to discharge its own liability under the contract of insurance with the plaintiff, and not with the intention of releasing the defendant. Payment of the plaintiff’s damage is therefore </w:t>
      </w:r>
      <w:r w:rsidR="00C4670B" w:rsidRPr="003466BB">
        <w:rPr>
          <w:rFonts w:ascii="Verdana" w:hAnsi="Verdana"/>
          <w:i/>
          <w:iCs/>
          <w:sz w:val="24"/>
          <w:szCs w:val="24"/>
          <w:lang w:val="en-GB"/>
        </w:rPr>
        <w:t xml:space="preserve">res inter </w:t>
      </w:r>
      <w:proofErr w:type="spellStart"/>
      <w:r w:rsidR="00C4670B" w:rsidRPr="003466BB">
        <w:rPr>
          <w:rFonts w:ascii="Verdana" w:hAnsi="Verdana"/>
          <w:i/>
          <w:iCs/>
          <w:sz w:val="24"/>
          <w:szCs w:val="24"/>
          <w:lang w:val="en-GB"/>
        </w:rPr>
        <w:t>alios</w:t>
      </w:r>
      <w:proofErr w:type="spellEnd"/>
      <w:r w:rsidR="00C4670B" w:rsidRPr="003466BB">
        <w:rPr>
          <w:rFonts w:ascii="Verdana" w:hAnsi="Verdana"/>
          <w:i/>
          <w:iCs/>
          <w:sz w:val="24"/>
          <w:szCs w:val="24"/>
          <w:lang w:val="en-GB"/>
        </w:rPr>
        <w:t xml:space="preserve"> acta</w:t>
      </w:r>
      <w:r w:rsidR="00C4670B">
        <w:rPr>
          <w:rFonts w:ascii="Verdana" w:hAnsi="Verdana"/>
          <w:sz w:val="24"/>
          <w:szCs w:val="24"/>
          <w:lang w:val="en-GB"/>
        </w:rPr>
        <w:t xml:space="preserve"> and does not in any way affect the question of the defendant’s liability for the wrong done. </w:t>
      </w:r>
      <w:r w:rsidR="00F32BF5">
        <w:rPr>
          <w:rFonts w:ascii="Verdana" w:hAnsi="Verdana"/>
          <w:sz w:val="24"/>
          <w:szCs w:val="24"/>
          <w:lang w:val="en-GB"/>
        </w:rPr>
        <w:t xml:space="preserve"> </w:t>
      </w:r>
      <w:r w:rsidR="00F32BF5" w:rsidRPr="00F32BF5">
        <w:rPr>
          <w:rFonts w:ascii="Verdana" w:hAnsi="Verdana"/>
          <w:b/>
          <w:bCs/>
          <w:sz w:val="24"/>
          <w:szCs w:val="24"/>
          <w:lang w:val="en-GB"/>
        </w:rPr>
        <w:t>E. Cooper</w:t>
      </w:r>
      <w:r w:rsidR="00A12B64">
        <w:rPr>
          <w:rFonts w:ascii="Verdana" w:hAnsi="Verdana"/>
          <w:b/>
          <w:bCs/>
          <w:sz w:val="24"/>
          <w:szCs w:val="24"/>
          <w:lang w:val="en-GB"/>
        </w:rPr>
        <w:t xml:space="preserve">: </w:t>
      </w:r>
      <w:proofErr w:type="spellStart"/>
      <w:r w:rsidR="00A12B64">
        <w:rPr>
          <w:rFonts w:ascii="Verdana" w:hAnsi="Verdana"/>
          <w:b/>
          <w:bCs/>
          <w:sz w:val="24"/>
          <w:szCs w:val="24"/>
          <w:lang w:val="en-GB"/>
        </w:rPr>
        <w:t>Delictual</w:t>
      </w:r>
      <w:proofErr w:type="spellEnd"/>
      <w:r w:rsidR="00A12B64">
        <w:rPr>
          <w:rFonts w:ascii="Verdana" w:hAnsi="Verdana"/>
          <w:b/>
          <w:bCs/>
          <w:sz w:val="24"/>
          <w:szCs w:val="24"/>
          <w:lang w:val="en-GB"/>
        </w:rPr>
        <w:t xml:space="preserve"> Liability in</w:t>
      </w:r>
      <w:r w:rsidR="00F32BF5" w:rsidRPr="00F32BF5">
        <w:rPr>
          <w:rFonts w:ascii="Verdana" w:hAnsi="Verdana"/>
          <w:b/>
          <w:bCs/>
          <w:sz w:val="24"/>
          <w:szCs w:val="24"/>
          <w:lang w:val="en-GB"/>
        </w:rPr>
        <w:t xml:space="preserve"> </w:t>
      </w:r>
      <w:r w:rsidR="00C4670B" w:rsidRPr="00F32BF5">
        <w:rPr>
          <w:rFonts w:ascii="Verdana" w:hAnsi="Verdana"/>
          <w:b/>
          <w:bCs/>
          <w:sz w:val="24"/>
          <w:szCs w:val="24"/>
          <w:lang w:val="en-GB"/>
        </w:rPr>
        <w:t xml:space="preserve">Motor Law </w:t>
      </w:r>
      <w:r w:rsidR="00A64BB4">
        <w:rPr>
          <w:rFonts w:ascii="Verdana" w:hAnsi="Verdana"/>
          <w:b/>
          <w:bCs/>
          <w:sz w:val="24"/>
          <w:szCs w:val="24"/>
          <w:lang w:val="en-GB"/>
        </w:rPr>
        <w:t xml:space="preserve">pp </w:t>
      </w:r>
      <w:r w:rsidR="00C4670B" w:rsidRPr="00F32BF5">
        <w:rPr>
          <w:rFonts w:ascii="Verdana" w:hAnsi="Verdana"/>
          <w:b/>
          <w:bCs/>
          <w:sz w:val="24"/>
          <w:szCs w:val="24"/>
          <w:lang w:val="en-GB"/>
        </w:rPr>
        <w:t>265-266.</w:t>
      </w:r>
    </w:p>
    <w:p w14:paraId="220A9516" w14:textId="77777777" w:rsidR="000B3E4B" w:rsidRDefault="000B3E4B" w:rsidP="008778D5">
      <w:pPr>
        <w:spacing w:after="0" w:line="360" w:lineRule="auto"/>
        <w:ind w:left="720" w:hanging="720"/>
        <w:jc w:val="both"/>
        <w:rPr>
          <w:rFonts w:ascii="Verdana" w:hAnsi="Verdana"/>
          <w:b/>
          <w:bCs/>
          <w:sz w:val="24"/>
          <w:szCs w:val="24"/>
          <w:lang w:val="en-GB"/>
        </w:rPr>
      </w:pPr>
    </w:p>
    <w:p w14:paraId="2CBE79F3" w14:textId="4A7C6A66" w:rsidR="00305008" w:rsidRDefault="00F32BF5" w:rsidP="008778D5">
      <w:pPr>
        <w:spacing w:after="0" w:line="360" w:lineRule="auto"/>
        <w:ind w:left="720" w:hanging="720"/>
        <w:jc w:val="both"/>
        <w:rPr>
          <w:rFonts w:ascii="Verdana" w:hAnsi="Verdana"/>
          <w:sz w:val="24"/>
          <w:szCs w:val="24"/>
          <w:lang w:val="en-GB"/>
        </w:rPr>
      </w:pPr>
      <w:r w:rsidRPr="00F32BF5">
        <w:rPr>
          <w:rFonts w:ascii="Verdana" w:hAnsi="Verdana"/>
          <w:b/>
          <w:bCs/>
          <w:sz w:val="24"/>
          <w:szCs w:val="24"/>
          <w:lang w:val="en-GB"/>
        </w:rPr>
        <w:t>[</w:t>
      </w:r>
      <w:r w:rsidR="000B3E4B">
        <w:rPr>
          <w:rFonts w:ascii="Verdana" w:hAnsi="Verdana"/>
          <w:b/>
          <w:bCs/>
          <w:sz w:val="24"/>
          <w:szCs w:val="24"/>
          <w:lang w:val="en-GB"/>
        </w:rPr>
        <w:t>19</w:t>
      </w:r>
      <w:r w:rsidRPr="00F32BF5">
        <w:rPr>
          <w:rFonts w:ascii="Verdana" w:hAnsi="Verdana"/>
          <w:b/>
          <w:bCs/>
          <w:sz w:val="24"/>
          <w:szCs w:val="24"/>
          <w:lang w:val="en-GB"/>
        </w:rPr>
        <w:t>]</w:t>
      </w:r>
      <w:r>
        <w:rPr>
          <w:rFonts w:ascii="Verdana" w:hAnsi="Verdana"/>
          <w:b/>
          <w:bCs/>
          <w:sz w:val="24"/>
          <w:szCs w:val="24"/>
          <w:lang w:val="en-GB"/>
        </w:rPr>
        <w:t xml:space="preserve"> </w:t>
      </w:r>
      <w:r w:rsidR="00305008">
        <w:rPr>
          <w:rFonts w:ascii="Verdana" w:hAnsi="Verdana"/>
          <w:sz w:val="24"/>
          <w:szCs w:val="24"/>
          <w:lang w:val="en-GB"/>
        </w:rPr>
        <w:t xml:space="preserve">In </w:t>
      </w:r>
      <w:proofErr w:type="spellStart"/>
      <w:r w:rsidR="00305008" w:rsidRPr="00512C96">
        <w:rPr>
          <w:rFonts w:ascii="Verdana" w:hAnsi="Verdana"/>
          <w:b/>
          <w:bCs/>
          <w:sz w:val="24"/>
          <w:szCs w:val="24"/>
          <w:lang w:val="en-GB"/>
        </w:rPr>
        <w:t>Teper</w:t>
      </w:r>
      <w:proofErr w:type="spellEnd"/>
      <w:r w:rsidR="00305008" w:rsidRPr="00512C96">
        <w:rPr>
          <w:rFonts w:ascii="Verdana" w:hAnsi="Verdana"/>
          <w:b/>
          <w:bCs/>
          <w:sz w:val="24"/>
          <w:szCs w:val="24"/>
          <w:lang w:val="en-GB"/>
        </w:rPr>
        <w:t xml:space="preserve"> </w:t>
      </w:r>
      <w:r w:rsidR="00DE27A8">
        <w:rPr>
          <w:rFonts w:ascii="Verdana" w:hAnsi="Verdana"/>
          <w:b/>
          <w:bCs/>
          <w:sz w:val="24"/>
          <w:szCs w:val="24"/>
          <w:lang w:val="en-GB"/>
        </w:rPr>
        <w:t>v</w:t>
      </w:r>
      <w:r w:rsidR="00305008" w:rsidRPr="00512C96">
        <w:rPr>
          <w:rFonts w:ascii="Verdana" w:hAnsi="Verdana"/>
          <w:b/>
          <w:bCs/>
          <w:sz w:val="24"/>
          <w:szCs w:val="24"/>
          <w:lang w:val="en-GB"/>
        </w:rPr>
        <w:t xml:space="preserve"> </w:t>
      </w:r>
      <w:proofErr w:type="spellStart"/>
      <w:r w:rsidR="00305008" w:rsidRPr="00512C96">
        <w:rPr>
          <w:rFonts w:ascii="Verdana" w:hAnsi="Verdana"/>
          <w:b/>
          <w:bCs/>
          <w:sz w:val="24"/>
          <w:szCs w:val="24"/>
          <w:lang w:val="en-GB"/>
        </w:rPr>
        <w:t>Mcgee</w:t>
      </w:r>
      <w:proofErr w:type="spellEnd"/>
      <w:r w:rsidR="00305008" w:rsidRPr="00512C96">
        <w:rPr>
          <w:rFonts w:ascii="Verdana" w:hAnsi="Verdana"/>
          <w:b/>
          <w:bCs/>
          <w:sz w:val="24"/>
          <w:szCs w:val="24"/>
          <w:lang w:val="en-GB"/>
        </w:rPr>
        <w:t xml:space="preserve"> </w:t>
      </w:r>
      <w:r w:rsidR="00DE27A8">
        <w:rPr>
          <w:rFonts w:ascii="Verdana" w:hAnsi="Verdana"/>
          <w:b/>
          <w:bCs/>
          <w:sz w:val="24"/>
          <w:szCs w:val="24"/>
          <w:lang w:val="en-GB"/>
        </w:rPr>
        <w:t>M</w:t>
      </w:r>
      <w:r w:rsidR="000674BB" w:rsidRPr="00512C96">
        <w:rPr>
          <w:rFonts w:ascii="Verdana" w:hAnsi="Verdana"/>
          <w:b/>
          <w:bCs/>
          <w:sz w:val="24"/>
          <w:szCs w:val="24"/>
          <w:lang w:val="en-GB"/>
        </w:rPr>
        <w:t>o</w:t>
      </w:r>
      <w:r w:rsidR="00305008" w:rsidRPr="00512C96">
        <w:rPr>
          <w:rFonts w:ascii="Verdana" w:hAnsi="Verdana"/>
          <w:b/>
          <w:bCs/>
          <w:sz w:val="24"/>
          <w:szCs w:val="24"/>
          <w:lang w:val="en-GB"/>
        </w:rPr>
        <w:t>tors</w:t>
      </w:r>
      <w:r w:rsidR="00DE27A8">
        <w:rPr>
          <w:rFonts w:ascii="Verdana" w:hAnsi="Verdana"/>
          <w:b/>
          <w:bCs/>
          <w:sz w:val="24"/>
          <w:szCs w:val="24"/>
          <w:lang w:val="en-GB"/>
        </w:rPr>
        <w:t xml:space="preserve"> </w:t>
      </w:r>
      <w:r w:rsidR="00305008" w:rsidRPr="00512C96">
        <w:rPr>
          <w:rFonts w:ascii="Verdana" w:hAnsi="Verdana"/>
          <w:b/>
          <w:bCs/>
          <w:sz w:val="24"/>
          <w:szCs w:val="24"/>
          <w:lang w:val="en-GB"/>
        </w:rPr>
        <w:t>(</w:t>
      </w:r>
      <w:r w:rsidR="00DE27A8">
        <w:rPr>
          <w:rFonts w:ascii="Verdana" w:hAnsi="Verdana"/>
          <w:b/>
          <w:bCs/>
          <w:sz w:val="24"/>
          <w:szCs w:val="24"/>
          <w:lang w:val="en-GB"/>
        </w:rPr>
        <w:t>Pt</w:t>
      </w:r>
      <w:r w:rsidR="00305008" w:rsidRPr="00512C96">
        <w:rPr>
          <w:rFonts w:ascii="Verdana" w:hAnsi="Verdana"/>
          <w:b/>
          <w:bCs/>
          <w:sz w:val="24"/>
          <w:szCs w:val="24"/>
          <w:lang w:val="en-GB"/>
        </w:rPr>
        <w:t>y) Ltd 1956(1) SA738© at 743-744</w:t>
      </w:r>
      <w:r w:rsidR="00305008">
        <w:rPr>
          <w:rFonts w:ascii="Verdana" w:hAnsi="Verdana"/>
          <w:sz w:val="24"/>
          <w:szCs w:val="24"/>
          <w:lang w:val="en-GB"/>
        </w:rPr>
        <w:t>, the insurance company had paid for repairs to the assu</w:t>
      </w:r>
      <w:r w:rsidR="000674BB">
        <w:rPr>
          <w:rFonts w:ascii="Verdana" w:hAnsi="Verdana"/>
          <w:sz w:val="24"/>
          <w:szCs w:val="24"/>
          <w:lang w:val="en-GB"/>
        </w:rPr>
        <w:t>r</w:t>
      </w:r>
      <w:r w:rsidR="00305008">
        <w:rPr>
          <w:rFonts w:ascii="Verdana" w:hAnsi="Verdana"/>
          <w:sz w:val="24"/>
          <w:szCs w:val="24"/>
          <w:lang w:val="en-GB"/>
        </w:rPr>
        <w:t>ed motor vehicle in full.</w:t>
      </w:r>
      <w:r w:rsidR="009771E1">
        <w:rPr>
          <w:rFonts w:ascii="Verdana" w:hAnsi="Verdana"/>
          <w:sz w:val="24"/>
          <w:szCs w:val="24"/>
          <w:lang w:val="en-GB"/>
        </w:rPr>
        <w:t xml:space="preserve"> The Court s</w:t>
      </w:r>
      <w:r w:rsidR="00C4670B">
        <w:rPr>
          <w:rFonts w:ascii="Verdana" w:hAnsi="Verdana"/>
          <w:sz w:val="24"/>
          <w:szCs w:val="24"/>
          <w:lang w:val="en-GB"/>
        </w:rPr>
        <w:t>tated the position</w:t>
      </w:r>
      <w:r w:rsidR="009771E1">
        <w:rPr>
          <w:rFonts w:ascii="Verdana" w:hAnsi="Verdana"/>
          <w:sz w:val="24"/>
          <w:szCs w:val="24"/>
          <w:lang w:val="en-GB"/>
        </w:rPr>
        <w:t xml:space="preserve"> as follows;</w:t>
      </w:r>
    </w:p>
    <w:p w14:paraId="5303593F" w14:textId="13D619F2" w:rsidR="00305008" w:rsidRPr="007F7125" w:rsidRDefault="00305008" w:rsidP="008778D5">
      <w:pPr>
        <w:spacing w:line="360" w:lineRule="auto"/>
        <w:ind w:left="1440"/>
        <w:jc w:val="both"/>
        <w:rPr>
          <w:rFonts w:ascii="Verdana" w:hAnsi="Verdana"/>
          <w:lang w:val="en-GB"/>
        </w:rPr>
      </w:pPr>
      <w:proofErr w:type="gramStart"/>
      <w:r>
        <w:rPr>
          <w:rFonts w:ascii="Verdana" w:hAnsi="Verdana"/>
          <w:sz w:val="24"/>
          <w:szCs w:val="24"/>
          <w:lang w:val="en-GB"/>
        </w:rPr>
        <w:t>”</w:t>
      </w:r>
      <w:r w:rsidRPr="007F7125">
        <w:rPr>
          <w:rFonts w:ascii="Verdana" w:hAnsi="Verdana"/>
          <w:lang w:val="en-GB"/>
        </w:rPr>
        <w:t>the</w:t>
      </w:r>
      <w:proofErr w:type="gramEnd"/>
      <w:r w:rsidRPr="007F7125">
        <w:rPr>
          <w:rFonts w:ascii="Verdana" w:hAnsi="Verdana"/>
          <w:lang w:val="en-GB"/>
        </w:rPr>
        <w:t xml:space="preserve"> defendant was paid by the insurer in pursuance of contractual </w:t>
      </w:r>
      <w:r w:rsidR="000674BB" w:rsidRPr="007F7125">
        <w:rPr>
          <w:rFonts w:ascii="Verdana" w:hAnsi="Verdana"/>
          <w:lang w:val="en-GB"/>
        </w:rPr>
        <w:t>arrangement</w:t>
      </w:r>
      <w:r w:rsidRPr="007F7125">
        <w:rPr>
          <w:rFonts w:ascii="Verdana" w:hAnsi="Verdana"/>
          <w:lang w:val="en-GB"/>
        </w:rPr>
        <w:t xml:space="preserve"> between the insurer  and the defendant, and not-so prima facie would appear to me-by way of releasing defendant fr</w:t>
      </w:r>
      <w:r w:rsidR="00696427" w:rsidRPr="007F7125">
        <w:rPr>
          <w:rFonts w:ascii="Verdana" w:hAnsi="Verdana"/>
          <w:lang w:val="en-GB"/>
        </w:rPr>
        <w:t>o</w:t>
      </w:r>
      <w:r w:rsidRPr="007F7125">
        <w:rPr>
          <w:rFonts w:ascii="Verdana" w:hAnsi="Verdana"/>
          <w:lang w:val="en-GB"/>
        </w:rPr>
        <w:t>m obligation</w:t>
      </w:r>
      <w:r w:rsidR="00696427" w:rsidRPr="007F7125">
        <w:rPr>
          <w:rFonts w:ascii="Verdana" w:hAnsi="Verdana"/>
          <w:lang w:val="en-GB"/>
        </w:rPr>
        <w:t>.</w:t>
      </w:r>
      <w:r w:rsidR="00A15253">
        <w:rPr>
          <w:rFonts w:ascii="Verdana" w:hAnsi="Verdana"/>
          <w:lang w:val="en-GB"/>
        </w:rPr>
        <w:t xml:space="preserve">  O</w:t>
      </w:r>
      <w:r w:rsidRPr="007F7125">
        <w:rPr>
          <w:rFonts w:ascii="Verdana" w:hAnsi="Verdana"/>
          <w:lang w:val="en-GB"/>
        </w:rPr>
        <w:t xml:space="preserve">n the authorities, it </w:t>
      </w:r>
      <w:r w:rsidR="000674BB" w:rsidRPr="007F7125">
        <w:rPr>
          <w:rFonts w:ascii="Verdana" w:hAnsi="Verdana"/>
          <w:lang w:val="en-GB"/>
        </w:rPr>
        <w:t>seems</w:t>
      </w:r>
      <w:r w:rsidRPr="007F7125">
        <w:rPr>
          <w:rFonts w:ascii="Verdana" w:hAnsi="Verdana"/>
          <w:lang w:val="en-GB"/>
        </w:rPr>
        <w:t xml:space="preserve"> to me c</w:t>
      </w:r>
      <w:r w:rsidR="000674BB" w:rsidRPr="007F7125">
        <w:rPr>
          <w:rFonts w:ascii="Verdana" w:hAnsi="Verdana"/>
          <w:lang w:val="en-GB"/>
        </w:rPr>
        <w:t>l</w:t>
      </w:r>
      <w:r w:rsidRPr="007F7125">
        <w:rPr>
          <w:rFonts w:ascii="Verdana" w:hAnsi="Verdana"/>
          <w:lang w:val="en-GB"/>
        </w:rPr>
        <w:t>ear that the events tha</w:t>
      </w:r>
      <w:r w:rsidR="000674BB" w:rsidRPr="007F7125">
        <w:rPr>
          <w:rFonts w:ascii="Verdana" w:hAnsi="Verdana"/>
          <w:lang w:val="en-GB"/>
        </w:rPr>
        <w:t>t</w:t>
      </w:r>
      <w:r w:rsidRPr="007F7125">
        <w:rPr>
          <w:rFonts w:ascii="Verdana" w:hAnsi="Verdana"/>
          <w:lang w:val="en-GB"/>
        </w:rPr>
        <w:t xml:space="preserve"> have happ</w:t>
      </w:r>
      <w:r w:rsidR="000674BB" w:rsidRPr="007F7125">
        <w:rPr>
          <w:rFonts w:ascii="Verdana" w:hAnsi="Verdana"/>
          <w:lang w:val="en-GB"/>
        </w:rPr>
        <w:t>e</w:t>
      </w:r>
      <w:r w:rsidRPr="007F7125">
        <w:rPr>
          <w:rFonts w:ascii="Verdana" w:hAnsi="Verdana"/>
          <w:lang w:val="en-GB"/>
        </w:rPr>
        <w:t xml:space="preserve">ned do not bar the </w:t>
      </w:r>
      <w:r w:rsidR="000674BB" w:rsidRPr="007F7125">
        <w:rPr>
          <w:rFonts w:ascii="Verdana" w:hAnsi="Verdana"/>
          <w:lang w:val="en-GB"/>
        </w:rPr>
        <w:t>plaintiff</w:t>
      </w:r>
      <w:r w:rsidRPr="007F7125">
        <w:rPr>
          <w:rFonts w:ascii="Verdana" w:hAnsi="Verdana"/>
          <w:lang w:val="en-GB"/>
        </w:rPr>
        <w:t xml:space="preserve"> fr</w:t>
      </w:r>
      <w:r w:rsidR="00696427" w:rsidRPr="007F7125">
        <w:rPr>
          <w:rFonts w:ascii="Verdana" w:hAnsi="Verdana"/>
          <w:lang w:val="en-GB"/>
        </w:rPr>
        <w:t>o</w:t>
      </w:r>
      <w:r w:rsidRPr="007F7125">
        <w:rPr>
          <w:rFonts w:ascii="Verdana" w:hAnsi="Verdana"/>
          <w:lang w:val="en-GB"/>
        </w:rPr>
        <w:t>m his right to pursue the present action against the defendant</w:t>
      </w:r>
      <w:r w:rsidR="00A15253">
        <w:rPr>
          <w:rFonts w:ascii="Verdana" w:hAnsi="Verdana"/>
          <w:lang w:val="en-GB"/>
        </w:rPr>
        <w:t>.</w:t>
      </w:r>
    </w:p>
    <w:p w14:paraId="70024FD6" w14:textId="0C8E9D04" w:rsidR="00305008" w:rsidRDefault="00305008" w:rsidP="00D67B1C">
      <w:pPr>
        <w:spacing w:after="0" w:line="360" w:lineRule="auto"/>
        <w:ind w:left="1440"/>
        <w:jc w:val="both"/>
        <w:rPr>
          <w:rFonts w:ascii="Verdana" w:hAnsi="Verdana"/>
          <w:lang w:val="en-GB"/>
        </w:rPr>
      </w:pPr>
      <w:r w:rsidRPr="007F7125">
        <w:rPr>
          <w:rFonts w:ascii="Verdana" w:hAnsi="Verdana"/>
          <w:lang w:val="en-GB"/>
        </w:rPr>
        <w:lastRenderedPageBreak/>
        <w:t>Defendant’s liability, if any, to plaintiff stem</w:t>
      </w:r>
      <w:r w:rsidR="00696427" w:rsidRPr="007F7125">
        <w:rPr>
          <w:rFonts w:ascii="Verdana" w:hAnsi="Verdana"/>
          <w:lang w:val="en-GB"/>
        </w:rPr>
        <w:t>s</w:t>
      </w:r>
      <w:r w:rsidRPr="007F7125">
        <w:rPr>
          <w:rFonts w:ascii="Verdana" w:hAnsi="Verdana"/>
          <w:lang w:val="en-GB"/>
        </w:rPr>
        <w:t xml:space="preserve"> fr</w:t>
      </w:r>
      <w:r w:rsidR="00696427" w:rsidRPr="007F7125">
        <w:rPr>
          <w:rFonts w:ascii="Verdana" w:hAnsi="Verdana"/>
          <w:lang w:val="en-GB"/>
        </w:rPr>
        <w:t>o</w:t>
      </w:r>
      <w:r w:rsidRPr="007F7125">
        <w:rPr>
          <w:rFonts w:ascii="Verdana" w:hAnsi="Verdana"/>
          <w:lang w:val="en-GB"/>
        </w:rPr>
        <w:t xml:space="preserve">m an </w:t>
      </w:r>
      <w:r w:rsidR="00F4573D" w:rsidRPr="007F7125">
        <w:rPr>
          <w:rFonts w:ascii="Verdana" w:hAnsi="Verdana"/>
          <w:lang w:val="en-GB"/>
        </w:rPr>
        <w:t>entirely</w:t>
      </w:r>
      <w:r w:rsidRPr="007F7125">
        <w:rPr>
          <w:rFonts w:ascii="Verdana" w:hAnsi="Verdana"/>
          <w:lang w:val="en-GB"/>
        </w:rPr>
        <w:t xml:space="preserve"> </w:t>
      </w:r>
      <w:r w:rsidR="00F4573D" w:rsidRPr="007F7125">
        <w:rPr>
          <w:rFonts w:ascii="Verdana" w:hAnsi="Verdana"/>
          <w:lang w:val="en-GB"/>
        </w:rPr>
        <w:t>different</w:t>
      </w:r>
      <w:r w:rsidRPr="007F7125">
        <w:rPr>
          <w:rFonts w:ascii="Verdana" w:hAnsi="Verdana"/>
          <w:lang w:val="en-GB"/>
        </w:rPr>
        <w:t xml:space="preserve"> </w:t>
      </w:r>
      <w:r w:rsidR="00F4573D" w:rsidRPr="007F7125">
        <w:rPr>
          <w:rFonts w:ascii="Verdana" w:hAnsi="Verdana"/>
          <w:lang w:val="en-GB"/>
        </w:rPr>
        <w:t>cause</w:t>
      </w:r>
      <w:r w:rsidRPr="007F7125">
        <w:rPr>
          <w:rFonts w:ascii="Verdana" w:hAnsi="Verdana"/>
          <w:lang w:val="en-GB"/>
        </w:rPr>
        <w:t xml:space="preserve"> of action </w:t>
      </w:r>
      <w:r w:rsidR="00B82260" w:rsidRPr="007F7125">
        <w:rPr>
          <w:rFonts w:ascii="Verdana" w:hAnsi="Verdana"/>
          <w:lang w:val="en-GB"/>
        </w:rPr>
        <w:t xml:space="preserve">from that which existed between the defendant and the insurance company in </w:t>
      </w:r>
      <w:r w:rsidR="000674BB" w:rsidRPr="007F7125">
        <w:rPr>
          <w:rFonts w:ascii="Verdana" w:hAnsi="Verdana"/>
          <w:lang w:val="en-GB"/>
        </w:rPr>
        <w:t>relation</w:t>
      </w:r>
      <w:r w:rsidR="00B82260" w:rsidRPr="007F7125">
        <w:rPr>
          <w:rFonts w:ascii="Verdana" w:hAnsi="Verdana"/>
          <w:lang w:val="en-GB"/>
        </w:rPr>
        <w:t xml:space="preserve"> to re</w:t>
      </w:r>
      <w:r w:rsidR="00F4573D" w:rsidRPr="007F7125">
        <w:rPr>
          <w:rFonts w:ascii="Verdana" w:hAnsi="Verdana"/>
          <w:lang w:val="en-GB"/>
        </w:rPr>
        <w:t>p</w:t>
      </w:r>
      <w:r w:rsidR="00B82260" w:rsidRPr="007F7125">
        <w:rPr>
          <w:rFonts w:ascii="Verdana" w:hAnsi="Verdana"/>
          <w:lang w:val="en-GB"/>
        </w:rPr>
        <w:t xml:space="preserve">airs. In my </w:t>
      </w:r>
      <w:r w:rsidR="00F4573D" w:rsidRPr="007F7125">
        <w:rPr>
          <w:rFonts w:ascii="Verdana" w:hAnsi="Verdana"/>
          <w:lang w:val="en-GB"/>
        </w:rPr>
        <w:t>judgement</w:t>
      </w:r>
      <w:r w:rsidR="000674BB" w:rsidRPr="007F7125">
        <w:rPr>
          <w:rFonts w:ascii="Verdana" w:hAnsi="Verdana"/>
          <w:lang w:val="en-GB"/>
        </w:rPr>
        <w:t xml:space="preserve">, </w:t>
      </w:r>
      <w:r w:rsidR="00B82260" w:rsidRPr="007F7125">
        <w:rPr>
          <w:rFonts w:ascii="Verdana" w:hAnsi="Verdana"/>
          <w:lang w:val="en-GB"/>
        </w:rPr>
        <w:t xml:space="preserve">the fact that </w:t>
      </w:r>
      <w:r w:rsidR="000674BB" w:rsidRPr="007F7125">
        <w:rPr>
          <w:rFonts w:ascii="Verdana" w:hAnsi="Verdana"/>
          <w:lang w:val="en-GB"/>
        </w:rPr>
        <w:t>plaintiff</w:t>
      </w:r>
      <w:r w:rsidR="00B82260" w:rsidRPr="007F7125">
        <w:rPr>
          <w:rFonts w:ascii="Verdana" w:hAnsi="Verdana"/>
          <w:lang w:val="en-GB"/>
        </w:rPr>
        <w:t xml:space="preserve"> will, or may, have to pay over to his insurer the</w:t>
      </w:r>
      <w:r w:rsidR="00C966D7" w:rsidRPr="007F7125">
        <w:rPr>
          <w:rFonts w:ascii="Verdana" w:hAnsi="Verdana"/>
          <w:lang w:val="en-GB"/>
        </w:rPr>
        <w:t xml:space="preserve"> </w:t>
      </w:r>
      <w:r w:rsidR="00B82260" w:rsidRPr="007F7125">
        <w:rPr>
          <w:rFonts w:ascii="Verdana" w:hAnsi="Verdana"/>
          <w:lang w:val="en-GB"/>
        </w:rPr>
        <w:t>amount</w:t>
      </w:r>
      <w:r w:rsidR="00C966D7" w:rsidRPr="007F7125">
        <w:rPr>
          <w:rFonts w:ascii="Verdana" w:hAnsi="Verdana"/>
          <w:lang w:val="en-GB"/>
        </w:rPr>
        <w:t xml:space="preserve"> of 97 dollars</w:t>
      </w:r>
      <w:r w:rsidR="00B82260" w:rsidRPr="007F7125">
        <w:rPr>
          <w:rFonts w:ascii="Verdana" w:hAnsi="Verdana"/>
          <w:lang w:val="en-GB"/>
        </w:rPr>
        <w:t xml:space="preserve">, should that be </w:t>
      </w:r>
      <w:r w:rsidR="000674BB" w:rsidRPr="007F7125">
        <w:rPr>
          <w:rFonts w:ascii="Verdana" w:hAnsi="Verdana"/>
          <w:lang w:val="en-GB"/>
        </w:rPr>
        <w:t>awarded</w:t>
      </w:r>
      <w:r w:rsidR="00B82260" w:rsidRPr="007F7125">
        <w:rPr>
          <w:rFonts w:ascii="Verdana" w:hAnsi="Verdana"/>
          <w:lang w:val="en-GB"/>
        </w:rPr>
        <w:t xml:space="preserve"> to plaintiff, is irrelevant to the present inquiry</w:t>
      </w:r>
      <w:r w:rsidR="00C966D7" w:rsidRPr="007F7125">
        <w:rPr>
          <w:rFonts w:ascii="Verdana" w:hAnsi="Verdana"/>
          <w:lang w:val="en-GB"/>
        </w:rPr>
        <w:t xml:space="preserve"> and does not </w:t>
      </w:r>
      <w:proofErr w:type="spellStart"/>
      <w:r w:rsidR="008778D5" w:rsidRPr="007F7125">
        <w:rPr>
          <w:rFonts w:ascii="Verdana" w:hAnsi="Verdana"/>
          <w:lang w:val="en-GB"/>
        </w:rPr>
        <w:t>enure</w:t>
      </w:r>
      <w:proofErr w:type="spellEnd"/>
      <w:r w:rsidR="00C966D7" w:rsidRPr="007F7125">
        <w:rPr>
          <w:rFonts w:ascii="Verdana" w:hAnsi="Verdana"/>
          <w:lang w:val="en-GB"/>
        </w:rPr>
        <w:t xml:space="preserve"> to the ben</w:t>
      </w:r>
      <w:r w:rsidR="007F7125" w:rsidRPr="007F7125">
        <w:rPr>
          <w:rFonts w:ascii="Verdana" w:hAnsi="Verdana"/>
          <w:lang w:val="en-GB"/>
        </w:rPr>
        <w:t>e</w:t>
      </w:r>
      <w:r w:rsidR="00C966D7" w:rsidRPr="007F7125">
        <w:rPr>
          <w:rFonts w:ascii="Verdana" w:hAnsi="Verdana"/>
          <w:lang w:val="en-GB"/>
        </w:rPr>
        <w:t>fit of the defendant</w:t>
      </w:r>
      <w:r w:rsidR="00863507" w:rsidRPr="007F7125">
        <w:rPr>
          <w:rFonts w:ascii="Verdana" w:hAnsi="Verdana"/>
          <w:lang w:val="en-GB"/>
        </w:rPr>
        <w:t xml:space="preserve"> as a defence in this case.</w:t>
      </w:r>
    </w:p>
    <w:p w14:paraId="5F0FA52F" w14:textId="77777777" w:rsidR="000115CD" w:rsidRDefault="000115CD" w:rsidP="000115CD">
      <w:pPr>
        <w:spacing w:after="0" w:line="360" w:lineRule="auto"/>
        <w:ind w:left="1440"/>
        <w:jc w:val="both"/>
        <w:rPr>
          <w:rFonts w:ascii="Verdana" w:hAnsi="Verdana"/>
          <w:lang w:val="en-GB"/>
        </w:rPr>
      </w:pPr>
    </w:p>
    <w:p w14:paraId="5BAC6880" w14:textId="44B7ED19" w:rsidR="00863507" w:rsidRPr="000115CD" w:rsidRDefault="00B82260" w:rsidP="000115CD">
      <w:pPr>
        <w:spacing w:after="0" w:line="360" w:lineRule="auto"/>
        <w:ind w:left="1440"/>
        <w:jc w:val="both"/>
        <w:rPr>
          <w:rFonts w:ascii="Verdana" w:hAnsi="Verdana"/>
          <w:b/>
          <w:bCs/>
          <w:sz w:val="24"/>
          <w:szCs w:val="24"/>
          <w:lang w:val="en-GB"/>
        </w:rPr>
      </w:pPr>
      <w:r w:rsidRPr="000115CD">
        <w:rPr>
          <w:rFonts w:ascii="Verdana" w:hAnsi="Verdana"/>
          <w:lang w:val="en-GB"/>
        </w:rPr>
        <w:t>It is true that pr</w:t>
      </w:r>
      <w:r w:rsidR="00D67B1C" w:rsidRPr="000115CD">
        <w:rPr>
          <w:rFonts w:ascii="Verdana" w:hAnsi="Verdana"/>
          <w:lang w:val="en-GB"/>
        </w:rPr>
        <w:t>i</w:t>
      </w:r>
      <w:r w:rsidRPr="000115CD">
        <w:rPr>
          <w:rFonts w:ascii="Verdana" w:hAnsi="Verdana"/>
          <w:lang w:val="en-GB"/>
        </w:rPr>
        <w:t xml:space="preserve">ma facie, the plaintiff would then have an </w:t>
      </w:r>
      <w:r w:rsidR="000674BB" w:rsidRPr="000115CD">
        <w:rPr>
          <w:rFonts w:ascii="Verdana" w:hAnsi="Verdana"/>
          <w:lang w:val="en-GB"/>
        </w:rPr>
        <w:t>advantage</w:t>
      </w:r>
      <w:r w:rsidRPr="000115CD">
        <w:rPr>
          <w:rFonts w:ascii="Verdana" w:hAnsi="Verdana"/>
          <w:lang w:val="en-GB"/>
        </w:rPr>
        <w:t xml:space="preserve"> in that he would get both a repaired </w:t>
      </w:r>
      <w:r w:rsidR="00F4573D" w:rsidRPr="000115CD">
        <w:rPr>
          <w:rFonts w:ascii="Verdana" w:hAnsi="Verdana"/>
          <w:lang w:val="en-GB"/>
        </w:rPr>
        <w:t>car</w:t>
      </w:r>
      <w:r w:rsidRPr="000115CD">
        <w:rPr>
          <w:rFonts w:ascii="Verdana" w:hAnsi="Verdana"/>
          <w:lang w:val="en-GB"/>
        </w:rPr>
        <w:t xml:space="preserve"> and the cash notionally representing the amount he would have expended in </w:t>
      </w:r>
      <w:r w:rsidR="00F4573D" w:rsidRPr="000115CD">
        <w:rPr>
          <w:rFonts w:ascii="Verdana" w:hAnsi="Verdana"/>
          <w:lang w:val="en-GB"/>
        </w:rPr>
        <w:t>repairing</w:t>
      </w:r>
      <w:r w:rsidRPr="000115CD">
        <w:rPr>
          <w:rFonts w:ascii="Verdana" w:hAnsi="Verdana"/>
          <w:lang w:val="en-GB"/>
        </w:rPr>
        <w:t xml:space="preserve"> the car. But that </w:t>
      </w:r>
      <w:r w:rsidR="00F4573D" w:rsidRPr="000115CD">
        <w:rPr>
          <w:rFonts w:ascii="Verdana" w:hAnsi="Verdana"/>
          <w:lang w:val="en-GB"/>
        </w:rPr>
        <w:t>advantage</w:t>
      </w:r>
      <w:r w:rsidRPr="000115CD">
        <w:rPr>
          <w:rFonts w:ascii="Verdana" w:hAnsi="Verdana"/>
          <w:lang w:val="en-GB"/>
        </w:rPr>
        <w:t xml:space="preserve"> is as between him and the defendant, and over causa extraneous to the legal obligation of the defendant to make good</w:t>
      </w:r>
      <w:r w:rsidR="00863507" w:rsidRPr="000115CD">
        <w:rPr>
          <w:rFonts w:ascii="Verdana" w:hAnsi="Verdana"/>
          <w:lang w:val="en-GB"/>
        </w:rPr>
        <w:t xml:space="preserve"> the 97 </w:t>
      </w:r>
      <w:r w:rsidR="007F7125" w:rsidRPr="000115CD">
        <w:rPr>
          <w:rFonts w:ascii="Verdana" w:hAnsi="Verdana"/>
          <w:lang w:val="en-GB"/>
        </w:rPr>
        <w:t>dollars</w:t>
      </w:r>
      <w:r w:rsidRPr="000115CD">
        <w:rPr>
          <w:rFonts w:ascii="Verdana" w:hAnsi="Verdana"/>
          <w:lang w:val="en-GB"/>
        </w:rPr>
        <w:t>…to plaintiff</w:t>
      </w:r>
      <w:r w:rsidR="00863507" w:rsidRPr="000115CD">
        <w:rPr>
          <w:rFonts w:ascii="Verdana" w:hAnsi="Verdana"/>
          <w:lang w:val="en-GB"/>
        </w:rPr>
        <w:t>.</w:t>
      </w:r>
      <w:r w:rsidRPr="000115CD">
        <w:rPr>
          <w:rFonts w:ascii="Verdana" w:hAnsi="Verdana"/>
          <w:lang w:val="en-GB"/>
        </w:rPr>
        <w:t xml:space="preserve"> the fact that as between plaintiff and defendant and his insurer,</w:t>
      </w:r>
      <w:r w:rsidR="00F4573D" w:rsidRPr="000115CD">
        <w:rPr>
          <w:rFonts w:ascii="Verdana" w:hAnsi="Verdana"/>
          <w:lang w:val="en-GB"/>
        </w:rPr>
        <w:t xml:space="preserve"> </w:t>
      </w:r>
      <w:r w:rsidRPr="000115CD">
        <w:rPr>
          <w:rFonts w:ascii="Verdana" w:hAnsi="Verdana"/>
          <w:lang w:val="en-GB"/>
        </w:rPr>
        <w:t xml:space="preserve">the amount may ultimately go to the insurer is furthermore irrelevant because of the doctrine of subrogation, the action continues in the name of the insured; and as </w:t>
      </w:r>
      <w:proofErr w:type="spellStart"/>
      <w:r w:rsidRPr="000115CD">
        <w:rPr>
          <w:rFonts w:ascii="Verdana" w:hAnsi="Verdana"/>
          <w:lang w:val="en-GB"/>
        </w:rPr>
        <w:t>Mcgiilivry</w:t>
      </w:r>
      <w:proofErr w:type="spellEnd"/>
      <w:r w:rsidRPr="000115CD">
        <w:rPr>
          <w:rFonts w:ascii="Verdana" w:hAnsi="Verdana"/>
          <w:lang w:val="en-GB"/>
        </w:rPr>
        <w:t xml:space="preserve"> on insurance 4</w:t>
      </w:r>
      <w:r w:rsidRPr="000115CD">
        <w:rPr>
          <w:rFonts w:ascii="Verdana" w:hAnsi="Verdana"/>
          <w:vertAlign w:val="superscript"/>
          <w:lang w:val="en-GB"/>
        </w:rPr>
        <w:t>th</w:t>
      </w:r>
      <w:r w:rsidRPr="000115CD">
        <w:rPr>
          <w:rFonts w:ascii="Verdana" w:hAnsi="Verdana"/>
          <w:lang w:val="en-GB"/>
        </w:rPr>
        <w:t xml:space="preserve"> edition 1953 190, puts it, </w:t>
      </w:r>
    </w:p>
    <w:p w14:paraId="6085A595" w14:textId="7882A985" w:rsidR="00B82260" w:rsidRPr="007F7125" w:rsidRDefault="007F7125" w:rsidP="000115CD">
      <w:pPr>
        <w:spacing w:line="360" w:lineRule="auto"/>
        <w:ind w:left="2160"/>
        <w:jc w:val="both"/>
        <w:rPr>
          <w:rFonts w:ascii="Verdana" w:hAnsi="Verdana"/>
          <w:lang w:val="en-GB"/>
        </w:rPr>
      </w:pPr>
      <w:r>
        <w:rPr>
          <w:rFonts w:ascii="Verdana" w:hAnsi="Verdana"/>
          <w:lang w:val="en-GB"/>
        </w:rPr>
        <w:t>‘</w:t>
      </w:r>
      <w:r w:rsidR="00B82260" w:rsidRPr="007F7125">
        <w:rPr>
          <w:rFonts w:ascii="Verdana" w:hAnsi="Verdana"/>
          <w:lang w:val="en-GB"/>
        </w:rPr>
        <w:t xml:space="preserve">the effect of </w:t>
      </w:r>
      <w:r w:rsidR="000674BB" w:rsidRPr="007F7125">
        <w:rPr>
          <w:rFonts w:ascii="Verdana" w:hAnsi="Verdana"/>
          <w:lang w:val="en-GB"/>
        </w:rPr>
        <w:t>indemnification</w:t>
      </w:r>
      <w:r w:rsidR="00B82260" w:rsidRPr="007F7125">
        <w:rPr>
          <w:rFonts w:ascii="Verdana" w:hAnsi="Verdana"/>
          <w:lang w:val="en-GB"/>
        </w:rPr>
        <w:t xml:space="preserve"> is to shift the equitable right to receive payment by the </w:t>
      </w:r>
      <w:r w:rsidR="000674BB" w:rsidRPr="007F7125">
        <w:rPr>
          <w:rFonts w:ascii="Verdana" w:hAnsi="Verdana"/>
          <w:lang w:val="en-GB"/>
        </w:rPr>
        <w:t>wrongdoer</w:t>
      </w:r>
      <w:r w:rsidR="00B82260" w:rsidRPr="007F7125">
        <w:rPr>
          <w:rFonts w:ascii="Verdana" w:hAnsi="Verdana"/>
          <w:lang w:val="en-GB"/>
        </w:rPr>
        <w:t xml:space="preserve"> fr</w:t>
      </w:r>
      <w:r w:rsidR="00F4573D" w:rsidRPr="007F7125">
        <w:rPr>
          <w:rFonts w:ascii="Verdana" w:hAnsi="Verdana"/>
          <w:lang w:val="en-GB"/>
        </w:rPr>
        <w:t>o</w:t>
      </w:r>
      <w:r w:rsidR="00B82260" w:rsidRPr="007F7125">
        <w:rPr>
          <w:rFonts w:ascii="Verdana" w:hAnsi="Verdana"/>
          <w:lang w:val="en-GB"/>
        </w:rPr>
        <w:t xml:space="preserve">m the insured to the insurer without, however affecting the fact that the action </w:t>
      </w:r>
      <w:r w:rsidR="000674BB" w:rsidRPr="007F7125">
        <w:rPr>
          <w:rFonts w:ascii="Verdana" w:hAnsi="Verdana"/>
          <w:lang w:val="en-GB"/>
        </w:rPr>
        <w:t>proceeds</w:t>
      </w:r>
      <w:r w:rsidR="00B82260" w:rsidRPr="007F7125">
        <w:rPr>
          <w:rFonts w:ascii="Verdana" w:hAnsi="Verdana"/>
          <w:lang w:val="en-GB"/>
        </w:rPr>
        <w:t xml:space="preserve"> in the name of the insured</w:t>
      </w:r>
      <w:r w:rsidR="00F4573D" w:rsidRPr="007F7125">
        <w:rPr>
          <w:rFonts w:ascii="Verdana" w:hAnsi="Verdana"/>
          <w:lang w:val="en-GB"/>
        </w:rPr>
        <w:t>”</w:t>
      </w:r>
    </w:p>
    <w:p w14:paraId="6254D3E2" w14:textId="77777777" w:rsidR="00F32BF5" w:rsidRDefault="00F32BF5" w:rsidP="00F32BF5">
      <w:pPr>
        <w:spacing w:after="0" w:line="360" w:lineRule="auto"/>
        <w:jc w:val="both"/>
        <w:rPr>
          <w:rFonts w:ascii="Verdana" w:hAnsi="Verdana"/>
          <w:b/>
          <w:bCs/>
          <w:sz w:val="24"/>
          <w:szCs w:val="24"/>
          <w:lang w:val="en-GB"/>
        </w:rPr>
      </w:pPr>
    </w:p>
    <w:p w14:paraId="28020774" w14:textId="751544AB" w:rsidR="00F32BF5" w:rsidRPr="00F32BF5" w:rsidRDefault="00F32BF5" w:rsidP="00F32BF5">
      <w:pPr>
        <w:spacing w:after="0" w:line="360" w:lineRule="auto"/>
        <w:jc w:val="both"/>
        <w:rPr>
          <w:rFonts w:ascii="Verdana" w:hAnsi="Verdana"/>
          <w:sz w:val="24"/>
          <w:szCs w:val="24"/>
          <w:lang w:val="en-GB"/>
        </w:rPr>
      </w:pPr>
      <w:r>
        <w:rPr>
          <w:rFonts w:ascii="Verdana" w:hAnsi="Verdana"/>
          <w:b/>
          <w:bCs/>
          <w:sz w:val="24"/>
          <w:szCs w:val="24"/>
          <w:lang w:val="en-GB"/>
        </w:rPr>
        <w:t xml:space="preserve">Would the plaintiff benefit twice if the claim were to </w:t>
      </w:r>
      <w:r w:rsidR="001A1D6F">
        <w:rPr>
          <w:rFonts w:ascii="Verdana" w:hAnsi="Verdana"/>
          <w:b/>
          <w:bCs/>
          <w:sz w:val="24"/>
          <w:szCs w:val="24"/>
          <w:lang w:val="en-GB"/>
        </w:rPr>
        <w:t>succeed</w:t>
      </w:r>
      <w:r>
        <w:rPr>
          <w:rFonts w:ascii="Verdana" w:hAnsi="Verdana"/>
          <w:b/>
          <w:bCs/>
          <w:sz w:val="24"/>
          <w:szCs w:val="24"/>
          <w:lang w:val="en-GB"/>
        </w:rPr>
        <w:t>?</w:t>
      </w:r>
    </w:p>
    <w:p w14:paraId="370A3E59" w14:textId="0305E9E6" w:rsidR="003736D3" w:rsidRPr="00FD6CD6" w:rsidRDefault="00AC202A" w:rsidP="00FD6CD6">
      <w:pPr>
        <w:spacing w:after="0" w:line="360" w:lineRule="auto"/>
        <w:ind w:left="720" w:hanging="720"/>
        <w:jc w:val="both"/>
        <w:rPr>
          <w:rFonts w:ascii="Verdana" w:hAnsi="Verdana"/>
          <w:sz w:val="24"/>
          <w:szCs w:val="24"/>
          <w:lang w:val="en-GB"/>
        </w:rPr>
      </w:pPr>
      <w:r w:rsidRPr="00AC202A">
        <w:rPr>
          <w:rFonts w:ascii="Verdana" w:hAnsi="Verdana"/>
          <w:b/>
          <w:bCs/>
          <w:sz w:val="24"/>
          <w:szCs w:val="24"/>
          <w:lang w:val="en-GB"/>
        </w:rPr>
        <w:t>[2</w:t>
      </w:r>
      <w:r w:rsidR="000B3E4B">
        <w:rPr>
          <w:rFonts w:ascii="Verdana" w:hAnsi="Verdana"/>
          <w:b/>
          <w:bCs/>
          <w:sz w:val="24"/>
          <w:szCs w:val="24"/>
          <w:lang w:val="en-GB"/>
        </w:rPr>
        <w:t>0</w:t>
      </w:r>
      <w:r w:rsidRPr="00AC202A">
        <w:rPr>
          <w:rFonts w:ascii="Verdana" w:hAnsi="Verdana"/>
          <w:b/>
          <w:bCs/>
          <w:sz w:val="24"/>
          <w:szCs w:val="24"/>
          <w:lang w:val="en-GB"/>
        </w:rPr>
        <w:t>]</w:t>
      </w:r>
      <w:r>
        <w:rPr>
          <w:rFonts w:ascii="Verdana" w:hAnsi="Verdana"/>
          <w:sz w:val="24"/>
          <w:szCs w:val="24"/>
          <w:lang w:val="en-GB"/>
        </w:rPr>
        <w:tab/>
      </w:r>
      <w:r w:rsidR="006E41B7">
        <w:rPr>
          <w:rFonts w:ascii="Verdana" w:hAnsi="Verdana"/>
          <w:sz w:val="24"/>
          <w:szCs w:val="24"/>
          <w:lang w:val="en-GB"/>
        </w:rPr>
        <w:t>The argument that plaintiff would</w:t>
      </w:r>
      <w:r w:rsidR="00882D7E">
        <w:rPr>
          <w:rFonts w:ascii="Verdana" w:hAnsi="Verdana"/>
          <w:sz w:val="24"/>
          <w:szCs w:val="24"/>
          <w:lang w:val="en-GB"/>
        </w:rPr>
        <w:t>, by reason of indemnification by the insurance company</w:t>
      </w:r>
      <w:r w:rsidR="006E41B7">
        <w:rPr>
          <w:rFonts w:ascii="Verdana" w:hAnsi="Verdana"/>
          <w:sz w:val="24"/>
          <w:szCs w:val="24"/>
          <w:lang w:val="en-GB"/>
        </w:rPr>
        <w:t xml:space="preserve"> be receiving double compensation</w:t>
      </w:r>
      <w:r w:rsidR="00882D7E">
        <w:rPr>
          <w:rFonts w:ascii="Verdana" w:hAnsi="Verdana"/>
          <w:sz w:val="24"/>
          <w:szCs w:val="24"/>
          <w:lang w:val="en-GB"/>
        </w:rPr>
        <w:t xml:space="preserve"> if the claim succeeds</w:t>
      </w:r>
      <w:r w:rsidR="006E41B7">
        <w:rPr>
          <w:rFonts w:ascii="Verdana" w:hAnsi="Verdana"/>
          <w:sz w:val="24"/>
          <w:szCs w:val="24"/>
          <w:lang w:val="en-GB"/>
        </w:rPr>
        <w:t xml:space="preserve"> is</w:t>
      </w:r>
      <w:r w:rsidR="00882D7E">
        <w:rPr>
          <w:rFonts w:ascii="Verdana" w:hAnsi="Verdana"/>
          <w:sz w:val="24"/>
          <w:szCs w:val="24"/>
          <w:lang w:val="en-GB"/>
        </w:rPr>
        <w:t xml:space="preserve"> also</w:t>
      </w:r>
      <w:r w:rsidR="006E41B7">
        <w:rPr>
          <w:rFonts w:ascii="Verdana" w:hAnsi="Verdana"/>
          <w:sz w:val="24"/>
          <w:szCs w:val="24"/>
          <w:lang w:val="en-GB"/>
        </w:rPr>
        <w:t xml:space="preserve"> untenable because an accident policy is a contract of indemnity and for that it follows that the insurer</w:t>
      </w:r>
      <w:r w:rsidR="006E41B7" w:rsidRPr="00A15253">
        <w:rPr>
          <w:rFonts w:ascii="Verdana" w:hAnsi="Verdana"/>
          <w:sz w:val="24"/>
          <w:szCs w:val="24"/>
          <w:lang w:val="en-GB"/>
        </w:rPr>
        <w:t>s</w:t>
      </w:r>
      <w:r w:rsidR="006E41B7">
        <w:rPr>
          <w:rFonts w:ascii="Verdana" w:hAnsi="Verdana"/>
          <w:sz w:val="24"/>
          <w:szCs w:val="24"/>
          <w:lang w:val="en-GB"/>
        </w:rPr>
        <w:t>, who have indemnified the insured, are entitled upon the principle of subrogation  to the advantage of every right vested in the insured</w:t>
      </w:r>
      <w:r w:rsidR="00FD6CD6">
        <w:rPr>
          <w:rFonts w:ascii="Verdana" w:hAnsi="Verdana"/>
          <w:sz w:val="24"/>
          <w:szCs w:val="24"/>
          <w:lang w:val="en-GB"/>
        </w:rPr>
        <w:t xml:space="preserve"> to recover compensation for any loss</w:t>
      </w:r>
      <w:r w:rsidR="00D25F65">
        <w:rPr>
          <w:rFonts w:ascii="Verdana" w:hAnsi="Verdana"/>
          <w:sz w:val="24"/>
          <w:szCs w:val="24"/>
          <w:lang w:val="en-GB"/>
        </w:rPr>
        <w:t>.  C</w:t>
      </w:r>
      <w:r w:rsidR="006E41B7">
        <w:rPr>
          <w:rFonts w:ascii="Verdana" w:hAnsi="Verdana"/>
          <w:sz w:val="24"/>
          <w:szCs w:val="24"/>
          <w:lang w:val="en-GB"/>
        </w:rPr>
        <w:t>onsequently,</w:t>
      </w:r>
      <w:r w:rsidR="00FD6CD6">
        <w:rPr>
          <w:rFonts w:ascii="Verdana" w:hAnsi="Verdana"/>
          <w:sz w:val="24"/>
          <w:szCs w:val="24"/>
          <w:lang w:val="en-GB"/>
        </w:rPr>
        <w:t xml:space="preserve"> </w:t>
      </w:r>
      <w:r w:rsidR="006E41B7">
        <w:rPr>
          <w:rFonts w:ascii="Verdana" w:hAnsi="Verdana"/>
          <w:sz w:val="24"/>
          <w:szCs w:val="24"/>
          <w:lang w:val="en-GB"/>
        </w:rPr>
        <w:t>the insured</w:t>
      </w:r>
      <w:r w:rsidR="00FD6CD6">
        <w:rPr>
          <w:rFonts w:ascii="Verdana" w:hAnsi="Verdana"/>
          <w:sz w:val="24"/>
          <w:szCs w:val="24"/>
          <w:lang w:val="en-GB"/>
        </w:rPr>
        <w:t xml:space="preserve"> is contractually bound to account to his insurer</w:t>
      </w:r>
      <w:r w:rsidR="006E41B7">
        <w:rPr>
          <w:rFonts w:ascii="Verdana" w:hAnsi="Verdana"/>
          <w:sz w:val="24"/>
          <w:szCs w:val="24"/>
          <w:lang w:val="en-GB"/>
        </w:rPr>
        <w:t xml:space="preserve"> </w:t>
      </w:r>
      <w:r w:rsidR="00FD6CD6">
        <w:rPr>
          <w:rFonts w:ascii="Verdana" w:hAnsi="Verdana"/>
          <w:sz w:val="24"/>
          <w:szCs w:val="24"/>
          <w:lang w:val="en-GB"/>
        </w:rPr>
        <w:t xml:space="preserve">and hand over the </w:t>
      </w:r>
      <w:proofErr w:type="gramStart"/>
      <w:r w:rsidR="00FD6CD6">
        <w:rPr>
          <w:rFonts w:ascii="Verdana" w:hAnsi="Verdana"/>
          <w:sz w:val="24"/>
          <w:szCs w:val="24"/>
          <w:lang w:val="en-GB"/>
        </w:rPr>
        <w:t>fruits  of</w:t>
      </w:r>
      <w:proofErr w:type="gramEnd"/>
      <w:r w:rsidR="00FD6CD6">
        <w:rPr>
          <w:rFonts w:ascii="Verdana" w:hAnsi="Verdana"/>
          <w:sz w:val="24"/>
          <w:szCs w:val="24"/>
          <w:lang w:val="en-GB"/>
        </w:rPr>
        <w:t xml:space="preserve"> the action</w:t>
      </w:r>
      <w:r w:rsidR="00882D7E">
        <w:rPr>
          <w:rFonts w:ascii="Verdana" w:hAnsi="Verdana"/>
          <w:sz w:val="24"/>
          <w:szCs w:val="24"/>
          <w:lang w:val="en-GB"/>
        </w:rPr>
        <w:t xml:space="preserve">( damages </w:t>
      </w:r>
      <w:r w:rsidR="006E41B7">
        <w:rPr>
          <w:rFonts w:ascii="Verdana" w:hAnsi="Verdana"/>
          <w:sz w:val="24"/>
          <w:szCs w:val="24"/>
          <w:lang w:val="en-GB"/>
        </w:rPr>
        <w:t>recovered from the defendant</w:t>
      </w:r>
      <w:r w:rsidR="00FD6CD6">
        <w:rPr>
          <w:rFonts w:ascii="Verdana" w:hAnsi="Verdana"/>
          <w:sz w:val="24"/>
          <w:szCs w:val="24"/>
          <w:lang w:val="en-GB"/>
        </w:rPr>
        <w:t>)</w:t>
      </w:r>
      <w:r w:rsidR="006E41B7">
        <w:rPr>
          <w:rFonts w:ascii="Verdana" w:hAnsi="Verdana"/>
          <w:sz w:val="24"/>
          <w:szCs w:val="24"/>
          <w:lang w:val="en-GB"/>
        </w:rPr>
        <w:t xml:space="preserve">  to the </w:t>
      </w:r>
      <w:r w:rsidR="006E41B7">
        <w:rPr>
          <w:rFonts w:ascii="Verdana" w:hAnsi="Verdana"/>
          <w:sz w:val="24"/>
          <w:szCs w:val="24"/>
          <w:lang w:val="en-GB"/>
        </w:rPr>
        <w:lastRenderedPageBreak/>
        <w:t xml:space="preserve">insurance company. </w:t>
      </w:r>
      <w:r w:rsidR="006E41B7" w:rsidRPr="00882D7E">
        <w:rPr>
          <w:rFonts w:ascii="Verdana" w:hAnsi="Verdana"/>
          <w:b/>
          <w:bCs/>
          <w:sz w:val="24"/>
          <w:szCs w:val="24"/>
          <w:lang w:val="en-GB"/>
        </w:rPr>
        <w:t>Cooper p266,</w:t>
      </w:r>
      <w:r w:rsidR="006E41B7">
        <w:rPr>
          <w:rFonts w:ascii="Verdana" w:hAnsi="Verdana"/>
          <w:sz w:val="24"/>
          <w:szCs w:val="24"/>
          <w:lang w:val="en-GB"/>
        </w:rPr>
        <w:t xml:space="preserve"> </w:t>
      </w:r>
      <w:r w:rsidR="006E41B7" w:rsidRPr="00882D7E">
        <w:rPr>
          <w:rFonts w:ascii="Verdana" w:hAnsi="Verdana"/>
          <w:b/>
          <w:bCs/>
          <w:sz w:val="24"/>
          <w:szCs w:val="24"/>
          <w:lang w:val="en-GB"/>
        </w:rPr>
        <w:t>Lesotho Red</w:t>
      </w:r>
      <w:r w:rsidR="00FD6CD6" w:rsidRPr="00882D7E">
        <w:rPr>
          <w:rFonts w:ascii="Verdana" w:hAnsi="Verdana"/>
          <w:b/>
          <w:bCs/>
          <w:sz w:val="24"/>
          <w:szCs w:val="24"/>
          <w:lang w:val="en-GB"/>
        </w:rPr>
        <w:t xml:space="preserve"> </w:t>
      </w:r>
      <w:r w:rsidR="006E41B7" w:rsidRPr="00882D7E">
        <w:rPr>
          <w:rFonts w:ascii="Verdana" w:hAnsi="Verdana"/>
          <w:b/>
          <w:bCs/>
          <w:sz w:val="24"/>
          <w:szCs w:val="24"/>
          <w:lang w:val="en-GB"/>
        </w:rPr>
        <w:t xml:space="preserve">cross v </w:t>
      </w:r>
      <w:proofErr w:type="spellStart"/>
      <w:r w:rsidR="006E41B7" w:rsidRPr="00882D7E">
        <w:rPr>
          <w:rFonts w:ascii="Verdana" w:hAnsi="Verdana"/>
          <w:b/>
          <w:bCs/>
          <w:sz w:val="24"/>
          <w:szCs w:val="24"/>
          <w:lang w:val="en-GB"/>
        </w:rPr>
        <w:t>Mafojane</w:t>
      </w:r>
      <w:proofErr w:type="spellEnd"/>
      <w:r w:rsidR="00FD6CD6">
        <w:rPr>
          <w:rFonts w:ascii="Verdana" w:hAnsi="Verdana"/>
          <w:sz w:val="24"/>
          <w:szCs w:val="24"/>
          <w:lang w:val="en-GB"/>
        </w:rPr>
        <w:t xml:space="preserve">, </w:t>
      </w:r>
      <w:r w:rsidR="00FD6CD6" w:rsidRPr="00882D7E">
        <w:rPr>
          <w:rFonts w:ascii="Verdana" w:hAnsi="Verdana"/>
          <w:b/>
          <w:bCs/>
          <w:sz w:val="24"/>
          <w:szCs w:val="24"/>
          <w:lang w:val="en-GB"/>
        </w:rPr>
        <w:t>Gordon 264-265</w:t>
      </w:r>
      <w:r w:rsidR="00FD6CD6">
        <w:rPr>
          <w:rFonts w:ascii="Verdana" w:hAnsi="Verdana"/>
          <w:sz w:val="24"/>
          <w:szCs w:val="24"/>
          <w:lang w:val="en-GB"/>
        </w:rPr>
        <w:t>.</w:t>
      </w:r>
    </w:p>
    <w:p w14:paraId="170A71F8" w14:textId="77777777" w:rsidR="00AC202A" w:rsidRDefault="00AC202A" w:rsidP="00AC202A">
      <w:pPr>
        <w:spacing w:after="0" w:line="360" w:lineRule="auto"/>
        <w:jc w:val="both"/>
        <w:rPr>
          <w:rFonts w:ascii="Verdana" w:hAnsi="Verdana"/>
          <w:sz w:val="24"/>
          <w:szCs w:val="24"/>
          <w:lang w:val="en-GB"/>
        </w:rPr>
      </w:pPr>
    </w:p>
    <w:p w14:paraId="2A323D93" w14:textId="67491F4D" w:rsidR="00717338" w:rsidRDefault="00AC202A" w:rsidP="00AC202A">
      <w:pPr>
        <w:spacing w:after="0" w:line="360" w:lineRule="auto"/>
        <w:ind w:left="720" w:hanging="720"/>
        <w:jc w:val="both"/>
        <w:rPr>
          <w:rFonts w:ascii="Verdana" w:hAnsi="Verdana"/>
          <w:sz w:val="24"/>
          <w:szCs w:val="24"/>
          <w:lang w:val="en-GB"/>
        </w:rPr>
      </w:pPr>
      <w:r w:rsidRPr="00AC202A">
        <w:rPr>
          <w:rFonts w:ascii="Verdana" w:hAnsi="Verdana"/>
          <w:b/>
          <w:bCs/>
          <w:sz w:val="24"/>
          <w:szCs w:val="24"/>
          <w:lang w:val="en-GB"/>
        </w:rPr>
        <w:t>[</w:t>
      </w:r>
      <w:r w:rsidR="000B3E4B">
        <w:rPr>
          <w:rFonts w:ascii="Verdana" w:hAnsi="Verdana"/>
          <w:b/>
          <w:bCs/>
          <w:sz w:val="24"/>
          <w:szCs w:val="24"/>
          <w:lang w:val="en-GB"/>
        </w:rPr>
        <w:t>2</w:t>
      </w:r>
      <w:r w:rsidRPr="00AC202A">
        <w:rPr>
          <w:rFonts w:ascii="Verdana" w:hAnsi="Verdana"/>
          <w:b/>
          <w:bCs/>
          <w:sz w:val="24"/>
          <w:szCs w:val="24"/>
          <w:lang w:val="en-GB"/>
        </w:rPr>
        <w:t>1]</w:t>
      </w:r>
      <w:r>
        <w:rPr>
          <w:rFonts w:ascii="Verdana" w:hAnsi="Verdana"/>
          <w:sz w:val="24"/>
          <w:szCs w:val="24"/>
          <w:lang w:val="en-GB"/>
        </w:rPr>
        <w:tab/>
      </w:r>
      <w:r w:rsidR="00717338">
        <w:rPr>
          <w:rFonts w:ascii="Verdana" w:hAnsi="Verdana"/>
          <w:sz w:val="24"/>
          <w:szCs w:val="24"/>
          <w:lang w:val="en-GB"/>
        </w:rPr>
        <w:t xml:space="preserve">In </w:t>
      </w:r>
      <w:r w:rsidR="00717338" w:rsidRPr="007F7125">
        <w:rPr>
          <w:rFonts w:ascii="Verdana" w:hAnsi="Verdana"/>
          <w:b/>
          <w:bCs/>
          <w:sz w:val="24"/>
          <w:szCs w:val="24"/>
          <w:lang w:val="en-GB"/>
        </w:rPr>
        <w:t xml:space="preserve">Ackerman </w:t>
      </w:r>
      <w:r w:rsidR="003B0454">
        <w:rPr>
          <w:rFonts w:ascii="Verdana" w:hAnsi="Verdana"/>
          <w:b/>
          <w:bCs/>
          <w:sz w:val="24"/>
          <w:szCs w:val="24"/>
          <w:lang w:val="en-GB"/>
        </w:rPr>
        <w:t>v</w:t>
      </w:r>
      <w:r w:rsidR="00717338" w:rsidRPr="007F7125">
        <w:rPr>
          <w:rFonts w:ascii="Verdana" w:hAnsi="Verdana"/>
          <w:b/>
          <w:bCs/>
          <w:sz w:val="24"/>
          <w:szCs w:val="24"/>
          <w:lang w:val="en-GB"/>
        </w:rPr>
        <w:t xml:space="preserve"> Loubser R 1918 OPD 31</w:t>
      </w:r>
      <w:r w:rsidR="00717338">
        <w:rPr>
          <w:rFonts w:ascii="Verdana" w:hAnsi="Verdana"/>
          <w:sz w:val="24"/>
          <w:szCs w:val="24"/>
          <w:lang w:val="en-GB"/>
        </w:rPr>
        <w:t xml:space="preserve"> at 32-35, </w:t>
      </w:r>
      <w:r w:rsidR="00882D7E">
        <w:rPr>
          <w:rFonts w:ascii="Verdana" w:hAnsi="Verdana"/>
          <w:sz w:val="24"/>
          <w:szCs w:val="24"/>
          <w:lang w:val="en-GB"/>
        </w:rPr>
        <w:t>W</w:t>
      </w:r>
      <w:r w:rsidR="00717338">
        <w:rPr>
          <w:rFonts w:ascii="Verdana" w:hAnsi="Verdana"/>
          <w:sz w:val="24"/>
          <w:szCs w:val="24"/>
          <w:lang w:val="en-GB"/>
        </w:rPr>
        <w:t xml:space="preserve">ard J stated </w:t>
      </w:r>
      <w:r w:rsidR="00FD6CD6">
        <w:rPr>
          <w:rFonts w:ascii="Verdana" w:hAnsi="Verdana"/>
          <w:sz w:val="24"/>
          <w:szCs w:val="24"/>
          <w:lang w:val="en-GB"/>
        </w:rPr>
        <w:t xml:space="preserve">the position </w:t>
      </w:r>
      <w:r w:rsidR="00717338">
        <w:rPr>
          <w:rFonts w:ascii="Verdana" w:hAnsi="Verdana"/>
          <w:sz w:val="24"/>
          <w:szCs w:val="24"/>
          <w:lang w:val="en-GB"/>
        </w:rPr>
        <w:t>as follows;</w:t>
      </w:r>
    </w:p>
    <w:p w14:paraId="64710A17" w14:textId="14EAC039" w:rsidR="00717338" w:rsidRPr="00717338" w:rsidRDefault="00717338" w:rsidP="00AC202A">
      <w:pPr>
        <w:spacing w:after="0" w:line="360" w:lineRule="auto"/>
        <w:ind w:left="1440"/>
        <w:jc w:val="both"/>
        <w:rPr>
          <w:rFonts w:ascii="Verdana" w:hAnsi="Verdana"/>
          <w:lang w:val="en-GB"/>
        </w:rPr>
      </w:pPr>
      <w:r w:rsidRPr="00717338">
        <w:rPr>
          <w:rFonts w:ascii="Verdana" w:hAnsi="Verdana"/>
          <w:lang w:val="en-GB"/>
        </w:rPr>
        <w:t>” Mr Botha’s argument that because the insurance company has already compensated the respondent, the judgement appealed against awarding him damage/s in effect compensated him twice for the same damage, seems to me fallacious. For the payment already made by the insurance company was only made to the respondent (the assured), on the understanding that he would fulfil his obligation … and use his right of action for the benefit of the company”</w:t>
      </w:r>
      <w:r w:rsidR="00D25F65">
        <w:rPr>
          <w:rFonts w:ascii="Verdana" w:hAnsi="Verdana"/>
          <w:lang w:val="en-GB"/>
        </w:rPr>
        <w:t>.</w:t>
      </w:r>
    </w:p>
    <w:p w14:paraId="04A6609B" w14:textId="77777777" w:rsidR="00FD6CD6" w:rsidRDefault="00FD6CD6" w:rsidP="00AC202A">
      <w:pPr>
        <w:spacing w:after="0" w:line="360" w:lineRule="auto"/>
        <w:jc w:val="both"/>
        <w:rPr>
          <w:rFonts w:ascii="Verdana" w:hAnsi="Verdana"/>
          <w:b/>
          <w:bCs/>
          <w:sz w:val="24"/>
          <w:szCs w:val="24"/>
          <w:lang w:val="en-GB"/>
        </w:rPr>
      </w:pPr>
    </w:p>
    <w:p w14:paraId="14A572CF" w14:textId="73790449" w:rsidR="00717338" w:rsidRPr="005A1633" w:rsidRDefault="00C4670B" w:rsidP="00AC202A">
      <w:pPr>
        <w:spacing w:after="0" w:line="360" w:lineRule="auto"/>
        <w:jc w:val="both"/>
        <w:rPr>
          <w:rFonts w:ascii="Verdana" w:hAnsi="Verdana"/>
          <w:b/>
          <w:bCs/>
          <w:sz w:val="24"/>
          <w:szCs w:val="24"/>
          <w:lang w:val="en-GB"/>
        </w:rPr>
      </w:pPr>
      <w:r>
        <w:rPr>
          <w:rFonts w:ascii="Verdana" w:hAnsi="Verdana"/>
          <w:b/>
          <w:bCs/>
          <w:sz w:val="24"/>
          <w:szCs w:val="24"/>
          <w:lang w:val="en-GB"/>
        </w:rPr>
        <w:t xml:space="preserve">In whose name should the action be </w:t>
      </w:r>
      <w:proofErr w:type="gramStart"/>
      <w:r>
        <w:rPr>
          <w:rFonts w:ascii="Verdana" w:hAnsi="Verdana"/>
          <w:b/>
          <w:bCs/>
          <w:sz w:val="24"/>
          <w:szCs w:val="24"/>
          <w:lang w:val="en-GB"/>
        </w:rPr>
        <w:t>instituted?</w:t>
      </w:r>
      <w:proofErr w:type="gramEnd"/>
    </w:p>
    <w:p w14:paraId="117E0A05" w14:textId="780C2F89" w:rsidR="00C4670B" w:rsidRDefault="00AC202A" w:rsidP="00AC202A">
      <w:pPr>
        <w:spacing w:after="0" w:line="360" w:lineRule="auto"/>
        <w:ind w:left="720" w:hanging="720"/>
        <w:jc w:val="both"/>
        <w:rPr>
          <w:rFonts w:ascii="Verdana" w:hAnsi="Verdana"/>
          <w:sz w:val="24"/>
          <w:szCs w:val="24"/>
          <w:lang w:val="en-GB"/>
        </w:rPr>
      </w:pPr>
      <w:bookmarkStart w:id="3" w:name="_Hlk64316209"/>
      <w:r w:rsidRPr="00AC202A">
        <w:rPr>
          <w:rFonts w:ascii="Verdana" w:hAnsi="Verdana"/>
          <w:b/>
          <w:bCs/>
          <w:sz w:val="24"/>
          <w:szCs w:val="24"/>
          <w:lang w:val="en-GB"/>
        </w:rPr>
        <w:t>[</w:t>
      </w:r>
      <w:r w:rsidR="000B3E4B">
        <w:rPr>
          <w:rFonts w:ascii="Verdana" w:hAnsi="Verdana"/>
          <w:b/>
          <w:bCs/>
          <w:sz w:val="24"/>
          <w:szCs w:val="24"/>
          <w:lang w:val="en-GB"/>
        </w:rPr>
        <w:t>2</w:t>
      </w:r>
      <w:r w:rsidRPr="00AC202A">
        <w:rPr>
          <w:rFonts w:ascii="Verdana" w:hAnsi="Verdana"/>
          <w:b/>
          <w:bCs/>
          <w:sz w:val="24"/>
          <w:szCs w:val="24"/>
          <w:lang w:val="en-GB"/>
        </w:rPr>
        <w:t>2]</w:t>
      </w:r>
      <w:r>
        <w:rPr>
          <w:rFonts w:ascii="Verdana" w:hAnsi="Verdana"/>
          <w:sz w:val="24"/>
          <w:szCs w:val="24"/>
          <w:lang w:val="en-GB"/>
        </w:rPr>
        <w:tab/>
      </w:r>
      <w:r w:rsidR="00FD6CD6">
        <w:rPr>
          <w:rFonts w:ascii="Verdana" w:hAnsi="Verdana"/>
          <w:sz w:val="24"/>
          <w:szCs w:val="24"/>
          <w:lang w:val="en-GB"/>
        </w:rPr>
        <w:t xml:space="preserve">Lastly </w:t>
      </w:r>
      <w:r w:rsidR="00C4670B">
        <w:rPr>
          <w:rFonts w:ascii="Verdana" w:hAnsi="Verdana"/>
          <w:sz w:val="24"/>
          <w:szCs w:val="24"/>
          <w:lang w:val="en-GB"/>
        </w:rPr>
        <w:t>the defendant argued that the action must proceed in the name of the insure</w:t>
      </w:r>
      <w:r w:rsidR="00882D7E">
        <w:rPr>
          <w:rFonts w:ascii="Verdana" w:hAnsi="Verdana"/>
          <w:sz w:val="24"/>
          <w:szCs w:val="24"/>
          <w:lang w:val="en-GB"/>
        </w:rPr>
        <w:t>r</w:t>
      </w:r>
      <w:r w:rsidR="00C4670B">
        <w:rPr>
          <w:rFonts w:ascii="Verdana" w:hAnsi="Verdana"/>
          <w:sz w:val="24"/>
          <w:szCs w:val="24"/>
          <w:lang w:val="en-GB"/>
        </w:rPr>
        <w:t xml:space="preserve">, </w:t>
      </w:r>
      <w:r w:rsidR="00A64BB4">
        <w:rPr>
          <w:rFonts w:ascii="Verdana" w:hAnsi="Verdana"/>
          <w:sz w:val="24"/>
          <w:szCs w:val="24"/>
          <w:lang w:val="en-GB"/>
        </w:rPr>
        <w:t>and that</w:t>
      </w:r>
      <w:r w:rsidR="00C4670B">
        <w:rPr>
          <w:rFonts w:ascii="Verdana" w:hAnsi="Verdana"/>
          <w:sz w:val="24"/>
          <w:szCs w:val="24"/>
          <w:lang w:val="en-GB"/>
        </w:rPr>
        <w:t xml:space="preserve"> the plaintiff lacks capacity to sue. He relied on the case of </w:t>
      </w:r>
      <w:r w:rsidR="00561C03">
        <w:rPr>
          <w:rFonts w:ascii="Verdana" w:hAnsi="Verdana"/>
          <w:b/>
          <w:bCs/>
          <w:sz w:val="24"/>
          <w:szCs w:val="24"/>
          <w:lang w:val="en-GB"/>
        </w:rPr>
        <w:t>R</w:t>
      </w:r>
      <w:r w:rsidR="00C4670B" w:rsidRPr="00FD6CD6">
        <w:rPr>
          <w:rFonts w:ascii="Verdana" w:hAnsi="Verdana"/>
          <w:b/>
          <w:bCs/>
          <w:sz w:val="24"/>
          <w:szCs w:val="24"/>
          <w:lang w:val="en-GB"/>
        </w:rPr>
        <w:t>and</w:t>
      </w:r>
      <w:r w:rsidR="000B3E4B">
        <w:rPr>
          <w:rFonts w:ascii="Verdana" w:hAnsi="Verdana"/>
          <w:b/>
          <w:bCs/>
          <w:sz w:val="24"/>
          <w:szCs w:val="24"/>
          <w:lang w:val="en-GB"/>
        </w:rPr>
        <w:t xml:space="preserve"> Assurance</w:t>
      </w:r>
      <w:r w:rsidR="00C4670B">
        <w:rPr>
          <w:rFonts w:ascii="Verdana" w:hAnsi="Verdana"/>
          <w:sz w:val="24"/>
          <w:szCs w:val="24"/>
          <w:lang w:val="en-GB"/>
        </w:rPr>
        <w:t xml:space="preserve"> in this regard.</w:t>
      </w:r>
      <w:r w:rsidR="00882D7E">
        <w:rPr>
          <w:rFonts w:ascii="Verdana" w:hAnsi="Verdana"/>
          <w:sz w:val="24"/>
          <w:szCs w:val="24"/>
          <w:lang w:val="en-GB"/>
        </w:rPr>
        <w:t xml:space="preserve"> More about this case later.</w:t>
      </w:r>
    </w:p>
    <w:p w14:paraId="2970E392" w14:textId="77777777" w:rsidR="000B3E4B" w:rsidRDefault="000B3E4B" w:rsidP="00FD6CD6">
      <w:pPr>
        <w:spacing w:after="0" w:line="360" w:lineRule="auto"/>
        <w:ind w:left="720" w:hanging="720"/>
        <w:jc w:val="both"/>
        <w:rPr>
          <w:rFonts w:ascii="Verdana" w:hAnsi="Verdana"/>
          <w:b/>
          <w:bCs/>
          <w:sz w:val="24"/>
          <w:szCs w:val="24"/>
          <w:lang w:val="en-GB"/>
        </w:rPr>
      </w:pPr>
    </w:p>
    <w:p w14:paraId="6DDE2306" w14:textId="6DE5B366" w:rsidR="00FD6CD6" w:rsidRDefault="00FD6CD6" w:rsidP="00FD6CD6">
      <w:pPr>
        <w:spacing w:after="0" w:line="360" w:lineRule="auto"/>
        <w:ind w:left="720" w:hanging="720"/>
        <w:jc w:val="both"/>
        <w:rPr>
          <w:rFonts w:ascii="Verdana" w:hAnsi="Verdana"/>
          <w:sz w:val="24"/>
          <w:szCs w:val="24"/>
          <w:lang w:val="en-GB"/>
        </w:rPr>
      </w:pPr>
      <w:r w:rsidRPr="00FD6CD6">
        <w:rPr>
          <w:rFonts w:ascii="Verdana" w:hAnsi="Verdana"/>
          <w:b/>
          <w:bCs/>
          <w:sz w:val="24"/>
          <w:szCs w:val="24"/>
          <w:lang w:val="en-GB"/>
        </w:rPr>
        <w:t>[</w:t>
      </w:r>
      <w:r w:rsidR="000B3E4B">
        <w:rPr>
          <w:rFonts w:ascii="Verdana" w:hAnsi="Verdana"/>
          <w:b/>
          <w:bCs/>
          <w:sz w:val="24"/>
          <w:szCs w:val="24"/>
          <w:lang w:val="en-GB"/>
        </w:rPr>
        <w:t>23</w:t>
      </w:r>
      <w:r w:rsidRPr="00FD6CD6">
        <w:rPr>
          <w:rFonts w:ascii="Verdana" w:hAnsi="Verdana"/>
          <w:b/>
          <w:bCs/>
          <w:sz w:val="24"/>
          <w:szCs w:val="24"/>
          <w:lang w:val="en-GB"/>
        </w:rPr>
        <w:t>]</w:t>
      </w:r>
      <w:r>
        <w:rPr>
          <w:rFonts w:ascii="Verdana" w:hAnsi="Verdana"/>
          <w:b/>
          <w:bCs/>
          <w:sz w:val="24"/>
          <w:szCs w:val="24"/>
          <w:lang w:val="en-GB"/>
        </w:rPr>
        <w:tab/>
      </w:r>
      <w:r w:rsidR="006C397A">
        <w:rPr>
          <w:rFonts w:ascii="Verdana" w:hAnsi="Verdana"/>
          <w:sz w:val="24"/>
          <w:szCs w:val="24"/>
          <w:lang w:val="en-GB"/>
        </w:rPr>
        <w:t xml:space="preserve">As </w:t>
      </w:r>
      <w:r w:rsidR="00226970">
        <w:rPr>
          <w:rFonts w:ascii="Verdana" w:hAnsi="Verdana"/>
          <w:sz w:val="24"/>
          <w:szCs w:val="24"/>
          <w:lang w:val="en-GB"/>
        </w:rPr>
        <w:t>regards</w:t>
      </w:r>
      <w:r w:rsidR="006C397A">
        <w:rPr>
          <w:rFonts w:ascii="Verdana" w:hAnsi="Verdana"/>
          <w:sz w:val="24"/>
          <w:szCs w:val="24"/>
          <w:lang w:val="en-GB"/>
        </w:rPr>
        <w:t xml:space="preserve"> the question whether the plaintiff has a right to sue in his name</w:t>
      </w:r>
      <w:r w:rsidR="00226970">
        <w:rPr>
          <w:rFonts w:ascii="Verdana" w:hAnsi="Verdana"/>
          <w:sz w:val="24"/>
          <w:szCs w:val="24"/>
          <w:lang w:val="en-GB"/>
        </w:rPr>
        <w:t xml:space="preserve"> although he has received compensation from the insurance company</w:t>
      </w:r>
      <w:r w:rsidR="00BE2DD3">
        <w:rPr>
          <w:rFonts w:ascii="Verdana" w:hAnsi="Verdana"/>
          <w:sz w:val="24"/>
          <w:szCs w:val="24"/>
          <w:lang w:val="en-GB"/>
        </w:rPr>
        <w:t>,</w:t>
      </w:r>
      <w:r w:rsidR="00226970">
        <w:rPr>
          <w:rFonts w:ascii="Verdana" w:hAnsi="Verdana"/>
          <w:sz w:val="24"/>
          <w:szCs w:val="24"/>
          <w:lang w:val="en-GB"/>
        </w:rPr>
        <w:t xml:space="preserve"> </w:t>
      </w:r>
      <w:bookmarkEnd w:id="3"/>
      <w:r w:rsidR="00882D7E">
        <w:rPr>
          <w:rFonts w:ascii="Verdana" w:hAnsi="Verdana"/>
          <w:sz w:val="24"/>
          <w:szCs w:val="24"/>
          <w:lang w:val="en-GB"/>
        </w:rPr>
        <w:t>a</w:t>
      </w:r>
      <w:r w:rsidR="00226970">
        <w:rPr>
          <w:rFonts w:ascii="Verdana" w:hAnsi="Verdana"/>
          <w:sz w:val="24"/>
          <w:szCs w:val="24"/>
          <w:lang w:val="en-GB"/>
        </w:rPr>
        <w:t xml:space="preserve">uthorities are </w:t>
      </w:r>
      <w:r>
        <w:rPr>
          <w:rFonts w:ascii="Verdana" w:hAnsi="Verdana"/>
          <w:sz w:val="24"/>
          <w:szCs w:val="24"/>
          <w:lang w:val="en-GB"/>
        </w:rPr>
        <w:t>clear that</w:t>
      </w:r>
      <w:r w:rsidR="00226970">
        <w:rPr>
          <w:rFonts w:ascii="Verdana" w:hAnsi="Verdana"/>
          <w:sz w:val="24"/>
          <w:szCs w:val="24"/>
          <w:lang w:val="en-GB"/>
        </w:rPr>
        <w:t xml:space="preserve"> </w:t>
      </w:r>
      <w:r>
        <w:rPr>
          <w:rFonts w:ascii="Verdana" w:hAnsi="Verdana"/>
          <w:sz w:val="24"/>
          <w:szCs w:val="24"/>
          <w:lang w:val="en-GB"/>
        </w:rPr>
        <w:t>o</w:t>
      </w:r>
      <w:r w:rsidRPr="005312C0">
        <w:rPr>
          <w:rFonts w:ascii="Verdana" w:hAnsi="Verdana"/>
          <w:sz w:val="24"/>
          <w:szCs w:val="24"/>
          <w:lang w:val="en-GB"/>
        </w:rPr>
        <w:t>nce the insurer has paid the insured the full extent allowed by the policy, the insure</w:t>
      </w:r>
      <w:r>
        <w:rPr>
          <w:rFonts w:ascii="Verdana" w:hAnsi="Verdana"/>
          <w:sz w:val="24"/>
          <w:szCs w:val="24"/>
          <w:lang w:val="en-GB"/>
        </w:rPr>
        <w:t>r</w:t>
      </w:r>
      <w:r w:rsidRPr="005312C0">
        <w:rPr>
          <w:rFonts w:ascii="Verdana" w:hAnsi="Verdana"/>
          <w:sz w:val="24"/>
          <w:szCs w:val="24"/>
          <w:lang w:val="en-GB"/>
        </w:rPr>
        <w:t xml:space="preserve"> steps in</w:t>
      </w:r>
      <w:r>
        <w:rPr>
          <w:rFonts w:ascii="Verdana" w:hAnsi="Verdana"/>
          <w:sz w:val="24"/>
          <w:szCs w:val="24"/>
          <w:lang w:val="en-GB"/>
        </w:rPr>
        <w:t>to</w:t>
      </w:r>
      <w:r w:rsidRPr="005312C0">
        <w:rPr>
          <w:rFonts w:ascii="Verdana" w:hAnsi="Verdana"/>
          <w:sz w:val="24"/>
          <w:szCs w:val="24"/>
          <w:lang w:val="en-GB"/>
        </w:rPr>
        <w:t xml:space="preserve"> the shoes of the insured and may sue the actual wrongdoer to recover the money it has paid to the insured. The insure</w:t>
      </w:r>
      <w:r>
        <w:rPr>
          <w:rFonts w:ascii="Verdana" w:hAnsi="Verdana"/>
          <w:sz w:val="24"/>
          <w:szCs w:val="24"/>
          <w:lang w:val="en-GB"/>
        </w:rPr>
        <w:t>r</w:t>
      </w:r>
      <w:r w:rsidRPr="005312C0">
        <w:rPr>
          <w:rFonts w:ascii="Verdana" w:hAnsi="Verdana"/>
          <w:sz w:val="24"/>
          <w:szCs w:val="24"/>
          <w:lang w:val="en-GB"/>
        </w:rPr>
        <w:t xml:space="preserve"> uses the insured’s name to institute the action. </w:t>
      </w:r>
      <w:r w:rsidRPr="009771E1">
        <w:rPr>
          <w:rFonts w:ascii="Verdana" w:hAnsi="Verdana"/>
          <w:b/>
          <w:bCs/>
          <w:sz w:val="24"/>
          <w:szCs w:val="24"/>
          <w:lang w:val="en-GB"/>
        </w:rPr>
        <w:t>Fouch</w:t>
      </w:r>
      <w:r w:rsidR="00A1719E">
        <w:rPr>
          <w:rFonts w:ascii="Verdana" w:hAnsi="Verdana"/>
          <w:b/>
          <w:bCs/>
          <w:sz w:val="24"/>
          <w:szCs w:val="24"/>
          <w:lang w:val="en-GB"/>
        </w:rPr>
        <w:t>e</w:t>
      </w:r>
      <w:r w:rsidRPr="009771E1">
        <w:rPr>
          <w:rFonts w:ascii="Verdana" w:hAnsi="Verdana"/>
          <w:b/>
          <w:bCs/>
          <w:sz w:val="24"/>
          <w:szCs w:val="24"/>
          <w:lang w:val="en-GB"/>
        </w:rPr>
        <w:t xml:space="preserve">: </w:t>
      </w:r>
      <w:r>
        <w:rPr>
          <w:rFonts w:ascii="Verdana" w:hAnsi="Verdana"/>
          <w:b/>
          <w:bCs/>
          <w:sz w:val="24"/>
          <w:szCs w:val="24"/>
          <w:lang w:val="en-GB"/>
        </w:rPr>
        <w:t>L</w:t>
      </w:r>
      <w:r w:rsidRPr="009771E1">
        <w:rPr>
          <w:rFonts w:ascii="Verdana" w:hAnsi="Verdana"/>
          <w:b/>
          <w:bCs/>
          <w:sz w:val="24"/>
          <w:szCs w:val="24"/>
          <w:lang w:val="en-GB"/>
        </w:rPr>
        <w:t xml:space="preserve">egal Principles of Contracts and negotiable instruments </w:t>
      </w:r>
      <w:r w:rsidRPr="00A64BB4">
        <w:rPr>
          <w:rFonts w:ascii="Verdana" w:hAnsi="Verdana"/>
          <w:b/>
          <w:bCs/>
          <w:sz w:val="24"/>
          <w:szCs w:val="24"/>
          <w:lang w:val="en-GB"/>
        </w:rPr>
        <w:t>p 260</w:t>
      </w:r>
      <w:r>
        <w:rPr>
          <w:rFonts w:ascii="Verdana" w:hAnsi="Verdana"/>
          <w:sz w:val="24"/>
          <w:szCs w:val="24"/>
          <w:lang w:val="en-GB"/>
        </w:rPr>
        <w:t>.</w:t>
      </w:r>
    </w:p>
    <w:p w14:paraId="7DF297FC" w14:textId="77777777" w:rsidR="00FD6CD6" w:rsidRDefault="00FD6CD6" w:rsidP="00FD6CD6">
      <w:pPr>
        <w:spacing w:after="0" w:line="360" w:lineRule="auto"/>
        <w:jc w:val="both"/>
        <w:rPr>
          <w:rFonts w:ascii="Verdana" w:hAnsi="Verdana"/>
          <w:sz w:val="24"/>
          <w:szCs w:val="24"/>
          <w:lang w:val="en-GB"/>
        </w:rPr>
      </w:pPr>
    </w:p>
    <w:p w14:paraId="5EBD93A9" w14:textId="796ED051" w:rsidR="00FD6CD6" w:rsidRDefault="00FD6CD6" w:rsidP="00FD6CD6">
      <w:pPr>
        <w:spacing w:after="0" w:line="360" w:lineRule="auto"/>
        <w:ind w:left="720" w:hanging="720"/>
        <w:jc w:val="both"/>
        <w:rPr>
          <w:rFonts w:ascii="Verdana" w:hAnsi="Verdana"/>
          <w:sz w:val="24"/>
          <w:szCs w:val="24"/>
          <w:lang w:val="en-GB"/>
        </w:rPr>
      </w:pPr>
      <w:r w:rsidRPr="008778D5">
        <w:rPr>
          <w:rFonts w:ascii="Verdana" w:hAnsi="Verdana"/>
          <w:b/>
          <w:bCs/>
          <w:sz w:val="24"/>
          <w:szCs w:val="24"/>
          <w:lang w:val="en-GB"/>
        </w:rPr>
        <w:t>[2</w:t>
      </w:r>
      <w:r w:rsidR="000B3E4B">
        <w:rPr>
          <w:rFonts w:ascii="Verdana" w:hAnsi="Verdana"/>
          <w:b/>
          <w:bCs/>
          <w:sz w:val="24"/>
          <w:szCs w:val="24"/>
          <w:lang w:val="en-GB"/>
        </w:rPr>
        <w:t>4</w:t>
      </w:r>
      <w:r w:rsidRPr="008778D5">
        <w:rPr>
          <w:rFonts w:ascii="Verdana" w:hAnsi="Verdana"/>
          <w:b/>
          <w:bCs/>
          <w:sz w:val="24"/>
          <w:szCs w:val="24"/>
          <w:lang w:val="en-GB"/>
        </w:rPr>
        <w:t>]</w:t>
      </w:r>
      <w:r>
        <w:rPr>
          <w:rFonts w:ascii="Verdana" w:hAnsi="Verdana"/>
          <w:sz w:val="24"/>
          <w:szCs w:val="24"/>
          <w:lang w:val="en-GB"/>
        </w:rPr>
        <w:tab/>
        <w:t>In English Law, if the insured refused to sue the wrongdoer, the Court allow</w:t>
      </w:r>
      <w:r w:rsidR="00150197">
        <w:rPr>
          <w:rFonts w:ascii="Verdana" w:hAnsi="Verdana"/>
          <w:sz w:val="24"/>
          <w:szCs w:val="24"/>
          <w:lang w:val="en-GB"/>
        </w:rPr>
        <w:t>ed</w:t>
      </w:r>
      <w:r>
        <w:rPr>
          <w:rFonts w:ascii="Verdana" w:hAnsi="Verdana"/>
          <w:sz w:val="24"/>
          <w:szCs w:val="24"/>
          <w:lang w:val="en-GB"/>
        </w:rPr>
        <w:t xml:space="preserve"> the insurer to sue such wrongdoer in the name of the insured whether the latter likes or not.</w:t>
      </w:r>
    </w:p>
    <w:p w14:paraId="2B3AAADD" w14:textId="77777777" w:rsidR="00797731" w:rsidRDefault="00797731" w:rsidP="00FD6CD6">
      <w:pPr>
        <w:spacing w:after="0" w:line="360" w:lineRule="auto"/>
        <w:ind w:left="720" w:hanging="720"/>
        <w:jc w:val="both"/>
        <w:rPr>
          <w:rFonts w:ascii="Verdana" w:hAnsi="Verdana"/>
          <w:sz w:val="24"/>
          <w:szCs w:val="24"/>
          <w:lang w:val="en-GB"/>
        </w:rPr>
      </w:pPr>
    </w:p>
    <w:p w14:paraId="5710EF15" w14:textId="47D22BD7" w:rsidR="00C4670B" w:rsidRPr="007F7125" w:rsidRDefault="00FD6CD6" w:rsidP="00742C19">
      <w:pPr>
        <w:spacing w:after="0" w:line="360" w:lineRule="auto"/>
        <w:ind w:left="720" w:hanging="720"/>
        <w:jc w:val="both"/>
        <w:rPr>
          <w:rFonts w:ascii="Verdana" w:hAnsi="Verdana"/>
          <w:sz w:val="24"/>
          <w:szCs w:val="24"/>
          <w:lang w:val="en-GB"/>
        </w:rPr>
      </w:pPr>
      <w:r w:rsidRPr="006F09D4">
        <w:rPr>
          <w:rFonts w:ascii="Verdana" w:hAnsi="Verdana"/>
          <w:b/>
          <w:bCs/>
          <w:sz w:val="24"/>
          <w:szCs w:val="24"/>
          <w:lang w:val="en-GB"/>
        </w:rPr>
        <w:lastRenderedPageBreak/>
        <w:t>[2</w:t>
      </w:r>
      <w:r w:rsidR="000B3E4B">
        <w:rPr>
          <w:rFonts w:ascii="Verdana" w:hAnsi="Verdana"/>
          <w:b/>
          <w:bCs/>
          <w:sz w:val="24"/>
          <w:szCs w:val="24"/>
          <w:lang w:val="en-GB"/>
        </w:rPr>
        <w:t>5</w:t>
      </w:r>
      <w:r w:rsidRPr="006F09D4">
        <w:rPr>
          <w:rFonts w:ascii="Verdana" w:hAnsi="Verdana"/>
          <w:b/>
          <w:bCs/>
          <w:sz w:val="24"/>
          <w:szCs w:val="24"/>
          <w:lang w:val="en-GB"/>
        </w:rPr>
        <w:t>]</w:t>
      </w:r>
      <w:r>
        <w:rPr>
          <w:rFonts w:ascii="Verdana" w:hAnsi="Verdana"/>
          <w:sz w:val="24"/>
          <w:szCs w:val="24"/>
          <w:lang w:val="en-GB"/>
        </w:rPr>
        <w:tab/>
      </w:r>
      <w:r w:rsidR="00BE2DD3">
        <w:rPr>
          <w:rFonts w:ascii="Verdana" w:hAnsi="Verdana"/>
          <w:sz w:val="24"/>
          <w:szCs w:val="24"/>
          <w:lang w:val="en-GB"/>
        </w:rPr>
        <w:t xml:space="preserve">In </w:t>
      </w:r>
      <w:r w:rsidR="00226970" w:rsidRPr="00C86A16">
        <w:rPr>
          <w:rFonts w:ascii="Verdana" w:hAnsi="Verdana"/>
          <w:b/>
          <w:bCs/>
          <w:sz w:val="24"/>
          <w:szCs w:val="24"/>
          <w:lang w:val="en-GB"/>
        </w:rPr>
        <w:t>Chi</w:t>
      </w:r>
      <w:r w:rsidR="00AE778A" w:rsidRPr="00C86A16">
        <w:rPr>
          <w:rFonts w:ascii="Verdana" w:hAnsi="Verdana"/>
          <w:b/>
          <w:bCs/>
          <w:sz w:val="24"/>
          <w:szCs w:val="24"/>
          <w:lang w:val="en-GB"/>
        </w:rPr>
        <w:t xml:space="preserve"> &amp; </w:t>
      </w:r>
      <w:r w:rsidR="00AC202A">
        <w:rPr>
          <w:rFonts w:ascii="Verdana" w:hAnsi="Verdana"/>
          <w:b/>
          <w:bCs/>
          <w:sz w:val="24"/>
          <w:szCs w:val="24"/>
          <w:lang w:val="en-GB"/>
        </w:rPr>
        <w:t>A</w:t>
      </w:r>
      <w:r w:rsidR="00AE778A" w:rsidRPr="00C86A16">
        <w:rPr>
          <w:rFonts w:ascii="Verdana" w:hAnsi="Verdana"/>
          <w:b/>
          <w:bCs/>
          <w:sz w:val="24"/>
          <w:szCs w:val="24"/>
          <w:lang w:val="en-GB"/>
        </w:rPr>
        <w:t>nother</w:t>
      </w:r>
      <w:r w:rsidR="00226970" w:rsidRPr="00C86A16">
        <w:rPr>
          <w:rFonts w:ascii="Verdana" w:hAnsi="Verdana"/>
          <w:b/>
          <w:bCs/>
          <w:sz w:val="24"/>
          <w:szCs w:val="24"/>
          <w:lang w:val="en-GB"/>
        </w:rPr>
        <w:t xml:space="preserve"> </w:t>
      </w:r>
      <w:r w:rsidR="00AC202A">
        <w:rPr>
          <w:rFonts w:ascii="Verdana" w:hAnsi="Verdana"/>
          <w:b/>
          <w:bCs/>
          <w:sz w:val="24"/>
          <w:szCs w:val="24"/>
          <w:lang w:val="en-GB"/>
        </w:rPr>
        <w:t>v</w:t>
      </w:r>
      <w:r w:rsidR="00226970" w:rsidRPr="00C86A16">
        <w:rPr>
          <w:rFonts w:ascii="Verdana" w:hAnsi="Verdana"/>
          <w:b/>
          <w:bCs/>
          <w:sz w:val="24"/>
          <w:szCs w:val="24"/>
          <w:lang w:val="en-GB"/>
        </w:rPr>
        <w:t xml:space="preserve"> Lodi</w:t>
      </w:r>
      <w:r w:rsidR="00AE778A" w:rsidRPr="00C86A16">
        <w:rPr>
          <w:rFonts w:ascii="Verdana" w:hAnsi="Verdana"/>
          <w:b/>
          <w:bCs/>
          <w:sz w:val="24"/>
          <w:szCs w:val="24"/>
          <w:lang w:val="en-GB"/>
        </w:rPr>
        <w:t xml:space="preserve"> 1949(2) SA 507</w:t>
      </w:r>
      <w:r w:rsidR="00AD2E3E">
        <w:rPr>
          <w:rFonts w:ascii="Verdana" w:hAnsi="Verdana"/>
          <w:b/>
          <w:bCs/>
          <w:sz w:val="24"/>
          <w:szCs w:val="24"/>
          <w:lang w:val="en-GB"/>
        </w:rPr>
        <w:t xml:space="preserve"> @ 511</w:t>
      </w:r>
      <w:r w:rsidR="00150197">
        <w:rPr>
          <w:rFonts w:ascii="Verdana" w:hAnsi="Verdana"/>
          <w:b/>
          <w:bCs/>
          <w:sz w:val="24"/>
          <w:szCs w:val="24"/>
          <w:lang w:val="en-GB"/>
        </w:rPr>
        <w:t>,</w:t>
      </w:r>
      <w:r w:rsidR="00BE2DD3">
        <w:rPr>
          <w:rFonts w:ascii="Verdana" w:hAnsi="Verdana"/>
          <w:b/>
          <w:bCs/>
          <w:sz w:val="24"/>
          <w:szCs w:val="24"/>
          <w:lang w:val="en-GB"/>
        </w:rPr>
        <w:t xml:space="preserve"> </w:t>
      </w:r>
      <w:r w:rsidR="00BE2DD3" w:rsidRPr="00BE2DD3">
        <w:rPr>
          <w:rFonts w:ascii="Verdana" w:hAnsi="Verdana"/>
          <w:sz w:val="24"/>
          <w:szCs w:val="24"/>
          <w:lang w:val="en-GB"/>
        </w:rPr>
        <w:t>it was held that</w:t>
      </w:r>
      <w:r w:rsidR="00AD2E3E">
        <w:rPr>
          <w:rFonts w:ascii="Verdana" w:hAnsi="Verdana"/>
          <w:b/>
          <w:bCs/>
          <w:sz w:val="24"/>
          <w:szCs w:val="24"/>
          <w:lang w:val="en-GB"/>
        </w:rPr>
        <w:t xml:space="preserve"> </w:t>
      </w:r>
      <w:r w:rsidR="00AD2E3E" w:rsidRPr="003466BB">
        <w:rPr>
          <w:rFonts w:ascii="Verdana" w:hAnsi="Verdana"/>
          <w:sz w:val="24"/>
          <w:szCs w:val="24"/>
          <w:lang w:val="en-GB"/>
        </w:rPr>
        <w:t>the insurance company uses the name of the</w:t>
      </w:r>
      <w:r w:rsidR="003466BB" w:rsidRPr="003466BB">
        <w:rPr>
          <w:rFonts w:ascii="Verdana" w:hAnsi="Verdana"/>
          <w:sz w:val="24"/>
          <w:szCs w:val="24"/>
          <w:lang w:val="en-GB"/>
        </w:rPr>
        <w:t xml:space="preserve"> </w:t>
      </w:r>
      <w:r w:rsidR="00AD2E3E" w:rsidRPr="003466BB">
        <w:rPr>
          <w:rFonts w:ascii="Verdana" w:hAnsi="Verdana"/>
          <w:sz w:val="24"/>
          <w:szCs w:val="24"/>
          <w:lang w:val="en-GB"/>
        </w:rPr>
        <w:t xml:space="preserve">insured for purposes of </w:t>
      </w:r>
      <w:r w:rsidR="003466BB" w:rsidRPr="003466BB">
        <w:rPr>
          <w:rFonts w:ascii="Verdana" w:hAnsi="Verdana"/>
          <w:sz w:val="24"/>
          <w:szCs w:val="24"/>
          <w:lang w:val="en-GB"/>
        </w:rPr>
        <w:t>claiming</w:t>
      </w:r>
      <w:r w:rsidR="00AD2E3E" w:rsidRPr="003466BB">
        <w:rPr>
          <w:rFonts w:ascii="Verdana" w:hAnsi="Verdana"/>
          <w:sz w:val="24"/>
          <w:szCs w:val="24"/>
          <w:lang w:val="en-GB"/>
        </w:rPr>
        <w:t xml:space="preserve"> damages fr</w:t>
      </w:r>
      <w:r w:rsidR="00BE2DD3">
        <w:rPr>
          <w:rFonts w:ascii="Verdana" w:hAnsi="Verdana"/>
          <w:sz w:val="24"/>
          <w:szCs w:val="24"/>
          <w:lang w:val="en-GB"/>
        </w:rPr>
        <w:t>o</w:t>
      </w:r>
      <w:r w:rsidR="00AD2E3E" w:rsidRPr="003466BB">
        <w:rPr>
          <w:rFonts w:ascii="Verdana" w:hAnsi="Verdana"/>
          <w:sz w:val="24"/>
          <w:szCs w:val="24"/>
          <w:lang w:val="en-GB"/>
        </w:rPr>
        <w:t xml:space="preserve">m the defendant unless the insured had made an out and out cession of his </w:t>
      </w:r>
      <w:r w:rsidR="003466BB" w:rsidRPr="003466BB">
        <w:rPr>
          <w:rFonts w:ascii="Verdana" w:hAnsi="Verdana"/>
          <w:sz w:val="24"/>
          <w:szCs w:val="24"/>
          <w:lang w:val="en-GB"/>
        </w:rPr>
        <w:t>claim</w:t>
      </w:r>
      <w:r w:rsidR="00AD2E3E" w:rsidRPr="003466BB">
        <w:rPr>
          <w:rFonts w:ascii="Verdana" w:hAnsi="Verdana"/>
          <w:sz w:val="24"/>
          <w:szCs w:val="24"/>
          <w:lang w:val="en-GB"/>
        </w:rPr>
        <w:t xml:space="preserve"> </w:t>
      </w:r>
      <w:r w:rsidR="003466BB" w:rsidRPr="003466BB">
        <w:rPr>
          <w:rFonts w:ascii="Verdana" w:hAnsi="Verdana"/>
          <w:sz w:val="24"/>
          <w:szCs w:val="24"/>
          <w:lang w:val="en-GB"/>
        </w:rPr>
        <w:t>against</w:t>
      </w:r>
      <w:r w:rsidR="00AD2E3E" w:rsidRPr="003466BB">
        <w:rPr>
          <w:rFonts w:ascii="Verdana" w:hAnsi="Verdana"/>
          <w:sz w:val="24"/>
          <w:szCs w:val="24"/>
          <w:lang w:val="en-GB"/>
        </w:rPr>
        <w:t xml:space="preserve"> the defendant to the insurance company.</w:t>
      </w:r>
    </w:p>
    <w:p w14:paraId="3FB0DD1C" w14:textId="77777777" w:rsidR="00C4670B" w:rsidRDefault="00C4670B" w:rsidP="00C4670B">
      <w:pPr>
        <w:spacing w:after="0" w:line="360" w:lineRule="auto"/>
        <w:jc w:val="both"/>
        <w:rPr>
          <w:rFonts w:ascii="Verdana" w:hAnsi="Verdana"/>
          <w:sz w:val="24"/>
          <w:szCs w:val="24"/>
          <w:lang w:val="en-GB"/>
        </w:rPr>
      </w:pPr>
    </w:p>
    <w:p w14:paraId="7F1F44E6" w14:textId="7753767B" w:rsidR="00C4670B" w:rsidRDefault="00C4670B" w:rsidP="00C4670B">
      <w:pPr>
        <w:spacing w:after="0" w:line="360" w:lineRule="auto"/>
        <w:ind w:left="720" w:hanging="720"/>
        <w:jc w:val="both"/>
        <w:rPr>
          <w:rFonts w:ascii="Verdana" w:hAnsi="Verdana"/>
          <w:sz w:val="24"/>
          <w:szCs w:val="24"/>
          <w:lang w:val="en-GB"/>
        </w:rPr>
      </w:pPr>
      <w:r w:rsidRPr="00D67B1C">
        <w:rPr>
          <w:rFonts w:ascii="Verdana" w:hAnsi="Verdana"/>
          <w:b/>
          <w:bCs/>
          <w:sz w:val="24"/>
          <w:szCs w:val="24"/>
          <w:lang w:val="en-GB"/>
        </w:rPr>
        <w:t>[2</w:t>
      </w:r>
      <w:r w:rsidR="000B3E4B">
        <w:rPr>
          <w:rFonts w:ascii="Verdana" w:hAnsi="Verdana"/>
          <w:b/>
          <w:bCs/>
          <w:sz w:val="24"/>
          <w:szCs w:val="24"/>
          <w:lang w:val="en-GB"/>
        </w:rPr>
        <w:t>6</w:t>
      </w:r>
      <w:r w:rsidRPr="00D67B1C">
        <w:rPr>
          <w:rFonts w:ascii="Verdana" w:hAnsi="Verdana"/>
          <w:b/>
          <w:bCs/>
          <w:sz w:val="24"/>
          <w:szCs w:val="24"/>
          <w:lang w:val="en-GB"/>
        </w:rPr>
        <w:t>]</w:t>
      </w:r>
      <w:r>
        <w:rPr>
          <w:rFonts w:ascii="Verdana" w:hAnsi="Verdana"/>
          <w:sz w:val="24"/>
          <w:szCs w:val="24"/>
          <w:lang w:val="en-GB"/>
        </w:rPr>
        <w:tab/>
      </w:r>
      <w:r w:rsidR="00561C03">
        <w:rPr>
          <w:rFonts w:ascii="Verdana" w:hAnsi="Verdana"/>
          <w:sz w:val="24"/>
          <w:szCs w:val="24"/>
          <w:lang w:val="en-GB"/>
        </w:rPr>
        <w:t>I</w:t>
      </w:r>
      <w:r w:rsidR="00150197">
        <w:rPr>
          <w:rFonts w:ascii="Verdana" w:hAnsi="Verdana"/>
          <w:sz w:val="24"/>
          <w:szCs w:val="24"/>
          <w:lang w:val="en-GB"/>
        </w:rPr>
        <w:t>n t</w:t>
      </w:r>
      <w:r>
        <w:rPr>
          <w:rFonts w:ascii="Verdana" w:hAnsi="Verdana"/>
          <w:sz w:val="24"/>
          <w:szCs w:val="24"/>
          <w:lang w:val="en-GB"/>
        </w:rPr>
        <w:t xml:space="preserve">he case of </w:t>
      </w:r>
      <w:r w:rsidRPr="007B6DAD">
        <w:rPr>
          <w:rFonts w:ascii="Verdana" w:hAnsi="Verdana"/>
          <w:b/>
          <w:bCs/>
          <w:sz w:val="24"/>
          <w:szCs w:val="24"/>
          <w:lang w:val="en-GB"/>
        </w:rPr>
        <w:t xml:space="preserve">Rand </w:t>
      </w:r>
      <w:r>
        <w:rPr>
          <w:rFonts w:ascii="Verdana" w:hAnsi="Verdana"/>
          <w:b/>
          <w:bCs/>
          <w:sz w:val="24"/>
          <w:szCs w:val="24"/>
          <w:lang w:val="en-GB"/>
        </w:rPr>
        <w:t>A</w:t>
      </w:r>
      <w:r w:rsidRPr="007B6DAD">
        <w:rPr>
          <w:rFonts w:ascii="Verdana" w:hAnsi="Verdana"/>
          <w:b/>
          <w:bCs/>
          <w:sz w:val="24"/>
          <w:szCs w:val="24"/>
          <w:lang w:val="en-GB"/>
        </w:rPr>
        <w:t>ssurance</w:t>
      </w:r>
      <w:r>
        <w:rPr>
          <w:rFonts w:ascii="Verdana" w:hAnsi="Verdana"/>
          <w:sz w:val="24"/>
          <w:szCs w:val="24"/>
          <w:lang w:val="en-GB"/>
        </w:rPr>
        <w:t xml:space="preserve"> relied on by the defendant</w:t>
      </w:r>
      <w:r w:rsidR="001A08FA">
        <w:rPr>
          <w:rFonts w:ascii="Verdana" w:hAnsi="Verdana"/>
          <w:sz w:val="24"/>
          <w:szCs w:val="24"/>
          <w:lang w:val="en-GB"/>
        </w:rPr>
        <w:t>,</w:t>
      </w:r>
      <w:r w:rsidR="001A08FA" w:rsidRPr="001A08FA">
        <w:rPr>
          <w:rFonts w:ascii="Verdana" w:hAnsi="Verdana"/>
          <w:sz w:val="24"/>
          <w:szCs w:val="24"/>
          <w:lang w:val="en-GB"/>
        </w:rPr>
        <w:t xml:space="preserve"> </w:t>
      </w:r>
      <w:r w:rsidR="001A08FA">
        <w:rPr>
          <w:rFonts w:ascii="Verdana" w:hAnsi="Verdana"/>
          <w:sz w:val="24"/>
          <w:szCs w:val="24"/>
          <w:lang w:val="en-GB"/>
        </w:rPr>
        <w:t xml:space="preserve">the Supreme Court of Appeal of South Africa dealt with the question whether an insurance company was non-suited by litigating in its own name. </w:t>
      </w:r>
      <w:r w:rsidR="00B6620E">
        <w:rPr>
          <w:rFonts w:ascii="Verdana" w:hAnsi="Verdana"/>
          <w:sz w:val="24"/>
          <w:szCs w:val="24"/>
          <w:lang w:val="en-GB"/>
        </w:rPr>
        <w:t>I</w:t>
      </w:r>
      <w:r w:rsidR="001A08FA">
        <w:rPr>
          <w:rFonts w:ascii="Verdana" w:hAnsi="Verdana"/>
          <w:sz w:val="24"/>
          <w:szCs w:val="24"/>
          <w:lang w:val="en-GB"/>
        </w:rPr>
        <w:t xml:space="preserve">t revisited </w:t>
      </w:r>
      <w:proofErr w:type="gramStart"/>
      <w:r w:rsidR="001A08FA">
        <w:rPr>
          <w:rFonts w:ascii="Verdana" w:hAnsi="Verdana"/>
          <w:sz w:val="24"/>
          <w:szCs w:val="24"/>
          <w:lang w:val="en-GB"/>
        </w:rPr>
        <w:t>a number of</w:t>
      </w:r>
      <w:proofErr w:type="gramEnd"/>
      <w:r w:rsidR="001A08FA">
        <w:rPr>
          <w:rFonts w:ascii="Verdana" w:hAnsi="Verdana"/>
          <w:sz w:val="24"/>
          <w:szCs w:val="24"/>
          <w:lang w:val="en-GB"/>
        </w:rPr>
        <w:t xml:space="preserve"> past decisions that dealt with the principle of subrogation. At paragraph </w:t>
      </w:r>
      <w:r>
        <w:rPr>
          <w:rFonts w:ascii="Verdana" w:hAnsi="Verdana"/>
          <w:sz w:val="24"/>
          <w:szCs w:val="24"/>
          <w:lang w:val="en-GB"/>
        </w:rPr>
        <w:t>19, it was stated as follows;</w:t>
      </w:r>
    </w:p>
    <w:p w14:paraId="6DA32190" w14:textId="04B9A872" w:rsidR="00C4670B" w:rsidRPr="007F7125" w:rsidRDefault="00C4670B" w:rsidP="00C4670B">
      <w:pPr>
        <w:spacing w:after="0" w:line="360" w:lineRule="auto"/>
        <w:ind w:left="1440"/>
        <w:jc w:val="both"/>
        <w:rPr>
          <w:rFonts w:ascii="Verdana" w:hAnsi="Verdana"/>
          <w:lang w:val="en-GB"/>
        </w:rPr>
      </w:pPr>
      <w:r>
        <w:rPr>
          <w:rFonts w:ascii="Verdana" w:hAnsi="Verdana"/>
          <w:lang w:val="en-GB"/>
        </w:rPr>
        <w:t>“</w:t>
      </w:r>
      <w:r w:rsidRPr="007F7125">
        <w:rPr>
          <w:rFonts w:ascii="Verdana" w:hAnsi="Verdana"/>
          <w:lang w:val="en-GB"/>
        </w:rPr>
        <w:t xml:space="preserve">Significantly, in formulating the doctrine of subrogation, this court has not </w:t>
      </w:r>
      <w:proofErr w:type="gramStart"/>
      <w:r w:rsidRPr="007F7125">
        <w:rPr>
          <w:rFonts w:ascii="Verdana" w:hAnsi="Verdana"/>
          <w:lang w:val="en-GB"/>
        </w:rPr>
        <w:t>as yet</w:t>
      </w:r>
      <w:proofErr w:type="gramEnd"/>
      <w:r w:rsidRPr="007F7125">
        <w:rPr>
          <w:rFonts w:ascii="Verdana" w:hAnsi="Verdana"/>
          <w:lang w:val="en-GB"/>
        </w:rPr>
        <w:t xml:space="preserve"> held that the insurer is not entitled to sue in its own name. Different Laws deal with this aspect differently. The English common Law, as has been said, requires the insurer to sue in the name of the insured… This requirement gives rise to </w:t>
      </w:r>
      <w:proofErr w:type="gramStart"/>
      <w:r w:rsidRPr="007F7125">
        <w:rPr>
          <w:rFonts w:ascii="Verdana" w:hAnsi="Verdana"/>
          <w:lang w:val="en-GB"/>
        </w:rPr>
        <w:t>a number of</w:t>
      </w:r>
      <w:proofErr w:type="gramEnd"/>
      <w:r w:rsidRPr="007F7125">
        <w:rPr>
          <w:rFonts w:ascii="Verdana" w:hAnsi="Verdana"/>
          <w:lang w:val="en-GB"/>
        </w:rPr>
        <w:t xml:space="preserve"> procedural anomalies. American Law apparently adopts  a different approach; although it is accepted that in the strict Law the action ought to be brought in the name of the insured, the insurer institutes the action in its own name to protect the litigants fr</w:t>
      </w:r>
      <w:r>
        <w:rPr>
          <w:rFonts w:ascii="Verdana" w:hAnsi="Verdana"/>
          <w:lang w:val="en-GB"/>
        </w:rPr>
        <w:t>o</w:t>
      </w:r>
      <w:r w:rsidRPr="007F7125">
        <w:rPr>
          <w:rFonts w:ascii="Verdana" w:hAnsi="Verdana"/>
          <w:lang w:val="en-GB"/>
        </w:rPr>
        <w:t>m harassment  and to avoid confusion over the identity of the real plaintiff This seems to be the position in the continental Law.</w:t>
      </w:r>
      <w:r>
        <w:rPr>
          <w:rFonts w:ascii="Verdana" w:hAnsi="Verdana"/>
          <w:lang w:val="en-GB"/>
        </w:rPr>
        <w:t>”(footnotes omitted)</w:t>
      </w:r>
    </w:p>
    <w:p w14:paraId="264B94D0" w14:textId="77777777" w:rsidR="00C4670B" w:rsidRDefault="00C4670B" w:rsidP="00C4670B">
      <w:pPr>
        <w:spacing w:after="0" w:line="360" w:lineRule="auto"/>
        <w:jc w:val="both"/>
        <w:rPr>
          <w:rFonts w:ascii="Verdana" w:hAnsi="Verdana"/>
          <w:sz w:val="24"/>
          <w:szCs w:val="24"/>
          <w:lang w:val="en-GB"/>
        </w:rPr>
      </w:pPr>
    </w:p>
    <w:p w14:paraId="3C98C103" w14:textId="1D14EE69" w:rsidR="00C4670B" w:rsidRDefault="00C4670B" w:rsidP="00C4670B">
      <w:pPr>
        <w:spacing w:after="0" w:line="360" w:lineRule="auto"/>
        <w:ind w:left="720" w:hanging="720"/>
        <w:jc w:val="both"/>
        <w:rPr>
          <w:rFonts w:ascii="Verdana" w:hAnsi="Verdana"/>
          <w:sz w:val="24"/>
          <w:szCs w:val="24"/>
          <w:lang w:val="en-GB"/>
        </w:rPr>
      </w:pPr>
      <w:r w:rsidRPr="00D67B1C">
        <w:rPr>
          <w:rFonts w:ascii="Verdana" w:hAnsi="Verdana"/>
          <w:b/>
          <w:bCs/>
          <w:sz w:val="24"/>
          <w:szCs w:val="24"/>
          <w:lang w:val="en-GB"/>
        </w:rPr>
        <w:t>[2</w:t>
      </w:r>
      <w:r w:rsidR="000B3E4B">
        <w:rPr>
          <w:rFonts w:ascii="Verdana" w:hAnsi="Verdana"/>
          <w:b/>
          <w:bCs/>
          <w:sz w:val="24"/>
          <w:szCs w:val="24"/>
          <w:lang w:val="en-GB"/>
        </w:rPr>
        <w:t>7</w:t>
      </w:r>
      <w:r w:rsidRPr="00D67B1C">
        <w:rPr>
          <w:rFonts w:ascii="Verdana" w:hAnsi="Verdana"/>
          <w:b/>
          <w:bCs/>
          <w:sz w:val="24"/>
          <w:szCs w:val="24"/>
          <w:lang w:val="en-GB"/>
        </w:rPr>
        <w:t>]</w:t>
      </w:r>
      <w:r>
        <w:rPr>
          <w:rFonts w:ascii="Verdana" w:hAnsi="Verdana"/>
          <w:sz w:val="24"/>
          <w:szCs w:val="24"/>
          <w:lang w:val="en-GB"/>
        </w:rPr>
        <w:tab/>
        <w:t xml:space="preserve">Although </w:t>
      </w:r>
      <w:r w:rsidR="00742C19">
        <w:rPr>
          <w:rFonts w:ascii="Verdana" w:hAnsi="Verdana"/>
          <w:sz w:val="24"/>
          <w:szCs w:val="24"/>
          <w:lang w:val="en-GB"/>
        </w:rPr>
        <w:t xml:space="preserve">the </w:t>
      </w:r>
      <w:r>
        <w:rPr>
          <w:rFonts w:ascii="Verdana" w:hAnsi="Verdana"/>
          <w:sz w:val="24"/>
          <w:szCs w:val="24"/>
          <w:lang w:val="en-GB"/>
        </w:rPr>
        <w:t xml:space="preserve">Court in </w:t>
      </w:r>
      <w:r w:rsidR="001A08FA">
        <w:rPr>
          <w:rFonts w:ascii="Verdana" w:hAnsi="Verdana"/>
          <w:sz w:val="24"/>
          <w:szCs w:val="24"/>
          <w:lang w:val="en-GB"/>
        </w:rPr>
        <w:t>this case</w:t>
      </w:r>
      <w:r>
        <w:rPr>
          <w:rFonts w:ascii="Verdana" w:hAnsi="Verdana"/>
          <w:sz w:val="24"/>
          <w:szCs w:val="24"/>
          <w:lang w:val="en-GB"/>
        </w:rPr>
        <w:t xml:space="preserve"> </w:t>
      </w:r>
      <w:r w:rsidR="00B6620E">
        <w:rPr>
          <w:rFonts w:ascii="Verdana" w:hAnsi="Verdana"/>
          <w:sz w:val="24"/>
          <w:szCs w:val="24"/>
          <w:lang w:val="en-GB"/>
        </w:rPr>
        <w:t>wa</w:t>
      </w:r>
      <w:r>
        <w:rPr>
          <w:rFonts w:ascii="Verdana" w:hAnsi="Verdana"/>
          <w:sz w:val="24"/>
          <w:szCs w:val="24"/>
          <w:lang w:val="en-GB"/>
        </w:rPr>
        <w:t>s of the view that requiring the insurer to sue in the name of the insured is formalistic and creates anomalies, it did not however interfere with the prevailing practice that insurance companies  have to litigate in the name of the insured. The Court stated thus at para 24 of the judgement;</w:t>
      </w:r>
    </w:p>
    <w:p w14:paraId="4B315493" w14:textId="617FCDD1" w:rsidR="00C4670B" w:rsidRDefault="00C4670B" w:rsidP="00C4670B">
      <w:pPr>
        <w:spacing w:after="0" w:line="360" w:lineRule="auto"/>
        <w:ind w:left="1440"/>
        <w:jc w:val="both"/>
        <w:rPr>
          <w:rFonts w:ascii="Verdana" w:hAnsi="Verdana"/>
          <w:lang w:val="en-GB"/>
        </w:rPr>
      </w:pPr>
      <w:r>
        <w:rPr>
          <w:rFonts w:ascii="Verdana" w:hAnsi="Verdana"/>
          <w:lang w:val="en-GB"/>
        </w:rPr>
        <w:t>“</w:t>
      </w:r>
      <w:r w:rsidRPr="00190226">
        <w:rPr>
          <w:rFonts w:ascii="Verdana" w:hAnsi="Verdana"/>
          <w:lang w:val="en-GB"/>
        </w:rPr>
        <w:t xml:space="preserve">…consequently, </w:t>
      </w:r>
      <w:r w:rsidRPr="00742C19">
        <w:rPr>
          <w:rFonts w:ascii="Verdana" w:hAnsi="Verdana"/>
          <w:u w:val="single"/>
          <w:lang w:val="en-GB"/>
        </w:rPr>
        <w:t xml:space="preserve">this judgement does not hold that the insurer must litigate in its own name and may not litigate in the name of the insured. </w:t>
      </w:r>
      <w:r w:rsidRPr="00190226">
        <w:rPr>
          <w:rFonts w:ascii="Verdana" w:hAnsi="Verdana"/>
          <w:lang w:val="en-GB"/>
        </w:rPr>
        <w:t>What it does hold is that the English rule in its sta</w:t>
      </w:r>
      <w:r>
        <w:rPr>
          <w:rFonts w:ascii="Verdana" w:hAnsi="Verdana"/>
          <w:lang w:val="en-GB"/>
        </w:rPr>
        <w:t>r</w:t>
      </w:r>
      <w:r w:rsidRPr="00190226">
        <w:rPr>
          <w:rFonts w:ascii="Verdana" w:hAnsi="Verdana"/>
          <w:lang w:val="en-GB"/>
        </w:rPr>
        <w:t>k for</w:t>
      </w:r>
      <w:r>
        <w:rPr>
          <w:rFonts w:ascii="Verdana" w:hAnsi="Verdana"/>
          <w:lang w:val="en-GB"/>
        </w:rPr>
        <w:t>m</w:t>
      </w:r>
      <w:r w:rsidRPr="00190226">
        <w:rPr>
          <w:rFonts w:ascii="Verdana" w:hAnsi="Verdana"/>
          <w:lang w:val="en-GB"/>
        </w:rPr>
        <w:t xml:space="preserve"> cannot be justified and that unless the wrongdoer will be prejudiced</w:t>
      </w:r>
      <w:r>
        <w:rPr>
          <w:rFonts w:ascii="Verdana" w:hAnsi="Verdana"/>
          <w:lang w:val="en-GB"/>
        </w:rPr>
        <w:t xml:space="preserve"> </w:t>
      </w:r>
      <w:r w:rsidRPr="00190226">
        <w:rPr>
          <w:rFonts w:ascii="Verdana" w:hAnsi="Verdana"/>
          <w:lang w:val="en-GB"/>
        </w:rPr>
        <w:lastRenderedPageBreak/>
        <w:t xml:space="preserve">in the procedural sense, Courts may permit the insurer to proceed in its own </w:t>
      </w:r>
      <w:proofErr w:type="gramStart"/>
      <w:r w:rsidRPr="00190226">
        <w:rPr>
          <w:rFonts w:ascii="Verdana" w:hAnsi="Verdana"/>
          <w:lang w:val="en-GB"/>
        </w:rPr>
        <w:t>name”</w:t>
      </w:r>
      <w:r w:rsidR="00742C19">
        <w:rPr>
          <w:rFonts w:ascii="Verdana" w:hAnsi="Verdana"/>
          <w:lang w:val="en-GB"/>
        </w:rPr>
        <w:t>(</w:t>
      </w:r>
      <w:proofErr w:type="gramEnd"/>
      <w:r w:rsidR="00742C19">
        <w:rPr>
          <w:rFonts w:ascii="Verdana" w:hAnsi="Verdana"/>
          <w:lang w:val="en-GB"/>
        </w:rPr>
        <w:t>underlining mine)</w:t>
      </w:r>
    </w:p>
    <w:p w14:paraId="7F07B1CC" w14:textId="77777777" w:rsidR="00797731" w:rsidRDefault="00797731" w:rsidP="00C4670B">
      <w:pPr>
        <w:spacing w:after="0" w:line="360" w:lineRule="auto"/>
        <w:ind w:left="1440"/>
        <w:jc w:val="both"/>
        <w:rPr>
          <w:rFonts w:ascii="Verdana" w:hAnsi="Verdana"/>
          <w:lang w:val="en-GB"/>
        </w:rPr>
      </w:pPr>
    </w:p>
    <w:p w14:paraId="6E40AB26" w14:textId="093A2960" w:rsidR="00C4670B" w:rsidRPr="003466BB" w:rsidRDefault="000B3E4B" w:rsidP="00742C19">
      <w:pPr>
        <w:spacing w:after="0" w:line="360" w:lineRule="auto"/>
        <w:ind w:left="720" w:hanging="720"/>
        <w:jc w:val="both"/>
        <w:rPr>
          <w:rFonts w:ascii="Verdana" w:hAnsi="Verdana"/>
          <w:sz w:val="24"/>
          <w:szCs w:val="24"/>
          <w:lang w:val="en-GB"/>
        </w:rPr>
      </w:pPr>
      <w:r w:rsidRPr="000B3E4B">
        <w:rPr>
          <w:rFonts w:ascii="Verdana" w:hAnsi="Verdana"/>
          <w:b/>
          <w:bCs/>
          <w:sz w:val="24"/>
          <w:szCs w:val="24"/>
          <w:lang w:val="en-GB"/>
        </w:rPr>
        <w:t>[28]</w:t>
      </w:r>
      <w:r>
        <w:rPr>
          <w:rFonts w:ascii="Verdana" w:hAnsi="Verdana"/>
          <w:sz w:val="24"/>
          <w:szCs w:val="24"/>
          <w:lang w:val="en-GB"/>
        </w:rPr>
        <w:tab/>
      </w:r>
      <w:r w:rsidR="00B6620E">
        <w:rPr>
          <w:rFonts w:ascii="Verdana" w:hAnsi="Verdana"/>
          <w:sz w:val="24"/>
          <w:szCs w:val="24"/>
          <w:lang w:val="en-GB"/>
        </w:rPr>
        <w:t>I</w:t>
      </w:r>
      <w:r w:rsidR="00742C19">
        <w:rPr>
          <w:rFonts w:ascii="Verdana" w:hAnsi="Verdana"/>
          <w:sz w:val="24"/>
          <w:szCs w:val="24"/>
          <w:lang w:val="en-GB"/>
        </w:rPr>
        <w:t xml:space="preserve">t is clear on authority that </w:t>
      </w:r>
      <w:r w:rsidR="00742C19" w:rsidRPr="006F09D4">
        <w:rPr>
          <w:rFonts w:ascii="Verdana" w:hAnsi="Verdana"/>
          <w:sz w:val="24"/>
          <w:szCs w:val="24"/>
          <w:lang w:val="en-GB"/>
        </w:rPr>
        <w:t>the insurer itself has no independent claim that it can pursue against the 3</w:t>
      </w:r>
      <w:r w:rsidR="00742C19" w:rsidRPr="006F09D4">
        <w:rPr>
          <w:rFonts w:ascii="Verdana" w:hAnsi="Verdana"/>
          <w:sz w:val="24"/>
          <w:szCs w:val="24"/>
          <w:vertAlign w:val="superscript"/>
          <w:lang w:val="en-GB"/>
        </w:rPr>
        <w:t>rd</w:t>
      </w:r>
      <w:r w:rsidR="00742C19" w:rsidRPr="006F09D4">
        <w:rPr>
          <w:rFonts w:ascii="Verdana" w:hAnsi="Verdana"/>
          <w:sz w:val="24"/>
          <w:szCs w:val="24"/>
          <w:lang w:val="en-GB"/>
        </w:rPr>
        <w:t xml:space="preserve"> party. It simply enforces the claim of the insured for its own benefit.</w:t>
      </w:r>
      <w:r w:rsidR="00742C19">
        <w:rPr>
          <w:rFonts w:ascii="Verdana" w:hAnsi="Verdana"/>
          <w:sz w:val="24"/>
          <w:szCs w:val="24"/>
          <w:lang w:val="en-GB"/>
        </w:rPr>
        <w:t xml:space="preserve"> The plaintiff is entitled to sue in his own name unless he has ceded or assigned his cause of action to the insurance company.</w:t>
      </w:r>
    </w:p>
    <w:p w14:paraId="608F78BE" w14:textId="77777777" w:rsidR="00A06DC3" w:rsidRDefault="00A06DC3" w:rsidP="00AC202A">
      <w:pPr>
        <w:spacing w:after="0" w:line="360" w:lineRule="auto"/>
        <w:jc w:val="both"/>
        <w:rPr>
          <w:rFonts w:ascii="Verdana" w:hAnsi="Verdana"/>
          <w:b/>
          <w:bCs/>
          <w:sz w:val="24"/>
          <w:szCs w:val="24"/>
          <w:lang w:val="en-GB"/>
        </w:rPr>
      </w:pPr>
    </w:p>
    <w:p w14:paraId="25D004EC" w14:textId="47353DC5" w:rsidR="00AC202A" w:rsidRPr="00A06DC3" w:rsidRDefault="00A06DC3" w:rsidP="00AC202A">
      <w:pPr>
        <w:spacing w:after="0" w:line="360" w:lineRule="auto"/>
        <w:jc w:val="both"/>
        <w:rPr>
          <w:rFonts w:ascii="Verdana" w:hAnsi="Verdana"/>
          <w:b/>
          <w:bCs/>
          <w:sz w:val="24"/>
          <w:szCs w:val="24"/>
          <w:lang w:val="en-GB"/>
        </w:rPr>
      </w:pPr>
      <w:r w:rsidRPr="00A06DC3">
        <w:rPr>
          <w:rFonts w:ascii="Verdana" w:hAnsi="Verdana"/>
          <w:b/>
          <w:bCs/>
          <w:sz w:val="24"/>
          <w:szCs w:val="24"/>
          <w:lang w:val="en-GB"/>
        </w:rPr>
        <w:t>Conclusion</w:t>
      </w:r>
    </w:p>
    <w:p w14:paraId="64C8DFFC" w14:textId="603BD27D" w:rsidR="00BE2DD3" w:rsidRDefault="000B3E4B" w:rsidP="00AC0F82">
      <w:pPr>
        <w:spacing w:after="0" w:line="360" w:lineRule="auto"/>
        <w:ind w:left="720" w:hanging="720"/>
        <w:jc w:val="both"/>
        <w:rPr>
          <w:rFonts w:ascii="Verdana" w:hAnsi="Verdana"/>
          <w:sz w:val="24"/>
          <w:szCs w:val="24"/>
          <w:lang w:val="en-GB"/>
        </w:rPr>
      </w:pPr>
      <w:r w:rsidRPr="000B3E4B">
        <w:rPr>
          <w:rFonts w:ascii="Verdana" w:hAnsi="Verdana"/>
          <w:b/>
          <w:bCs/>
          <w:sz w:val="24"/>
          <w:szCs w:val="24"/>
          <w:lang w:val="en-GB"/>
        </w:rPr>
        <w:t>[29]</w:t>
      </w:r>
      <w:r>
        <w:rPr>
          <w:rFonts w:ascii="Verdana" w:hAnsi="Verdana"/>
          <w:sz w:val="24"/>
          <w:szCs w:val="24"/>
          <w:lang w:val="en-GB"/>
        </w:rPr>
        <w:tab/>
      </w:r>
      <w:r w:rsidR="001A08FA">
        <w:rPr>
          <w:rFonts w:ascii="Verdana" w:hAnsi="Verdana"/>
          <w:sz w:val="24"/>
          <w:szCs w:val="24"/>
          <w:lang w:val="en-GB"/>
        </w:rPr>
        <w:t>In the light of these authorities, and on the facts gleaned from the parties</w:t>
      </w:r>
      <w:r>
        <w:rPr>
          <w:rFonts w:ascii="Verdana" w:hAnsi="Verdana"/>
          <w:sz w:val="24"/>
          <w:szCs w:val="24"/>
          <w:lang w:val="en-GB"/>
        </w:rPr>
        <w:t>’</w:t>
      </w:r>
      <w:r w:rsidR="001A08FA">
        <w:rPr>
          <w:rFonts w:ascii="Verdana" w:hAnsi="Verdana"/>
          <w:sz w:val="24"/>
          <w:szCs w:val="24"/>
          <w:lang w:val="en-GB"/>
        </w:rPr>
        <w:t xml:space="preserve"> </w:t>
      </w:r>
      <w:r>
        <w:rPr>
          <w:rFonts w:ascii="Verdana" w:hAnsi="Verdana"/>
          <w:sz w:val="24"/>
          <w:szCs w:val="24"/>
          <w:lang w:val="en-GB"/>
        </w:rPr>
        <w:t xml:space="preserve">pleadings, </w:t>
      </w:r>
      <w:r w:rsidR="001A08FA">
        <w:rPr>
          <w:rFonts w:ascii="Verdana" w:hAnsi="Verdana"/>
          <w:sz w:val="24"/>
          <w:szCs w:val="24"/>
          <w:lang w:val="en-GB"/>
        </w:rPr>
        <w:t>t</w:t>
      </w:r>
      <w:r w:rsidR="00AD2E3E" w:rsidRPr="003466BB">
        <w:rPr>
          <w:rFonts w:ascii="Verdana" w:hAnsi="Verdana"/>
          <w:sz w:val="24"/>
          <w:szCs w:val="24"/>
          <w:lang w:val="en-GB"/>
        </w:rPr>
        <w:t xml:space="preserve">here is no </w:t>
      </w:r>
      <w:r w:rsidR="001A08FA">
        <w:rPr>
          <w:rFonts w:ascii="Verdana" w:hAnsi="Verdana"/>
          <w:sz w:val="24"/>
          <w:szCs w:val="24"/>
          <w:lang w:val="en-GB"/>
        </w:rPr>
        <w:t>allegation</w:t>
      </w:r>
      <w:r w:rsidR="00AD2E3E" w:rsidRPr="003466BB">
        <w:rPr>
          <w:rFonts w:ascii="Verdana" w:hAnsi="Verdana"/>
          <w:sz w:val="24"/>
          <w:szCs w:val="24"/>
          <w:lang w:val="en-GB"/>
        </w:rPr>
        <w:t xml:space="preserve"> that the plaintiff </w:t>
      </w:r>
      <w:r w:rsidR="003466BB" w:rsidRPr="003466BB">
        <w:rPr>
          <w:rFonts w:ascii="Verdana" w:hAnsi="Verdana"/>
          <w:sz w:val="24"/>
          <w:szCs w:val="24"/>
          <w:lang w:val="en-GB"/>
        </w:rPr>
        <w:t>has</w:t>
      </w:r>
      <w:r w:rsidR="00AD2E3E" w:rsidRPr="003466BB">
        <w:rPr>
          <w:rFonts w:ascii="Verdana" w:hAnsi="Verdana"/>
          <w:sz w:val="24"/>
          <w:szCs w:val="24"/>
          <w:lang w:val="en-GB"/>
        </w:rPr>
        <w:t xml:space="preserve"> ceded his cause of action to the insurance company.</w:t>
      </w:r>
      <w:r w:rsidR="00AC202A">
        <w:rPr>
          <w:rFonts w:ascii="Verdana" w:hAnsi="Verdana"/>
          <w:sz w:val="24"/>
          <w:szCs w:val="24"/>
          <w:lang w:val="en-GB"/>
        </w:rPr>
        <w:tab/>
      </w:r>
      <w:r w:rsidR="001A08FA">
        <w:rPr>
          <w:rFonts w:ascii="Verdana" w:hAnsi="Verdana"/>
          <w:sz w:val="24"/>
          <w:szCs w:val="24"/>
          <w:lang w:val="en-GB"/>
        </w:rPr>
        <w:t>It follows that</w:t>
      </w:r>
      <w:r w:rsidR="00BE2DD3">
        <w:rPr>
          <w:rFonts w:ascii="Verdana" w:hAnsi="Verdana"/>
          <w:sz w:val="24"/>
          <w:szCs w:val="24"/>
          <w:lang w:val="en-GB"/>
        </w:rPr>
        <w:t xml:space="preserve"> the argument that the plaintiff has no right to sue </w:t>
      </w:r>
      <w:r w:rsidR="001A08FA">
        <w:rPr>
          <w:rFonts w:ascii="Verdana" w:hAnsi="Verdana"/>
          <w:sz w:val="24"/>
          <w:szCs w:val="24"/>
          <w:lang w:val="en-GB"/>
        </w:rPr>
        <w:t>b</w:t>
      </w:r>
      <w:r w:rsidR="00742C19">
        <w:rPr>
          <w:rFonts w:ascii="Verdana" w:hAnsi="Verdana"/>
          <w:sz w:val="24"/>
          <w:szCs w:val="24"/>
          <w:lang w:val="en-GB"/>
        </w:rPr>
        <w:t>y</w:t>
      </w:r>
      <w:r w:rsidR="001A08FA">
        <w:rPr>
          <w:rFonts w:ascii="Verdana" w:hAnsi="Verdana"/>
          <w:sz w:val="24"/>
          <w:szCs w:val="24"/>
          <w:lang w:val="en-GB"/>
        </w:rPr>
        <w:t xml:space="preserve"> reason that</w:t>
      </w:r>
      <w:r w:rsidR="00BE2DD3">
        <w:rPr>
          <w:rFonts w:ascii="Verdana" w:hAnsi="Verdana"/>
          <w:sz w:val="24"/>
          <w:szCs w:val="24"/>
          <w:lang w:val="en-GB"/>
        </w:rPr>
        <w:t xml:space="preserve"> he has been indemnified by the insurer, is unsound in Law and is therefore rejected</w:t>
      </w:r>
      <w:r w:rsidR="00742C19">
        <w:rPr>
          <w:rFonts w:ascii="Verdana" w:hAnsi="Verdana"/>
          <w:sz w:val="24"/>
          <w:szCs w:val="24"/>
          <w:lang w:val="en-GB"/>
        </w:rPr>
        <w:t>, so is the argument that he will inure double compensation if the claim succeeds.</w:t>
      </w:r>
    </w:p>
    <w:p w14:paraId="4438CCD5" w14:textId="77777777" w:rsidR="001A08FA" w:rsidRDefault="001A08FA" w:rsidP="00AC0F82">
      <w:pPr>
        <w:spacing w:after="0" w:line="360" w:lineRule="auto"/>
        <w:jc w:val="both"/>
        <w:rPr>
          <w:rFonts w:ascii="Verdana" w:hAnsi="Verdana"/>
          <w:b/>
          <w:bCs/>
          <w:sz w:val="24"/>
          <w:szCs w:val="24"/>
          <w:lang w:val="en-GB"/>
        </w:rPr>
      </w:pPr>
    </w:p>
    <w:p w14:paraId="1FD86446" w14:textId="56B04AF7" w:rsidR="001A08FA" w:rsidRPr="001A08FA" w:rsidRDefault="001A08FA" w:rsidP="00AC0F82">
      <w:pPr>
        <w:spacing w:after="0" w:line="360" w:lineRule="auto"/>
        <w:jc w:val="both"/>
        <w:rPr>
          <w:rFonts w:ascii="Verdana" w:hAnsi="Verdana"/>
          <w:b/>
          <w:bCs/>
          <w:sz w:val="24"/>
          <w:szCs w:val="24"/>
          <w:lang w:val="en-GB"/>
        </w:rPr>
      </w:pPr>
      <w:r w:rsidRPr="001A08FA">
        <w:rPr>
          <w:rFonts w:ascii="Verdana" w:hAnsi="Verdana"/>
          <w:b/>
          <w:bCs/>
          <w:sz w:val="24"/>
          <w:szCs w:val="24"/>
          <w:lang w:val="en-GB"/>
        </w:rPr>
        <w:t>Order</w:t>
      </w:r>
    </w:p>
    <w:p w14:paraId="0945BFDC" w14:textId="6527D9F0" w:rsidR="00BE2DD3" w:rsidRDefault="000B3E4B" w:rsidP="001F380B">
      <w:pPr>
        <w:spacing w:after="0" w:line="360" w:lineRule="auto"/>
        <w:jc w:val="both"/>
        <w:rPr>
          <w:rFonts w:ascii="Verdana" w:hAnsi="Verdana"/>
          <w:sz w:val="24"/>
          <w:szCs w:val="24"/>
          <w:lang w:val="en-GB"/>
        </w:rPr>
      </w:pPr>
      <w:r w:rsidRPr="000B3E4B">
        <w:rPr>
          <w:rFonts w:ascii="Verdana" w:hAnsi="Verdana"/>
          <w:b/>
          <w:bCs/>
          <w:sz w:val="24"/>
          <w:szCs w:val="24"/>
          <w:lang w:val="en-GB"/>
        </w:rPr>
        <w:t>[30]</w:t>
      </w:r>
      <w:r>
        <w:rPr>
          <w:rFonts w:ascii="Verdana" w:hAnsi="Verdana"/>
          <w:sz w:val="24"/>
          <w:szCs w:val="24"/>
          <w:lang w:val="en-GB"/>
        </w:rPr>
        <w:tab/>
      </w:r>
      <w:r w:rsidR="001A08FA">
        <w:rPr>
          <w:rFonts w:ascii="Verdana" w:hAnsi="Verdana"/>
          <w:sz w:val="24"/>
          <w:szCs w:val="24"/>
          <w:lang w:val="en-GB"/>
        </w:rPr>
        <w:t>In the result, t</w:t>
      </w:r>
      <w:r w:rsidR="00BE2DD3">
        <w:rPr>
          <w:rFonts w:ascii="Verdana" w:hAnsi="Verdana"/>
          <w:sz w:val="24"/>
          <w:szCs w:val="24"/>
          <w:lang w:val="en-GB"/>
        </w:rPr>
        <w:t>he exception is dismissed</w:t>
      </w:r>
      <w:r>
        <w:rPr>
          <w:rFonts w:ascii="Verdana" w:hAnsi="Verdana"/>
          <w:sz w:val="24"/>
          <w:szCs w:val="24"/>
          <w:lang w:val="en-GB"/>
        </w:rPr>
        <w:t xml:space="preserve"> with costs.</w:t>
      </w:r>
    </w:p>
    <w:p w14:paraId="68535D06" w14:textId="3007AF96" w:rsidR="00C14B11" w:rsidRDefault="00C14B11" w:rsidP="002D02C4">
      <w:pPr>
        <w:spacing w:line="360" w:lineRule="auto"/>
        <w:jc w:val="both"/>
        <w:rPr>
          <w:rFonts w:ascii="Verdana" w:hAnsi="Verdana"/>
          <w:sz w:val="24"/>
          <w:szCs w:val="24"/>
          <w:lang w:val="en-GB"/>
        </w:rPr>
      </w:pPr>
    </w:p>
    <w:p w14:paraId="31E7CB59" w14:textId="77777777" w:rsidR="001F380B" w:rsidRDefault="001F380B" w:rsidP="002D02C4">
      <w:pPr>
        <w:spacing w:line="360" w:lineRule="auto"/>
        <w:jc w:val="both"/>
        <w:rPr>
          <w:rFonts w:ascii="Verdana" w:hAnsi="Verdana"/>
          <w:sz w:val="24"/>
          <w:szCs w:val="24"/>
          <w:lang w:val="en-GB"/>
        </w:rPr>
      </w:pPr>
    </w:p>
    <w:p w14:paraId="424B8CB8" w14:textId="22205C0E" w:rsidR="00C14B11" w:rsidRDefault="00AC202A" w:rsidP="00182886">
      <w:pPr>
        <w:spacing w:after="0"/>
        <w:jc w:val="center"/>
        <w:rPr>
          <w:rFonts w:ascii="Verdana" w:hAnsi="Verdana"/>
          <w:b/>
          <w:bCs/>
          <w:sz w:val="24"/>
          <w:szCs w:val="24"/>
          <w:u w:val="single"/>
          <w:lang w:val="en-GB"/>
        </w:rPr>
      </w:pPr>
      <w:r>
        <w:rPr>
          <w:rFonts w:ascii="Verdana" w:hAnsi="Verdana"/>
          <w:b/>
          <w:bCs/>
          <w:sz w:val="24"/>
          <w:szCs w:val="24"/>
          <w:u w:val="single"/>
          <w:lang w:val="en-GB"/>
        </w:rPr>
        <w:t>___________</w:t>
      </w:r>
    </w:p>
    <w:p w14:paraId="4E785530" w14:textId="166DFDCA" w:rsidR="00AC202A" w:rsidRDefault="00182886" w:rsidP="00182886">
      <w:pPr>
        <w:spacing w:after="0"/>
        <w:jc w:val="center"/>
        <w:rPr>
          <w:rFonts w:ascii="Verdana" w:hAnsi="Verdana"/>
          <w:b/>
          <w:bCs/>
          <w:sz w:val="24"/>
          <w:szCs w:val="24"/>
          <w:lang w:val="en-GB"/>
        </w:rPr>
      </w:pPr>
      <w:r>
        <w:rPr>
          <w:rFonts w:ascii="Verdana" w:hAnsi="Verdana"/>
          <w:b/>
          <w:bCs/>
          <w:sz w:val="24"/>
          <w:szCs w:val="24"/>
          <w:lang w:val="en-GB"/>
        </w:rPr>
        <w:t>P. BANYANE</w:t>
      </w:r>
    </w:p>
    <w:p w14:paraId="14ADF81D" w14:textId="30A1DD68" w:rsidR="00182886" w:rsidRDefault="00182886" w:rsidP="00182886">
      <w:pPr>
        <w:spacing w:after="0"/>
        <w:jc w:val="center"/>
        <w:rPr>
          <w:rFonts w:ascii="Verdana" w:hAnsi="Verdana"/>
          <w:b/>
          <w:bCs/>
          <w:sz w:val="24"/>
          <w:szCs w:val="24"/>
          <w:lang w:val="en-GB"/>
        </w:rPr>
      </w:pPr>
      <w:r>
        <w:rPr>
          <w:rFonts w:ascii="Verdana" w:hAnsi="Verdana"/>
          <w:b/>
          <w:bCs/>
          <w:sz w:val="24"/>
          <w:szCs w:val="24"/>
          <w:lang w:val="en-GB"/>
        </w:rPr>
        <w:t>JUDGE</w:t>
      </w:r>
    </w:p>
    <w:p w14:paraId="3D71D6F1" w14:textId="239B8B84" w:rsidR="00C14B11" w:rsidRDefault="00C14B11" w:rsidP="00BE2DD3">
      <w:pPr>
        <w:jc w:val="both"/>
        <w:rPr>
          <w:rFonts w:ascii="Verdana" w:hAnsi="Verdana"/>
          <w:sz w:val="24"/>
          <w:szCs w:val="24"/>
          <w:lang w:val="en-GB"/>
        </w:rPr>
      </w:pPr>
      <w:r>
        <w:rPr>
          <w:rFonts w:ascii="Verdana" w:hAnsi="Verdana"/>
          <w:sz w:val="24"/>
          <w:szCs w:val="24"/>
          <w:lang w:val="en-GB"/>
        </w:rPr>
        <w:t xml:space="preserve">For </w:t>
      </w:r>
      <w:r w:rsidR="00182886">
        <w:rPr>
          <w:rFonts w:ascii="Verdana" w:hAnsi="Verdana"/>
          <w:sz w:val="24"/>
          <w:szCs w:val="24"/>
          <w:lang w:val="en-GB"/>
        </w:rPr>
        <w:t>P</w:t>
      </w:r>
      <w:r>
        <w:rPr>
          <w:rFonts w:ascii="Verdana" w:hAnsi="Verdana"/>
          <w:sz w:val="24"/>
          <w:szCs w:val="24"/>
          <w:lang w:val="en-GB"/>
        </w:rPr>
        <w:t xml:space="preserve">laintiff: </w:t>
      </w:r>
      <w:r w:rsidR="001A08FA">
        <w:rPr>
          <w:rFonts w:ascii="Verdana" w:hAnsi="Verdana"/>
          <w:sz w:val="24"/>
          <w:szCs w:val="24"/>
          <w:lang w:val="en-GB"/>
        </w:rPr>
        <w:t>Ms.</w:t>
      </w:r>
      <w:r>
        <w:rPr>
          <w:rFonts w:ascii="Verdana" w:hAnsi="Verdana"/>
          <w:sz w:val="24"/>
          <w:szCs w:val="24"/>
          <w:lang w:val="en-GB"/>
        </w:rPr>
        <w:t xml:space="preserve"> Taka</w:t>
      </w:r>
    </w:p>
    <w:p w14:paraId="68C99BE1" w14:textId="1918AA88" w:rsidR="00C14B11" w:rsidRDefault="00C14B11" w:rsidP="00BE2DD3">
      <w:pPr>
        <w:jc w:val="both"/>
        <w:rPr>
          <w:rFonts w:ascii="Verdana" w:hAnsi="Verdana"/>
          <w:sz w:val="24"/>
          <w:szCs w:val="24"/>
          <w:lang w:val="en-GB"/>
        </w:rPr>
      </w:pPr>
      <w:r>
        <w:rPr>
          <w:rFonts w:ascii="Verdana" w:hAnsi="Verdana"/>
          <w:sz w:val="24"/>
          <w:szCs w:val="24"/>
          <w:lang w:val="en-GB"/>
        </w:rPr>
        <w:t xml:space="preserve">For </w:t>
      </w:r>
      <w:r w:rsidR="00182886">
        <w:rPr>
          <w:rFonts w:ascii="Verdana" w:hAnsi="Verdana"/>
          <w:sz w:val="24"/>
          <w:szCs w:val="24"/>
          <w:lang w:val="en-GB"/>
        </w:rPr>
        <w:t>D</w:t>
      </w:r>
      <w:r>
        <w:rPr>
          <w:rFonts w:ascii="Verdana" w:hAnsi="Verdana"/>
          <w:sz w:val="24"/>
          <w:szCs w:val="24"/>
          <w:lang w:val="en-GB"/>
        </w:rPr>
        <w:t xml:space="preserve">efendant: Advocate </w:t>
      </w:r>
      <w:proofErr w:type="spellStart"/>
      <w:r>
        <w:rPr>
          <w:rFonts w:ascii="Verdana" w:hAnsi="Verdana"/>
          <w:sz w:val="24"/>
          <w:szCs w:val="24"/>
          <w:lang w:val="en-GB"/>
        </w:rPr>
        <w:t>Phakoane</w:t>
      </w:r>
      <w:proofErr w:type="spellEnd"/>
    </w:p>
    <w:p w14:paraId="0A6CB220" w14:textId="1C588A46" w:rsidR="00B2391A" w:rsidRPr="00512C96" w:rsidRDefault="00B2391A" w:rsidP="00B2391A">
      <w:pPr>
        <w:spacing w:after="0" w:line="360" w:lineRule="auto"/>
        <w:ind w:left="720" w:hanging="720"/>
        <w:jc w:val="both"/>
        <w:rPr>
          <w:rFonts w:ascii="Verdana" w:hAnsi="Verdana"/>
          <w:sz w:val="24"/>
          <w:szCs w:val="24"/>
          <w:lang w:val="en-GB"/>
        </w:rPr>
      </w:pPr>
    </w:p>
    <w:p w14:paraId="2507D807" w14:textId="53DE1152" w:rsidR="00AD2E3E" w:rsidRPr="003466BB" w:rsidRDefault="00AD2E3E" w:rsidP="005312C0">
      <w:pPr>
        <w:jc w:val="both"/>
        <w:rPr>
          <w:rFonts w:ascii="Verdana" w:hAnsi="Verdana"/>
          <w:sz w:val="24"/>
          <w:szCs w:val="24"/>
          <w:lang w:val="en-GB"/>
        </w:rPr>
      </w:pPr>
    </w:p>
    <w:sectPr w:rsidR="00AD2E3E" w:rsidRPr="003466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0EAC" w14:textId="77777777" w:rsidR="00A95B5D" w:rsidRDefault="00A95B5D" w:rsidP="001A08FA">
      <w:pPr>
        <w:spacing w:after="0" w:line="240" w:lineRule="auto"/>
      </w:pPr>
      <w:r>
        <w:separator/>
      </w:r>
    </w:p>
  </w:endnote>
  <w:endnote w:type="continuationSeparator" w:id="0">
    <w:p w14:paraId="0357D820" w14:textId="77777777" w:rsidR="00A95B5D" w:rsidRDefault="00A95B5D" w:rsidP="001A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835622"/>
      <w:docPartObj>
        <w:docPartGallery w:val="Page Numbers (Bottom of Page)"/>
        <w:docPartUnique/>
      </w:docPartObj>
    </w:sdtPr>
    <w:sdtEndPr>
      <w:rPr>
        <w:noProof/>
      </w:rPr>
    </w:sdtEndPr>
    <w:sdtContent>
      <w:p w14:paraId="110C34EA" w14:textId="0A3B2DCD" w:rsidR="00150197" w:rsidRDefault="001501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1F013" w14:textId="77777777" w:rsidR="00150197" w:rsidRDefault="0015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B7AE" w14:textId="77777777" w:rsidR="00A95B5D" w:rsidRDefault="00A95B5D" w:rsidP="001A08FA">
      <w:pPr>
        <w:spacing w:after="0" w:line="240" w:lineRule="auto"/>
      </w:pPr>
      <w:r>
        <w:separator/>
      </w:r>
    </w:p>
  </w:footnote>
  <w:footnote w:type="continuationSeparator" w:id="0">
    <w:p w14:paraId="21CCB4CE" w14:textId="77777777" w:rsidR="00A95B5D" w:rsidRDefault="00A95B5D" w:rsidP="001A0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F76"/>
    <w:multiLevelType w:val="hybridMultilevel"/>
    <w:tmpl w:val="243C95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0A365A"/>
    <w:multiLevelType w:val="hybridMultilevel"/>
    <w:tmpl w:val="D466EF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86"/>
    <w:rsid w:val="000115CD"/>
    <w:rsid w:val="00060897"/>
    <w:rsid w:val="000674BB"/>
    <w:rsid w:val="00070DE7"/>
    <w:rsid w:val="000B3E4B"/>
    <w:rsid w:val="000B7C26"/>
    <w:rsid w:val="000D0FE9"/>
    <w:rsid w:val="000F522E"/>
    <w:rsid w:val="00124615"/>
    <w:rsid w:val="00150197"/>
    <w:rsid w:val="0017397A"/>
    <w:rsid w:val="00182886"/>
    <w:rsid w:val="00190226"/>
    <w:rsid w:val="001A08FA"/>
    <w:rsid w:val="001A1D6F"/>
    <w:rsid w:val="001F380B"/>
    <w:rsid w:val="001F7010"/>
    <w:rsid w:val="00202DD1"/>
    <w:rsid w:val="00226970"/>
    <w:rsid w:val="002B1DC8"/>
    <w:rsid w:val="002B77FC"/>
    <w:rsid w:val="002D02C4"/>
    <w:rsid w:val="002E06BB"/>
    <w:rsid w:val="002E17EC"/>
    <w:rsid w:val="002F067E"/>
    <w:rsid w:val="00305008"/>
    <w:rsid w:val="003466BB"/>
    <w:rsid w:val="00357ED7"/>
    <w:rsid w:val="003736D3"/>
    <w:rsid w:val="003B0454"/>
    <w:rsid w:val="003B3E7F"/>
    <w:rsid w:val="003E5B9F"/>
    <w:rsid w:val="003F6E5F"/>
    <w:rsid w:val="00424906"/>
    <w:rsid w:val="00433088"/>
    <w:rsid w:val="00470D74"/>
    <w:rsid w:val="00481C3D"/>
    <w:rsid w:val="004C7356"/>
    <w:rsid w:val="004F70F7"/>
    <w:rsid w:val="00505C88"/>
    <w:rsid w:val="00512C96"/>
    <w:rsid w:val="005224B5"/>
    <w:rsid w:val="005312C0"/>
    <w:rsid w:val="00561C03"/>
    <w:rsid w:val="00582132"/>
    <w:rsid w:val="005868A3"/>
    <w:rsid w:val="005A1633"/>
    <w:rsid w:val="00696427"/>
    <w:rsid w:val="006A0A3B"/>
    <w:rsid w:val="006C03B9"/>
    <w:rsid w:val="006C397A"/>
    <w:rsid w:val="006C6ADA"/>
    <w:rsid w:val="006E41B7"/>
    <w:rsid w:val="006E78C6"/>
    <w:rsid w:val="006F09D4"/>
    <w:rsid w:val="00703921"/>
    <w:rsid w:val="007072B8"/>
    <w:rsid w:val="00717338"/>
    <w:rsid w:val="00742C19"/>
    <w:rsid w:val="00745300"/>
    <w:rsid w:val="00752CD1"/>
    <w:rsid w:val="007872F2"/>
    <w:rsid w:val="00797731"/>
    <w:rsid w:val="007B6DAD"/>
    <w:rsid w:val="007E1E34"/>
    <w:rsid w:val="007F7125"/>
    <w:rsid w:val="00804B5A"/>
    <w:rsid w:val="0082609B"/>
    <w:rsid w:val="008418D0"/>
    <w:rsid w:val="0085426D"/>
    <w:rsid w:val="00863507"/>
    <w:rsid w:val="00871E12"/>
    <w:rsid w:val="008778D5"/>
    <w:rsid w:val="00882D7E"/>
    <w:rsid w:val="008E366F"/>
    <w:rsid w:val="0096198F"/>
    <w:rsid w:val="009677A6"/>
    <w:rsid w:val="009771E1"/>
    <w:rsid w:val="0098303F"/>
    <w:rsid w:val="009A52FD"/>
    <w:rsid w:val="009B0640"/>
    <w:rsid w:val="00A06DC3"/>
    <w:rsid w:val="00A12B64"/>
    <w:rsid w:val="00A15253"/>
    <w:rsid w:val="00A1719E"/>
    <w:rsid w:val="00A502C4"/>
    <w:rsid w:val="00A50CED"/>
    <w:rsid w:val="00A64BB4"/>
    <w:rsid w:val="00A95B5D"/>
    <w:rsid w:val="00AC0F82"/>
    <w:rsid w:val="00AC202A"/>
    <w:rsid w:val="00AD2E3E"/>
    <w:rsid w:val="00AE2570"/>
    <w:rsid w:val="00AE778A"/>
    <w:rsid w:val="00AF7DC6"/>
    <w:rsid w:val="00B031E6"/>
    <w:rsid w:val="00B2391A"/>
    <w:rsid w:val="00B26189"/>
    <w:rsid w:val="00B35056"/>
    <w:rsid w:val="00B35E94"/>
    <w:rsid w:val="00B65C79"/>
    <w:rsid w:val="00B6620E"/>
    <w:rsid w:val="00B82260"/>
    <w:rsid w:val="00BC4709"/>
    <w:rsid w:val="00BE2DD3"/>
    <w:rsid w:val="00BF69DD"/>
    <w:rsid w:val="00C14B11"/>
    <w:rsid w:val="00C22939"/>
    <w:rsid w:val="00C238E8"/>
    <w:rsid w:val="00C26092"/>
    <w:rsid w:val="00C4670B"/>
    <w:rsid w:val="00C55D25"/>
    <w:rsid w:val="00C86A16"/>
    <w:rsid w:val="00C966D7"/>
    <w:rsid w:val="00CD437E"/>
    <w:rsid w:val="00CF3D27"/>
    <w:rsid w:val="00D25F65"/>
    <w:rsid w:val="00D33A09"/>
    <w:rsid w:val="00D67B1C"/>
    <w:rsid w:val="00D71CA6"/>
    <w:rsid w:val="00DC563E"/>
    <w:rsid w:val="00DE27A8"/>
    <w:rsid w:val="00DF6E9B"/>
    <w:rsid w:val="00E24E15"/>
    <w:rsid w:val="00E334CA"/>
    <w:rsid w:val="00E345AB"/>
    <w:rsid w:val="00EB1BD1"/>
    <w:rsid w:val="00EC4864"/>
    <w:rsid w:val="00EF0260"/>
    <w:rsid w:val="00F02593"/>
    <w:rsid w:val="00F32BF5"/>
    <w:rsid w:val="00F42D86"/>
    <w:rsid w:val="00F4573D"/>
    <w:rsid w:val="00FD0A14"/>
    <w:rsid w:val="00FD6C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6999"/>
  <w15:chartTrackingRefBased/>
  <w15:docId w15:val="{CEAEECA7-AF8F-4B4B-995D-553A5903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D7"/>
    <w:pPr>
      <w:ind w:left="720"/>
      <w:contextualSpacing/>
    </w:pPr>
  </w:style>
  <w:style w:type="paragraph" w:styleId="Header">
    <w:name w:val="header"/>
    <w:basedOn w:val="Normal"/>
    <w:link w:val="HeaderChar"/>
    <w:uiPriority w:val="99"/>
    <w:unhideWhenUsed/>
    <w:rsid w:val="001A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FA"/>
  </w:style>
  <w:style w:type="paragraph" w:styleId="Footer">
    <w:name w:val="footer"/>
    <w:basedOn w:val="Normal"/>
    <w:link w:val="FooterChar"/>
    <w:uiPriority w:val="99"/>
    <w:unhideWhenUsed/>
    <w:rsid w:val="001A0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FA"/>
  </w:style>
  <w:style w:type="paragraph" w:styleId="BalloonText">
    <w:name w:val="Balloon Text"/>
    <w:basedOn w:val="Normal"/>
    <w:link w:val="BalloonTextChar"/>
    <w:uiPriority w:val="99"/>
    <w:semiHidden/>
    <w:unhideWhenUsed/>
    <w:rsid w:val="0079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dc:creator>
  <cp:keywords/>
  <dc:description/>
  <cp:lastModifiedBy>Relebohile Sehapi</cp:lastModifiedBy>
  <cp:revision>4</cp:revision>
  <cp:lastPrinted>2021-03-19T11:34:00Z</cp:lastPrinted>
  <dcterms:created xsi:type="dcterms:W3CDTF">2021-03-19T11:59:00Z</dcterms:created>
  <dcterms:modified xsi:type="dcterms:W3CDTF">2021-09-13T11:25:00Z</dcterms:modified>
</cp:coreProperties>
</file>