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21" w:rsidRDefault="005F2121" w:rsidP="00311AE3">
      <w:pPr>
        <w:jc w:val="both"/>
        <w:rPr>
          <w:sz w:val="28"/>
          <w:szCs w:val="28"/>
        </w:rPr>
      </w:pPr>
      <w:bookmarkStart w:id="0" w:name="_GoBack"/>
      <w:bookmarkEnd w:id="0"/>
    </w:p>
    <w:p w:rsidR="00C72D13" w:rsidRDefault="00C72D13" w:rsidP="00C72D13">
      <w:pPr>
        <w:jc w:val="center"/>
        <w:rPr>
          <w:b/>
          <w:sz w:val="28"/>
          <w:szCs w:val="28"/>
        </w:rPr>
      </w:pPr>
      <w:r w:rsidRPr="00E064AF">
        <w:rPr>
          <w:b/>
          <w:sz w:val="28"/>
          <w:szCs w:val="28"/>
        </w:rPr>
        <w:t>IN THE HIGH COURT OF LESOTHO</w:t>
      </w:r>
    </w:p>
    <w:p w:rsidR="00C72D13" w:rsidRDefault="00C72D13" w:rsidP="00C72D13">
      <w:pPr>
        <w:jc w:val="both"/>
        <w:rPr>
          <w:b/>
          <w:sz w:val="28"/>
          <w:szCs w:val="28"/>
        </w:rPr>
      </w:pPr>
    </w:p>
    <w:p w:rsidR="00C72D13" w:rsidRDefault="00C72D13" w:rsidP="00C72D13">
      <w:pPr>
        <w:jc w:val="both"/>
        <w:rPr>
          <w:b/>
          <w:sz w:val="28"/>
          <w:szCs w:val="28"/>
        </w:rPr>
      </w:pPr>
      <w:r>
        <w:rPr>
          <w:b/>
          <w:sz w:val="28"/>
          <w:szCs w:val="28"/>
        </w:rPr>
        <w:t>HELD AT MASERU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CIV/APN/</w:t>
      </w:r>
      <w:r w:rsidR="00CE0076">
        <w:rPr>
          <w:b/>
          <w:sz w:val="28"/>
          <w:szCs w:val="28"/>
        </w:rPr>
        <w:t>1</w:t>
      </w:r>
      <w:r w:rsidR="006F6603">
        <w:rPr>
          <w:b/>
          <w:sz w:val="28"/>
          <w:szCs w:val="28"/>
        </w:rPr>
        <w:t>65</w:t>
      </w:r>
      <w:r>
        <w:rPr>
          <w:b/>
          <w:sz w:val="28"/>
          <w:szCs w:val="28"/>
        </w:rPr>
        <w:t>/18</w:t>
      </w:r>
    </w:p>
    <w:p w:rsidR="00C72D13" w:rsidRDefault="00C72D13" w:rsidP="00C72D13">
      <w:pPr>
        <w:jc w:val="both"/>
        <w:rPr>
          <w:sz w:val="28"/>
          <w:szCs w:val="28"/>
        </w:rPr>
      </w:pPr>
    </w:p>
    <w:p w:rsidR="00C72D13" w:rsidRPr="006F6603" w:rsidRDefault="00C72D13" w:rsidP="00C72D13">
      <w:pPr>
        <w:jc w:val="both"/>
        <w:rPr>
          <w:b/>
          <w:sz w:val="28"/>
          <w:szCs w:val="28"/>
        </w:rPr>
      </w:pPr>
      <w:r w:rsidRPr="006F6603">
        <w:rPr>
          <w:b/>
          <w:sz w:val="28"/>
          <w:szCs w:val="28"/>
        </w:rPr>
        <w:t>In the Matter Between:-</w:t>
      </w:r>
    </w:p>
    <w:p w:rsidR="00C72D13" w:rsidRDefault="00C72D13" w:rsidP="00C72D13">
      <w:pPr>
        <w:jc w:val="both"/>
        <w:rPr>
          <w:b/>
          <w:sz w:val="28"/>
          <w:szCs w:val="28"/>
        </w:rPr>
      </w:pPr>
    </w:p>
    <w:p w:rsidR="00C72D13" w:rsidRDefault="006F6603" w:rsidP="00C72D13">
      <w:pPr>
        <w:jc w:val="both"/>
        <w:rPr>
          <w:b/>
          <w:sz w:val="28"/>
          <w:szCs w:val="28"/>
        </w:rPr>
      </w:pPr>
      <w:r>
        <w:rPr>
          <w:b/>
          <w:sz w:val="28"/>
          <w:szCs w:val="28"/>
        </w:rPr>
        <w:t>CHARLES RANTINA MOHASI</w:t>
      </w:r>
      <w:r w:rsidR="00CE0076">
        <w:rPr>
          <w:b/>
          <w:sz w:val="28"/>
          <w:szCs w:val="28"/>
        </w:rPr>
        <w:tab/>
      </w:r>
      <w:r w:rsidR="00CE0076">
        <w:rPr>
          <w:b/>
          <w:sz w:val="28"/>
          <w:szCs w:val="28"/>
        </w:rPr>
        <w:tab/>
      </w:r>
      <w:r w:rsidR="00CE0076">
        <w:rPr>
          <w:b/>
          <w:sz w:val="28"/>
          <w:szCs w:val="28"/>
        </w:rPr>
        <w:tab/>
      </w:r>
      <w:r w:rsidR="00CE0076">
        <w:rPr>
          <w:b/>
          <w:sz w:val="28"/>
          <w:szCs w:val="28"/>
        </w:rPr>
        <w:tab/>
      </w:r>
      <w:r w:rsidR="00CE0076">
        <w:rPr>
          <w:b/>
          <w:sz w:val="28"/>
          <w:szCs w:val="28"/>
        </w:rPr>
        <w:tab/>
      </w:r>
      <w:r w:rsidR="00CE0076">
        <w:rPr>
          <w:b/>
          <w:sz w:val="28"/>
          <w:szCs w:val="28"/>
        </w:rPr>
        <w:tab/>
      </w:r>
      <w:r>
        <w:rPr>
          <w:b/>
          <w:sz w:val="28"/>
          <w:szCs w:val="28"/>
        </w:rPr>
        <w:t>1</w:t>
      </w:r>
      <w:r w:rsidRPr="006F6603">
        <w:rPr>
          <w:b/>
          <w:sz w:val="28"/>
          <w:szCs w:val="28"/>
          <w:vertAlign w:val="superscript"/>
        </w:rPr>
        <w:t>ST</w:t>
      </w:r>
      <w:r>
        <w:rPr>
          <w:b/>
          <w:sz w:val="28"/>
          <w:szCs w:val="28"/>
        </w:rPr>
        <w:t xml:space="preserve"> </w:t>
      </w:r>
      <w:r w:rsidR="00C72D13">
        <w:rPr>
          <w:b/>
          <w:sz w:val="28"/>
          <w:szCs w:val="28"/>
        </w:rPr>
        <w:t>APPLICANT</w:t>
      </w:r>
    </w:p>
    <w:p w:rsidR="006F6603" w:rsidRDefault="006F6603" w:rsidP="00C72D13">
      <w:pPr>
        <w:jc w:val="both"/>
        <w:rPr>
          <w:b/>
          <w:sz w:val="28"/>
          <w:szCs w:val="28"/>
        </w:rPr>
      </w:pPr>
      <w:r>
        <w:rPr>
          <w:b/>
          <w:sz w:val="28"/>
          <w:szCs w:val="28"/>
        </w:rPr>
        <w:t>RAPHAEL MOHASI MOHASI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r w:rsidRPr="006F6603">
        <w:rPr>
          <w:b/>
          <w:sz w:val="28"/>
          <w:szCs w:val="28"/>
          <w:vertAlign w:val="superscript"/>
        </w:rPr>
        <w:t>ND</w:t>
      </w:r>
      <w:r>
        <w:rPr>
          <w:b/>
          <w:sz w:val="28"/>
          <w:szCs w:val="28"/>
        </w:rPr>
        <w:t xml:space="preserve"> APPLICANT</w:t>
      </w:r>
    </w:p>
    <w:p w:rsidR="006F6603" w:rsidRDefault="006F6603" w:rsidP="00C72D13">
      <w:pPr>
        <w:jc w:val="both"/>
        <w:rPr>
          <w:b/>
          <w:sz w:val="28"/>
          <w:szCs w:val="28"/>
        </w:rPr>
      </w:pPr>
      <w:r>
        <w:rPr>
          <w:b/>
          <w:sz w:val="28"/>
          <w:szCs w:val="28"/>
        </w:rPr>
        <w:t>NTIMISI MOLEFE MOHASI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r w:rsidRPr="006F6603">
        <w:rPr>
          <w:b/>
          <w:sz w:val="28"/>
          <w:szCs w:val="28"/>
          <w:vertAlign w:val="superscript"/>
        </w:rPr>
        <w:t>RD</w:t>
      </w:r>
      <w:r>
        <w:rPr>
          <w:b/>
          <w:sz w:val="28"/>
          <w:szCs w:val="28"/>
        </w:rPr>
        <w:t xml:space="preserve"> APPLICANT</w:t>
      </w:r>
    </w:p>
    <w:p w:rsidR="006F6603" w:rsidRDefault="006F6603" w:rsidP="00C72D13">
      <w:pPr>
        <w:jc w:val="both"/>
        <w:rPr>
          <w:b/>
          <w:sz w:val="28"/>
          <w:szCs w:val="28"/>
        </w:rPr>
      </w:pPr>
      <w:r>
        <w:rPr>
          <w:b/>
          <w:sz w:val="28"/>
          <w:szCs w:val="28"/>
        </w:rPr>
        <w:t>TSIMATSI MICHAEL MOHASI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r w:rsidRPr="006F6603">
        <w:rPr>
          <w:b/>
          <w:sz w:val="28"/>
          <w:szCs w:val="28"/>
          <w:vertAlign w:val="superscript"/>
        </w:rPr>
        <w:t>TH</w:t>
      </w:r>
      <w:r>
        <w:rPr>
          <w:b/>
          <w:sz w:val="28"/>
          <w:szCs w:val="28"/>
        </w:rPr>
        <w:t xml:space="preserve"> APPLICANT</w:t>
      </w:r>
    </w:p>
    <w:p w:rsidR="00C72D13" w:rsidRPr="00E064AF" w:rsidRDefault="00C72D13" w:rsidP="00C72D13">
      <w:pPr>
        <w:jc w:val="both"/>
        <w:rPr>
          <w:b/>
          <w:sz w:val="28"/>
          <w:szCs w:val="28"/>
        </w:rPr>
      </w:pPr>
      <w:r>
        <w:rPr>
          <w:b/>
          <w:sz w:val="28"/>
          <w:szCs w:val="28"/>
        </w:rPr>
        <w:t>AND</w:t>
      </w:r>
    </w:p>
    <w:p w:rsidR="00C72D13" w:rsidRDefault="006F6603" w:rsidP="00C72D13">
      <w:pPr>
        <w:jc w:val="both"/>
        <w:rPr>
          <w:b/>
          <w:sz w:val="28"/>
          <w:szCs w:val="28"/>
        </w:rPr>
      </w:pPr>
      <w:r>
        <w:rPr>
          <w:b/>
          <w:sz w:val="28"/>
          <w:szCs w:val="28"/>
        </w:rPr>
        <w:t>MOSIAKO PHILLIP MODISE</w:t>
      </w:r>
      <w:r w:rsidR="00CE0076">
        <w:rPr>
          <w:b/>
          <w:sz w:val="28"/>
          <w:szCs w:val="28"/>
        </w:rPr>
        <w:tab/>
      </w:r>
      <w:r w:rsidR="00CE0076">
        <w:rPr>
          <w:b/>
          <w:sz w:val="28"/>
          <w:szCs w:val="28"/>
        </w:rPr>
        <w:tab/>
      </w:r>
      <w:r w:rsidR="00C72D13">
        <w:rPr>
          <w:b/>
          <w:sz w:val="28"/>
          <w:szCs w:val="28"/>
        </w:rPr>
        <w:t xml:space="preserve"> </w:t>
      </w:r>
      <w:r w:rsidR="00C72D13">
        <w:rPr>
          <w:b/>
          <w:sz w:val="28"/>
          <w:szCs w:val="28"/>
        </w:rPr>
        <w:tab/>
      </w:r>
      <w:r w:rsidR="00C72D13">
        <w:rPr>
          <w:b/>
          <w:sz w:val="28"/>
          <w:szCs w:val="28"/>
        </w:rPr>
        <w:tab/>
      </w:r>
      <w:r w:rsidR="00C72D13">
        <w:rPr>
          <w:b/>
          <w:sz w:val="28"/>
          <w:szCs w:val="28"/>
        </w:rPr>
        <w:tab/>
      </w:r>
      <w:r w:rsidR="00C72D13">
        <w:rPr>
          <w:b/>
          <w:sz w:val="28"/>
          <w:szCs w:val="28"/>
        </w:rPr>
        <w:tab/>
        <w:t>1</w:t>
      </w:r>
      <w:r w:rsidR="00C72D13" w:rsidRPr="00A27605">
        <w:rPr>
          <w:b/>
          <w:sz w:val="28"/>
          <w:szCs w:val="28"/>
          <w:vertAlign w:val="superscript"/>
        </w:rPr>
        <w:t>ST</w:t>
      </w:r>
      <w:r w:rsidR="00C72D13">
        <w:rPr>
          <w:b/>
          <w:sz w:val="28"/>
          <w:szCs w:val="28"/>
        </w:rPr>
        <w:t xml:space="preserve"> RESPONDENT</w:t>
      </w:r>
    </w:p>
    <w:p w:rsidR="00C72D13" w:rsidRDefault="006F6603" w:rsidP="00C72D13">
      <w:pPr>
        <w:jc w:val="both"/>
        <w:rPr>
          <w:b/>
          <w:sz w:val="28"/>
          <w:szCs w:val="28"/>
        </w:rPr>
      </w:pPr>
      <w:r>
        <w:rPr>
          <w:b/>
          <w:sz w:val="28"/>
          <w:szCs w:val="28"/>
        </w:rPr>
        <w:t>MASTER OF THE HIGH COURT</w:t>
      </w:r>
      <w:r w:rsidR="00C72D13">
        <w:rPr>
          <w:b/>
          <w:sz w:val="28"/>
          <w:szCs w:val="28"/>
        </w:rPr>
        <w:tab/>
      </w:r>
      <w:r w:rsidR="00C72D13">
        <w:rPr>
          <w:b/>
          <w:sz w:val="28"/>
          <w:szCs w:val="28"/>
        </w:rPr>
        <w:tab/>
      </w:r>
      <w:r w:rsidR="00C72D13">
        <w:rPr>
          <w:b/>
          <w:sz w:val="28"/>
          <w:szCs w:val="28"/>
        </w:rPr>
        <w:tab/>
      </w:r>
      <w:r w:rsidR="00C72D13">
        <w:rPr>
          <w:b/>
          <w:sz w:val="28"/>
          <w:szCs w:val="28"/>
        </w:rPr>
        <w:tab/>
      </w:r>
      <w:r w:rsidR="00C72D13">
        <w:rPr>
          <w:b/>
          <w:sz w:val="28"/>
          <w:szCs w:val="28"/>
        </w:rPr>
        <w:tab/>
      </w:r>
      <w:r w:rsidR="00C72D13">
        <w:rPr>
          <w:b/>
          <w:sz w:val="28"/>
          <w:szCs w:val="28"/>
        </w:rPr>
        <w:tab/>
        <w:t>2</w:t>
      </w:r>
      <w:r w:rsidR="00C72D13" w:rsidRPr="00A27605">
        <w:rPr>
          <w:b/>
          <w:sz w:val="28"/>
          <w:szCs w:val="28"/>
          <w:vertAlign w:val="superscript"/>
        </w:rPr>
        <w:t>ND</w:t>
      </w:r>
      <w:r w:rsidR="00C72D13">
        <w:rPr>
          <w:b/>
          <w:sz w:val="28"/>
          <w:szCs w:val="28"/>
        </w:rPr>
        <w:t xml:space="preserve"> RESPONDENT</w:t>
      </w:r>
    </w:p>
    <w:p w:rsidR="00C72D13" w:rsidRPr="00A27605" w:rsidRDefault="006F6603" w:rsidP="00C72D13">
      <w:pPr>
        <w:jc w:val="both"/>
        <w:rPr>
          <w:b/>
          <w:sz w:val="28"/>
          <w:szCs w:val="28"/>
        </w:rPr>
      </w:pPr>
      <w:r>
        <w:rPr>
          <w:b/>
          <w:sz w:val="28"/>
          <w:szCs w:val="28"/>
        </w:rPr>
        <w:t>‘MATHEKO MOHASI</w:t>
      </w:r>
      <w:r>
        <w:rPr>
          <w:b/>
          <w:sz w:val="28"/>
          <w:szCs w:val="28"/>
        </w:rPr>
        <w:tab/>
      </w:r>
      <w:r>
        <w:rPr>
          <w:b/>
          <w:sz w:val="28"/>
          <w:szCs w:val="28"/>
        </w:rPr>
        <w:tab/>
      </w:r>
      <w:r w:rsidR="00CE0076">
        <w:rPr>
          <w:b/>
          <w:sz w:val="28"/>
          <w:szCs w:val="28"/>
        </w:rPr>
        <w:tab/>
      </w:r>
      <w:r w:rsidR="00CE0076">
        <w:rPr>
          <w:b/>
          <w:sz w:val="28"/>
          <w:szCs w:val="28"/>
        </w:rPr>
        <w:tab/>
      </w:r>
      <w:r w:rsidR="00CE0076">
        <w:rPr>
          <w:b/>
          <w:sz w:val="28"/>
          <w:szCs w:val="28"/>
        </w:rPr>
        <w:tab/>
      </w:r>
      <w:r w:rsidR="00CE0076">
        <w:rPr>
          <w:b/>
          <w:sz w:val="28"/>
          <w:szCs w:val="28"/>
        </w:rPr>
        <w:tab/>
      </w:r>
      <w:r w:rsidR="00CE0076">
        <w:rPr>
          <w:b/>
          <w:sz w:val="28"/>
          <w:szCs w:val="28"/>
        </w:rPr>
        <w:tab/>
      </w:r>
      <w:r w:rsidR="00C72D13">
        <w:rPr>
          <w:b/>
          <w:sz w:val="28"/>
          <w:szCs w:val="28"/>
        </w:rPr>
        <w:t>3</w:t>
      </w:r>
      <w:r w:rsidR="00C72D13" w:rsidRPr="00C72D13">
        <w:rPr>
          <w:b/>
          <w:sz w:val="28"/>
          <w:szCs w:val="28"/>
          <w:vertAlign w:val="superscript"/>
        </w:rPr>
        <w:t>RD</w:t>
      </w:r>
      <w:r w:rsidR="00C72D13">
        <w:rPr>
          <w:b/>
          <w:sz w:val="28"/>
          <w:szCs w:val="28"/>
        </w:rPr>
        <w:t xml:space="preserve"> RESPONDENT</w:t>
      </w:r>
    </w:p>
    <w:p w:rsidR="00CE0076" w:rsidRDefault="006F6603" w:rsidP="00C72D13">
      <w:pPr>
        <w:jc w:val="both"/>
        <w:rPr>
          <w:b/>
          <w:sz w:val="28"/>
          <w:szCs w:val="28"/>
        </w:rPr>
      </w:pPr>
      <w:r>
        <w:rPr>
          <w:b/>
          <w:sz w:val="28"/>
          <w:szCs w:val="28"/>
        </w:rPr>
        <w:t>LESOTHO FUNERAL SERVICE (PTY) LTD</w:t>
      </w:r>
      <w:r w:rsidR="00CE0076">
        <w:rPr>
          <w:b/>
          <w:sz w:val="28"/>
          <w:szCs w:val="28"/>
        </w:rPr>
        <w:tab/>
      </w:r>
      <w:r w:rsidR="00CE0076">
        <w:rPr>
          <w:b/>
          <w:sz w:val="28"/>
          <w:szCs w:val="28"/>
        </w:rPr>
        <w:tab/>
      </w:r>
      <w:r w:rsidR="00CE0076">
        <w:rPr>
          <w:b/>
          <w:sz w:val="28"/>
          <w:szCs w:val="28"/>
        </w:rPr>
        <w:tab/>
      </w:r>
      <w:r w:rsidR="00CE0076">
        <w:rPr>
          <w:b/>
          <w:sz w:val="28"/>
          <w:szCs w:val="28"/>
        </w:rPr>
        <w:tab/>
        <w:t>4</w:t>
      </w:r>
      <w:r w:rsidR="00CE0076" w:rsidRPr="00CE0076">
        <w:rPr>
          <w:b/>
          <w:sz w:val="28"/>
          <w:szCs w:val="28"/>
          <w:vertAlign w:val="superscript"/>
        </w:rPr>
        <w:t>TH</w:t>
      </w:r>
      <w:r w:rsidR="00CE0076">
        <w:rPr>
          <w:b/>
          <w:sz w:val="28"/>
          <w:szCs w:val="28"/>
        </w:rPr>
        <w:t xml:space="preserve"> RESPONDENT</w:t>
      </w:r>
    </w:p>
    <w:p w:rsidR="00C121E2" w:rsidRDefault="00C121E2" w:rsidP="00C72D13">
      <w:pPr>
        <w:jc w:val="both"/>
        <w:rPr>
          <w:b/>
          <w:sz w:val="28"/>
          <w:szCs w:val="28"/>
        </w:rPr>
      </w:pPr>
      <w:r>
        <w:rPr>
          <w:b/>
          <w:sz w:val="28"/>
          <w:szCs w:val="28"/>
        </w:rPr>
        <w:t>CHIEF MAJARA THEKO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r w:rsidRPr="00C121E2">
        <w:rPr>
          <w:b/>
          <w:sz w:val="28"/>
          <w:szCs w:val="28"/>
          <w:vertAlign w:val="superscript"/>
        </w:rPr>
        <w:t>TH</w:t>
      </w:r>
      <w:r>
        <w:rPr>
          <w:b/>
          <w:sz w:val="28"/>
          <w:szCs w:val="28"/>
        </w:rPr>
        <w:t xml:space="preserve"> RESPONDENT</w:t>
      </w:r>
    </w:p>
    <w:p w:rsidR="00CE0076" w:rsidRPr="00CE0076" w:rsidRDefault="00CE0076" w:rsidP="00C72D13">
      <w:pPr>
        <w:jc w:val="both"/>
        <w:rPr>
          <w:b/>
          <w:sz w:val="28"/>
          <w:szCs w:val="28"/>
        </w:rPr>
      </w:pPr>
      <w:r w:rsidRPr="00CE0076">
        <w:rPr>
          <w:b/>
          <w:sz w:val="28"/>
          <w:szCs w:val="28"/>
        </w:rPr>
        <w:t>ATTORNEY GENERAL</w:t>
      </w:r>
      <w:r w:rsidRPr="00CE0076">
        <w:rPr>
          <w:b/>
          <w:sz w:val="28"/>
          <w:szCs w:val="28"/>
        </w:rPr>
        <w:tab/>
      </w:r>
      <w:r w:rsidRPr="00CE0076">
        <w:rPr>
          <w:b/>
          <w:sz w:val="28"/>
          <w:szCs w:val="28"/>
        </w:rPr>
        <w:tab/>
      </w:r>
      <w:r w:rsidRPr="00CE0076">
        <w:rPr>
          <w:b/>
          <w:sz w:val="28"/>
          <w:szCs w:val="28"/>
        </w:rPr>
        <w:tab/>
      </w:r>
      <w:r w:rsidRPr="00CE0076">
        <w:rPr>
          <w:b/>
          <w:sz w:val="28"/>
          <w:szCs w:val="28"/>
        </w:rPr>
        <w:tab/>
      </w:r>
      <w:r w:rsidRPr="00CE0076">
        <w:rPr>
          <w:b/>
          <w:sz w:val="28"/>
          <w:szCs w:val="28"/>
        </w:rPr>
        <w:tab/>
      </w:r>
      <w:r w:rsidRPr="00CE0076">
        <w:rPr>
          <w:b/>
          <w:sz w:val="28"/>
          <w:szCs w:val="28"/>
        </w:rPr>
        <w:tab/>
      </w:r>
      <w:r w:rsidRPr="00CE0076">
        <w:rPr>
          <w:b/>
          <w:sz w:val="28"/>
          <w:szCs w:val="28"/>
        </w:rPr>
        <w:tab/>
        <w:t>6</w:t>
      </w:r>
      <w:r w:rsidRPr="00CE0076">
        <w:rPr>
          <w:b/>
          <w:sz w:val="28"/>
          <w:szCs w:val="28"/>
          <w:vertAlign w:val="superscript"/>
        </w:rPr>
        <w:t>TH</w:t>
      </w:r>
      <w:r w:rsidRPr="00CE0076">
        <w:rPr>
          <w:b/>
          <w:sz w:val="28"/>
          <w:szCs w:val="28"/>
        </w:rPr>
        <w:t xml:space="preserve"> RESPONDENT</w:t>
      </w:r>
    </w:p>
    <w:p w:rsidR="00C72D13" w:rsidRDefault="00CE0076" w:rsidP="00C72D13">
      <w:pPr>
        <w:jc w:val="both"/>
        <w:rPr>
          <w:b/>
          <w:sz w:val="28"/>
          <w:szCs w:val="28"/>
          <w:u w:val="thick"/>
        </w:rPr>
      </w:pPr>
      <w:r>
        <w:rPr>
          <w:b/>
          <w:sz w:val="28"/>
          <w:szCs w:val="28"/>
          <w:u w:val="thick"/>
        </w:rPr>
        <w:t>___________________________________________________________________</w:t>
      </w:r>
    </w:p>
    <w:p w:rsidR="00CE0076" w:rsidRDefault="00CE0076" w:rsidP="00C72D13">
      <w:pPr>
        <w:pBdr>
          <w:bottom w:val="single" w:sz="12" w:space="1" w:color="auto"/>
        </w:pBdr>
        <w:jc w:val="center"/>
        <w:rPr>
          <w:b/>
          <w:sz w:val="28"/>
          <w:szCs w:val="28"/>
        </w:rPr>
      </w:pPr>
    </w:p>
    <w:p w:rsidR="00C72D13" w:rsidRDefault="00C72D13" w:rsidP="00C72D13">
      <w:pPr>
        <w:pBdr>
          <w:bottom w:val="single" w:sz="12" w:space="1" w:color="auto"/>
        </w:pBdr>
        <w:jc w:val="center"/>
        <w:rPr>
          <w:b/>
          <w:sz w:val="28"/>
          <w:szCs w:val="28"/>
        </w:rPr>
      </w:pPr>
      <w:r w:rsidRPr="00311AE3">
        <w:rPr>
          <w:b/>
          <w:sz w:val="28"/>
          <w:szCs w:val="28"/>
        </w:rPr>
        <w:t>JUDGMENT</w:t>
      </w:r>
    </w:p>
    <w:p w:rsidR="00C72D13" w:rsidRDefault="00C72D13" w:rsidP="00C72D13">
      <w:pPr>
        <w:jc w:val="both"/>
        <w:rPr>
          <w:b/>
          <w:sz w:val="28"/>
          <w:szCs w:val="28"/>
        </w:rPr>
      </w:pPr>
      <w:r>
        <w:rPr>
          <w:b/>
          <w:sz w:val="28"/>
          <w:szCs w:val="28"/>
        </w:rPr>
        <w:t>CORAM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r>
        <w:rPr>
          <w:b/>
          <w:sz w:val="28"/>
          <w:szCs w:val="28"/>
        </w:rPr>
        <w:tab/>
        <w:t>HON. M. MOKHESI AJ</w:t>
      </w:r>
    </w:p>
    <w:p w:rsidR="00C72D13" w:rsidRDefault="00C72D13" w:rsidP="00C72D13">
      <w:pPr>
        <w:jc w:val="both"/>
        <w:rPr>
          <w:b/>
          <w:sz w:val="28"/>
          <w:szCs w:val="28"/>
        </w:rPr>
      </w:pPr>
      <w:r>
        <w:rPr>
          <w:b/>
          <w:sz w:val="28"/>
          <w:szCs w:val="28"/>
        </w:rPr>
        <w:t>DATE OF HEARING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r>
        <w:rPr>
          <w:b/>
          <w:sz w:val="28"/>
          <w:szCs w:val="28"/>
        </w:rPr>
        <w:tab/>
      </w:r>
      <w:r w:rsidR="0099250E">
        <w:rPr>
          <w:b/>
          <w:sz w:val="28"/>
          <w:szCs w:val="28"/>
        </w:rPr>
        <w:t>31</w:t>
      </w:r>
      <w:r w:rsidR="00C121E2">
        <w:rPr>
          <w:b/>
          <w:sz w:val="28"/>
          <w:szCs w:val="28"/>
        </w:rPr>
        <w:t xml:space="preserve"> MAY 2018</w:t>
      </w:r>
    </w:p>
    <w:p w:rsidR="00F90DBF" w:rsidRPr="00C121E2" w:rsidRDefault="00C72D13" w:rsidP="00C72D13">
      <w:pPr>
        <w:jc w:val="both"/>
        <w:rPr>
          <w:b/>
          <w:sz w:val="28"/>
          <w:szCs w:val="28"/>
        </w:rPr>
      </w:pPr>
      <w:r>
        <w:rPr>
          <w:b/>
          <w:sz w:val="28"/>
          <w:szCs w:val="28"/>
        </w:rPr>
        <w:t>DATE OF JUDGMENT</w:t>
      </w:r>
      <w:r>
        <w:rPr>
          <w:b/>
          <w:sz w:val="28"/>
          <w:szCs w:val="28"/>
        </w:rPr>
        <w:tab/>
      </w:r>
      <w:r>
        <w:rPr>
          <w:b/>
          <w:sz w:val="28"/>
          <w:szCs w:val="28"/>
        </w:rPr>
        <w:tab/>
      </w:r>
      <w:r>
        <w:rPr>
          <w:b/>
          <w:sz w:val="28"/>
          <w:szCs w:val="28"/>
        </w:rPr>
        <w:tab/>
      </w:r>
      <w:r>
        <w:rPr>
          <w:b/>
          <w:sz w:val="28"/>
          <w:szCs w:val="28"/>
        </w:rPr>
        <w:tab/>
      </w:r>
      <w:r>
        <w:rPr>
          <w:b/>
          <w:sz w:val="28"/>
          <w:szCs w:val="28"/>
        </w:rPr>
        <w:tab/>
        <w:t>:</w:t>
      </w:r>
      <w:r>
        <w:rPr>
          <w:b/>
          <w:sz w:val="28"/>
          <w:szCs w:val="28"/>
        </w:rPr>
        <w:tab/>
      </w:r>
      <w:r w:rsidR="0099250E">
        <w:rPr>
          <w:b/>
          <w:sz w:val="28"/>
          <w:szCs w:val="28"/>
        </w:rPr>
        <w:t>04 JUNE 2018</w:t>
      </w:r>
    </w:p>
    <w:p w:rsidR="00C72D13" w:rsidRDefault="00C72D13" w:rsidP="00C72D13">
      <w:pPr>
        <w:jc w:val="both"/>
        <w:rPr>
          <w:b/>
          <w:sz w:val="28"/>
          <w:szCs w:val="28"/>
          <w:u w:val="single"/>
        </w:rPr>
      </w:pPr>
      <w:r w:rsidRPr="00E064AF">
        <w:rPr>
          <w:b/>
          <w:sz w:val="28"/>
          <w:szCs w:val="28"/>
          <w:u w:val="single"/>
        </w:rPr>
        <w:lastRenderedPageBreak/>
        <w:t>CASE SUMMARY</w:t>
      </w:r>
    </w:p>
    <w:p w:rsidR="0099250E" w:rsidRPr="0099250E" w:rsidRDefault="0099250E" w:rsidP="00C72D13">
      <w:pPr>
        <w:jc w:val="both"/>
        <w:rPr>
          <w:sz w:val="28"/>
          <w:szCs w:val="28"/>
        </w:rPr>
      </w:pPr>
      <w:r w:rsidRPr="0099250E">
        <w:rPr>
          <w:sz w:val="28"/>
          <w:szCs w:val="28"/>
        </w:rPr>
        <w:t xml:space="preserve">Duty </w:t>
      </w:r>
      <w:r>
        <w:rPr>
          <w:sz w:val="28"/>
          <w:szCs w:val="28"/>
        </w:rPr>
        <w:t>to bury rests on heirs where no one has been chosen b</w:t>
      </w:r>
      <w:r w:rsidR="00A367EE">
        <w:rPr>
          <w:sz w:val="28"/>
          <w:szCs w:val="28"/>
        </w:rPr>
        <w:t>y the deceased for that purpose – Application granted with no order as to costs.</w:t>
      </w:r>
    </w:p>
    <w:p w:rsidR="0099250E" w:rsidRDefault="0099250E" w:rsidP="00C72D13">
      <w:pPr>
        <w:jc w:val="both"/>
        <w:rPr>
          <w:b/>
          <w:sz w:val="28"/>
          <w:szCs w:val="28"/>
          <w:u w:val="single"/>
        </w:rPr>
      </w:pPr>
    </w:p>
    <w:p w:rsidR="00D17E28" w:rsidRPr="00D17E28" w:rsidRDefault="00D17E28" w:rsidP="00C72D13">
      <w:pPr>
        <w:jc w:val="both"/>
        <w:rPr>
          <w:b/>
          <w:sz w:val="28"/>
          <w:szCs w:val="28"/>
          <w:u w:val="single"/>
        </w:rPr>
      </w:pPr>
      <w:r w:rsidRPr="00D17E28">
        <w:rPr>
          <w:b/>
          <w:sz w:val="28"/>
          <w:szCs w:val="28"/>
          <w:u w:val="single"/>
        </w:rPr>
        <w:t>ANNOTATIONS:</w:t>
      </w:r>
    </w:p>
    <w:p w:rsidR="0099250E" w:rsidRDefault="0099250E" w:rsidP="00C72D13">
      <w:pPr>
        <w:jc w:val="both"/>
        <w:rPr>
          <w:i/>
          <w:sz w:val="28"/>
          <w:szCs w:val="28"/>
        </w:rPr>
      </w:pPr>
      <w:r w:rsidRPr="0099250E">
        <w:rPr>
          <w:b/>
          <w:sz w:val="28"/>
          <w:szCs w:val="28"/>
        </w:rPr>
        <w:t>STATUTES</w:t>
      </w:r>
      <w:r w:rsidR="00D17E28">
        <w:rPr>
          <w:sz w:val="28"/>
          <w:szCs w:val="28"/>
        </w:rPr>
        <w:t>:</w:t>
      </w:r>
      <w:r>
        <w:rPr>
          <w:sz w:val="28"/>
          <w:szCs w:val="28"/>
        </w:rPr>
        <w:t xml:space="preserve"> </w:t>
      </w:r>
      <w:r>
        <w:rPr>
          <w:sz w:val="28"/>
          <w:szCs w:val="28"/>
        </w:rPr>
        <w:tab/>
      </w:r>
      <w:r>
        <w:rPr>
          <w:i/>
          <w:sz w:val="28"/>
          <w:szCs w:val="28"/>
        </w:rPr>
        <w:t>Administration of Estates Proclamation 19 1935</w:t>
      </w:r>
    </w:p>
    <w:p w:rsidR="0099250E" w:rsidRDefault="0099250E" w:rsidP="00C72D13">
      <w:pPr>
        <w:jc w:val="both"/>
        <w:rPr>
          <w:b/>
          <w:sz w:val="28"/>
          <w:szCs w:val="28"/>
        </w:rPr>
      </w:pPr>
    </w:p>
    <w:p w:rsidR="0099250E" w:rsidRDefault="0099250E" w:rsidP="00C72D13">
      <w:pPr>
        <w:jc w:val="both"/>
        <w:rPr>
          <w:i/>
          <w:sz w:val="28"/>
          <w:szCs w:val="28"/>
        </w:rPr>
      </w:pPr>
      <w:r w:rsidRPr="0099250E">
        <w:rPr>
          <w:b/>
          <w:sz w:val="28"/>
          <w:szCs w:val="28"/>
        </w:rPr>
        <w:t>BOOKS</w:t>
      </w:r>
      <w:r>
        <w:rPr>
          <w:sz w:val="28"/>
          <w:szCs w:val="28"/>
        </w:rPr>
        <w:t>:</w:t>
      </w:r>
      <w:r>
        <w:rPr>
          <w:sz w:val="28"/>
          <w:szCs w:val="28"/>
        </w:rPr>
        <w:tab/>
      </w:r>
      <w:r w:rsidRPr="0099250E">
        <w:rPr>
          <w:i/>
          <w:sz w:val="28"/>
          <w:szCs w:val="28"/>
        </w:rPr>
        <w:t xml:space="preserve">Manfred Nathan: The Common Law of South Africa (vol. III </w:t>
      </w:r>
      <w:r w:rsidRPr="0099250E">
        <w:rPr>
          <w:i/>
          <w:sz w:val="28"/>
          <w:szCs w:val="28"/>
        </w:rPr>
        <w:tab/>
      </w:r>
      <w:r w:rsidRPr="0099250E">
        <w:rPr>
          <w:i/>
          <w:sz w:val="28"/>
          <w:szCs w:val="28"/>
        </w:rPr>
        <w:tab/>
      </w:r>
      <w:r w:rsidRPr="0099250E">
        <w:rPr>
          <w:i/>
          <w:sz w:val="28"/>
          <w:szCs w:val="28"/>
        </w:rPr>
        <w:tab/>
      </w:r>
      <w:r w:rsidRPr="0099250E">
        <w:rPr>
          <w:i/>
          <w:sz w:val="28"/>
          <w:szCs w:val="28"/>
        </w:rPr>
        <w:tab/>
      </w:r>
      <w:r w:rsidR="004A4AFD">
        <w:rPr>
          <w:i/>
          <w:sz w:val="28"/>
          <w:szCs w:val="28"/>
        </w:rPr>
        <w:tab/>
      </w:r>
      <w:r w:rsidRPr="0099250E">
        <w:rPr>
          <w:i/>
          <w:sz w:val="28"/>
          <w:szCs w:val="28"/>
        </w:rPr>
        <w:t>Butterworth, 1906)</w:t>
      </w:r>
    </w:p>
    <w:p w:rsidR="0099250E" w:rsidRDefault="0099250E" w:rsidP="00C72D13">
      <w:pPr>
        <w:jc w:val="both"/>
        <w:rPr>
          <w:i/>
          <w:sz w:val="28"/>
          <w:szCs w:val="28"/>
        </w:rPr>
      </w:pPr>
      <w:r>
        <w:rPr>
          <w:i/>
          <w:sz w:val="28"/>
          <w:szCs w:val="28"/>
        </w:rPr>
        <w:tab/>
      </w:r>
      <w:r>
        <w:rPr>
          <w:i/>
          <w:sz w:val="28"/>
          <w:szCs w:val="28"/>
        </w:rPr>
        <w:tab/>
        <w:t>W.C.M. Maqutu “Contemporary Family Law of Lesotho”</w:t>
      </w:r>
    </w:p>
    <w:p w:rsidR="0099250E" w:rsidRDefault="0099250E" w:rsidP="00C72D13">
      <w:pPr>
        <w:jc w:val="both"/>
        <w:rPr>
          <w:b/>
          <w:sz w:val="28"/>
          <w:szCs w:val="28"/>
        </w:rPr>
      </w:pPr>
    </w:p>
    <w:p w:rsidR="00A367EE" w:rsidRDefault="0099250E" w:rsidP="00C72D13">
      <w:pPr>
        <w:jc w:val="both"/>
        <w:rPr>
          <w:sz w:val="28"/>
          <w:szCs w:val="28"/>
        </w:rPr>
      </w:pPr>
      <w:r w:rsidRPr="0099250E">
        <w:rPr>
          <w:b/>
          <w:sz w:val="28"/>
          <w:szCs w:val="28"/>
        </w:rPr>
        <w:t>CASES:</w:t>
      </w:r>
      <w:r>
        <w:rPr>
          <w:sz w:val="28"/>
          <w:szCs w:val="28"/>
        </w:rPr>
        <w:tab/>
      </w:r>
      <w:r w:rsidR="00A367EE">
        <w:rPr>
          <w:sz w:val="28"/>
          <w:szCs w:val="28"/>
        </w:rPr>
        <w:t>Hepner v Roodepoort – Maraisburg Town Council 1962 (4) SA 772(AD)</w:t>
      </w:r>
    </w:p>
    <w:p w:rsidR="0099250E" w:rsidRDefault="00A367EE" w:rsidP="00C72D13">
      <w:pPr>
        <w:jc w:val="both"/>
        <w:rPr>
          <w:i/>
          <w:sz w:val="28"/>
          <w:szCs w:val="28"/>
        </w:rPr>
      </w:pPr>
      <w:r>
        <w:rPr>
          <w:sz w:val="28"/>
          <w:szCs w:val="28"/>
        </w:rPr>
        <w:tab/>
      </w:r>
      <w:r>
        <w:rPr>
          <w:sz w:val="28"/>
          <w:szCs w:val="28"/>
        </w:rPr>
        <w:tab/>
      </w:r>
      <w:r w:rsidR="0099250E" w:rsidRPr="0099250E">
        <w:rPr>
          <w:i/>
          <w:sz w:val="28"/>
          <w:szCs w:val="28"/>
        </w:rPr>
        <w:t>Mothibeli v Chabalala CIV/APN/75/85 (Unreported)</w:t>
      </w:r>
    </w:p>
    <w:p w:rsidR="00A367EE" w:rsidRPr="0099250E" w:rsidRDefault="00A367EE" w:rsidP="00C72D13">
      <w:pPr>
        <w:jc w:val="both"/>
        <w:rPr>
          <w:sz w:val="28"/>
          <w:szCs w:val="28"/>
        </w:rPr>
      </w:pPr>
      <w:r>
        <w:rPr>
          <w:i/>
          <w:sz w:val="28"/>
          <w:szCs w:val="28"/>
        </w:rPr>
        <w:tab/>
      </w:r>
      <w:r>
        <w:rPr>
          <w:i/>
          <w:sz w:val="28"/>
          <w:szCs w:val="28"/>
        </w:rPr>
        <w:tab/>
      </w:r>
    </w:p>
    <w:p w:rsidR="00D17E28" w:rsidRDefault="00D17E28" w:rsidP="00C72D13">
      <w:pPr>
        <w:jc w:val="both"/>
        <w:rPr>
          <w:sz w:val="28"/>
          <w:szCs w:val="28"/>
        </w:rPr>
      </w:pPr>
      <w:r>
        <w:rPr>
          <w:sz w:val="28"/>
          <w:szCs w:val="28"/>
        </w:rPr>
        <w:tab/>
      </w:r>
      <w:r>
        <w:rPr>
          <w:sz w:val="28"/>
          <w:szCs w:val="28"/>
        </w:rPr>
        <w:tab/>
      </w:r>
    </w:p>
    <w:p w:rsidR="00D17E28" w:rsidRPr="00D17E28" w:rsidRDefault="00D17E28" w:rsidP="00C72D13">
      <w:pPr>
        <w:jc w:val="both"/>
        <w:rPr>
          <w:sz w:val="28"/>
          <w:szCs w:val="28"/>
        </w:rPr>
      </w:pPr>
      <w:r w:rsidRPr="00D17E28">
        <w:rPr>
          <w:sz w:val="28"/>
          <w:szCs w:val="28"/>
        </w:rPr>
        <w:t xml:space="preserve"> </w:t>
      </w:r>
    </w:p>
    <w:p w:rsidR="00C72D13" w:rsidRPr="00D17E28" w:rsidRDefault="00C72D13" w:rsidP="00311AE3">
      <w:pPr>
        <w:jc w:val="both"/>
        <w:rPr>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D17E28" w:rsidRDefault="00D17E28" w:rsidP="00311AE3">
      <w:pPr>
        <w:jc w:val="both"/>
        <w:rPr>
          <w:b/>
          <w:sz w:val="28"/>
          <w:szCs w:val="28"/>
        </w:rPr>
      </w:pPr>
    </w:p>
    <w:p w:rsidR="00F90DBF" w:rsidRDefault="00CE026F" w:rsidP="00311AE3">
      <w:pPr>
        <w:jc w:val="both"/>
        <w:rPr>
          <w:b/>
          <w:sz w:val="28"/>
          <w:szCs w:val="28"/>
        </w:rPr>
      </w:pPr>
      <w:r>
        <w:rPr>
          <w:b/>
          <w:sz w:val="28"/>
          <w:szCs w:val="28"/>
        </w:rPr>
        <w:lastRenderedPageBreak/>
        <w:t>PER MOKHESI AJ</w:t>
      </w:r>
    </w:p>
    <w:p w:rsidR="00F90DBF" w:rsidRDefault="00F90DBF" w:rsidP="00311AE3">
      <w:pPr>
        <w:jc w:val="both"/>
        <w:rPr>
          <w:b/>
          <w:sz w:val="28"/>
          <w:szCs w:val="28"/>
        </w:rPr>
      </w:pPr>
    </w:p>
    <w:p w:rsidR="00C72D13" w:rsidRPr="00C72D13" w:rsidRDefault="00C72D13" w:rsidP="00311AE3">
      <w:pPr>
        <w:jc w:val="both"/>
        <w:rPr>
          <w:b/>
          <w:sz w:val="28"/>
          <w:szCs w:val="28"/>
        </w:rPr>
      </w:pPr>
      <w:r w:rsidRPr="00C72D13">
        <w:rPr>
          <w:b/>
          <w:sz w:val="28"/>
          <w:szCs w:val="28"/>
        </w:rPr>
        <w:t>[1]</w:t>
      </w:r>
      <w:r w:rsidRPr="00C72D13">
        <w:rPr>
          <w:b/>
          <w:sz w:val="28"/>
          <w:szCs w:val="28"/>
        </w:rPr>
        <w:tab/>
        <w:t>INTRODUCTION</w:t>
      </w:r>
    </w:p>
    <w:p w:rsidR="00C72D13" w:rsidRDefault="00C72D13" w:rsidP="00311AE3">
      <w:pPr>
        <w:jc w:val="both"/>
        <w:rPr>
          <w:sz w:val="28"/>
          <w:szCs w:val="28"/>
        </w:rPr>
      </w:pPr>
    </w:p>
    <w:p w:rsidR="009F283A" w:rsidRDefault="009F283A" w:rsidP="00311AE3">
      <w:pPr>
        <w:jc w:val="both"/>
        <w:rPr>
          <w:sz w:val="28"/>
          <w:szCs w:val="28"/>
        </w:rPr>
      </w:pPr>
      <w:r>
        <w:rPr>
          <w:sz w:val="28"/>
          <w:szCs w:val="28"/>
        </w:rPr>
        <w:tab/>
      </w:r>
      <w:r w:rsidR="005F2121">
        <w:rPr>
          <w:sz w:val="28"/>
          <w:szCs w:val="28"/>
        </w:rPr>
        <w:t>The Applicant</w:t>
      </w:r>
      <w:r>
        <w:rPr>
          <w:sz w:val="28"/>
          <w:szCs w:val="28"/>
        </w:rPr>
        <w:t xml:space="preserve"> launched this application seeking relief in the following terms:</w:t>
      </w:r>
    </w:p>
    <w:p w:rsidR="009F283A" w:rsidRDefault="009F283A" w:rsidP="009F283A">
      <w:pPr>
        <w:jc w:val="both"/>
        <w:rPr>
          <w:sz w:val="28"/>
          <w:szCs w:val="28"/>
        </w:rPr>
      </w:pPr>
      <w:r>
        <w:rPr>
          <w:sz w:val="28"/>
          <w:szCs w:val="28"/>
        </w:rPr>
        <w:tab/>
      </w:r>
      <w:r>
        <w:rPr>
          <w:sz w:val="28"/>
          <w:szCs w:val="28"/>
        </w:rPr>
        <w:tab/>
        <w:t xml:space="preserve">“(1)  </w:t>
      </w:r>
      <w:r>
        <w:rPr>
          <w:sz w:val="28"/>
          <w:szCs w:val="28"/>
        </w:rPr>
        <w:tab/>
        <w:t xml:space="preserve">Dispensing with the normal periods and modes of service of the </w:t>
      </w:r>
      <w:r>
        <w:rPr>
          <w:sz w:val="28"/>
          <w:szCs w:val="28"/>
        </w:rPr>
        <w:tab/>
      </w:r>
      <w:r>
        <w:rPr>
          <w:sz w:val="28"/>
          <w:szCs w:val="28"/>
        </w:rPr>
        <w:tab/>
      </w:r>
      <w:r>
        <w:rPr>
          <w:sz w:val="28"/>
          <w:szCs w:val="28"/>
        </w:rPr>
        <w:tab/>
      </w:r>
      <w:r w:rsidR="004A4AFD">
        <w:rPr>
          <w:sz w:val="28"/>
          <w:szCs w:val="28"/>
        </w:rPr>
        <w:tab/>
      </w:r>
      <w:r>
        <w:rPr>
          <w:sz w:val="28"/>
          <w:szCs w:val="28"/>
        </w:rPr>
        <w:t>application due to the urgency of this matter.</w:t>
      </w:r>
      <w:r w:rsidRPr="009F283A">
        <w:rPr>
          <w:sz w:val="28"/>
          <w:szCs w:val="28"/>
        </w:rPr>
        <w:t xml:space="preserve"> </w:t>
      </w:r>
    </w:p>
    <w:p w:rsidR="009F283A" w:rsidRDefault="009F283A" w:rsidP="009F283A">
      <w:pPr>
        <w:jc w:val="both"/>
        <w:rPr>
          <w:sz w:val="28"/>
          <w:szCs w:val="28"/>
        </w:rPr>
      </w:pPr>
      <w:r>
        <w:rPr>
          <w:sz w:val="28"/>
          <w:szCs w:val="28"/>
        </w:rPr>
        <w:tab/>
      </w:r>
      <w:r>
        <w:rPr>
          <w:sz w:val="28"/>
          <w:szCs w:val="28"/>
        </w:rPr>
        <w:tab/>
        <w:t xml:space="preserve"> (2)</w:t>
      </w:r>
      <w:r>
        <w:rPr>
          <w:sz w:val="28"/>
          <w:szCs w:val="28"/>
        </w:rPr>
        <w:tab/>
        <w:t xml:space="preserve">Rule Nisi be issued and returnable on the date to be determined </w:t>
      </w:r>
      <w:r>
        <w:rPr>
          <w:sz w:val="28"/>
          <w:szCs w:val="28"/>
        </w:rPr>
        <w:tab/>
      </w:r>
      <w:r>
        <w:rPr>
          <w:sz w:val="28"/>
          <w:szCs w:val="28"/>
        </w:rPr>
        <w:tab/>
      </w:r>
      <w:r>
        <w:rPr>
          <w:sz w:val="28"/>
          <w:szCs w:val="28"/>
        </w:rPr>
        <w:tab/>
      </w:r>
      <w:r w:rsidR="004A4AFD">
        <w:rPr>
          <w:sz w:val="28"/>
          <w:szCs w:val="28"/>
        </w:rPr>
        <w:tab/>
      </w:r>
      <w:r>
        <w:rPr>
          <w:sz w:val="28"/>
          <w:szCs w:val="28"/>
        </w:rPr>
        <w:t>by this Honourable Court to call upon 1</w:t>
      </w:r>
      <w:r w:rsidRPr="009F283A">
        <w:rPr>
          <w:sz w:val="28"/>
          <w:szCs w:val="28"/>
          <w:vertAlign w:val="superscript"/>
        </w:rPr>
        <w:t>st</w:t>
      </w:r>
      <w:r>
        <w:rPr>
          <w:sz w:val="28"/>
          <w:szCs w:val="28"/>
        </w:rPr>
        <w:t xml:space="preserve"> and 3</w:t>
      </w:r>
      <w:r w:rsidRPr="009F283A">
        <w:rPr>
          <w:sz w:val="28"/>
          <w:szCs w:val="28"/>
          <w:vertAlign w:val="superscript"/>
        </w:rPr>
        <w:t>rd</w:t>
      </w:r>
      <w:r>
        <w:rPr>
          <w:sz w:val="28"/>
          <w:szCs w:val="28"/>
        </w:rPr>
        <w:t xml:space="preserve"> Respondents to </w:t>
      </w:r>
      <w:r>
        <w:rPr>
          <w:sz w:val="28"/>
          <w:szCs w:val="28"/>
        </w:rPr>
        <w:tab/>
      </w:r>
      <w:r>
        <w:rPr>
          <w:sz w:val="28"/>
          <w:szCs w:val="28"/>
        </w:rPr>
        <w:tab/>
      </w:r>
      <w:r>
        <w:rPr>
          <w:sz w:val="28"/>
          <w:szCs w:val="28"/>
        </w:rPr>
        <w:tab/>
      </w:r>
      <w:r w:rsidR="004A4AFD">
        <w:rPr>
          <w:sz w:val="28"/>
          <w:szCs w:val="28"/>
        </w:rPr>
        <w:tab/>
      </w:r>
      <w:r>
        <w:rPr>
          <w:sz w:val="28"/>
          <w:szCs w:val="28"/>
        </w:rPr>
        <w:t>show cause, why, if any;</w:t>
      </w:r>
    </w:p>
    <w:p w:rsidR="009F283A" w:rsidRDefault="009F283A" w:rsidP="009F283A">
      <w:pPr>
        <w:jc w:val="both"/>
        <w:rPr>
          <w:sz w:val="28"/>
          <w:szCs w:val="28"/>
        </w:rPr>
      </w:pPr>
      <w:r>
        <w:rPr>
          <w:sz w:val="28"/>
          <w:szCs w:val="28"/>
        </w:rPr>
        <w:tab/>
      </w:r>
      <w:r>
        <w:rPr>
          <w:sz w:val="28"/>
          <w:szCs w:val="28"/>
        </w:rPr>
        <w:tab/>
      </w:r>
      <w:r w:rsidR="00E542B4">
        <w:rPr>
          <w:sz w:val="28"/>
          <w:szCs w:val="28"/>
        </w:rPr>
        <w:t xml:space="preserve">  </w:t>
      </w:r>
      <w:r w:rsidR="00E542B4">
        <w:rPr>
          <w:sz w:val="28"/>
          <w:szCs w:val="28"/>
        </w:rPr>
        <w:tab/>
        <w:t xml:space="preserve">(a)  </w:t>
      </w:r>
      <w:r w:rsidR="00E542B4">
        <w:rPr>
          <w:sz w:val="28"/>
          <w:szCs w:val="28"/>
        </w:rPr>
        <w:tab/>
        <w:t xml:space="preserve">They cannot be interdicted and ordered to stop burial </w:t>
      </w:r>
      <w:r w:rsidR="00E542B4">
        <w:rPr>
          <w:sz w:val="28"/>
          <w:szCs w:val="28"/>
        </w:rPr>
        <w:tab/>
      </w:r>
      <w:r w:rsidR="00E542B4">
        <w:rPr>
          <w:sz w:val="28"/>
          <w:szCs w:val="28"/>
        </w:rPr>
        <w:tab/>
      </w:r>
      <w:r w:rsidR="00E542B4">
        <w:rPr>
          <w:sz w:val="28"/>
          <w:szCs w:val="28"/>
        </w:rPr>
        <w:tab/>
      </w:r>
      <w:r w:rsidR="00E542B4">
        <w:rPr>
          <w:sz w:val="28"/>
          <w:szCs w:val="28"/>
        </w:rPr>
        <w:tab/>
      </w:r>
      <w:r w:rsidR="00E542B4">
        <w:rPr>
          <w:sz w:val="28"/>
          <w:szCs w:val="28"/>
        </w:rPr>
        <w:tab/>
      </w:r>
      <w:r w:rsidR="004A4AFD">
        <w:rPr>
          <w:sz w:val="28"/>
          <w:szCs w:val="28"/>
        </w:rPr>
        <w:tab/>
      </w:r>
      <w:r w:rsidR="00E542B4">
        <w:rPr>
          <w:sz w:val="28"/>
          <w:szCs w:val="28"/>
        </w:rPr>
        <w:t xml:space="preserve">preparations and any final activity pertaining to the now </w:t>
      </w:r>
      <w:r w:rsidR="00E542B4">
        <w:rPr>
          <w:sz w:val="28"/>
          <w:szCs w:val="28"/>
        </w:rPr>
        <w:tab/>
      </w:r>
      <w:r w:rsidR="00E542B4">
        <w:rPr>
          <w:sz w:val="28"/>
          <w:szCs w:val="28"/>
        </w:rPr>
        <w:tab/>
      </w:r>
      <w:r w:rsidR="00E542B4">
        <w:rPr>
          <w:sz w:val="28"/>
          <w:szCs w:val="28"/>
        </w:rPr>
        <w:tab/>
      </w:r>
      <w:r w:rsidR="00E542B4">
        <w:rPr>
          <w:sz w:val="28"/>
          <w:szCs w:val="28"/>
        </w:rPr>
        <w:tab/>
      </w:r>
      <w:r w:rsidR="00E542B4">
        <w:rPr>
          <w:sz w:val="28"/>
          <w:szCs w:val="28"/>
        </w:rPr>
        <w:tab/>
      </w:r>
      <w:r w:rsidR="004A4AFD">
        <w:rPr>
          <w:sz w:val="28"/>
          <w:szCs w:val="28"/>
        </w:rPr>
        <w:tab/>
      </w:r>
      <w:r w:rsidR="00E542B4">
        <w:rPr>
          <w:sz w:val="28"/>
          <w:szCs w:val="28"/>
        </w:rPr>
        <w:t xml:space="preserve">deceased, Sheila Sophia Mohasi pending the finalization </w:t>
      </w:r>
      <w:r w:rsidR="00E542B4">
        <w:rPr>
          <w:sz w:val="28"/>
          <w:szCs w:val="28"/>
        </w:rPr>
        <w:tab/>
      </w:r>
      <w:r w:rsidR="00E542B4">
        <w:rPr>
          <w:sz w:val="28"/>
          <w:szCs w:val="28"/>
        </w:rPr>
        <w:tab/>
      </w:r>
      <w:r w:rsidR="00E542B4">
        <w:rPr>
          <w:sz w:val="28"/>
          <w:szCs w:val="28"/>
        </w:rPr>
        <w:tab/>
      </w:r>
      <w:r w:rsidR="00E542B4">
        <w:rPr>
          <w:sz w:val="28"/>
          <w:szCs w:val="28"/>
        </w:rPr>
        <w:tab/>
      </w:r>
      <w:r w:rsidR="00E542B4">
        <w:rPr>
          <w:sz w:val="28"/>
          <w:szCs w:val="28"/>
        </w:rPr>
        <w:tab/>
        <w:t>of this application.</w:t>
      </w:r>
    </w:p>
    <w:p w:rsidR="0000702B" w:rsidRDefault="0000702B" w:rsidP="009F283A">
      <w:pPr>
        <w:jc w:val="both"/>
        <w:rPr>
          <w:sz w:val="28"/>
          <w:szCs w:val="28"/>
        </w:rPr>
      </w:pPr>
      <w:r>
        <w:rPr>
          <w:sz w:val="28"/>
          <w:szCs w:val="28"/>
        </w:rPr>
        <w:tab/>
      </w:r>
      <w:r>
        <w:rPr>
          <w:sz w:val="28"/>
          <w:szCs w:val="28"/>
        </w:rPr>
        <w:tab/>
        <w:t>(3)</w:t>
      </w:r>
      <w:r>
        <w:rPr>
          <w:sz w:val="28"/>
          <w:szCs w:val="28"/>
        </w:rPr>
        <w:tab/>
        <w:t>4</w:t>
      </w:r>
      <w:r w:rsidRPr="0000702B">
        <w:rPr>
          <w:sz w:val="28"/>
          <w:szCs w:val="28"/>
          <w:vertAlign w:val="superscript"/>
        </w:rPr>
        <w:t>th</w:t>
      </w:r>
      <w:r>
        <w:rPr>
          <w:sz w:val="28"/>
          <w:szCs w:val="28"/>
        </w:rPr>
        <w:t xml:space="preserve"> Respondent cannot be ordered to release the corpse of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Sheila Sophia Mohasi to Applicants.</w:t>
      </w:r>
    </w:p>
    <w:p w:rsidR="0000702B" w:rsidRDefault="0000702B" w:rsidP="009F283A">
      <w:pPr>
        <w:jc w:val="both"/>
        <w:rPr>
          <w:sz w:val="28"/>
          <w:szCs w:val="28"/>
        </w:rPr>
      </w:pPr>
      <w:r>
        <w:rPr>
          <w:sz w:val="28"/>
          <w:szCs w:val="28"/>
        </w:rPr>
        <w:tab/>
      </w:r>
      <w:r>
        <w:rPr>
          <w:sz w:val="28"/>
          <w:szCs w:val="28"/>
        </w:rPr>
        <w:tab/>
        <w:t xml:space="preserve">(4)  </w:t>
      </w:r>
      <w:r>
        <w:rPr>
          <w:sz w:val="28"/>
          <w:szCs w:val="28"/>
        </w:rPr>
        <w:tab/>
        <w:t>2</w:t>
      </w:r>
      <w:r w:rsidRPr="0000702B">
        <w:rPr>
          <w:sz w:val="28"/>
          <w:szCs w:val="28"/>
          <w:vertAlign w:val="superscript"/>
        </w:rPr>
        <w:t>nd</w:t>
      </w:r>
      <w:r>
        <w:rPr>
          <w:sz w:val="28"/>
          <w:szCs w:val="28"/>
        </w:rPr>
        <w:t xml:space="preserve"> Respondent cannot be ordered to cancel and revoke the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administration letters issued to 1</w:t>
      </w:r>
      <w:r w:rsidRPr="0000702B">
        <w:rPr>
          <w:sz w:val="28"/>
          <w:szCs w:val="28"/>
          <w:vertAlign w:val="superscript"/>
        </w:rPr>
        <w:t>st</w:t>
      </w:r>
      <w:r>
        <w:rPr>
          <w:sz w:val="28"/>
          <w:szCs w:val="28"/>
        </w:rPr>
        <w:t xml:space="preserve"> Respondent in respect of the </w:t>
      </w:r>
      <w:r>
        <w:rPr>
          <w:sz w:val="28"/>
          <w:szCs w:val="28"/>
        </w:rPr>
        <w:tab/>
      </w:r>
      <w:r>
        <w:rPr>
          <w:sz w:val="28"/>
          <w:szCs w:val="28"/>
        </w:rPr>
        <w:tab/>
      </w:r>
      <w:r>
        <w:rPr>
          <w:sz w:val="28"/>
          <w:szCs w:val="28"/>
        </w:rPr>
        <w:tab/>
      </w:r>
      <w:r w:rsidR="004A4AFD">
        <w:rPr>
          <w:sz w:val="28"/>
          <w:szCs w:val="28"/>
        </w:rPr>
        <w:tab/>
      </w:r>
      <w:r>
        <w:rPr>
          <w:sz w:val="28"/>
          <w:szCs w:val="28"/>
        </w:rPr>
        <w:t>deceased’s estate.</w:t>
      </w:r>
    </w:p>
    <w:p w:rsidR="0000702B" w:rsidRDefault="0000702B" w:rsidP="009F283A">
      <w:pPr>
        <w:jc w:val="both"/>
        <w:rPr>
          <w:sz w:val="28"/>
          <w:szCs w:val="28"/>
        </w:rPr>
      </w:pPr>
      <w:r>
        <w:rPr>
          <w:sz w:val="28"/>
          <w:szCs w:val="28"/>
        </w:rPr>
        <w:tab/>
      </w:r>
      <w:r>
        <w:rPr>
          <w:sz w:val="28"/>
          <w:szCs w:val="28"/>
        </w:rPr>
        <w:tab/>
        <w:t xml:space="preserve">(5) </w:t>
      </w:r>
      <w:r>
        <w:rPr>
          <w:sz w:val="28"/>
          <w:szCs w:val="28"/>
        </w:rPr>
        <w:tab/>
        <w:t>That 5</w:t>
      </w:r>
      <w:r w:rsidRPr="0000702B">
        <w:rPr>
          <w:sz w:val="28"/>
          <w:szCs w:val="28"/>
          <w:vertAlign w:val="superscript"/>
        </w:rPr>
        <w:t>th</w:t>
      </w:r>
      <w:r>
        <w:rPr>
          <w:sz w:val="28"/>
          <w:szCs w:val="28"/>
        </w:rPr>
        <w:t xml:space="preserve"> Respondent cannot be interdicted in interfering with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the affairs of Mohasi family in collusion with 1</w:t>
      </w:r>
      <w:r w:rsidRPr="0000702B">
        <w:rPr>
          <w:sz w:val="28"/>
          <w:szCs w:val="28"/>
          <w:vertAlign w:val="superscript"/>
        </w:rPr>
        <w:t>st</w:t>
      </w:r>
      <w:r>
        <w:rPr>
          <w:sz w:val="28"/>
          <w:szCs w:val="28"/>
        </w:rPr>
        <w:t xml:space="preserve"> and 3</w:t>
      </w:r>
      <w:r w:rsidRPr="0000702B">
        <w:rPr>
          <w:sz w:val="28"/>
          <w:szCs w:val="28"/>
          <w:vertAlign w:val="superscript"/>
        </w:rPr>
        <w:t>rd</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Respondents.</w:t>
      </w:r>
    </w:p>
    <w:p w:rsidR="0000702B" w:rsidRDefault="0000702B" w:rsidP="009F283A">
      <w:pPr>
        <w:jc w:val="both"/>
        <w:rPr>
          <w:sz w:val="28"/>
          <w:szCs w:val="28"/>
        </w:rPr>
      </w:pPr>
      <w:r>
        <w:rPr>
          <w:sz w:val="28"/>
          <w:szCs w:val="28"/>
        </w:rPr>
        <w:tab/>
      </w:r>
      <w:r>
        <w:rPr>
          <w:sz w:val="28"/>
          <w:szCs w:val="28"/>
        </w:rPr>
        <w:tab/>
        <w:t xml:space="preserve">(6) </w:t>
      </w:r>
      <w:r>
        <w:rPr>
          <w:sz w:val="28"/>
          <w:szCs w:val="28"/>
        </w:rPr>
        <w:tab/>
      </w:r>
      <w:r w:rsidR="00143D59">
        <w:rPr>
          <w:sz w:val="28"/>
          <w:szCs w:val="28"/>
        </w:rPr>
        <w:t>1</w:t>
      </w:r>
      <w:r w:rsidR="00143D59" w:rsidRPr="00143D59">
        <w:rPr>
          <w:sz w:val="28"/>
          <w:szCs w:val="28"/>
          <w:vertAlign w:val="superscript"/>
        </w:rPr>
        <w:t>st</w:t>
      </w:r>
      <w:r w:rsidR="00143D59">
        <w:rPr>
          <w:sz w:val="28"/>
          <w:szCs w:val="28"/>
        </w:rPr>
        <w:t xml:space="preserve"> Respondent cannot be ordered to release death certificate, </w:t>
      </w:r>
      <w:r w:rsidR="00143D59">
        <w:rPr>
          <w:sz w:val="28"/>
          <w:szCs w:val="28"/>
        </w:rPr>
        <w:tab/>
      </w:r>
      <w:r w:rsidR="00143D59">
        <w:rPr>
          <w:sz w:val="28"/>
          <w:szCs w:val="28"/>
        </w:rPr>
        <w:tab/>
      </w:r>
      <w:r w:rsidR="00143D59">
        <w:rPr>
          <w:sz w:val="28"/>
          <w:szCs w:val="28"/>
        </w:rPr>
        <w:tab/>
      </w:r>
      <w:r w:rsidR="00143D59">
        <w:rPr>
          <w:sz w:val="28"/>
          <w:szCs w:val="28"/>
        </w:rPr>
        <w:tab/>
      </w:r>
      <w:r w:rsidR="004A4AFD">
        <w:rPr>
          <w:sz w:val="28"/>
          <w:szCs w:val="28"/>
        </w:rPr>
        <w:tab/>
      </w:r>
      <w:r w:rsidR="00143D59">
        <w:rPr>
          <w:sz w:val="28"/>
          <w:szCs w:val="28"/>
        </w:rPr>
        <w:t xml:space="preserve">post mortem certificate, insurance policies and bank book to </w:t>
      </w:r>
      <w:r w:rsidR="00143D59">
        <w:rPr>
          <w:sz w:val="28"/>
          <w:szCs w:val="28"/>
        </w:rPr>
        <w:tab/>
      </w:r>
      <w:r w:rsidR="00143D59">
        <w:rPr>
          <w:sz w:val="28"/>
          <w:szCs w:val="28"/>
        </w:rPr>
        <w:tab/>
      </w:r>
      <w:r w:rsidR="00143D59">
        <w:rPr>
          <w:sz w:val="28"/>
          <w:szCs w:val="28"/>
        </w:rPr>
        <w:tab/>
      </w:r>
      <w:r w:rsidR="00143D59">
        <w:rPr>
          <w:sz w:val="28"/>
          <w:szCs w:val="28"/>
        </w:rPr>
        <w:tab/>
      </w:r>
      <w:r w:rsidR="004A4AFD">
        <w:rPr>
          <w:sz w:val="28"/>
          <w:szCs w:val="28"/>
        </w:rPr>
        <w:tab/>
      </w:r>
      <w:r w:rsidR="00143D59">
        <w:rPr>
          <w:sz w:val="28"/>
          <w:szCs w:val="28"/>
        </w:rPr>
        <w:t>applicants.</w:t>
      </w:r>
    </w:p>
    <w:p w:rsidR="00143D59" w:rsidRDefault="00143D59" w:rsidP="009F283A">
      <w:pPr>
        <w:jc w:val="both"/>
        <w:rPr>
          <w:sz w:val="28"/>
          <w:szCs w:val="28"/>
        </w:rPr>
      </w:pPr>
      <w:r>
        <w:rPr>
          <w:sz w:val="28"/>
          <w:szCs w:val="28"/>
        </w:rPr>
        <w:tab/>
      </w:r>
      <w:r>
        <w:rPr>
          <w:sz w:val="28"/>
          <w:szCs w:val="28"/>
        </w:rPr>
        <w:tab/>
        <w:t>(7)</w:t>
      </w:r>
      <w:r>
        <w:rPr>
          <w:sz w:val="28"/>
          <w:szCs w:val="28"/>
        </w:rPr>
        <w:tab/>
        <w:t xml:space="preserve">That Applicants should be declared the legitimate persons to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bury the deceased Sheila Sophia Mohasi.</w:t>
      </w:r>
    </w:p>
    <w:p w:rsidR="00143D59" w:rsidRDefault="00143D59" w:rsidP="009F283A">
      <w:pPr>
        <w:jc w:val="both"/>
        <w:rPr>
          <w:sz w:val="28"/>
          <w:szCs w:val="28"/>
        </w:rPr>
      </w:pPr>
      <w:r>
        <w:rPr>
          <w:sz w:val="28"/>
          <w:szCs w:val="28"/>
        </w:rPr>
        <w:tab/>
      </w:r>
      <w:r>
        <w:rPr>
          <w:sz w:val="28"/>
          <w:szCs w:val="28"/>
        </w:rPr>
        <w:tab/>
        <w:t xml:space="preserve">(8) </w:t>
      </w:r>
      <w:r>
        <w:rPr>
          <w:sz w:val="28"/>
          <w:szCs w:val="28"/>
        </w:rPr>
        <w:tab/>
        <w:t xml:space="preserve">Costs of suit on party and party on in the event of opposition of </w:t>
      </w:r>
      <w:r>
        <w:rPr>
          <w:sz w:val="28"/>
          <w:szCs w:val="28"/>
        </w:rPr>
        <w:tab/>
      </w:r>
      <w:r>
        <w:rPr>
          <w:sz w:val="28"/>
          <w:szCs w:val="28"/>
        </w:rPr>
        <w:tab/>
      </w:r>
      <w:r>
        <w:rPr>
          <w:sz w:val="28"/>
          <w:szCs w:val="28"/>
        </w:rPr>
        <w:tab/>
      </w:r>
      <w:r w:rsidR="004A4AFD">
        <w:rPr>
          <w:sz w:val="28"/>
          <w:szCs w:val="28"/>
        </w:rPr>
        <w:tab/>
      </w:r>
      <w:r>
        <w:rPr>
          <w:sz w:val="28"/>
          <w:szCs w:val="28"/>
        </w:rPr>
        <w:t>this application.</w:t>
      </w:r>
    </w:p>
    <w:p w:rsidR="00143D59" w:rsidRDefault="00143D59" w:rsidP="009F283A">
      <w:pPr>
        <w:jc w:val="both"/>
        <w:rPr>
          <w:sz w:val="28"/>
          <w:szCs w:val="28"/>
        </w:rPr>
      </w:pPr>
      <w:r>
        <w:rPr>
          <w:sz w:val="28"/>
          <w:szCs w:val="28"/>
        </w:rPr>
        <w:lastRenderedPageBreak/>
        <w:tab/>
      </w:r>
      <w:r>
        <w:rPr>
          <w:sz w:val="28"/>
          <w:szCs w:val="28"/>
        </w:rPr>
        <w:tab/>
        <w:t xml:space="preserve">(9) </w:t>
      </w:r>
      <w:r>
        <w:rPr>
          <w:sz w:val="28"/>
          <w:szCs w:val="28"/>
        </w:rPr>
        <w:tab/>
        <w:t xml:space="preserve">Granting such further and/or alternative relief that this </w:t>
      </w:r>
      <w:r>
        <w:rPr>
          <w:sz w:val="28"/>
          <w:szCs w:val="28"/>
        </w:rPr>
        <w:tab/>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Honourable Court may deem fit.</w:t>
      </w:r>
    </w:p>
    <w:p w:rsidR="00143D59" w:rsidRDefault="00143D59" w:rsidP="009F283A">
      <w:pPr>
        <w:jc w:val="both"/>
        <w:rPr>
          <w:sz w:val="28"/>
          <w:szCs w:val="28"/>
        </w:rPr>
      </w:pPr>
      <w:r>
        <w:rPr>
          <w:sz w:val="28"/>
          <w:szCs w:val="28"/>
        </w:rPr>
        <w:tab/>
      </w:r>
      <w:r>
        <w:rPr>
          <w:sz w:val="28"/>
          <w:szCs w:val="28"/>
        </w:rPr>
        <w:tab/>
      </w:r>
      <w:r w:rsidR="004900F1">
        <w:rPr>
          <w:sz w:val="28"/>
          <w:szCs w:val="28"/>
        </w:rPr>
        <w:t>(10)</w:t>
      </w:r>
      <w:r w:rsidR="004900F1">
        <w:rPr>
          <w:sz w:val="28"/>
          <w:szCs w:val="28"/>
        </w:rPr>
        <w:tab/>
        <w:t>Prayers 1, 2 and 2(a)</w:t>
      </w:r>
      <w:r>
        <w:rPr>
          <w:sz w:val="28"/>
          <w:szCs w:val="28"/>
        </w:rPr>
        <w:t xml:space="preserve"> to operate with immediate effect as an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interim order.”</w:t>
      </w:r>
    </w:p>
    <w:p w:rsidR="00553AC8" w:rsidRDefault="004900F1" w:rsidP="009F283A">
      <w:pPr>
        <w:jc w:val="both"/>
        <w:rPr>
          <w:sz w:val="28"/>
          <w:szCs w:val="28"/>
        </w:rPr>
      </w:pPr>
      <w:r w:rsidRPr="001D494D">
        <w:rPr>
          <w:b/>
          <w:sz w:val="28"/>
          <w:szCs w:val="28"/>
        </w:rPr>
        <w:t>[2]</w:t>
      </w:r>
      <w:r>
        <w:rPr>
          <w:sz w:val="28"/>
          <w:szCs w:val="28"/>
        </w:rPr>
        <w:tab/>
        <w:t>This case, sadly, is about the relatives of the deceased person fighting over who has the right to bury her.  It is common cause that the 1</w:t>
      </w:r>
      <w:r w:rsidRPr="004900F1">
        <w:rPr>
          <w:sz w:val="28"/>
          <w:szCs w:val="28"/>
          <w:vertAlign w:val="superscript"/>
        </w:rPr>
        <w:t>st</w:t>
      </w:r>
      <w:r>
        <w:rPr>
          <w:sz w:val="28"/>
          <w:szCs w:val="28"/>
        </w:rPr>
        <w:t xml:space="preserve"> applicant is the rightful heir to the estate of the late Sheila Sophia Mohasi.</w:t>
      </w:r>
      <w:r w:rsidR="00B03085">
        <w:rPr>
          <w:sz w:val="28"/>
          <w:szCs w:val="28"/>
        </w:rPr>
        <w:t xml:space="preserve">  The deceased never got married and had no children.  It is common cause also that she had mental problems.  The 1</w:t>
      </w:r>
      <w:r w:rsidR="00B03085" w:rsidRPr="00B03085">
        <w:rPr>
          <w:sz w:val="28"/>
          <w:szCs w:val="28"/>
          <w:vertAlign w:val="superscript"/>
        </w:rPr>
        <w:t>st</w:t>
      </w:r>
      <w:r w:rsidR="00B03085">
        <w:rPr>
          <w:sz w:val="28"/>
          <w:szCs w:val="28"/>
        </w:rPr>
        <w:t xml:space="preserve"> applicant is the brother of the deceased through their fathers.  The 1</w:t>
      </w:r>
      <w:r w:rsidR="00B03085" w:rsidRPr="00B03085">
        <w:rPr>
          <w:sz w:val="28"/>
          <w:szCs w:val="28"/>
          <w:vertAlign w:val="superscript"/>
        </w:rPr>
        <w:t>st</w:t>
      </w:r>
      <w:r w:rsidR="00B03085">
        <w:rPr>
          <w:sz w:val="28"/>
          <w:szCs w:val="28"/>
        </w:rPr>
        <w:t xml:space="preserve"> Applicant’s father was the eldest followed by the 2</w:t>
      </w:r>
      <w:r w:rsidR="00B03085" w:rsidRPr="00B03085">
        <w:rPr>
          <w:sz w:val="28"/>
          <w:szCs w:val="28"/>
          <w:vertAlign w:val="superscript"/>
        </w:rPr>
        <w:t>nd</w:t>
      </w:r>
      <w:r w:rsidR="00B03085">
        <w:rPr>
          <w:sz w:val="28"/>
          <w:szCs w:val="28"/>
        </w:rPr>
        <w:t xml:space="preserve"> applicant’s father.</w:t>
      </w:r>
      <w:r w:rsidR="005348F9">
        <w:rPr>
          <w:sz w:val="28"/>
          <w:szCs w:val="28"/>
        </w:rPr>
        <w:t xml:space="preserve">  The deceased’s father was the youngest.  The deceased was the only child in her family.  On 08</w:t>
      </w:r>
      <w:r w:rsidR="005348F9" w:rsidRPr="005348F9">
        <w:rPr>
          <w:sz w:val="28"/>
          <w:szCs w:val="28"/>
          <w:vertAlign w:val="superscript"/>
        </w:rPr>
        <w:t>th</w:t>
      </w:r>
      <w:r w:rsidR="005348F9">
        <w:rPr>
          <w:sz w:val="28"/>
          <w:szCs w:val="28"/>
        </w:rPr>
        <w:t xml:space="preserve"> May 2018 the said Sheila Sophia Mohasi was involved in a fatal car accident.  It is common cause that the 3</w:t>
      </w:r>
      <w:r w:rsidR="005348F9" w:rsidRPr="005348F9">
        <w:rPr>
          <w:sz w:val="28"/>
          <w:szCs w:val="28"/>
          <w:vertAlign w:val="superscript"/>
        </w:rPr>
        <w:t>rd</w:t>
      </w:r>
      <w:r w:rsidR="005348F9">
        <w:rPr>
          <w:sz w:val="28"/>
          <w:szCs w:val="28"/>
        </w:rPr>
        <w:t xml:space="preserve"> Respondent had at all material time after the passing away of the deceased’s mother, </w:t>
      </w:r>
      <w:r w:rsidR="00F0407C">
        <w:rPr>
          <w:sz w:val="28"/>
          <w:szCs w:val="28"/>
        </w:rPr>
        <w:t>(</w:t>
      </w:r>
      <w:r w:rsidR="005348F9">
        <w:rPr>
          <w:sz w:val="28"/>
          <w:szCs w:val="28"/>
        </w:rPr>
        <w:t>3</w:t>
      </w:r>
      <w:r w:rsidR="005348F9" w:rsidRPr="005348F9">
        <w:rPr>
          <w:sz w:val="28"/>
          <w:szCs w:val="28"/>
          <w:vertAlign w:val="superscript"/>
        </w:rPr>
        <w:t>rd</w:t>
      </w:r>
      <w:r w:rsidR="005348F9">
        <w:rPr>
          <w:sz w:val="28"/>
          <w:szCs w:val="28"/>
        </w:rPr>
        <w:t xml:space="preserve"> respondent</w:t>
      </w:r>
      <w:r w:rsidR="00F0407C">
        <w:rPr>
          <w:sz w:val="28"/>
          <w:szCs w:val="28"/>
        </w:rPr>
        <w:t>)</w:t>
      </w:r>
      <w:r w:rsidR="005348F9">
        <w:rPr>
          <w:sz w:val="28"/>
          <w:szCs w:val="28"/>
        </w:rPr>
        <w:t xml:space="preserve"> lived with the deceased.  </w:t>
      </w:r>
      <w:r w:rsidR="00F0407C">
        <w:rPr>
          <w:sz w:val="28"/>
          <w:szCs w:val="28"/>
        </w:rPr>
        <w:t>T</w:t>
      </w:r>
      <w:r w:rsidR="00C77310">
        <w:rPr>
          <w:sz w:val="28"/>
          <w:szCs w:val="28"/>
        </w:rPr>
        <w:t>he 1</w:t>
      </w:r>
      <w:r w:rsidR="00C77310" w:rsidRPr="00C77310">
        <w:rPr>
          <w:sz w:val="28"/>
          <w:szCs w:val="28"/>
          <w:vertAlign w:val="superscript"/>
        </w:rPr>
        <w:t>st</w:t>
      </w:r>
      <w:r w:rsidR="00C77310">
        <w:rPr>
          <w:sz w:val="28"/>
          <w:szCs w:val="28"/>
        </w:rPr>
        <w:t xml:space="preserve"> Respondent, though, not related to the deceased at all, was a close family friend.  His closeness to the deceased’s family was so strong that he was even made the executor of the deceased mother’s will.  It made a lot of sense, then, </w:t>
      </w:r>
      <w:r w:rsidR="00F0407C">
        <w:rPr>
          <w:sz w:val="28"/>
          <w:szCs w:val="28"/>
        </w:rPr>
        <w:t>that</w:t>
      </w:r>
      <w:r w:rsidR="00C77310">
        <w:rPr>
          <w:sz w:val="28"/>
          <w:szCs w:val="28"/>
        </w:rPr>
        <w:t xml:space="preserve"> in the wake of untimely death of the deceased he took it upon himself together with the 3</w:t>
      </w:r>
      <w:r w:rsidR="00C77310" w:rsidRPr="00C77310">
        <w:rPr>
          <w:sz w:val="28"/>
          <w:szCs w:val="28"/>
          <w:vertAlign w:val="superscript"/>
        </w:rPr>
        <w:t>rd</w:t>
      </w:r>
      <w:r w:rsidR="00C77310">
        <w:rPr>
          <w:sz w:val="28"/>
          <w:szCs w:val="28"/>
        </w:rPr>
        <w:t xml:space="preserve"> Respondent to report the death of the deceased to the office of the Master of the High Court.  Consequent upon the deceased’s death being reported to the Master of the High in terms of </w:t>
      </w:r>
      <w:r w:rsidR="00C77310" w:rsidRPr="00C77310">
        <w:rPr>
          <w:b/>
          <w:sz w:val="28"/>
          <w:szCs w:val="28"/>
        </w:rPr>
        <w:t>section 30(1) of the Administration of Estates Proclamation, 19 of 1935 volume 11 1960 Laws of Lesotho</w:t>
      </w:r>
      <w:r w:rsidR="00C77310">
        <w:rPr>
          <w:sz w:val="28"/>
          <w:szCs w:val="28"/>
        </w:rPr>
        <w:t xml:space="preserve">, the Master of </w:t>
      </w:r>
      <w:r w:rsidR="009521CF">
        <w:rPr>
          <w:sz w:val="28"/>
          <w:szCs w:val="28"/>
        </w:rPr>
        <w:t>High Court appointed the 1</w:t>
      </w:r>
      <w:r w:rsidR="009521CF" w:rsidRPr="009521CF">
        <w:rPr>
          <w:sz w:val="28"/>
          <w:szCs w:val="28"/>
          <w:vertAlign w:val="superscript"/>
        </w:rPr>
        <w:t>st</w:t>
      </w:r>
      <w:r w:rsidR="009521CF">
        <w:rPr>
          <w:sz w:val="28"/>
          <w:szCs w:val="28"/>
        </w:rPr>
        <w:t xml:space="preserve"> Respondent curator </w:t>
      </w:r>
      <w:r w:rsidR="009521CF" w:rsidRPr="00553AC8">
        <w:rPr>
          <w:i/>
          <w:sz w:val="28"/>
          <w:szCs w:val="28"/>
        </w:rPr>
        <w:t>bonis</w:t>
      </w:r>
      <w:r w:rsidR="009521CF">
        <w:rPr>
          <w:sz w:val="28"/>
          <w:szCs w:val="28"/>
        </w:rPr>
        <w:t xml:space="preserve"> until 19</w:t>
      </w:r>
      <w:r w:rsidR="009521CF" w:rsidRPr="009521CF">
        <w:rPr>
          <w:sz w:val="28"/>
          <w:szCs w:val="28"/>
          <w:vertAlign w:val="superscript"/>
        </w:rPr>
        <w:t>th</w:t>
      </w:r>
      <w:r w:rsidR="009521CF">
        <w:rPr>
          <w:sz w:val="28"/>
          <w:szCs w:val="28"/>
        </w:rPr>
        <w:t xml:space="preserve"> June 2018.  The Letters of Administration were issued to this effect.</w:t>
      </w:r>
    </w:p>
    <w:p w:rsidR="00BD159B" w:rsidRDefault="00553AC8" w:rsidP="009F283A">
      <w:pPr>
        <w:jc w:val="both"/>
        <w:rPr>
          <w:sz w:val="28"/>
          <w:szCs w:val="28"/>
        </w:rPr>
      </w:pPr>
      <w:r w:rsidRPr="001D494D">
        <w:rPr>
          <w:b/>
          <w:sz w:val="28"/>
          <w:szCs w:val="28"/>
        </w:rPr>
        <w:t>[3]</w:t>
      </w:r>
      <w:r>
        <w:rPr>
          <w:sz w:val="28"/>
          <w:szCs w:val="28"/>
        </w:rPr>
        <w:tab/>
        <w:t>This matter is opposed.  The 2</w:t>
      </w:r>
      <w:r w:rsidRPr="00553AC8">
        <w:rPr>
          <w:sz w:val="28"/>
          <w:szCs w:val="28"/>
          <w:vertAlign w:val="superscript"/>
        </w:rPr>
        <w:t>nd</w:t>
      </w:r>
      <w:r>
        <w:rPr>
          <w:sz w:val="28"/>
          <w:szCs w:val="28"/>
        </w:rPr>
        <w:t xml:space="preserve"> and 3</w:t>
      </w:r>
      <w:r w:rsidRPr="00553AC8">
        <w:rPr>
          <w:sz w:val="28"/>
          <w:szCs w:val="28"/>
          <w:vertAlign w:val="superscript"/>
        </w:rPr>
        <w:t>rd</w:t>
      </w:r>
      <w:r>
        <w:rPr>
          <w:sz w:val="28"/>
          <w:szCs w:val="28"/>
        </w:rPr>
        <w:t xml:space="preserve"> Respondents had raised a number of the so-called points in </w:t>
      </w:r>
      <w:r w:rsidRPr="00553AC8">
        <w:rPr>
          <w:i/>
          <w:sz w:val="28"/>
          <w:szCs w:val="28"/>
        </w:rPr>
        <w:t>lim</w:t>
      </w:r>
      <w:r>
        <w:rPr>
          <w:i/>
          <w:sz w:val="28"/>
          <w:szCs w:val="28"/>
        </w:rPr>
        <w:t>i</w:t>
      </w:r>
      <w:r w:rsidRPr="00553AC8">
        <w:rPr>
          <w:i/>
          <w:sz w:val="28"/>
          <w:szCs w:val="28"/>
        </w:rPr>
        <w:t>ne</w:t>
      </w:r>
      <w:r>
        <w:rPr>
          <w:sz w:val="28"/>
          <w:szCs w:val="28"/>
        </w:rPr>
        <w:t xml:space="preserve">, but during oral submissions it was agreed that those in </w:t>
      </w:r>
      <w:r w:rsidRPr="00553AC8">
        <w:rPr>
          <w:i/>
          <w:sz w:val="28"/>
          <w:szCs w:val="28"/>
        </w:rPr>
        <w:t>limine</w:t>
      </w:r>
      <w:r>
        <w:rPr>
          <w:sz w:val="28"/>
          <w:szCs w:val="28"/>
        </w:rPr>
        <w:t xml:space="preserve"> points be discarded and the case be decided on its merits.  On the merits it was argued that notwithstanding the fact that the 1</w:t>
      </w:r>
      <w:r w:rsidRPr="00553AC8">
        <w:rPr>
          <w:sz w:val="28"/>
          <w:szCs w:val="28"/>
          <w:vertAlign w:val="superscript"/>
        </w:rPr>
        <w:t>st</w:t>
      </w:r>
      <w:r>
        <w:rPr>
          <w:sz w:val="28"/>
          <w:szCs w:val="28"/>
        </w:rPr>
        <w:t xml:space="preserve"> applicant is the heir, he should be taken to have waived his right as an heir to bury the deceased.  It was argued that this should be the position regard being had to the fact that the 3</w:t>
      </w:r>
      <w:r w:rsidRPr="00553AC8">
        <w:rPr>
          <w:sz w:val="28"/>
          <w:szCs w:val="28"/>
          <w:vertAlign w:val="superscript"/>
        </w:rPr>
        <w:t>rd</w:t>
      </w:r>
      <w:r>
        <w:rPr>
          <w:sz w:val="28"/>
          <w:szCs w:val="28"/>
        </w:rPr>
        <w:t xml:space="preserve"> Respondent and her husband had moved in with the deceased since her mother passed away more than twenty years ago.  The 3</w:t>
      </w:r>
      <w:r w:rsidRPr="00553AC8">
        <w:rPr>
          <w:sz w:val="28"/>
          <w:szCs w:val="28"/>
          <w:vertAlign w:val="superscript"/>
        </w:rPr>
        <w:t>rd</w:t>
      </w:r>
      <w:r>
        <w:rPr>
          <w:sz w:val="28"/>
          <w:szCs w:val="28"/>
        </w:rPr>
        <w:t xml:space="preserve"> Respondent and her husband had been caring for the deceased </w:t>
      </w:r>
      <w:r w:rsidR="00451EE6">
        <w:rPr>
          <w:sz w:val="28"/>
          <w:szCs w:val="28"/>
        </w:rPr>
        <w:t>all this time as her guardian.</w:t>
      </w:r>
    </w:p>
    <w:p w:rsidR="004A4AFD" w:rsidRDefault="004A4AFD" w:rsidP="009F283A">
      <w:pPr>
        <w:jc w:val="both"/>
        <w:rPr>
          <w:b/>
          <w:sz w:val="28"/>
          <w:szCs w:val="28"/>
        </w:rPr>
      </w:pPr>
    </w:p>
    <w:p w:rsidR="00BD159B" w:rsidRPr="001D494D" w:rsidRDefault="00BD159B" w:rsidP="009F283A">
      <w:pPr>
        <w:jc w:val="both"/>
        <w:rPr>
          <w:b/>
          <w:sz w:val="28"/>
          <w:szCs w:val="28"/>
        </w:rPr>
      </w:pPr>
      <w:r w:rsidRPr="001D494D">
        <w:rPr>
          <w:b/>
          <w:sz w:val="28"/>
          <w:szCs w:val="28"/>
        </w:rPr>
        <w:lastRenderedPageBreak/>
        <w:t>[4]</w:t>
      </w:r>
      <w:r>
        <w:rPr>
          <w:sz w:val="28"/>
          <w:szCs w:val="28"/>
        </w:rPr>
        <w:tab/>
      </w:r>
      <w:r w:rsidRPr="001D494D">
        <w:rPr>
          <w:b/>
          <w:sz w:val="28"/>
          <w:szCs w:val="28"/>
        </w:rPr>
        <w:t>Duty to bury:  The Law</w:t>
      </w:r>
    </w:p>
    <w:p w:rsidR="00BD159B" w:rsidRDefault="00BD159B" w:rsidP="009F283A">
      <w:pPr>
        <w:jc w:val="both"/>
        <w:rPr>
          <w:sz w:val="28"/>
          <w:szCs w:val="28"/>
        </w:rPr>
      </w:pPr>
      <w:r>
        <w:rPr>
          <w:sz w:val="28"/>
          <w:szCs w:val="28"/>
        </w:rPr>
        <w:tab/>
        <w:t>The Learned author Manfred Nathan</w:t>
      </w:r>
      <w:r w:rsidR="00A367EE">
        <w:rPr>
          <w:sz w:val="28"/>
          <w:szCs w:val="28"/>
        </w:rPr>
        <w:t xml:space="preserve"> in</w:t>
      </w:r>
    </w:p>
    <w:p w:rsidR="005D70B7" w:rsidRDefault="00BD159B" w:rsidP="009F283A">
      <w:pPr>
        <w:jc w:val="both"/>
        <w:rPr>
          <w:sz w:val="28"/>
          <w:szCs w:val="28"/>
        </w:rPr>
      </w:pPr>
      <w:r>
        <w:rPr>
          <w:sz w:val="28"/>
          <w:szCs w:val="28"/>
        </w:rPr>
        <w:tab/>
      </w:r>
      <w:r>
        <w:rPr>
          <w:sz w:val="28"/>
          <w:szCs w:val="28"/>
        </w:rPr>
        <w:tab/>
        <w:t>“T</w:t>
      </w:r>
      <w:r w:rsidR="00F0407C">
        <w:rPr>
          <w:sz w:val="28"/>
          <w:szCs w:val="28"/>
        </w:rPr>
        <w:t xml:space="preserve">he </w:t>
      </w:r>
      <w:r w:rsidR="00A367EE">
        <w:rPr>
          <w:sz w:val="28"/>
          <w:szCs w:val="28"/>
        </w:rPr>
        <w:t>C</w:t>
      </w:r>
      <w:r w:rsidR="00F0407C">
        <w:rPr>
          <w:sz w:val="28"/>
          <w:szCs w:val="28"/>
        </w:rPr>
        <w:t xml:space="preserve">ommon law of South Africa </w:t>
      </w:r>
      <w:r w:rsidR="005D70B7">
        <w:rPr>
          <w:sz w:val="28"/>
          <w:szCs w:val="28"/>
        </w:rPr>
        <w:t xml:space="preserve">(Volume III, </w:t>
      </w:r>
      <w:r w:rsidR="005D70B7">
        <w:rPr>
          <w:sz w:val="28"/>
          <w:szCs w:val="28"/>
        </w:rPr>
        <w:tab/>
      </w:r>
      <w:r w:rsidR="005D70B7">
        <w:rPr>
          <w:sz w:val="28"/>
          <w:szCs w:val="28"/>
        </w:rPr>
        <w:tab/>
      </w:r>
      <w:r w:rsidR="005D70B7">
        <w:rPr>
          <w:sz w:val="28"/>
          <w:szCs w:val="28"/>
        </w:rPr>
        <w:tab/>
      </w:r>
      <w:r w:rsidR="005D70B7">
        <w:rPr>
          <w:sz w:val="28"/>
          <w:szCs w:val="28"/>
        </w:rPr>
        <w:tab/>
      </w:r>
      <w:r w:rsidR="00F0407C">
        <w:rPr>
          <w:sz w:val="28"/>
          <w:szCs w:val="28"/>
        </w:rPr>
        <w:tab/>
      </w:r>
      <w:r w:rsidR="00F0407C">
        <w:rPr>
          <w:sz w:val="28"/>
          <w:szCs w:val="28"/>
        </w:rPr>
        <w:tab/>
      </w:r>
      <w:r w:rsidR="004A4AFD">
        <w:rPr>
          <w:sz w:val="28"/>
          <w:szCs w:val="28"/>
        </w:rPr>
        <w:tab/>
      </w:r>
      <w:r w:rsidR="005D70B7">
        <w:rPr>
          <w:sz w:val="28"/>
          <w:szCs w:val="28"/>
        </w:rPr>
        <w:t>Butterworth, 1</w:t>
      </w:r>
      <w:r w:rsidR="00F0407C">
        <w:rPr>
          <w:sz w:val="28"/>
          <w:szCs w:val="28"/>
        </w:rPr>
        <w:t>9</w:t>
      </w:r>
      <w:r w:rsidR="005D70B7">
        <w:rPr>
          <w:sz w:val="28"/>
          <w:szCs w:val="28"/>
        </w:rPr>
        <w:t>06) at p. 1207 para. 1252, had the following to say:</w:t>
      </w:r>
      <w:r>
        <w:rPr>
          <w:sz w:val="28"/>
          <w:szCs w:val="28"/>
        </w:rPr>
        <w:t xml:space="preserve"> </w:t>
      </w:r>
      <w:r w:rsidR="00553AC8">
        <w:rPr>
          <w:sz w:val="28"/>
          <w:szCs w:val="28"/>
        </w:rPr>
        <w:t xml:space="preserve"> </w:t>
      </w:r>
    </w:p>
    <w:p w:rsidR="00195BC0" w:rsidRDefault="005D70B7" w:rsidP="009F283A">
      <w:pPr>
        <w:jc w:val="both"/>
        <w:rPr>
          <w:sz w:val="28"/>
          <w:szCs w:val="28"/>
        </w:rPr>
      </w:pPr>
      <w:r>
        <w:rPr>
          <w:sz w:val="28"/>
          <w:szCs w:val="28"/>
        </w:rPr>
        <w:tab/>
      </w:r>
      <w:r>
        <w:rPr>
          <w:sz w:val="28"/>
          <w:szCs w:val="28"/>
        </w:rPr>
        <w:tab/>
        <w:t>“Voet lays down, following the Roman Law,</w:t>
      </w:r>
      <w:r w:rsidR="00553AC8">
        <w:rPr>
          <w:sz w:val="28"/>
          <w:szCs w:val="28"/>
        </w:rPr>
        <w:t xml:space="preserve"> </w:t>
      </w:r>
      <w:r>
        <w:rPr>
          <w:sz w:val="28"/>
          <w:szCs w:val="28"/>
        </w:rPr>
        <w:t xml:space="preserve">but not suggesting any </w:t>
      </w:r>
      <w:r w:rsidR="005132EB">
        <w:rPr>
          <w:sz w:val="28"/>
          <w:szCs w:val="28"/>
        </w:rPr>
        <w:tab/>
      </w:r>
      <w:r w:rsidR="005132EB">
        <w:rPr>
          <w:sz w:val="28"/>
          <w:szCs w:val="28"/>
        </w:rPr>
        <w:tab/>
      </w:r>
      <w:r w:rsidR="005132EB">
        <w:rPr>
          <w:sz w:val="28"/>
          <w:szCs w:val="28"/>
        </w:rPr>
        <w:tab/>
      </w:r>
      <w:r w:rsidR="004A4AFD">
        <w:rPr>
          <w:sz w:val="28"/>
          <w:szCs w:val="28"/>
        </w:rPr>
        <w:tab/>
      </w:r>
      <w:r>
        <w:rPr>
          <w:sz w:val="28"/>
          <w:szCs w:val="28"/>
        </w:rPr>
        <w:t xml:space="preserve">abrogation under the Roman-Dutch Law, that that person ought to </w:t>
      </w:r>
      <w:r w:rsidR="005132EB">
        <w:rPr>
          <w:sz w:val="28"/>
          <w:szCs w:val="28"/>
        </w:rPr>
        <w:tab/>
      </w:r>
      <w:r w:rsidR="005132EB">
        <w:rPr>
          <w:sz w:val="28"/>
          <w:szCs w:val="28"/>
        </w:rPr>
        <w:tab/>
      </w:r>
      <w:r w:rsidR="005132EB">
        <w:rPr>
          <w:sz w:val="28"/>
          <w:szCs w:val="28"/>
        </w:rPr>
        <w:tab/>
      </w:r>
      <w:r w:rsidR="004A4AFD">
        <w:rPr>
          <w:sz w:val="28"/>
          <w:szCs w:val="28"/>
        </w:rPr>
        <w:tab/>
      </w:r>
      <w:r>
        <w:rPr>
          <w:sz w:val="28"/>
          <w:szCs w:val="28"/>
        </w:rPr>
        <w:t xml:space="preserve">perform the funeral rites whom the deceased has chosen for the </w:t>
      </w:r>
      <w:r w:rsidR="005132EB">
        <w:rPr>
          <w:sz w:val="28"/>
          <w:szCs w:val="28"/>
        </w:rPr>
        <w:tab/>
      </w:r>
      <w:r w:rsidR="005132EB">
        <w:rPr>
          <w:sz w:val="28"/>
          <w:szCs w:val="28"/>
        </w:rPr>
        <w:tab/>
      </w:r>
      <w:r w:rsidR="005132EB">
        <w:rPr>
          <w:sz w:val="28"/>
          <w:szCs w:val="28"/>
        </w:rPr>
        <w:tab/>
      </w:r>
      <w:r w:rsidR="004A4AFD">
        <w:rPr>
          <w:sz w:val="28"/>
          <w:szCs w:val="28"/>
        </w:rPr>
        <w:tab/>
      </w:r>
      <w:r>
        <w:rPr>
          <w:sz w:val="28"/>
          <w:szCs w:val="28"/>
        </w:rPr>
        <w:t xml:space="preserve">purpose.  If the person appointed does not carry out the wishes of the </w:t>
      </w:r>
      <w:r w:rsidR="005132EB">
        <w:rPr>
          <w:sz w:val="28"/>
          <w:szCs w:val="28"/>
        </w:rPr>
        <w:tab/>
      </w:r>
      <w:r w:rsidR="005132EB">
        <w:rPr>
          <w:sz w:val="28"/>
          <w:szCs w:val="28"/>
        </w:rPr>
        <w:tab/>
      </w:r>
      <w:r w:rsidR="004A4AFD">
        <w:rPr>
          <w:sz w:val="28"/>
          <w:szCs w:val="28"/>
        </w:rPr>
        <w:tab/>
      </w:r>
      <w:r>
        <w:rPr>
          <w:sz w:val="28"/>
          <w:szCs w:val="28"/>
        </w:rPr>
        <w:t xml:space="preserve">deceased, he forfeits whatever has been left to him by the deceased.  </w:t>
      </w:r>
      <w:r w:rsidR="005132EB">
        <w:rPr>
          <w:sz w:val="28"/>
          <w:szCs w:val="28"/>
        </w:rPr>
        <w:tab/>
      </w:r>
      <w:r w:rsidR="005132EB">
        <w:rPr>
          <w:sz w:val="28"/>
          <w:szCs w:val="28"/>
        </w:rPr>
        <w:tab/>
      </w:r>
      <w:r w:rsidR="004A4AFD">
        <w:rPr>
          <w:sz w:val="28"/>
          <w:szCs w:val="28"/>
        </w:rPr>
        <w:tab/>
      </w:r>
      <w:r>
        <w:rPr>
          <w:sz w:val="28"/>
          <w:szCs w:val="28"/>
        </w:rPr>
        <w:t xml:space="preserve">And if he has already received the bequest, and does not carry out the </w:t>
      </w:r>
      <w:r w:rsidR="005132EB">
        <w:rPr>
          <w:sz w:val="28"/>
          <w:szCs w:val="28"/>
        </w:rPr>
        <w:tab/>
      </w:r>
      <w:r w:rsidR="005132EB">
        <w:rPr>
          <w:sz w:val="28"/>
          <w:szCs w:val="28"/>
        </w:rPr>
        <w:tab/>
      </w:r>
      <w:r w:rsidR="004A4AFD">
        <w:rPr>
          <w:sz w:val="28"/>
          <w:szCs w:val="28"/>
        </w:rPr>
        <w:tab/>
      </w:r>
      <w:r>
        <w:rPr>
          <w:sz w:val="28"/>
          <w:szCs w:val="28"/>
        </w:rPr>
        <w:t xml:space="preserve">funeral rites, he may be compelled to restore the property received by </w:t>
      </w:r>
      <w:r w:rsidR="005132EB">
        <w:rPr>
          <w:sz w:val="28"/>
          <w:szCs w:val="28"/>
        </w:rPr>
        <w:tab/>
      </w:r>
      <w:r w:rsidR="005132EB">
        <w:rPr>
          <w:sz w:val="28"/>
          <w:szCs w:val="28"/>
        </w:rPr>
        <w:tab/>
      </w:r>
      <w:r w:rsidR="004A4AFD">
        <w:rPr>
          <w:sz w:val="28"/>
          <w:szCs w:val="28"/>
        </w:rPr>
        <w:tab/>
      </w:r>
      <w:r>
        <w:rPr>
          <w:sz w:val="28"/>
          <w:szCs w:val="28"/>
        </w:rPr>
        <w:t xml:space="preserve">him by an </w:t>
      </w:r>
      <w:r w:rsidRPr="005D70B7">
        <w:rPr>
          <w:i/>
          <w:sz w:val="28"/>
          <w:szCs w:val="28"/>
        </w:rPr>
        <w:t>actio doli….</w:t>
      </w:r>
      <w:r w:rsidR="00553AC8">
        <w:rPr>
          <w:sz w:val="28"/>
          <w:szCs w:val="28"/>
        </w:rPr>
        <w:t xml:space="preserve"> </w:t>
      </w:r>
      <w:r>
        <w:rPr>
          <w:sz w:val="28"/>
          <w:szCs w:val="28"/>
        </w:rPr>
        <w:t xml:space="preserve"> If nothing has been left to the mandatory, he </w:t>
      </w:r>
      <w:r w:rsidR="005132EB">
        <w:rPr>
          <w:sz w:val="28"/>
          <w:szCs w:val="28"/>
        </w:rPr>
        <w:tab/>
      </w:r>
      <w:r w:rsidR="005132EB">
        <w:rPr>
          <w:sz w:val="28"/>
          <w:szCs w:val="28"/>
        </w:rPr>
        <w:tab/>
      </w:r>
      <w:r w:rsidR="005132EB">
        <w:rPr>
          <w:sz w:val="28"/>
          <w:szCs w:val="28"/>
        </w:rPr>
        <w:tab/>
      </w:r>
      <w:r w:rsidR="004A4AFD">
        <w:rPr>
          <w:sz w:val="28"/>
          <w:szCs w:val="28"/>
        </w:rPr>
        <w:tab/>
      </w:r>
      <w:r>
        <w:rPr>
          <w:sz w:val="28"/>
          <w:szCs w:val="28"/>
        </w:rPr>
        <w:t xml:space="preserve">cannot suffer any penalty for failing to perform funeral rites.  If the </w:t>
      </w:r>
      <w:r w:rsidR="005132EB">
        <w:rPr>
          <w:sz w:val="28"/>
          <w:szCs w:val="28"/>
        </w:rPr>
        <w:tab/>
      </w:r>
      <w:r w:rsidR="005132EB">
        <w:rPr>
          <w:sz w:val="28"/>
          <w:szCs w:val="28"/>
        </w:rPr>
        <w:tab/>
      </w:r>
      <w:r w:rsidR="005132EB">
        <w:rPr>
          <w:sz w:val="28"/>
          <w:szCs w:val="28"/>
        </w:rPr>
        <w:tab/>
      </w:r>
      <w:r w:rsidR="004A4AFD">
        <w:rPr>
          <w:sz w:val="28"/>
          <w:szCs w:val="28"/>
        </w:rPr>
        <w:tab/>
      </w:r>
      <w:r>
        <w:rPr>
          <w:sz w:val="28"/>
          <w:szCs w:val="28"/>
        </w:rPr>
        <w:t xml:space="preserve">deceased has appointed no one </w:t>
      </w:r>
      <w:r w:rsidR="005132EB">
        <w:rPr>
          <w:sz w:val="28"/>
          <w:szCs w:val="28"/>
        </w:rPr>
        <w:t xml:space="preserve">to perform them, the duty will; if no </w:t>
      </w:r>
      <w:r w:rsidR="005132EB">
        <w:rPr>
          <w:sz w:val="28"/>
          <w:szCs w:val="28"/>
        </w:rPr>
        <w:tab/>
      </w:r>
      <w:r w:rsidR="005132EB">
        <w:rPr>
          <w:sz w:val="28"/>
          <w:szCs w:val="28"/>
        </w:rPr>
        <w:tab/>
      </w:r>
      <w:r w:rsidR="005132EB">
        <w:rPr>
          <w:sz w:val="28"/>
          <w:szCs w:val="28"/>
        </w:rPr>
        <w:tab/>
      </w:r>
      <w:r w:rsidR="004A4AFD">
        <w:rPr>
          <w:sz w:val="28"/>
          <w:szCs w:val="28"/>
        </w:rPr>
        <w:tab/>
      </w:r>
      <w:r w:rsidR="005132EB">
        <w:rPr>
          <w:sz w:val="28"/>
          <w:szCs w:val="28"/>
        </w:rPr>
        <w:t xml:space="preserve">heir is nominated, the legitimate or cognate heirs who succeed must </w:t>
      </w:r>
      <w:r w:rsidR="005132EB">
        <w:rPr>
          <w:sz w:val="28"/>
          <w:szCs w:val="28"/>
        </w:rPr>
        <w:tab/>
      </w:r>
      <w:r w:rsidR="005132EB">
        <w:rPr>
          <w:sz w:val="28"/>
          <w:szCs w:val="28"/>
        </w:rPr>
        <w:tab/>
      </w:r>
      <w:r w:rsidR="005132EB">
        <w:rPr>
          <w:sz w:val="28"/>
          <w:szCs w:val="28"/>
        </w:rPr>
        <w:tab/>
      </w:r>
      <w:r w:rsidR="004A4AFD">
        <w:rPr>
          <w:sz w:val="28"/>
          <w:szCs w:val="28"/>
        </w:rPr>
        <w:tab/>
      </w:r>
      <w:r w:rsidR="005132EB">
        <w:rPr>
          <w:sz w:val="28"/>
          <w:szCs w:val="28"/>
        </w:rPr>
        <w:t xml:space="preserve">do so.  Failing these, the duty of burying the deceased falls on the civil </w:t>
      </w:r>
      <w:r w:rsidR="005132EB">
        <w:rPr>
          <w:sz w:val="28"/>
          <w:szCs w:val="28"/>
        </w:rPr>
        <w:tab/>
      </w:r>
      <w:r w:rsidR="005132EB">
        <w:rPr>
          <w:sz w:val="28"/>
          <w:szCs w:val="28"/>
        </w:rPr>
        <w:tab/>
      </w:r>
      <w:r w:rsidR="004A4AFD">
        <w:rPr>
          <w:sz w:val="28"/>
          <w:szCs w:val="28"/>
        </w:rPr>
        <w:tab/>
      </w:r>
      <w:r w:rsidR="005132EB">
        <w:rPr>
          <w:sz w:val="28"/>
          <w:szCs w:val="28"/>
        </w:rPr>
        <w:t xml:space="preserve">authorities, at the expense of his estate.  Any stranger, if no one else </w:t>
      </w:r>
      <w:r w:rsidR="005132EB">
        <w:rPr>
          <w:sz w:val="28"/>
          <w:szCs w:val="28"/>
        </w:rPr>
        <w:tab/>
      </w:r>
      <w:r w:rsidR="005132EB">
        <w:rPr>
          <w:sz w:val="28"/>
          <w:szCs w:val="28"/>
        </w:rPr>
        <w:tab/>
      </w:r>
      <w:r w:rsidR="005132EB">
        <w:rPr>
          <w:sz w:val="28"/>
          <w:szCs w:val="28"/>
        </w:rPr>
        <w:tab/>
      </w:r>
      <w:r w:rsidR="004A4AFD">
        <w:rPr>
          <w:sz w:val="28"/>
          <w:szCs w:val="28"/>
        </w:rPr>
        <w:tab/>
      </w:r>
      <w:r w:rsidR="005132EB">
        <w:rPr>
          <w:sz w:val="28"/>
          <w:szCs w:val="28"/>
        </w:rPr>
        <w:t xml:space="preserve">buries the deceased, may do to prevent the corpse remaining </w:t>
      </w:r>
      <w:r w:rsidR="005132EB">
        <w:rPr>
          <w:sz w:val="28"/>
          <w:szCs w:val="28"/>
        </w:rPr>
        <w:tab/>
      </w:r>
      <w:r w:rsidR="005132EB">
        <w:rPr>
          <w:sz w:val="28"/>
          <w:szCs w:val="28"/>
        </w:rPr>
        <w:tab/>
      </w:r>
      <w:r w:rsidR="005132EB">
        <w:rPr>
          <w:sz w:val="28"/>
          <w:szCs w:val="28"/>
        </w:rPr>
        <w:tab/>
      </w:r>
      <w:r w:rsidR="005132EB">
        <w:rPr>
          <w:sz w:val="28"/>
          <w:szCs w:val="28"/>
        </w:rPr>
        <w:tab/>
      </w:r>
      <w:r w:rsidR="004A4AFD">
        <w:rPr>
          <w:sz w:val="28"/>
          <w:szCs w:val="28"/>
        </w:rPr>
        <w:tab/>
      </w:r>
      <w:r w:rsidR="005132EB">
        <w:rPr>
          <w:sz w:val="28"/>
          <w:szCs w:val="28"/>
        </w:rPr>
        <w:t xml:space="preserve">unburied, and he has the right to claim the expenses incurred for the </w:t>
      </w:r>
      <w:r w:rsidR="005132EB">
        <w:rPr>
          <w:sz w:val="28"/>
          <w:szCs w:val="28"/>
        </w:rPr>
        <w:tab/>
      </w:r>
      <w:r w:rsidR="005132EB">
        <w:rPr>
          <w:sz w:val="28"/>
          <w:szCs w:val="28"/>
        </w:rPr>
        <w:tab/>
      </w:r>
      <w:r w:rsidR="005132EB">
        <w:rPr>
          <w:sz w:val="28"/>
          <w:szCs w:val="28"/>
        </w:rPr>
        <w:tab/>
      </w:r>
      <w:r w:rsidR="004A4AFD">
        <w:rPr>
          <w:sz w:val="28"/>
          <w:szCs w:val="28"/>
        </w:rPr>
        <w:tab/>
      </w:r>
      <w:r w:rsidR="005132EB">
        <w:rPr>
          <w:sz w:val="28"/>
          <w:szCs w:val="28"/>
        </w:rPr>
        <w:t>funeral by action (</w:t>
      </w:r>
      <w:r w:rsidR="005132EB" w:rsidRPr="005132EB">
        <w:rPr>
          <w:i/>
          <w:sz w:val="28"/>
          <w:szCs w:val="28"/>
        </w:rPr>
        <w:t>actio funeraria</w:t>
      </w:r>
      <w:r w:rsidR="005132EB">
        <w:rPr>
          <w:sz w:val="28"/>
          <w:szCs w:val="28"/>
        </w:rPr>
        <w:t>).”</w:t>
      </w:r>
      <w:r w:rsidR="00C77310">
        <w:rPr>
          <w:sz w:val="28"/>
          <w:szCs w:val="28"/>
        </w:rPr>
        <w:t xml:space="preserve"> </w:t>
      </w:r>
      <w:r w:rsidR="005348F9">
        <w:rPr>
          <w:sz w:val="28"/>
          <w:szCs w:val="28"/>
        </w:rPr>
        <w:t xml:space="preserve"> </w:t>
      </w:r>
    </w:p>
    <w:p w:rsidR="004900F1" w:rsidRDefault="008D7B9A" w:rsidP="009F283A">
      <w:pPr>
        <w:jc w:val="both"/>
        <w:rPr>
          <w:sz w:val="28"/>
          <w:szCs w:val="28"/>
        </w:rPr>
      </w:pPr>
      <w:r>
        <w:rPr>
          <w:sz w:val="28"/>
          <w:szCs w:val="28"/>
        </w:rPr>
        <w:t>(F</w:t>
      </w:r>
      <w:r w:rsidR="00195BC0">
        <w:rPr>
          <w:sz w:val="28"/>
          <w:szCs w:val="28"/>
        </w:rPr>
        <w:t xml:space="preserve">or general discussion </w:t>
      </w:r>
      <w:r>
        <w:rPr>
          <w:sz w:val="28"/>
          <w:szCs w:val="28"/>
        </w:rPr>
        <w:t xml:space="preserve">on the duty to bury, </w:t>
      </w:r>
      <w:r w:rsidRPr="008D7B9A">
        <w:rPr>
          <w:b/>
          <w:sz w:val="28"/>
          <w:szCs w:val="28"/>
        </w:rPr>
        <w:t>see W.C.M. Ma</w:t>
      </w:r>
      <w:r w:rsidR="00F0407C">
        <w:rPr>
          <w:b/>
          <w:sz w:val="28"/>
          <w:szCs w:val="28"/>
        </w:rPr>
        <w:t>q</w:t>
      </w:r>
      <w:r w:rsidRPr="008D7B9A">
        <w:rPr>
          <w:b/>
          <w:sz w:val="28"/>
          <w:szCs w:val="28"/>
        </w:rPr>
        <w:t>utu “</w:t>
      </w:r>
      <w:r w:rsidR="00233BB4" w:rsidRPr="008D7B9A">
        <w:rPr>
          <w:b/>
          <w:sz w:val="28"/>
          <w:szCs w:val="28"/>
        </w:rPr>
        <w:t>Contemporary Family</w:t>
      </w:r>
      <w:r w:rsidRPr="008D7B9A">
        <w:rPr>
          <w:b/>
          <w:sz w:val="28"/>
          <w:szCs w:val="28"/>
        </w:rPr>
        <w:t xml:space="preserve"> Law of Le</w:t>
      </w:r>
      <w:r w:rsidR="00F0407C">
        <w:rPr>
          <w:b/>
          <w:sz w:val="28"/>
          <w:szCs w:val="28"/>
        </w:rPr>
        <w:t>sotho</w:t>
      </w:r>
      <w:r>
        <w:rPr>
          <w:sz w:val="28"/>
          <w:szCs w:val="28"/>
        </w:rPr>
        <w:t>).</w:t>
      </w:r>
    </w:p>
    <w:p w:rsidR="00F0407C" w:rsidRDefault="008D7B9A" w:rsidP="009F283A">
      <w:pPr>
        <w:jc w:val="both"/>
        <w:rPr>
          <w:sz w:val="28"/>
          <w:szCs w:val="28"/>
        </w:rPr>
      </w:pPr>
      <w:r w:rsidRPr="001D494D">
        <w:rPr>
          <w:b/>
          <w:sz w:val="28"/>
          <w:szCs w:val="28"/>
        </w:rPr>
        <w:t>[5]</w:t>
      </w:r>
      <w:r>
        <w:rPr>
          <w:sz w:val="28"/>
          <w:szCs w:val="28"/>
        </w:rPr>
        <w:tab/>
        <w:t>Given that it is common cause that the 1</w:t>
      </w:r>
      <w:r w:rsidRPr="008D7B9A">
        <w:rPr>
          <w:sz w:val="28"/>
          <w:szCs w:val="28"/>
          <w:vertAlign w:val="superscript"/>
        </w:rPr>
        <w:t>st</w:t>
      </w:r>
      <w:r>
        <w:rPr>
          <w:sz w:val="28"/>
          <w:szCs w:val="28"/>
        </w:rPr>
        <w:t xml:space="preserve"> Applicant is the heir, what remains to be considered is whether he has waived his right to bury the deceased by not living with </w:t>
      </w:r>
      <w:r w:rsidR="00A367EE">
        <w:rPr>
          <w:sz w:val="28"/>
          <w:szCs w:val="28"/>
        </w:rPr>
        <w:t xml:space="preserve">her.  </w:t>
      </w:r>
      <w:r w:rsidR="00F0407C" w:rsidRPr="00B27259">
        <w:rPr>
          <w:b/>
          <w:sz w:val="28"/>
          <w:szCs w:val="28"/>
        </w:rPr>
        <w:t>In Hepner v Roodepoort – Maraisburg Town Council, 1962 (4) SA 772 (A.D) at p. 778 D – G</w:t>
      </w:r>
      <w:r w:rsidR="00F0407C">
        <w:rPr>
          <w:sz w:val="28"/>
          <w:szCs w:val="28"/>
        </w:rPr>
        <w:t xml:space="preserve"> it was said:</w:t>
      </w:r>
    </w:p>
    <w:p w:rsidR="008D7B9A" w:rsidRPr="00E451E1" w:rsidRDefault="00F0407C" w:rsidP="009F283A">
      <w:pPr>
        <w:jc w:val="both"/>
        <w:rPr>
          <w:b/>
          <w:sz w:val="28"/>
          <w:szCs w:val="28"/>
        </w:rPr>
      </w:pPr>
      <w:r>
        <w:rPr>
          <w:sz w:val="28"/>
          <w:szCs w:val="28"/>
        </w:rPr>
        <w:tab/>
        <w:t xml:space="preserve">“The </w:t>
      </w:r>
      <w:r w:rsidRPr="00E451E1">
        <w:rPr>
          <w:i/>
          <w:sz w:val="28"/>
          <w:szCs w:val="28"/>
        </w:rPr>
        <w:t>o</w:t>
      </w:r>
      <w:r w:rsidR="00E451E1" w:rsidRPr="00E451E1">
        <w:rPr>
          <w:i/>
          <w:sz w:val="28"/>
          <w:szCs w:val="28"/>
        </w:rPr>
        <w:t>nus</w:t>
      </w:r>
      <w:r w:rsidR="00E451E1">
        <w:rPr>
          <w:sz w:val="28"/>
          <w:szCs w:val="28"/>
        </w:rPr>
        <w:t xml:space="preserve"> is strictly on the appellant.  He must show that the respondent, </w:t>
      </w:r>
      <w:r w:rsidR="00E451E1">
        <w:rPr>
          <w:sz w:val="28"/>
          <w:szCs w:val="28"/>
        </w:rPr>
        <w:tab/>
        <w:t xml:space="preserve">with </w:t>
      </w:r>
      <w:r w:rsidR="004A4AFD">
        <w:rPr>
          <w:sz w:val="28"/>
          <w:szCs w:val="28"/>
        </w:rPr>
        <w:tab/>
      </w:r>
      <w:r w:rsidR="00E451E1">
        <w:rPr>
          <w:sz w:val="28"/>
          <w:szCs w:val="28"/>
        </w:rPr>
        <w:t xml:space="preserve">full knowledge of her right, decided to abandon it, whether expressly or </w:t>
      </w:r>
      <w:r w:rsidR="00E451E1">
        <w:rPr>
          <w:sz w:val="28"/>
          <w:szCs w:val="28"/>
        </w:rPr>
        <w:tab/>
        <w:t xml:space="preserve">by </w:t>
      </w:r>
      <w:r w:rsidR="004A4AFD">
        <w:rPr>
          <w:sz w:val="28"/>
          <w:szCs w:val="28"/>
        </w:rPr>
        <w:tab/>
      </w:r>
      <w:r w:rsidR="00E451E1">
        <w:rPr>
          <w:sz w:val="28"/>
          <w:szCs w:val="28"/>
        </w:rPr>
        <w:t>conduct plainly inconsistent wit</w:t>
      </w:r>
      <w:r w:rsidR="004A4AFD">
        <w:rPr>
          <w:sz w:val="28"/>
          <w:szCs w:val="28"/>
        </w:rPr>
        <w:t xml:space="preserve">h an intention to enforce it.” </w:t>
      </w:r>
      <w:r w:rsidR="00E451E1">
        <w:rPr>
          <w:sz w:val="28"/>
          <w:szCs w:val="28"/>
        </w:rPr>
        <w:t>(</w:t>
      </w:r>
      <w:r w:rsidR="00E451E1" w:rsidRPr="00E451E1">
        <w:rPr>
          <w:b/>
          <w:sz w:val="28"/>
          <w:szCs w:val="28"/>
        </w:rPr>
        <w:t xml:space="preserve">See also </w:t>
      </w:r>
      <w:r w:rsidR="00E451E1">
        <w:rPr>
          <w:b/>
          <w:sz w:val="28"/>
          <w:szCs w:val="28"/>
        </w:rPr>
        <w:tab/>
      </w:r>
      <w:r w:rsidR="00E451E1" w:rsidRPr="00E451E1">
        <w:rPr>
          <w:b/>
          <w:sz w:val="28"/>
          <w:szCs w:val="28"/>
        </w:rPr>
        <w:t>Feinstein v Niggli and Another 1981 (2) S.A (AD) 684 at 6989 G – H)</w:t>
      </w:r>
      <w:r w:rsidR="008D7B9A" w:rsidRPr="00E451E1">
        <w:rPr>
          <w:b/>
          <w:sz w:val="28"/>
          <w:szCs w:val="28"/>
        </w:rPr>
        <w:t xml:space="preserve"> </w:t>
      </w:r>
    </w:p>
    <w:p w:rsidR="00D77960" w:rsidRDefault="008D7B9A" w:rsidP="009F283A">
      <w:pPr>
        <w:jc w:val="both"/>
        <w:rPr>
          <w:sz w:val="28"/>
          <w:szCs w:val="28"/>
        </w:rPr>
      </w:pPr>
      <w:r w:rsidRPr="001D494D">
        <w:rPr>
          <w:b/>
          <w:sz w:val="28"/>
          <w:szCs w:val="28"/>
        </w:rPr>
        <w:t>[6]</w:t>
      </w:r>
      <w:r>
        <w:rPr>
          <w:sz w:val="28"/>
          <w:szCs w:val="28"/>
        </w:rPr>
        <w:tab/>
        <w:t>In the present case 3</w:t>
      </w:r>
      <w:r w:rsidRPr="008D7B9A">
        <w:rPr>
          <w:sz w:val="28"/>
          <w:szCs w:val="28"/>
          <w:vertAlign w:val="superscript"/>
        </w:rPr>
        <w:t>rd</w:t>
      </w:r>
      <w:r>
        <w:rPr>
          <w:sz w:val="28"/>
          <w:szCs w:val="28"/>
        </w:rPr>
        <w:t xml:space="preserve"> Respondent argues that for the fact she and her husband lived with the deceased after</w:t>
      </w:r>
      <w:r w:rsidR="00713B19">
        <w:rPr>
          <w:sz w:val="28"/>
          <w:szCs w:val="28"/>
        </w:rPr>
        <w:t xml:space="preserve"> </w:t>
      </w:r>
      <w:r w:rsidR="00E451E1">
        <w:rPr>
          <w:sz w:val="28"/>
          <w:szCs w:val="28"/>
        </w:rPr>
        <w:t xml:space="preserve">her </w:t>
      </w:r>
      <w:r w:rsidR="00713B19">
        <w:rPr>
          <w:sz w:val="28"/>
          <w:szCs w:val="28"/>
        </w:rPr>
        <w:t>mother’s demise, is clear evidence the 1</w:t>
      </w:r>
      <w:r w:rsidR="00713B19" w:rsidRPr="00713B19">
        <w:rPr>
          <w:sz w:val="28"/>
          <w:szCs w:val="28"/>
          <w:vertAlign w:val="superscript"/>
        </w:rPr>
        <w:t>st</w:t>
      </w:r>
      <w:r w:rsidR="00713B19">
        <w:rPr>
          <w:sz w:val="28"/>
          <w:szCs w:val="28"/>
        </w:rPr>
        <w:t xml:space="preserve"> Applicant </w:t>
      </w:r>
      <w:r w:rsidR="00713B19">
        <w:rPr>
          <w:sz w:val="28"/>
          <w:szCs w:val="28"/>
        </w:rPr>
        <w:lastRenderedPageBreak/>
        <w:t>waived his right to bury the deceased.  In my view this assertion is problematic for the reasons that the 3</w:t>
      </w:r>
      <w:r w:rsidR="00713B19" w:rsidRPr="00713B19">
        <w:rPr>
          <w:sz w:val="28"/>
          <w:szCs w:val="28"/>
          <w:vertAlign w:val="superscript"/>
        </w:rPr>
        <w:t>rd</w:t>
      </w:r>
      <w:r w:rsidR="00713B19">
        <w:rPr>
          <w:sz w:val="28"/>
          <w:szCs w:val="28"/>
        </w:rPr>
        <w:t xml:space="preserve"> Respondent does not state how she and her husband came to stay with the deceased, at whose instruction did they do so, </w:t>
      </w:r>
      <w:r w:rsidR="00E451E1">
        <w:rPr>
          <w:sz w:val="28"/>
          <w:szCs w:val="28"/>
        </w:rPr>
        <w:t xml:space="preserve">or </w:t>
      </w:r>
      <w:r w:rsidR="00713B19">
        <w:rPr>
          <w:sz w:val="28"/>
          <w:szCs w:val="28"/>
        </w:rPr>
        <w:t>was it because the 1</w:t>
      </w:r>
      <w:r w:rsidR="00713B19" w:rsidRPr="00713B19">
        <w:rPr>
          <w:sz w:val="28"/>
          <w:szCs w:val="28"/>
          <w:vertAlign w:val="superscript"/>
        </w:rPr>
        <w:t>st</w:t>
      </w:r>
      <w:r w:rsidR="00713B19">
        <w:rPr>
          <w:sz w:val="28"/>
          <w:szCs w:val="28"/>
        </w:rPr>
        <w:t xml:space="preserve"> applicant refused </w:t>
      </w:r>
      <w:r w:rsidR="00147B07">
        <w:rPr>
          <w:sz w:val="28"/>
          <w:szCs w:val="28"/>
        </w:rPr>
        <w:t>to take care of the deceased? All these questions have not been answered by the 3</w:t>
      </w:r>
      <w:r w:rsidR="00147B07" w:rsidRPr="00147B07">
        <w:rPr>
          <w:sz w:val="28"/>
          <w:szCs w:val="28"/>
          <w:vertAlign w:val="superscript"/>
        </w:rPr>
        <w:t>rd</w:t>
      </w:r>
      <w:r w:rsidR="00147B07">
        <w:rPr>
          <w:sz w:val="28"/>
          <w:szCs w:val="28"/>
        </w:rPr>
        <w:t xml:space="preserve"> Respondent in her answering papers.  In my considered view the 3</w:t>
      </w:r>
      <w:r w:rsidR="00147B07" w:rsidRPr="00147B07">
        <w:rPr>
          <w:sz w:val="28"/>
          <w:szCs w:val="28"/>
          <w:vertAlign w:val="superscript"/>
        </w:rPr>
        <w:t>rd</w:t>
      </w:r>
      <w:r w:rsidR="00147B07">
        <w:rPr>
          <w:sz w:val="28"/>
          <w:szCs w:val="28"/>
        </w:rPr>
        <w:t xml:space="preserve"> Respondent has failed to discharge the onus </w:t>
      </w:r>
      <w:r w:rsidR="00D77960">
        <w:rPr>
          <w:sz w:val="28"/>
          <w:szCs w:val="28"/>
        </w:rPr>
        <w:t>resting on her to show that 1</w:t>
      </w:r>
      <w:r w:rsidR="00D77960" w:rsidRPr="00D77960">
        <w:rPr>
          <w:sz w:val="28"/>
          <w:szCs w:val="28"/>
          <w:vertAlign w:val="superscript"/>
        </w:rPr>
        <w:t>st</w:t>
      </w:r>
      <w:r w:rsidR="00D77960">
        <w:rPr>
          <w:sz w:val="28"/>
          <w:szCs w:val="28"/>
        </w:rPr>
        <w:t xml:space="preserve"> Applicant waived his right to bury the deceased.</w:t>
      </w:r>
    </w:p>
    <w:p w:rsidR="00C8371B" w:rsidRDefault="00D77960" w:rsidP="009F283A">
      <w:pPr>
        <w:jc w:val="both"/>
        <w:rPr>
          <w:sz w:val="28"/>
          <w:szCs w:val="28"/>
        </w:rPr>
      </w:pPr>
      <w:r w:rsidRPr="001D494D">
        <w:rPr>
          <w:b/>
          <w:sz w:val="28"/>
          <w:szCs w:val="28"/>
        </w:rPr>
        <w:t>[7]</w:t>
      </w:r>
      <w:r>
        <w:rPr>
          <w:sz w:val="28"/>
          <w:szCs w:val="28"/>
        </w:rPr>
        <w:tab/>
        <w:t>The 3</w:t>
      </w:r>
      <w:r w:rsidRPr="00D77960">
        <w:rPr>
          <w:sz w:val="28"/>
          <w:szCs w:val="28"/>
          <w:vertAlign w:val="superscript"/>
        </w:rPr>
        <w:t>rd</w:t>
      </w:r>
      <w:r>
        <w:rPr>
          <w:sz w:val="28"/>
          <w:szCs w:val="28"/>
        </w:rPr>
        <w:t xml:space="preserve"> Respondent had further argued that I should apply the concept of “a sense of what is right” as espoused in </w:t>
      </w:r>
      <w:r w:rsidRPr="00E451E1">
        <w:rPr>
          <w:b/>
          <w:sz w:val="28"/>
          <w:szCs w:val="28"/>
        </w:rPr>
        <w:t>Mothibeli v Chabalala CIV/APN/75/85 (unreported)</w:t>
      </w:r>
      <w:r>
        <w:rPr>
          <w:sz w:val="28"/>
          <w:szCs w:val="28"/>
        </w:rPr>
        <w:t xml:space="preserve"> in view of the fact that she lived with the deceased until her death</w:t>
      </w:r>
      <w:r w:rsidR="00E451E1">
        <w:rPr>
          <w:sz w:val="28"/>
          <w:szCs w:val="28"/>
        </w:rPr>
        <w:t xml:space="preserve"> In order to arrive at the conclusion that she is the rightful person to bury the deceased. </w:t>
      </w:r>
      <w:r>
        <w:rPr>
          <w:sz w:val="28"/>
          <w:szCs w:val="28"/>
        </w:rPr>
        <w:t xml:space="preserve"> In my view it has not been stated in what way the 1</w:t>
      </w:r>
      <w:r w:rsidRPr="00D77960">
        <w:rPr>
          <w:sz w:val="28"/>
          <w:szCs w:val="28"/>
          <w:vertAlign w:val="superscript"/>
        </w:rPr>
        <w:t>st</w:t>
      </w:r>
      <w:r>
        <w:rPr>
          <w:sz w:val="28"/>
          <w:szCs w:val="28"/>
        </w:rPr>
        <w:t xml:space="preserve"> applicant is unsuited to bury the deceased despite being the heir.  </w:t>
      </w:r>
      <w:r w:rsidR="00E451E1">
        <w:rPr>
          <w:sz w:val="28"/>
          <w:szCs w:val="28"/>
        </w:rPr>
        <w:t>In the same vein t</w:t>
      </w:r>
      <w:r>
        <w:rPr>
          <w:sz w:val="28"/>
          <w:szCs w:val="28"/>
        </w:rPr>
        <w:t>he fact that 1</w:t>
      </w:r>
      <w:r w:rsidRPr="00D77960">
        <w:rPr>
          <w:sz w:val="28"/>
          <w:szCs w:val="28"/>
          <w:vertAlign w:val="superscript"/>
        </w:rPr>
        <w:t>st</w:t>
      </w:r>
      <w:r>
        <w:rPr>
          <w:sz w:val="28"/>
          <w:szCs w:val="28"/>
        </w:rPr>
        <w:t xml:space="preserve"> Applicant did not live with the deceased, in the circumstances of this case cannot </w:t>
      </w:r>
      <w:r w:rsidR="00C8371B">
        <w:rPr>
          <w:sz w:val="28"/>
          <w:szCs w:val="28"/>
        </w:rPr>
        <w:t>be decisive.  This court has not been told why the 3</w:t>
      </w:r>
      <w:r w:rsidR="00C8371B" w:rsidRPr="00C8371B">
        <w:rPr>
          <w:sz w:val="28"/>
          <w:szCs w:val="28"/>
          <w:vertAlign w:val="superscript"/>
        </w:rPr>
        <w:t>rd</w:t>
      </w:r>
      <w:r w:rsidR="00C8371B">
        <w:rPr>
          <w:sz w:val="28"/>
          <w:szCs w:val="28"/>
        </w:rPr>
        <w:t xml:space="preserve"> Respondent and her husband left their home, if they had any, to come and live with the deceased; was it is a situation where the 3</w:t>
      </w:r>
      <w:r w:rsidR="00C8371B" w:rsidRPr="00C8371B">
        <w:rPr>
          <w:sz w:val="28"/>
          <w:szCs w:val="28"/>
          <w:vertAlign w:val="superscript"/>
        </w:rPr>
        <w:t>rd</w:t>
      </w:r>
      <w:r w:rsidR="00C8371B">
        <w:rPr>
          <w:sz w:val="28"/>
          <w:szCs w:val="28"/>
        </w:rPr>
        <w:t xml:space="preserve"> Respondent and her husband were the only people available to live with the deceased </w:t>
      </w:r>
      <w:r w:rsidR="00A00055">
        <w:rPr>
          <w:sz w:val="28"/>
          <w:szCs w:val="28"/>
        </w:rPr>
        <w:t xml:space="preserve">after her mother’s demise </w:t>
      </w:r>
      <w:r w:rsidR="00C8371B">
        <w:rPr>
          <w:sz w:val="28"/>
          <w:szCs w:val="28"/>
        </w:rPr>
        <w:t xml:space="preserve">without at </w:t>
      </w:r>
      <w:r w:rsidR="00C8371B" w:rsidRPr="00A00055">
        <w:rPr>
          <w:b/>
          <w:sz w:val="28"/>
          <w:szCs w:val="28"/>
        </w:rPr>
        <w:t>all implying</w:t>
      </w:r>
      <w:r w:rsidR="00C8371B" w:rsidRPr="004D0043">
        <w:rPr>
          <w:b/>
          <w:sz w:val="28"/>
          <w:szCs w:val="28"/>
        </w:rPr>
        <w:t xml:space="preserve"> that</w:t>
      </w:r>
      <w:r w:rsidR="00C8371B">
        <w:rPr>
          <w:sz w:val="28"/>
          <w:szCs w:val="28"/>
        </w:rPr>
        <w:t xml:space="preserve"> the applicants were not interested in helping?</w:t>
      </w:r>
      <w:r w:rsidR="00A00055">
        <w:rPr>
          <w:sz w:val="28"/>
          <w:szCs w:val="28"/>
        </w:rPr>
        <w:t xml:space="preserve"> Like in the above issue all these questions have not been answered.  </w:t>
      </w:r>
    </w:p>
    <w:p w:rsidR="004D0043" w:rsidRDefault="00C8371B" w:rsidP="009F283A">
      <w:pPr>
        <w:jc w:val="both"/>
        <w:rPr>
          <w:b/>
          <w:sz w:val="28"/>
          <w:szCs w:val="28"/>
        </w:rPr>
      </w:pPr>
      <w:r w:rsidRPr="00632312">
        <w:rPr>
          <w:b/>
          <w:sz w:val="28"/>
          <w:szCs w:val="28"/>
        </w:rPr>
        <w:t>[8]</w:t>
      </w:r>
      <w:r w:rsidRPr="00632312">
        <w:rPr>
          <w:b/>
          <w:sz w:val="28"/>
          <w:szCs w:val="28"/>
        </w:rPr>
        <w:tab/>
        <w:t>APPOINTMENT OF 1</w:t>
      </w:r>
      <w:r w:rsidRPr="00632312">
        <w:rPr>
          <w:b/>
          <w:sz w:val="28"/>
          <w:szCs w:val="28"/>
          <w:vertAlign w:val="superscript"/>
        </w:rPr>
        <w:t>ST</w:t>
      </w:r>
      <w:r w:rsidRPr="00632312">
        <w:rPr>
          <w:b/>
          <w:sz w:val="28"/>
          <w:szCs w:val="28"/>
        </w:rPr>
        <w:t xml:space="preserve"> RESPONDENT AS CURATOR </w:t>
      </w:r>
    </w:p>
    <w:p w:rsidR="001F4E84" w:rsidRDefault="008214FD" w:rsidP="008214FD">
      <w:pPr>
        <w:jc w:val="both"/>
        <w:rPr>
          <w:sz w:val="28"/>
          <w:szCs w:val="28"/>
        </w:rPr>
      </w:pPr>
      <w:r>
        <w:rPr>
          <w:b/>
          <w:sz w:val="28"/>
          <w:szCs w:val="28"/>
        </w:rPr>
        <w:tab/>
      </w:r>
      <w:r w:rsidR="00C8371B" w:rsidRPr="00632312">
        <w:rPr>
          <w:b/>
          <w:sz w:val="28"/>
          <w:szCs w:val="28"/>
        </w:rPr>
        <w:t>BONIS UNPROCE</w:t>
      </w:r>
      <w:r w:rsidR="001F4E84" w:rsidRPr="00632312">
        <w:rPr>
          <w:b/>
          <w:sz w:val="28"/>
          <w:szCs w:val="28"/>
        </w:rPr>
        <w:t>DURAL</w:t>
      </w:r>
      <w:r w:rsidR="001F4E84">
        <w:rPr>
          <w:sz w:val="28"/>
          <w:szCs w:val="28"/>
        </w:rPr>
        <w:t>?</w:t>
      </w:r>
    </w:p>
    <w:p w:rsidR="001F4E84" w:rsidRDefault="001F4E84" w:rsidP="009F283A">
      <w:pPr>
        <w:jc w:val="both"/>
        <w:rPr>
          <w:sz w:val="28"/>
          <w:szCs w:val="28"/>
        </w:rPr>
      </w:pPr>
      <w:r>
        <w:rPr>
          <w:sz w:val="28"/>
          <w:szCs w:val="28"/>
        </w:rPr>
        <w:tab/>
        <w:t xml:space="preserve">The applicants are seeking, further, to assail the </w:t>
      </w:r>
      <w:r w:rsidR="004D0043">
        <w:rPr>
          <w:sz w:val="28"/>
          <w:szCs w:val="28"/>
        </w:rPr>
        <w:t xml:space="preserve">appointment of Mr. Molise as the </w:t>
      </w:r>
      <w:r w:rsidR="004A4AFD">
        <w:rPr>
          <w:sz w:val="28"/>
          <w:szCs w:val="28"/>
        </w:rPr>
        <w:tab/>
      </w:r>
      <w:r w:rsidR="004D0043">
        <w:rPr>
          <w:sz w:val="28"/>
          <w:szCs w:val="28"/>
        </w:rPr>
        <w:t xml:space="preserve">Curator bonis, and this is done in terms of </w:t>
      </w:r>
      <w:r w:rsidRPr="001F4E84">
        <w:rPr>
          <w:b/>
          <w:sz w:val="28"/>
          <w:szCs w:val="28"/>
        </w:rPr>
        <w:t xml:space="preserve">section 109 of the Administration of </w:t>
      </w:r>
      <w:r w:rsidR="004A4AFD">
        <w:rPr>
          <w:b/>
          <w:sz w:val="28"/>
          <w:szCs w:val="28"/>
        </w:rPr>
        <w:tab/>
      </w:r>
      <w:r w:rsidRPr="001F4E84">
        <w:rPr>
          <w:b/>
          <w:sz w:val="28"/>
          <w:szCs w:val="28"/>
        </w:rPr>
        <w:t>Estate Proclamation 19/1935</w:t>
      </w:r>
      <w:r>
        <w:rPr>
          <w:sz w:val="28"/>
          <w:szCs w:val="28"/>
        </w:rPr>
        <w:t>.  It provides:</w:t>
      </w:r>
    </w:p>
    <w:p w:rsidR="00D421C5" w:rsidRDefault="001F4E84" w:rsidP="009F283A">
      <w:pPr>
        <w:jc w:val="both"/>
        <w:rPr>
          <w:sz w:val="28"/>
          <w:szCs w:val="28"/>
        </w:rPr>
      </w:pPr>
      <w:r>
        <w:rPr>
          <w:sz w:val="28"/>
          <w:szCs w:val="28"/>
        </w:rPr>
        <w:tab/>
      </w:r>
      <w:r>
        <w:rPr>
          <w:sz w:val="28"/>
          <w:szCs w:val="28"/>
        </w:rPr>
        <w:tab/>
        <w:t xml:space="preserve">“Every appointment by the Master of an executor, tutor or curator, </w:t>
      </w:r>
      <w:r>
        <w:rPr>
          <w:sz w:val="28"/>
          <w:szCs w:val="28"/>
        </w:rPr>
        <w:tab/>
      </w:r>
      <w:r>
        <w:rPr>
          <w:sz w:val="28"/>
          <w:szCs w:val="28"/>
        </w:rPr>
        <w:tab/>
      </w:r>
      <w:r>
        <w:rPr>
          <w:sz w:val="28"/>
          <w:szCs w:val="28"/>
        </w:rPr>
        <w:tab/>
      </w:r>
      <w:r w:rsidR="004A4AFD">
        <w:rPr>
          <w:sz w:val="28"/>
          <w:szCs w:val="28"/>
        </w:rPr>
        <w:tab/>
      </w:r>
      <w:r>
        <w:rPr>
          <w:sz w:val="28"/>
          <w:szCs w:val="28"/>
        </w:rPr>
        <w:t xml:space="preserve">and every order or decision of or taxation by the Master under this </w:t>
      </w:r>
      <w:r>
        <w:rPr>
          <w:sz w:val="28"/>
          <w:szCs w:val="28"/>
        </w:rPr>
        <w:tab/>
      </w:r>
      <w:r>
        <w:rPr>
          <w:sz w:val="28"/>
          <w:szCs w:val="28"/>
        </w:rPr>
        <w:tab/>
      </w:r>
      <w:r>
        <w:rPr>
          <w:sz w:val="28"/>
          <w:szCs w:val="28"/>
        </w:rPr>
        <w:tab/>
      </w:r>
      <w:r w:rsidR="004A4AFD">
        <w:rPr>
          <w:sz w:val="28"/>
          <w:szCs w:val="28"/>
        </w:rPr>
        <w:tab/>
      </w:r>
      <w:r>
        <w:rPr>
          <w:sz w:val="28"/>
          <w:szCs w:val="28"/>
        </w:rPr>
        <w:t xml:space="preserve">Proclamation shall be subject to appeal to or review by the court upon </w:t>
      </w:r>
      <w:r>
        <w:rPr>
          <w:sz w:val="28"/>
          <w:szCs w:val="28"/>
        </w:rPr>
        <w:tab/>
      </w:r>
      <w:r>
        <w:rPr>
          <w:sz w:val="28"/>
          <w:szCs w:val="28"/>
        </w:rPr>
        <w:tab/>
      </w:r>
      <w:r w:rsidR="004A4AFD">
        <w:rPr>
          <w:sz w:val="28"/>
          <w:szCs w:val="28"/>
        </w:rPr>
        <w:tab/>
      </w:r>
      <w:r>
        <w:rPr>
          <w:sz w:val="28"/>
          <w:szCs w:val="28"/>
        </w:rPr>
        <w:t xml:space="preserve">motion at the instance of any person aggrieved thereby and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 xml:space="preserve">thereupon the court may confirm, set aside, or vary the appointment, </w:t>
      </w:r>
      <w:r>
        <w:rPr>
          <w:sz w:val="28"/>
          <w:szCs w:val="28"/>
        </w:rPr>
        <w:tab/>
      </w:r>
      <w:r>
        <w:rPr>
          <w:sz w:val="28"/>
          <w:szCs w:val="28"/>
        </w:rPr>
        <w:tab/>
      </w:r>
      <w:r w:rsidR="004A4AFD">
        <w:rPr>
          <w:sz w:val="28"/>
          <w:szCs w:val="28"/>
        </w:rPr>
        <w:tab/>
      </w:r>
      <w:r>
        <w:rPr>
          <w:sz w:val="28"/>
          <w:szCs w:val="28"/>
        </w:rPr>
        <w:t xml:space="preserve">order, decision or taxation, as they may be.” </w:t>
      </w:r>
      <w:r w:rsidR="00713B19">
        <w:rPr>
          <w:sz w:val="28"/>
          <w:szCs w:val="28"/>
        </w:rPr>
        <w:t xml:space="preserve"> </w:t>
      </w:r>
    </w:p>
    <w:p w:rsidR="00653CFB" w:rsidRDefault="00262526" w:rsidP="009F283A">
      <w:pPr>
        <w:jc w:val="both"/>
        <w:rPr>
          <w:sz w:val="28"/>
          <w:szCs w:val="28"/>
        </w:rPr>
      </w:pPr>
      <w:r w:rsidRPr="00632312">
        <w:rPr>
          <w:b/>
          <w:sz w:val="28"/>
          <w:szCs w:val="28"/>
        </w:rPr>
        <w:t>[9]</w:t>
      </w:r>
      <w:r>
        <w:rPr>
          <w:sz w:val="28"/>
          <w:szCs w:val="28"/>
        </w:rPr>
        <w:tab/>
        <w:t>Other than merely contending themselves with stating that 1</w:t>
      </w:r>
      <w:r w:rsidRPr="00262526">
        <w:rPr>
          <w:sz w:val="28"/>
          <w:szCs w:val="28"/>
          <w:vertAlign w:val="superscript"/>
        </w:rPr>
        <w:t>st</w:t>
      </w:r>
      <w:r>
        <w:rPr>
          <w:sz w:val="28"/>
          <w:szCs w:val="28"/>
        </w:rPr>
        <w:t xml:space="preserve"> Respondent is not related to the deceased, nothing was stated which could lead this court to say his </w:t>
      </w:r>
      <w:r>
        <w:rPr>
          <w:sz w:val="28"/>
          <w:szCs w:val="28"/>
        </w:rPr>
        <w:lastRenderedPageBreak/>
        <w:t xml:space="preserve">appointment was unprocedural.  If by saying he is not related to the deceased, the applicants are saying, for the </w:t>
      </w:r>
      <w:r w:rsidR="00907FE7">
        <w:rPr>
          <w:sz w:val="28"/>
          <w:szCs w:val="28"/>
        </w:rPr>
        <w:t>1</w:t>
      </w:r>
      <w:r w:rsidR="00907FE7" w:rsidRPr="00907FE7">
        <w:rPr>
          <w:sz w:val="28"/>
          <w:szCs w:val="28"/>
          <w:vertAlign w:val="superscript"/>
        </w:rPr>
        <w:t>st</w:t>
      </w:r>
      <w:r w:rsidR="00907FE7">
        <w:rPr>
          <w:sz w:val="28"/>
          <w:szCs w:val="28"/>
        </w:rPr>
        <w:t xml:space="preserve"> Respondent to be appointed a curator </w:t>
      </w:r>
      <w:r w:rsidR="00907FE7" w:rsidRPr="00907FE7">
        <w:rPr>
          <w:i/>
          <w:sz w:val="28"/>
          <w:szCs w:val="28"/>
        </w:rPr>
        <w:t>bonis</w:t>
      </w:r>
      <w:r w:rsidR="00907FE7">
        <w:rPr>
          <w:sz w:val="28"/>
          <w:szCs w:val="28"/>
        </w:rPr>
        <w:t xml:space="preserve">, the basis </w:t>
      </w:r>
      <w:r w:rsidR="004D0043">
        <w:rPr>
          <w:sz w:val="28"/>
          <w:szCs w:val="28"/>
        </w:rPr>
        <w:t xml:space="preserve">thereof </w:t>
      </w:r>
      <w:r w:rsidR="00907FE7">
        <w:rPr>
          <w:sz w:val="28"/>
          <w:szCs w:val="28"/>
        </w:rPr>
        <w:t>should be blood relations, nothing could be further from the actual legal position.</w:t>
      </w:r>
      <w:r w:rsidR="00A23B19">
        <w:rPr>
          <w:sz w:val="28"/>
          <w:szCs w:val="28"/>
        </w:rPr>
        <w:t xml:space="preserve"> The factual context of the 1</w:t>
      </w:r>
      <w:r w:rsidR="00A23B19" w:rsidRPr="00A23B19">
        <w:rPr>
          <w:sz w:val="28"/>
          <w:szCs w:val="28"/>
          <w:vertAlign w:val="superscript"/>
        </w:rPr>
        <w:t>st</w:t>
      </w:r>
      <w:r w:rsidR="00A23B19">
        <w:rPr>
          <w:sz w:val="28"/>
          <w:szCs w:val="28"/>
        </w:rPr>
        <w:t xml:space="preserve"> Respondent’s involvement in this matter was highlighted earlier; he was a close family friend to the extent that the deceased’s late mother trusted him with being th</w:t>
      </w:r>
      <w:r w:rsidR="00E336D4">
        <w:rPr>
          <w:sz w:val="28"/>
          <w:szCs w:val="28"/>
        </w:rPr>
        <w:t>e executor of her will.  Little</w:t>
      </w:r>
      <w:r w:rsidR="00A23B19">
        <w:rPr>
          <w:sz w:val="28"/>
          <w:szCs w:val="28"/>
        </w:rPr>
        <w:t xml:space="preserve"> wonder, then, </w:t>
      </w:r>
      <w:r w:rsidR="00E336D4">
        <w:rPr>
          <w:sz w:val="28"/>
          <w:szCs w:val="28"/>
        </w:rPr>
        <w:t>that</w:t>
      </w:r>
      <w:r w:rsidR="00A23B19">
        <w:rPr>
          <w:sz w:val="28"/>
          <w:szCs w:val="28"/>
        </w:rPr>
        <w:t xml:space="preserve"> in the aftermath of the passing on of the deceased he and 3</w:t>
      </w:r>
      <w:r w:rsidR="00A23B19" w:rsidRPr="00A23B19">
        <w:rPr>
          <w:sz w:val="28"/>
          <w:szCs w:val="28"/>
          <w:vertAlign w:val="superscript"/>
        </w:rPr>
        <w:t>rd</w:t>
      </w:r>
      <w:r w:rsidR="00A23B19">
        <w:rPr>
          <w:sz w:val="28"/>
          <w:szCs w:val="28"/>
        </w:rPr>
        <w:t xml:space="preserve"> Respondent took it upon themselves to report her death to the office of the Master of High Court.  It is consequent </w:t>
      </w:r>
      <w:r w:rsidR="003557C6">
        <w:rPr>
          <w:sz w:val="28"/>
          <w:szCs w:val="28"/>
        </w:rPr>
        <w:t>to that reportage that the Master of High Court, finding 1</w:t>
      </w:r>
      <w:r w:rsidR="003557C6" w:rsidRPr="003557C6">
        <w:rPr>
          <w:sz w:val="28"/>
          <w:szCs w:val="28"/>
          <w:vertAlign w:val="superscript"/>
        </w:rPr>
        <w:t>st</w:t>
      </w:r>
      <w:r w:rsidR="003557C6">
        <w:rPr>
          <w:sz w:val="28"/>
          <w:szCs w:val="28"/>
        </w:rPr>
        <w:t xml:space="preserve"> Respondent to be fit and proper person appointed him a curator </w:t>
      </w:r>
      <w:r w:rsidR="003557C6" w:rsidRPr="003557C6">
        <w:rPr>
          <w:i/>
          <w:sz w:val="28"/>
          <w:szCs w:val="28"/>
        </w:rPr>
        <w:t>bonis</w:t>
      </w:r>
      <w:r w:rsidR="003557C6">
        <w:rPr>
          <w:sz w:val="28"/>
          <w:szCs w:val="28"/>
        </w:rPr>
        <w:t xml:space="preserve">.  For one to be appointed a curator </w:t>
      </w:r>
      <w:r w:rsidR="003557C6" w:rsidRPr="003557C6">
        <w:rPr>
          <w:i/>
          <w:sz w:val="28"/>
          <w:szCs w:val="28"/>
        </w:rPr>
        <w:t>bonis</w:t>
      </w:r>
      <w:r w:rsidR="003557C6">
        <w:rPr>
          <w:sz w:val="28"/>
          <w:szCs w:val="28"/>
        </w:rPr>
        <w:t>, blood relation with the deceased whose estate is the subject to which an appointment is made, is not a requirement.  All that a Master of High Court needs to satisfy herself or himself is that a person is fit and proper.  In the present case no legally sound basis has been laid to assail 1</w:t>
      </w:r>
      <w:r w:rsidR="003557C6" w:rsidRPr="003557C6">
        <w:rPr>
          <w:sz w:val="28"/>
          <w:szCs w:val="28"/>
          <w:vertAlign w:val="superscript"/>
        </w:rPr>
        <w:t>st</w:t>
      </w:r>
      <w:r w:rsidR="003557C6">
        <w:rPr>
          <w:sz w:val="28"/>
          <w:szCs w:val="28"/>
        </w:rPr>
        <w:t xml:space="preserve"> Respondent’s appointment as the curator </w:t>
      </w:r>
      <w:r w:rsidR="003557C6" w:rsidRPr="003557C6">
        <w:rPr>
          <w:i/>
          <w:sz w:val="28"/>
          <w:szCs w:val="28"/>
        </w:rPr>
        <w:t>bonis</w:t>
      </w:r>
      <w:r w:rsidR="003557C6">
        <w:rPr>
          <w:sz w:val="28"/>
          <w:szCs w:val="28"/>
        </w:rPr>
        <w:t xml:space="preserve">.  In the result this prayer is dismissed.  The net effect of this is to confirm his appointment as curator </w:t>
      </w:r>
      <w:r w:rsidR="003557C6" w:rsidRPr="003557C6">
        <w:rPr>
          <w:i/>
          <w:sz w:val="28"/>
          <w:szCs w:val="28"/>
        </w:rPr>
        <w:t>bonis</w:t>
      </w:r>
      <w:r w:rsidR="003557C6">
        <w:rPr>
          <w:sz w:val="28"/>
          <w:szCs w:val="28"/>
        </w:rPr>
        <w:t xml:space="preserve"> until the 19</w:t>
      </w:r>
      <w:r w:rsidR="003557C6" w:rsidRPr="003557C6">
        <w:rPr>
          <w:sz w:val="28"/>
          <w:szCs w:val="28"/>
          <w:vertAlign w:val="superscript"/>
        </w:rPr>
        <w:t>th</w:t>
      </w:r>
      <w:r w:rsidR="003557C6">
        <w:rPr>
          <w:sz w:val="28"/>
          <w:szCs w:val="28"/>
        </w:rPr>
        <w:t xml:space="preserve"> June 2018 when the executor will be appointed.</w:t>
      </w:r>
      <w:r w:rsidR="00907FE7">
        <w:rPr>
          <w:sz w:val="28"/>
          <w:szCs w:val="28"/>
        </w:rPr>
        <w:t xml:space="preserve">   </w:t>
      </w:r>
    </w:p>
    <w:p w:rsidR="00653CFB" w:rsidRDefault="00653CFB" w:rsidP="009F283A">
      <w:pPr>
        <w:jc w:val="both"/>
        <w:rPr>
          <w:sz w:val="28"/>
          <w:szCs w:val="28"/>
        </w:rPr>
      </w:pPr>
      <w:r w:rsidRPr="008214FD">
        <w:rPr>
          <w:b/>
          <w:sz w:val="28"/>
          <w:szCs w:val="28"/>
        </w:rPr>
        <w:t>[10]</w:t>
      </w:r>
      <w:r>
        <w:rPr>
          <w:sz w:val="28"/>
          <w:szCs w:val="28"/>
        </w:rPr>
        <w:tab/>
        <w:t xml:space="preserve">In the result the following order is made: </w:t>
      </w:r>
    </w:p>
    <w:p w:rsidR="00653CFB" w:rsidRDefault="00653CFB" w:rsidP="009F283A">
      <w:pPr>
        <w:jc w:val="both"/>
        <w:rPr>
          <w:sz w:val="28"/>
          <w:szCs w:val="28"/>
        </w:rPr>
      </w:pPr>
      <w:r>
        <w:rPr>
          <w:sz w:val="28"/>
          <w:szCs w:val="28"/>
        </w:rPr>
        <w:tab/>
      </w:r>
      <w:r>
        <w:rPr>
          <w:sz w:val="28"/>
          <w:szCs w:val="28"/>
        </w:rPr>
        <w:tab/>
        <w:t xml:space="preserve">1.  </w:t>
      </w:r>
      <w:r>
        <w:rPr>
          <w:sz w:val="28"/>
          <w:szCs w:val="28"/>
        </w:rPr>
        <w:tab/>
        <w:t>4</w:t>
      </w:r>
      <w:r w:rsidRPr="00653CFB">
        <w:rPr>
          <w:sz w:val="28"/>
          <w:szCs w:val="28"/>
          <w:vertAlign w:val="superscript"/>
        </w:rPr>
        <w:t>th</w:t>
      </w:r>
      <w:r>
        <w:rPr>
          <w:sz w:val="28"/>
          <w:szCs w:val="28"/>
        </w:rPr>
        <w:t xml:space="preserve"> Respondent is ordered to release the corpse of Sheila Sophia </w:t>
      </w:r>
      <w:r>
        <w:rPr>
          <w:sz w:val="28"/>
          <w:szCs w:val="28"/>
        </w:rPr>
        <w:tab/>
      </w:r>
      <w:r>
        <w:rPr>
          <w:sz w:val="28"/>
          <w:szCs w:val="28"/>
        </w:rPr>
        <w:tab/>
      </w:r>
      <w:r>
        <w:rPr>
          <w:sz w:val="28"/>
          <w:szCs w:val="28"/>
        </w:rPr>
        <w:tab/>
      </w:r>
      <w:r w:rsidR="004A4AFD">
        <w:rPr>
          <w:sz w:val="28"/>
          <w:szCs w:val="28"/>
        </w:rPr>
        <w:tab/>
      </w:r>
      <w:r>
        <w:rPr>
          <w:sz w:val="28"/>
          <w:szCs w:val="28"/>
        </w:rPr>
        <w:t>Mohasi to Applicants.</w:t>
      </w:r>
    </w:p>
    <w:p w:rsidR="00653CFB" w:rsidRDefault="00653CFB" w:rsidP="009F283A">
      <w:pPr>
        <w:jc w:val="both"/>
        <w:rPr>
          <w:sz w:val="28"/>
          <w:szCs w:val="28"/>
        </w:rPr>
      </w:pPr>
      <w:r>
        <w:rPr>
          <w:sz w:val="28"/>
          <w:szCs w:val="28"/>
        </w:rPr>
        <w:tab/>
      </w:r>
      <w:r>
        <w:rPr>
          <w:sz w:val="28"/>
          <w:szCs w:val="28"/>
        </w:rPr>
        <w:tab/>
        <w:t xml:space="preserve">2. </w:t>
      </w:r>
      <w:r>
        <w:rPr>
          <w:sz w:val="28"/>
          <w:szCs w:val="28"/>
        </w:rPr>
        <w:tab/>
        <w:t>Letters of Administration issued to 1</w:t>
      </w:r>
      <w:r w:rsidRPr="00653CFB">
        <w:rPr>
          <w:sz w:val="28"/>
          <w:szCs w:val="28"/>
          <w:vertAlign w:val="superscript"/>
        </w:rPr>
        <w:t>st</w:t>
      </w:r>
      <w:r>
        <w:rPr>
          <w:sz w:val="28"/>
          <w:szCs w:val="28"/>
        </w:rPr>
        <w:t xml:space="preserve"> Respondent are not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 xml:space="preserve">cancelled. </w:t>
      </w:r>
    </w:p>
    <w:p w:rsidR="00653CFB" w:rsidRDefault="00653CFB" w:rsidP="009F283A">
      <w:pPr>
        <w:jc w:val="both"/>
        <w:rPr>
          <w:sz w:val="28"/>
          <w:szCs w:val="28"/>
        </w:rPr>
      </w:pPr>
      <w:r>
        <w:rPr>
          <w:sz w:val="28"/>
          <w:szCs w:val="28"/>
        </w:rPr>
        <w:tab/>
      </w:r>
      <w:r>
        <w:rPr>
          <w:sz w:val="28"/>
          <w:szCs w:val="28"/>
        </w:rPr>
        <w:tab/>
        <w:t xml:space="preserve">3. </w:t>
      </w:r>
      <w:r>
        <w:rPr>
          <w:sz w:val="28"/>
          <w:szCs w:val="28"/>
        </w:rPr>
        <w:tab/>
        <w:t>5</w:t>
      </w:r>
      <w:r w:rsidRPr="00653CFB">
        <w:rPr>
          <w:sz w:val="28"/>
          <w:szCs w:val="28"/>
          <w:vertAlign w:val="superscript"/>
        </w:rPr>
        <w:t>th</w:t>
      </w:r>
      <w:r>
        <w:rPr>
          <w:sz w:val="28"/>
          <w:szCs w:val="28"/>
        </w:rPr>
        <w:t xml:space="preserve"> Respondent is interdicted from interfering in the affairs of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Mohasi family</w:t>
      </w:r>
    </w:p>
    <w:p w:rsidR="00653CFB" w:rsidRDefault="00653CFB" w:rsidP="009F283A">
      <w:pPr>
        <w:jc w:val="both"/>
        <w:rPr>
          <w:sz w:val="28"/>
          <w:szCs w:val="28"/>
        </w:rPr>
      </w:pPr>
      <w:r>
        <w:rPr>
          <w:sz w:val="28"/>
          <w:szCs w:val="28"/>
        </w:rPr>
        <w:tab/>
      </w:r>
      <w:r>
        <w:rPr>
          <w:sz w:val="28"/>
          <w:szCs w:val="28"/>
        </w:rPr>
        <w:tab/>
        <w:t xml:space="preserve">4. </w:t>
      </w:r>
      <w:r>
        <w:rPr>
          <w:sz w:val="28"/>
          <w:szCs w:val="28"/>
        </w:rPr>
        <w:tab/>
        <w:t>1</w:t>
      </w:r>
      <w:r w:rsidRPr="00653CFB">
        <w:rPr>
          <w:sz w:val="28"/>
          <w:szCs w:val="28"/>
          <w:vertAlign w:val="superscript"/>
        </w:rPr>
        <w:t>st</w:t>
      </w:r>
      <w:r>
        <w:rPr>
          <w:sz w:val="28"/>
          <w:szCs w:val="28"/>
        </w:rPr>
        <w:t xml:space="preserve"> Respondent is ordered to release all necessary documents </w:t>
      </w:r>
      <w:r>
        <w:rPr>
          <w:sz w:val="28"/>
          <w:szCs w:val="28"/>
        </w:rPr>
        <w:tab/>
      </w:r>
      <w:r>
        <w:rPr>
          <w:sz w:val="28"/>
          <w:szCs w:val="28"/>
        </w:rPr>
        <w:tab/>
      </w:r>
      <w:r>
        <w:rPr>
          <w:sz w:val="28"/>
          <w:szCs w:val="28"/>
        </w:rPr>
        <w:tab/>
      </w:r>
      <w:r>
        <w:rPr>
          <w:sz w:val="28"/>
          <w:szCs w:val="28"/>
        </w:rPr>
        <w:tab/>
      </w:r>
      <w:r w:rsidR="004A4AFD">
        <w:rPr>
          <w:sz w:val="28"/>
          <w:szCs w:val="28"/>
        </w:rPr>
        <w:tab/>
      </w:r>
      <w:r>
        <w:rPr>
          <w:sz w:val="28"/>
          <w:szCs w:val="28"/>
        </w:rPr>
        <w:t>for the burial of the deceased.</w:t>
      </w:r>
    </w:p>
    <w:p w:rsidR="004A4AFD" w:rsidRDefault="00653CFB" w:rsidP="009F283A">
      <w:pPr>
        <w:jc w:val="both"/>
        <w:rPr>
          <w:sz w:val="28"/>
          <w:szCs w:val="28"/>
        </w:rPr>
      </w:pPr>
      <w:r>
        <w:rPr>
          <w:sz w:val="28"/>
          <w:szCs w:val="28"/>
        </w:rPr>
        <w:tab/>
      </w:r>
      <w:r>
        <w:rPr>
          <w:sz w:val="28"/>
          <w:szCs w:val="28"/>
        </w:rPr>
        <w:tab/>
      </w:r>
    </w:p>
    <w:p w:rsidR="004A4AFD" w:rsidRDefault="004A4AFD" w:rsidP="009F283A">
      <w:pPr>
        <w:jc w:val="both"/>
        <w:rPr>
          <w:sz w:val="28"/>
          <w:szCs w:val="28"/>
        </w:rPr>
      </w:pPr>
    </w:p>
    <w:p w:rsidR="004A4AFD" w:rsidRDefault="004A4AFD" w:rsidP="009F283A">
      <w:pPr>
        <w:jc w:val="both"/>
        <w:rPr>
          <w:sz w:val="28"/>
          <w:szCs w:val="28"/>
        </w:rPr>
      </w:pPr>
    </w:p>
    <w:p w:rsidR="004A4AFD" w:rsidRDefault="004A4AFD" w:rsidP="009F283A">
      <w:pPr>
        <w:jc w:val="both"/>
        <w:rPr>
          <w:sz w:val="28"/>
          <w:szCs w:val="28"/>
        </w:rPr>
      </w:pPr>
    </w:p>
    <w:p w:rsidR="00653CFB" w:rsidRDefault="004A4AFD" w:rsidP="009F283A">
      <w:pPr>
        <w:jc w:val="both"/>
        <w:rPr>
          <w:sz w:val="28"/>
          <w:szCs w:val="28"/>
        </w:rPr>
      </w:pPr>
      <w:r>
        <w:rPr>
          <w:sz w:val="28"/>
          <w:szCs w:val="28"/>
        </w:rPr>
        <w:lastRenderedPageBreak/>
        <w:tab/>
      </w:r>
      <w:r w:rsidR="009875EA">
        <w:rPr>
          <w:sz w:val="28"/>
          <w:szCs w:val="28"/>
        </w:rPr>
        <w:tab/>
      </w:r>
      <w:r w:rsidR="00880F35">
        <w:rPr>
          <w:sz w:val="28"/>
          <w:szCs w:val="28"/>
        </w:rPr>
        <w:t xml:space="preserve">5. </w:t>
      </w:r>
      <w:r w:rsidR="00880F35">
        <w:rPr>
          <w:sz w:val="28"/>
          <w:szCs w:val="28"/>
        </w:rPr>
        <w:tab/>
        <w:t xml:space="preserve">Applicants are declared legitimate persons to bury the deceased </w:t>
      </w:r>
      <w:r w:rsidR="00880F35">
        <w:rPr>
          <w:sz w:val="28"/>
          <w:szCs w:val="28"/>
        </w:rPr>
        <w:tab/>
      </w:r>
      <w:r w:rsidR="00880F35">
        <w:rPr>
          <w:sz w:val="28"/>
          <w:szCs w:val="28"/>
        </w:rPr>
        <w:tab/>
      </w:r>
      <w:r w:rsidR="00880F35">
        <w:rPr>
          <w:sz w:val="28"/>
          <w:szCs w:val="28"/>
        </w:rPr>
        <w:tab/>
      </w:r>
      <w:r>
        <w:rPr>
          <w:sz w:val="28"/>
          <w:szCs w:val="28"/>
        </w:rPr>
        <w:tab/>
      </w:r>
      <w:r w:rsidR="00880F35">
        <w:rPr>
          <w:sz w:val="28"/>
          <w:szCs w:val="28"/>
        </w:rPr>
        <w:t>Sheila Sophia Mohasi.</w:t>
      </w:r>
    </w:p>
    <w:p w:rsidR="005F2121" w:rsidRDefault="00880F35" w:rsidP="00311AE3">
      <w:pPr>
        <w:jc w:val="both"/>
        <w:rPr>
          <w:sz w:val="28"/>
          <w:szCs w:val="28"/>
        </w:rPr>
      </w:pPr>
      <w:r>
        <w:rPr>
          <w:sz w:val="28"/>
          <w:szCs w:val="28"/>
        </w:rPr>
        <w:tab/>
      </w:r>
      <w:r>
        <w:rPr>
          <w:sz w:val="28"/>
          <w:szCs w:val="28"/>
        </w:rPr>
        <w:tab/>
        <w:t>6.</w:t>
      </w:r>
      <w:r w:rsidR="004A4AFD">
        <w:rPr>
          <w:sz w:val="28"/>
          <w:szCs w:val="28"/>
        </w:rPr>
        <w:t xml:space="preserve"> </w:t>
      </w:r>
      <w:r w:rsidR="004A4AFD">
        <w:rPr>
          <w:sz w:val="28"/>
          <w:szCs w:val="28"/>
        </w:rPr>
        <w:tab/>
        <w:t>There is no order as to costs.</w:t>
      </w:r>
      <w:r w:rsidR="005F2121">
        <w:rPr>
          <w:sz w:val="28"/>
          <w:szCs w:val="28"/>
        </w:rPr>
        <w:t xml:space="preserve"> </w:t>
      </w:r>
    </w:p>
    <w:p w:rsidR="009875EA" w:rsidRDefault="009875EA" w:rsidP="00311AE3">
      <w:pPr>
        <w:jc w:val="both"/>
        <w:rPr>
          <w:sz w:val="28"/>
          <w:szCs w:val="28"/>
        </w:rPr>
      </w:pPr>
    </w:p>
    <w:p w:rsidR="009875EA" w:rsidRDefault="009875EA" w:rsidP="00311AE3">
      <w:pPr>
        <w:jc w:val="both"/>
        <w:rPr>
          <w:sz w:val="28"/>
          <w:szCs w:val="28"/>
        </w:rPr>
      </w:pPr>
    </w:p>
    <w:p w:rsidR="00DF093A" w:rsidRDefault="005F2121" w:rsidP="009F283A">
      <w:pPr>
        <w:jc w:val="both"/>
        <w:rPr>
          <w:sz w:val="28"/>
          <w:szCs w:val="28"/>
        </w:rPr>
      </w:pPr>
      <w:r>
        <w:rPr>
          <w:sz w:val="28"/>
          <w:szCs w:val="28"/>
        </w:rPr>
        <w:tab/>
      </w:r>
    </w:p>
    <w:p w:rsidR="00DF093A" w:rsidRDefault="00DF093A" w:rsidP="00DF093A">
      <w:pPr>
        <w:jc w:val="center"/>
        <w:rPr>
          <w:sz w:val="28"/>
          <w:szCs w:val="28"/>
        </w:rPr>
      </w:pPr>
      <w:r>
        <w:rPr>
          <w:sz w:val="28"/>
          <w:szCs w:val="28"/>
        </w:rPr>
        <w:t>_____________________________________</w:t>
      </w:r>
    </w:p>
    <w:p w:rsidR="00DF093A" w:rsidRDefault="00DF093A" w:rsidP="00DF093A">
      <w:pPr>
        <w:jc w:val="center"/>
        <w:rPr>
          <w:b/>
          <w:sz w:val="28"/>
          <w:szCs w:val="28"/>
        </w:rPr>
      </w:pPr>
      <w:r w:rsidRPr="00DF093A">
        <w:rPr>
          <w:b/>
          <w:sz w:val="28"/>
          <w:szCs w:val="28"/>
        </w:rPr>
        <w:t>M. MOKHESI (MR)</w:t>
      </w:r>
      <w:r w:rsidR="00773DD7">
        <w:rPr>
          <w:b/>
          <w:sz w:val="28"/>
          <w:szCs w:val="28"/>
        </w:rPr>
        <w:t xml:space="preserve"> </w:t>
      </w:r>
    </w:p>
    <w:p w:rsidR="00773DD7" w:rsidRDefault="00773DD7" w:rsidP="00DF093A">
      <w:pPr>
        <w:jc w:val="center"/>
        <w:rPr>
          <w:b/>
          <w:sz w:val="28"/>
          <w:szCs w:val="28"/>
        </w:rPr>
      </w:pPr>
      <w:r>
        <w:rPr>
          <w:b/>
          <w:sz w:val="28"/>
          <w:szCs w:val="28"/>
        </w:rPr>
        <w:t>ACTING JUDGE</w:t>
      </w:r>
    </w:p>
    <w:p w:rsidR="00DF093A" w:rsidRDefault="00DF093A" w:rsidP="00DF093A">
      <w:pPr>
        <w:jc w:val="center"/>
        <w:rPr>
          <w:b/>
          <w:sz w:val="28"/>
          <w:szCs w:val="28"/>
        </w:rPr>
      </w:pPr>
    </w:p>
    <w:p w:rsidR="00DF093A" w:rsidRDefault="00DF093A" w:rsidP="00DF093A">
      <w:pPr>
        <w:jc w:val="both"/>
        <w:rPr>
          <w:b/>
          <w:sz w:val="28"/>
          <w:szCs w:val="28"/>
        </w:rPr>
      </w:pPr>
      <w:r>
        <w:rPr>
          <w:b/>
          <w:sz w:val="28"/>
          <w:szCs w:val="28"/>
        </w:rPr>
        <w:t>FOR APPLICANT</w:t>
      </w:r>
      <w:r>
        <w:rPr>
          <w:b/>
          <w:sz w:val="28"/>
          <w:szCs w:val="28"/>
        </w:rPr>
        <w:tab/>
      </w:r>
      <w:r>
        <w:rPr>
          <w:b/>
          <w:sz w:val="28"/>
          <w:szCs w:val="28"/>
        </w:rPr>
        <w:tab/>
      </w:r>
      <w:r>
        <w:rPr>
          <w:b/>
          <w:sz w:val="28"/>
          <w:szCs w:val="28"/>
        </w:rPr>
        <w:tab/>
        <w:t>:</w:t>
      </w:r>
      <w:r>
        <w:rPr>
          <w:b/>
          <w:sz w:val="28"/>
          <w:szCs w:val="28"/>
        </w:rPr>
        <w:tab/>
      </w:r>
      <w:r w:rsidR="00C62EA6">
        <w:rPr>
          <w:b/>
          <w:sz w:val="28"/>
          <w:szCs w:val="28"/>
        </w:rPr>
        <w:t>ADV</w:t>
      </w:r>
      <w:r w:rsidR="00C7274F">
        <w:rPr>
          <w:b/>
          <w:sz w:val="28"/>
          <w:szCs w:val="28"/>
        </w:rPr>
        <w:t>.</w:t>
      </w:r>
      <w:r w:rsidR="00C62EA6">
        <w:rPr>
          <w:b/>
          <w:sz w:val="28"/>
          <w:szCs w:val="28"/>
        </w:rPr>
        <w:t xml:space="preserve"> </w:t>
      </w:r>
      <w:r w:rsidR="00C7274F">
        <w:rPr>
          <w:b/>
          <w:sz w:val="28"/>
          <w:szCs w:val="28"/>
        </w:rPr>
        <w:t>SEKATLE</w:t>
      </w:r>
    </w:p>
    <w:p w:rsidR="00C7274F" w:rsidRDefault="00DF093A" w:rsidP="00AB4042">
      <w:pPr>
        <w:jc w:val="both"/>
        <w:rPr>
          <w:b/>
          <w:sz w:val="28"/>
          <w:szCs w:val="28"/>
        </w:rPr>
      </w:pPr>
      <w:r>
        <w:rPr>
          <w:b/>
          <w:sz w:val="28"/>
          <w:szCs w:val="28"/>
        </w:rPr>
        <w:t>FOR RESPOMDENTS</w:t>
      </w:r>
      <w:r>
        <w:rPr>
          <w:b/>
          <w:sz w:val="28"/>
          <w:szCs w:val="28"/>
        </w:rPr>
        <w:tab/>
      </w:r>
      <w:r>
        <w:rPr>
          <w:b/>
          <w:sz w:val="28"/>
          <w:szCs w:val="28"/>
        </w:rPr>
        <w:tab/>
        <w:t>:</w:t>
      </w:r>
      <w:r>
        <w:rPr>
          <w:b/>
          <w:sz w:val="28"/>
          <w:szCs w:val="28"/>
        </w:rPr>
        <w:tab/>
      </w:r>
      <w:r w:rsidR="00C7274F">
        <w:rPr>
          <w:b/>
          <w:sz w:val="28"/>
          <w:szCs w:val="28"/>
        </w:rPr>
        <w:t>ADV. MATHE</w:t>
      </w:r>
    </w:p>
    <w:p w:rsidR="00AB4042" w:rsidRDefault="00DF093A" w:rsidP="00AB4042">
      <w:pPr>
        <w:jc w:val="both"/>
        <w:rPr>
          <w:sz w:val="28"/>
          <w:szCs w:val="28"/>
        </w:rPr>
      </w:pPr>
      <w:r>
        <w:rPr>
          <w:b/>
          <w:sz w:val="28"/>
          <w:szCs w:val="28"/>
        </w:rPr>
        <w:t xml:space="preserve">DELIVERED JUDGMENT </w:t>
      </w:r>
      <w:r>
        <w:rPr>
          <w:b/>
          <w:sz w:val="28"/>
          <w:szCs w:val="28"/>
        </w:rPr>
        <w:tab/>
      </w:r>
      <w:r>
        <w:rPr>
          <w:b/>
          <w:sz w:val="28"/>
          <w:szCs w:val="28"/>
        </w:rPr>
        <w:tab/>
        <w:t>:</w:t>
      </w:r>
      <w:r>
        <w:rPr>
          <w:b/>
          <w:sz w:val="28"/>
          <w:szCs w:val="28"/>
        </w:rPr>
        <w:tab/>
      </w:r>
      <w:r w:rsidR="00C7274F">
        <w:rPr>
          <w:b/>
          <w:sz w:val="28"/>
          <w:szCs w:val="28"/>
        </w:rPr>
        <w:t>04</w:t>
      </w:r>
      <w:r w:rsidR="00367AC8">
        <w:rPr>
          <w:b/>
          <w:sz w:val="28"/>
          <w:szCs w:val="28"/>
        </w:rPr>
        <w:t xml:space="preserve"> </w:t>
      </w:r>
      <w:r w:rsidR="00C7274F">
        <w:rPr>
          <w:b/>
          <w:sz w:val="28"/>
          <w:szCs w:val="28"/>
        </w:rPr>
        <w:t>MAY</w:t>
      </w:r>
      <w:r>
        <w:rPr>
          <w:b/>
          <w:sz w:val="28"/>
          <w:szCs w:val="28"/>
        </w:rPr>
        <w:t xml:space="preserve"> 2018</w:t>
      </w:r>
    </w:p>
    <w:p w:rsidR="00AB4042" w:rsidRPr="00AB4042" w:rsidRDefault="00AB4042" w:rsidP="00AB4042">
      <w:pPr>
        <w:jc w:val="both"/>
        <w:rPr>
          <w:sz w:val="28"/>
          <w:szCs w:val="28"/>
        </w:rPr>
      </w:pPr>
    </w:p>
    <w:p w:rsidR="0008666A" w:rsidRPr="0079449D" w:rsidRDefault="001F2A7F" w:rsidP="0079449D">
      <w:pPr>
        <w:jc w:val="both"/>
        <w:rPr>
          <w:sz w:val="28"/>
          <w:szCs w:val="28"/>
        </w:rPr>
      </w:pPr>
      <w:r>
        <w:rPr>
          <w:sz w:val="28"/>
          <w:szCs w:val="28"/>
        </w:rPr>
        <w:t xml:space="preserve">  </w:t>
      </w:r>
      <w:r w:rsidR="00C72D13">
        <w:rPr>
          <w:sz w:val="28"/>
          <w:szCs w:val="28"/>
        </w:rPr>
        <w:t xml:space="preserve"> </w:t>
      </w:r>
    </w:p>
    <w:p w:rsidR="007206F5" w:rsidRPr="00C40496" w:rsidRDefault="007206F5" w:rsidP="00311AE3">
      <w:pPr>
        <w:jc w:val="both"/>
        <w:rPr>
          <w:sz w:val="28"/>
          <w:szCs w:val="28"/>
        </w:rPr>
      </w:pPr>
    </w:p>
    <w:sectPr w:rsidR="007206F5" w:rsidRPr="00C40496" w:rsidSect="004A4AF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0A" w:rsidRDefault="005C420A" w:rsidP="00FD7E77">
      <w:pPr>
        <w:spacing w:after="0" w:line="240" w:lineRule="auto"/>
      </w:pPr>
      <w:r>
        <w:separator/>
      </w:r>
    </w:p>
  </w:endnote>
  <w:endnote w:type="continuationSeparator" w:id="0">
    <w:p w:rsidR="005C420A" w:rsidRDefault="005C420A" w:rsidP="00FD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08036"/>
      <w:docPartObj>
        <w:docPartGallery w:val="Page Numbers (Bottom of Page)"/>
        <w:docPartUnique/>
      </w:docPartObj>
    </w:sdtPr>
    <w:sdtEndPr>
      <w:rPr>
        <w:noProof/>
      </w:rPr>
    </w:sdtEndPr>
    <w:sdtContent>
      <w:p w:rsidR="004B35A5" w:rsidRDefault="004B35A5">
        <w:pPr>
          <w:pStyle w:val="Footer"/>
          <w:jc w:val="center"/>
        </w:pPr>
        <w:r>
          <w:fldChar w:fldCharType="begin"/>
        </w:r>
        <w:r>
          <w:instrText xml:space="preserve"> PAGE   \* MERGEFORMAT </w:instrText>
        </w:r>
        <w:r>
          <w:fldChar w:fldCharType="separate"/>
        </w:r>
        <w:r w:rsidR="00FC3F99">
          <w:rPr>
            <w:noProof/>
          </w:rPr>
          <w:t>1</w:t>
        </w:r>
        <w:r>
          <w:rPr>
            <w:noProof/>
          </w:rPr>
          <w:fldChar w:fldCharType="end"/>
        </w:r>
      </w:p>
    </w:sdtContent>
  </w:sdt>
  <w:p w:rsidR="004B35A5" w:rsidRDefault="004B3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0A" w:rsidRDefault="005C420A" w:rsidP="00FD7E77">
      <w:pPr>
        <w:spacing w:after="0" w:line="240" w:lineRule="auto"/>
      </w:pPr>
      <w:r>
        <w:separator/>
      </w:r>
    </w:p>
  </w:footnote>
  <w:footnote w:type="continuationSeparator" w:id="0">
    <w:p w:rsidR="005C420A" w:rsidRDefault="005C420A" w:rsidP="00FD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489"/>
    <w:multiLevelType w:val="hybridMultilevel"/>
    <w:tmpl w:val="232A8CC6"/>
    <w:lvl w:ilvl="0" w:tplc="30C0C6C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037A7D"/>
    <w:multiLevelType w:val="hybridMultilevel"/>
    <w:tmpl w:val="5E5674E0"/>
    <w:lvl w:ilvl="0" w:tplc="DA488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27FEA"/>
    <w:multiLevelType w:val="hybridMultilevel"/>
    <w:tmpl w:val="BBC61D7A"/>
    <w:lvl w:ilvl="0" w:tplc="4CD85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2A02"/>
    <w:multiLevelType w:val="hybridMultilevel"/>
    <w:tmpl w:val="1A0CB1F0"/>
    <w:lvl w:ilvl="0" w:tplc="84B821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C80FF9"/>
    <w:multiLevelType w:val="hybridMultilevel"/>
    <w:tmpl w:val="11A66CA2"/>
    <w:lvl w:ilvl="0" w:tplc="19FAFD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D4326F"/>
    <w:multiLevelType w:val="hybridMultilevel"/>
    <w:tmpl w:val="48484ACE"/>
    <w:lvl w:ilvl="0" w:tplc="178CC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7B5BBC"/>
    <w:multiLevelType w:val="hybridMultilevel"/>
    <w:tmpl w:val="B8ECA4B0"/>
    <w:lvl w:ilvl="0" w:tplc="6A244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0F3554"/>
    <w:multiLevelType w:val="hybridMultilevel"/>
    <w:tmpl w:val="FC68CAE4"/>
    <w:lvl w:ilvl="0" w:tplc="06B48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9"/>
    <w:rsid w:val="0000702B"/>
    <w:rsid w:val="00021B9A"/>
    <w:rsid w:val="00054D24"/>
    <w:rsid w:val="00080BAB"/>
    <w:rsid w:val="0008666A"/>
    <w:rsid w:val="00095C21"/>
    <w:rsid w:val="000970A8"/>
    <w:rsid w:val="00097344"/>
    <w:rsid w:val="000D3F61"/>
    <w:rsid w:val="000F32A1"/>
    <w:rsid w:val="000F3766"/>
    <w:rsid w:val="000F602F"/>
    <w:rsid w:val="000F6C64"/>
    <w:rsid w:val="00105EAE"/>
    <w:rsid w:val="0010714D"/>
    <w:rsid w:val="0011122D"/>
    <w:rsid w:val="00113C5A"/>
    <w:rsid w:val="00115C94"/>
    <w:rsid w:val="001164E4"/>
    <w:rsid w:val="00140A77"/>
    <w:rsid w:val="00143D59"/>
    <w:rsid w:val="00147B07"/>
    <w:rsid w:val="00165F54"/>
    <w:rsid w:val="001808E3"/>
    <w:rsid w:val="00185627"/>
    <w:rsid w:val="001869FE"/>
    <w:rsid w:val="00195B8F"/>
    <w:rsid w:val="00195BC0"/>
    <w:rsid w:val="001A675B"/>
    <w:rsid w:val="001B11A4"/>
    <w:rsid w:val="001B411A"/>
    <w:rsid w:val="001C3E61"/>
    <w:rsid w:val="001D3AE2"/>
    <w:rsid w:val="001D494D"/>
    <w:rsid w:val="001F2A7F"/>
    <w:rsid w:val="001F4E84"/>
    <w:rsid w:val="00213501"/>
    <w:rsid w:val="002172E5"/>
    <w:rsid w:val="002207C0"/>
    <w:rsid w:val="00224405"/>
    <w:rsid w:val="0023351C"/>
    <w:rsid w:val="00233BB4"/>
    <w:rsid w:val="00262526"/>
    <w:rsid w:val="0026500A"/>
    <w:rsid w:val="0027095B"/>
    <w:rsid w:val="00284C11"/>
    <w:rsid w:val="00285A0E"/>
    <w:rsid w:val="00290B41"/>
    <w:rsid w:val="00293599"/>
    <w:rsid w:val="002A00E7"/>
    <w:rsid w:val="002F3259"/>
    <w:rsid w:val="00305A72"/>
    <w:rsid w:val="003068EB"/>
    <w:rsid w:val="00311AE3"/>
    <w:rsid w:val="003557C6"/>
    <w:rsid w:val="00367AC8"/>
    <w:rsid w:val="00390EAE"/>
    <w:rsid w:val="003A3341"/>
    <w:rsid w:val="003C35CB"/>
    <w:rsid w:val="003E3B01"/>
    <w:rsid w:val="003E6D78"/>
    <w:rsid w:val="003F4CB8"/>
    <w:rsid w:val="00402992"/>
    <w:rsid w:val="004203BD"/>
    <w:rsid w:val="0043728E"/>
    <w:rsid w:val="0044391A"/>
    <w:rsid w:val="00451EE6"/>
    <w:rsid w:val="00453D0D"/>
    <w:rsid w:val="004555F3"/>
    <w:rsid w:val="0045746D"/>
    <w:rsid w:val="00465897"/>
    <w:rsid w:val="00465B59"/>
    <w:rsid w:val="00471345"/>
    <w:rsid w:val="00473A14"/>
    <w:rsid w:val="004900F1"/>
    <w:rsid w:val="004927AA"/>
    <w:rsid w:val="004954ED"/>
    <w:rsid w:val="00495780"/>
    <w:rsid w:val="004A4AFD"/>
    <w:rsid w:val="004A4FD2"/>
    <w:rsid w:val="004B0798"/>
    <w:rsid w:val="004B1FAA"/>
    <w:rsid w:val="004B35A5"/>
    <w:rsid w:val="004D0043"/>
    <w:rsid w:val="004D3463"/>
    <w:rsid w:val="004D75E2"/>
    <w:rsid w:val="004F0F78"/>
    <w:rsid w:val="004F4CBE"/>
    <w:rsid w:val="004F55D7"/>
    <w:rsid w:val="005132EB"/>
    <w:rsid w:val="005348F9"/>
    <w:rsid w:val="005417D3"/>
    <w:rsid w:val="00541FBA"/>
    <w:rsid w:val="00553AC8"/>
    <w:rsid w:val="005737CF"/>
    <w:rsid w:val="00591DA9"/>
    <w:rsid w:val="00597E8C"/>
    <w:rsid w:val="005A2CEB"/>
    <w:rsid w:val="005B1C8A"/>
    <w:rsid w:val="005B3404"/>
    <w:rsid w:val="005C0D3F"/>
    <w:rsid w:val="005C16D5"/>
    <w:rsid w:val="005C38C2"/>
    <w:rsid w:val="005C420A"/>
    <w:rsid w:val="005D70B7"/>
    <w:rsid w:val="005F2121"/>
    <w:rsid w:val="005F3087"/>
    <w:rsid w:val="005F6472"/>
    <w:rsid w:val="00616204"/>
    <w:rsid w:val="00620238"/>
    <w:rsid w:val="00632312"/>
    <w:rsid w:val="0063305A"/>
    <w:rsid w:val="00633BF4"/>
    <w:rsid w:val="00635E45"/>
    <w:rsid w:val="00644F38"/>
    <w:rsid w:val="006538A5"/>
    <w:rsid w:val="00653CFB"/>
    <w:rsid w:val="00654D3F"/>
    <w:rsid w:val="00666250"/>
    <w:rsid w:val="00687A4B"/>
    <w:rsid w:val="00696230"/>
    <w:rsid w:val="006B5E29"/>
    <w:rsid w:val="006C02B1"/>
    <w:rsid w:val="006C3837"/>
    <w:rsid w:val="006D45A8"/>
    <w:rsid w:val="006E06EF"/>
    <w:rsid w:val="006E1890"/>
    <w:rsid w:val="006F0012"/>
    <w:rsid w:val="006F6603"/>
    <w:rsid w:val="00705E6F"/>
    <w:rsid w:val="00713B19"/>
    <w:rsid w:val="007160BC"/>
    <w:rsid w:val="007206F5"/>
    <w:rsid w:val="0072182B"/>
    <w:rsid w:val="007470D7"/>
    <w:rsid w:val="00755202"/>
    <w:rsid w:val="00767081"/>
    <w:rsid w:val="00773DD7"/>
    <w:rsid w:val="007930E8"/>
    <w:rsid w:val="0079449D"/>
    <w:rsid w:val="00794B2E"/>
    <w:rsid w:val="0079725F"/>
    <w:rsid w:val="007A4130"/>
    <w:rsid w:val="007B5FD6"/>
    <w:rsid w:val="007E4CF1"/>
    <w:rsid w:val="007E7F75"/>
    <w:rsid w:val="007F1923"/>
    <w:rsid w:val="007F30A6"/>
    <w:rsid w:val="007F48BA"/>
    <w:rsid w:val="00813009"/>
    <w:rsid w:val="008214FD"/>
    <w:rsid w:val="00867593"/>
    <w:rsid w:val="00874DFC"/>
    <w:rsid w:val="00874FDC"/>
    <w:rsid w:val="00880F35"/>
    <w:rsid w:val="008848DD"/>
    <w:rsid w:val="008870E8"/>
    <w:rsid w:val="008A28E9"/>
    <w:rsid w:val="008D1925"/>
    <w:rsid w:val="008D277E"/>
    <w:rsid w:val="008D4CEA"/>
    <w:rsid w:val="008D7B9A"/>
    <w:rsid w:val="008E0A69"/>
    <w:rsid w:val="008E26B8"/>
    <w:rsid w:val="008F5F92"/>
    <w:rsid w:val="00907FE7"/>
    <w:rsid w:val="00921E21"/>
    <w:rsid w:val="009521CF"/>
    <w:rsid w:val="00952386"/>
    <w:rsid w:val="00957948"/>
    <w:rsid w:val="009837FF"/>
    <w:rsid w:val="00986E76"/>
    <w:rsid w:val="009875EA"/>
    <w:rsid w:val="00987C10"/>
    <w:rsid w:val="0099250E"/>
    <w:rsid w:val="009A2B88"/>
    <w:rsid w:val="009B07A6"/>
    <w:rsid w:val="009D000B"/>
    <w:rsid w:val="009D177A"/>
    <w:rsid w:val="009F03DF"/>
    <w:rsid w:val="009F283A"/>
    <w:rsid w:val="00A00055"/>
    <w:rsid w:val="00A21A06"/>
    <w:rsid w:val="00A22158"/>
    <w:rsid w:val="00A23B19"/>
    <w:rsid w:val="00A27605"/>
    <w:rsid w:val="00A367EE"/>
    <w:rsid w:val="00A42AD0"/>
    <w:rsid w:val="00A63008"/>
    <w:rsid w:val="00A70264"/>
    <w:rsid w:val="00A80376"/>
    <w:rsid w:val="00A93D17"/>
    <w:rsid w:val="00A95820"/>
    <w:rsid w:val="00A97697"/>
    <w:rsid w:val="00AA60C7"/>
    <w:rsid w:val="00AB0815"/>
    <w:rsid w:val="00AB4042"/>
    <w:rsid w:val="00AC5D62"/>
    <w:rsid w:val="00AD5BC3"/>
    <w:rsid w:val="00B03085"/>
    <w:rsid w:val="00B05D69"/>
    <w:rsid w:val="00B07D5D"/>
    <w:rsid w:val="00B15AC7"/>
    <w:rsid w:val="00B27259"/>
    <w:rsid w:val="00B31AA6"/>
    <w:rsid w:val="00B652AA"/>
    <w:rsid w:val="00BA0136"/>
    <w:rsid w:val="00BA1618"/>
    <w:rsid w:val="00BA2522"/>
    <w:rsid w:val="00BB7425"/>
    <w:rsid w:val="00BC0846"/>
    <w:rsid w:val="00BD159B"/>
    <w:rsid w:val="00BE28B4"/>
    <w:rsid w:val="00BE68D5"/>
    <w:rsid w:val="00C04FD5"/>
    <w:rsid w:val="00C121E2"/>
    <w:rsid w:val="00C15264"/>
    <w:rsid w:val="00C245A0"/>
    <w:rsid w:val="00C40496"/>
    <w:rsid w:val="00C431A2"/>
    <w:rsid w:val="00C51502"/>
    <w:rsid w:val="00C57236"/>
    <w:rsid w:val="00C62EA6"/>
    <w:rsid w:val="00C67F6B"/>
    <w:rsid w:val="00C7274F"/>
    <w:rsid w:val="00C72D13"/>
    <w:rsid w:val="00C77310"/>
    <w:rsid w:val="00C8371B"/>
    <w:rsid w:val="00C936F5"/>
    <w:rsid w:val="00CB1589"/>
    <w:rsid w:val="00CB35F4"/>
    <w:rsid w:val="00CB5B1D"/>
    <w:rsid w:val="00CD4FD2"/>
    <w:rsid w:val="00CE0076"/>
    <w:rsid w:val="00CE026F"/>
    <w:rsid w:val="00CE4247"/>
    <w:rsid w:val="00CE5AB1"/>
    <w:rsid w:val="00D06F63"/>
    <w:rsid w:val="00D1028B"/>
    <w:rsid w:val="00D15D92"/>
    <w:rsid w:val="00D17B73"/>
    <w:rsid w:val="00D17E28"/>
    <w:rsid w:val="00D30C46"/>
    <w:rsid w:val="00D421C5"/>
    <w:rsid w:val="00D5260A"/>
    <w:rsid w:val="00D57145"/>
    <w:rsid w:val="00D61C84"/>
    <w:rsid w:val="00D72F06"/>
    <w:rsid w:val="00D77960"/>
    <w:rsid w:val="00D8024B"/>
    <w:rsid w:val="00D92961"/>
    <w:rsid w:val="00D93B84"/>
    <w:rsid w:val="00D93C78"/>
    <w:rsid w:val="00DA4327"/>
    <w:rsid w:val="00DB1592"/>
    <w:rsid w:val="00DC4321"/>
    <w:rsid w:val="00DF093A"/>
    <w:rsid w:val="00DF468B"/>
    <w:rsid w:val="00E064AF"/>
    <w:rsid w:val="00E22CE4"/>
    <w:rsid w:val="00E336D4"/>
    <w:rsid w:val="00E400AA"/>
    <w:rsid w:val="00E4304F"/>
    <w:rsid w:val="00E451E1"/>
    <w:rsid w:val="00E542B4"/>
    <w:rsid w:val="00E572A6"/>
    <w:rsid w:val="00E575FE"/>
    <w:rsid w:val="00E658F4"/>
    <w:rsid w:val="00E71156"/>
    <w:rsid w:val="00E91585"/>
    <w:rsid w:val="00E916E5"/>
    <w:rsid w:val="00E940C0"/>
    <w:rsid w:val="00EA3CC3"/>
    <w:rsid w:val="00EB45A2"/>
    <w:rsid w:val="00EC5F37"/>
    <w:rsid w:val="00EC7628"/>
    <w:rsid w:val="00EE1CE4"/>
    <w:rsid w:val="00EE7026"/>
    <w:rsid w:val="00EF56B0"/>
    <w:rsid w:val="00EF6765"/>
    <w:rsid w:val="00F0407C"/>
    <w:rsid w:val="00F20E5D"/>
    <w:rsid w:val="00F21158"/>
    <w:rsid w:val="00F30A66"/>
    <w:rsid w:val="00F3728D"/>
    <w:rsid w:val="00F4132C"/>
    <w:rsid w:val="00F7116B"/>
    <w:rsid w:val="00F714CE"/>
    <w:rsid w:val="00F75EAB"/>
    <w:rsid w:val="00F83B79"/>
    <w:rsid w:val="00F90DBF"/>
    <w:rsid w:val="00FC122F"/>
    <w:rsid w:val="00FC3D47"/>
    <w:rsid w:val="00FC3F99"/>
    <w:rsid w:val="00FD53E3"/>
    <w:rsid w:val="00FD7E77"/>
    <w:rsid w:val="00FE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B53B-C821-4D28-9CBA-DE511C89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425"/>
    <w:rPr>
      <w:color w:val="808080"/>
    </w:rPr>
  </w:style>
  <w:style w:type="paragraph" w:styleId="ListParagraph">
    <w:name w:val="List Paragraph"/>
    <w:basedOn w:val="Normal"/>
    <w:uiPriority w:val="34"/>
    <w:qFormat/>
    <w:rsid w:val="00D30C46"/>
    <w:pPr>
      <w:ind w:left="720"/>
      <w:contextualSpacing/>
    </w:pPr>
  </w:style>
  <w:style w:type="paragraph" w:styleId="Header">
    <w:name w:val="header"/>
    <w:basedOn w:val="Normal"/>
    <w:link w:val="HeaderChar"/>
    <w:uiPriority w:val="99"/>
    <w:unhideWhenUsed/>
    <w:rsid w:val="00FD7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77"/>
  </w:style>
  <w:style w:type="paragraph" w:styleId="Footer">
    <w:name w:val="footer"/>
    <w:basedOn w:val="Normal"/>
    <w:link w:val="FooterChar"/>
    <w:uiPriority w:val="99"/>
    <w:unhideWhenUsed/>
    <w:rsid w:val="00FD7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77"/>
  </w:style>
  <w:style w:type="paragraph" w:styleId="FootnoteText">
    <w:name w:val="footnote text"/>
    <w:basedOn w:val="Normal"/>
    <w:link w:val="FootnoteTextChar"/>
    <w:uiPriority w:val="99"/>
    <w:semiHidden/>
    <w:unhideWhenUsed/>
    <w:rsid w:val="00097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44"/>
    <w:rPr>
      <w:sz w:val="20"/>
      <w:szCs w:val="20"/>
    </w:rPr>
  </w:style>
  <w:style w:type="character" w:styleId="FootnoteReference">
    <w:name w:val="footnote reference"/>
    <w:basedOn w:val="DefaultParagraphFont"/>
    <w:uiPriority w:val="99"/>
    <w:semiHidden/>
    <w:unhideWhenUsed/>
    <w:rsid w:val="00097344"/>
    <w:rPr>
      <w:vertAlign w:val="superscript"/>
    </w:rPr>
  </w:style>
  <w:style w:type="paragraph" w:styleId="BalloonText">
    <w:name w:val="Balloon Text"/>
    <w:basedOn w:val="Normal"/>
    <w:link w:val="BalloonTextChar"/>
    <w:uiPriority w:val="99"/>
    <w:semiHidden/>
    <w:unhideWhenUsed/>
    <w:rsid w:val="00A2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6815-849B-4E64-85B3-7D9EE45C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2018-08-08T11:26:00Z</cp:lastPrinted>
  <dcterms:created xsi:type="dcterms:W3CDTF">2018-08-29T13:35:00Z</dcterms:created>
  <dcterms:modified xsi:type="dcterms:W3CDTF">2018-08-29T13:35:00Z</dcterms:modified>
</cp:coreProperties>
</file>