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AC9CD" w14:textId="70DFEE61" w:rsidR="00B83B61" w:rsidRDefault="00464299" w:rsidP="00B83B61">
      <w:pPr>
        <w:jc w:val="center"/>
        <w:rPr>
          <w:rFonts w:ascii="Bookman Old Style" w:hAnsi="Bookman Old Style" w:cstheme="minorHAnsi"/>
          <w:b/>
          <w:bCs/>
          <w:sz w:val="28"/>
          <w:szCs w:val="28"/>
        </w:rPr>
      </w:pPr>
      <w:r w:rsidRPr="00B83B61">
        <w:rPr>
          <w:rFonts w:ascii="Bookman Old Style" w:hAnsi="Bookman Old Style" w:cstheme="minorHAnsi"/>
          <w:b/>
          <w:bCs/>
          <w:sz w:val="28"/>
          <w:szCs w:val="28"/>
        </w:rPr>
        <w:t>IN THE COURT OF APPEAL OF LESOTHO</w:t>
      </w:r>
    </w:p>
    <w:p w14:paraId="59846B6B" w14:textId="77777777" w:rsidR="00EF7E01" w:rsidRDefault="00EF7E01" w:rsidP="004C6178">
      <w:pPr>
        <w:rPr>
          <w:rFonts w:ascii="Bookman Old Style" w:hAnsi="Bookman Old Style" w:cstheme="minorHAnsi"/>
          <w:b/>
          <w:bCs/>
          <w:sz w:val="28"/>
          <w:szCs w:val="28"/>
        </w:rPr>
      </w:pPr>
    </w:p>
    <w:p w14:paraId="094F17BB" w14:textId="283A2404" w:rsidR="004C6178" w:rsidRPr="00B83B61" w:rsidRDefault="004C6178" w:rsidP="004C6178">
      <w:pPr>
        <w:rPr>
          <w:rFonts w:ascii="Bookman Old Style" w:hAnsi="Bookman Old Style" w:cstheme="minorHAnsi"/>
          <w:b/>
          <w:bCs/>
          <w:sz w:val="28"/>
          <w:szCs w:val="28"/>
        </w:rPr>
      </w:pPr>
      <w:bookmarkStart w:id="0" w:name="_GoBack"/>
      <w:bookmarkEnd w:id="0"/>
      <w:r w:rsidRPr="00B83B61">
        <w:rPr>
          <w:rFonts w:ascii="Bookman Old Style" w:hAnsi="Bookman Old Style" w:cstheme="minorHAnsi"/>
          <w:b/>
          <w:bCs/>
          <w:sz w:val="28"/>
          <w:szCs w:val="28"/>
        </w:rPr>
        <w:t>HELD AT MASERU</w:t>
      </w:r>
    </w:p>
    <w:p w14:paraId="4CF16986" w14:textId="41E71B50" w:rsidR="00464299" w:rsidRPr="00B83B61" w:rsidRDefault="00464299" w:rsidP="00B83B61">
      <w:pPr>
        <w:jc w:val="right"/>
        <w:rPr>
          <w:rFonts w:ascii="Bookman Old Style" w:hAnsi="Bookman Old Style" w:cstheme="minorHAnsi"/>
          <w:b/>
          <w:bCs/>
          <w:sz w:val="28"/>
          <w:szCs w:val="28"/>
        </w:rPr>
      </w:pPr>
      <w:r w:rsidRPr="00B83B61">
        <w:rPr>
          <w:rFonts w:ascii="Bookman Old Style" w:hAnsi="Bookman Old Style" w:cstheme="minorHAnsi"/>
          <w:b/>
          <w:bCs/>
          <w:sz w:val="28"/>
          <w:szCs w:val="28"/>
        </w:rPr>
        <w:t>C of A (CIV) NO. 14/2022                                                                                                  CCA/0085/2021</w:t>
      </w:r>
    </w:p>
    <w:p w14:paraId="646A06A1" w14:textId="77777777" w:rsidR="00464299" w:rsidRPr="00B83B61" w:rsidRDefault="00464299" w:rsidP="00464299">
      <w:pPr>
        <w:rPr>
          <w:rFonts w:ascii="Bookman Old Style" w:hAnsi="Bookman Old Style" w:cstheme="minorHAnsi"/>
          <w:b/>
          <w:bCs/>
          <w:sz w:val="28"/>
          <w:szCs w:val="28"/>
        </w:rPr>
      </w:pPr>
    </w:p>
    <w:p w14:paraId="77D161AD" w14:textId="23484914" w:rsidR="0011491A" w:rsidRPr="00B83B61" w:rsidRDefault="00464299" w:rsidP="00464299">
      <w:pPr>
        <w:rPr>
          <w:rFonts w:ascii="Bookman Old Style" w:hAnsi="Bookman Old Style" w:cstheme="minorHAnsi"/>
          <w:sz w:val="28"/>
          <w:szCs w:val="28"/>
        </w:rPr>
      </w:pPr>
      <w:r w:rsidRPr="00B83B61">
        <w:rPr>
          <w:rFonts w:ascii="Bookman Old Style" w:hAnsi="Bookman Old Style" w:cstheme="minorHAnsi"/>
          <w:sz w:val="28"/>
          <w:szCs w:val="28"/>
        </w:rPr>
        <w:t xml:space="preserve">In the matter </w:t>
      </w:r>
      <w:r w:rsidR="00B83B61" w:rsidRPr="00B83B61">
        <w:rPr>
          <w:rFonts w:ascii="Bookman Old Style" w:hAnsi="Bookman Old Style" w:cstheme="minorHAnsi"/>
          <w:sz w:val="28"/>
          <w:szCs w:val="28"/>
        </w:rPr>
        <w:t>between:</w:t>
      </w:r>
    </w:p>
    <w:p w14:paraId="428632F5" w14:textId="77777777" w:rsidR="0011491A" w:rsidRPr="00B83B61" w:rsidRDefault="0011491A" w:rsidP="00464299">
      <w:pPr>
        <w:rPr>
          <w:rFonts w:ascii="Bookman Old Style" w:hAnsi="Bookman Old Style" w:cstheme="minorHAnsi"/>
          <w:b/>
          <w:bCs/>
          <w:sz w:val="28"/>
          <w:szCs w:val="28"/>
        </w:rPr>
      </w:pPr>
    </w:p>
    <w:p w14:paraId="7303C538" w14:textId="57D6BDFD" w:rsidR="00C6580E" w:rsidRPr="00B83B61" w:rsidRDefault="002B358E" w:rsidP="00464299">
      <w:pPr>
        <w:rPr>
          <w:rFonts w:ascii="Bookman Old Style" w:hAnsi="Bookman Old Style" w:cstheme="minorHAnsi"/>
          <w:b/>
          <w:bCs/>
        </w:rPr>
      </w:pPr>
      <w:r w:rsidRPr="00B83B61">
        <w:rPr>
          <w:rFonts w:ascii="Bookman Old Style" w:hAnsi="Bookman Old Style" w:cstheme="minorHAnsi"/>
          <w:b/>
          <w:bCs/>
        </w:rPr>
        <w:t xml:space="preserve">THE </w:t>
      </w:r>
      <w:r w:rsidR="0011491A" w:rsidRPr="00B83B61">
        <w:rPr>
          <w:rFonts w:ascii="Bookman Old Style" w:hAnsi="Bookman Old Style" w:cstheme="minorHAnsi"/>
          <w:b/>
          <w:bCs/>
        </w:rPr>
        <w:t xml:space="preserve">ORDER OF COSTS </w:t>
      </w:r>
      <w:r w:rsidR="0011491A" w:rsidRPr="00B83B61">
        <w:rPr>
          <w:rFonts w:ascii="Bookman Old Style" w:hAnsi="Bookman Old Style" w:cstheme="minorHAnsi"/>
          <w:b/>
          <w:bCs/>
          <w:i/>
          <w:iCs/>
        </w:rPr>
        <w:t>DE BONIS PROPRIIS: ADV. MUSI-MOSAE</w:t>
      </w:r>
    </w:p>
    <w:p w14:paraId="526A334B" w14:textId="77777777" w:rsidR="00C6580E" w:rsidRPr="00B83B61" w:rsidRDefault="00C6580E" w:rsidP="00464299">
      <w:pPr>
        <w:rPr>
          <w:rFonts w:ascii="Bookman Old Style" w:hAnsi="Bookman Old Style" w:cstheme="minorHAnsi"/>
          <w:b/>
          <w:bCs/>
          <w:sz w:val="28"/>
          <w:szCs w:val="28"/>
        </w:rPr>
      </w:pPr>
    </w:p>
    <w:p w14:paraId="46D8A252" w14:textId="63EE922A" w:rsidR="00464299" w:rsidRPr="00B83B61" w:rsidRDefault="00C6580E" w:rsidP="00464299">
      <w:pPr>
        <w:rPr>
          <w:rFonts w:ascii="Bookman Old Style" w:hAnsi="Bookman Old Style" w:cstheme="minorHAnsi"/>
          <w:b/>
          <w:bCs/>
          <w:sz w:val="28"/>
          <w:szCs w:val="28"/>
        </w:rPr>
      </w:pPr>
      <w:r w:rsidRPr="00B83B61">
        <w:rPr>
          <w:rFonts w:ascii="Bookman Old Style" w:hAnsi="Bookman Old Style" w:cstheme="minorHAnsi"/>
          <w:b/>
          <w:bCs/>
          <w:sz w:val="28"/>
          <w:szCs w:val="28"/>
        </w:rPr>
        <w:t>IN RE:</w:t>
      </w:r>
      <w:r w:rsidR="00464299" w:rsidRPr="00B83B61">
        <w:rPr>
          <w:rFonts w:ascii="Bookman Old Style" w:hAnsi="Bookman Old Style" w:cstheme="minorHAnsi"/>
          <w:b/>
          <w:bCs/>
          <w:sz w:val="28"/>
          <w:szCs w:val="28"/>
        </w:rPr>
        <w:t xml:space="preserve"> </w:t>
      </w:r>
    </w:p>
    <w:p w14:paraId="7FD80DCF" w14:textId="77777777" w:rsidR="00464299" w:rsidRPr="00B83B61" w:rsidRDefault="00464299" w:rsidP="00464299">
      <w:pPr>
        <w:rPr>
          <w:rFonts w:ascii="Bookman Old Style" w:hAnsi="Bookman Old Style" w:cstheme="minorHAnsi"/>
          <w:b/>
          <w:bCs/>
          <w:sz w:val="28"/>
          <w:szCs w:val="28"/>
        </w:rPr>
      </w:pPr>
    </w:p>
    <w:p w14:paraId="034D7956" w14:textId="47658F67" w:rsidR="00B83B61" w:rsidRPr="00B83B61" w:rsidRDefault="00464299" w:rsidP="00B83B61">
      <w:pPr>
        <w:rPr>
          <w:rFonts w:ascii="Bookman Old Style" w:hAnsi="Bookman Old Style" w:cstheme="minorHAnsi"/>
          <w:b/>
          <w:bCs/>
          <w:sz w:val="28"/>
          <w:szCs w:val="28"/>
        </w:rPr>
      </w:pPr>
      <w:r w:rsidRPr="00B83B61">
        <w:rPr>
          <w:rFonts w:ascii="Bookman Old Style" w:hAnsi="Bookman Old Style" w:cstheme="minorHAnsi"/>
          <w:b/>
          <w:bCs/>
          <w:sz w:val="28"/>
          <w:szCs w:val="28"/>
        </w:rPr>
        <w:t>FELLENG ‘</w:t>
      </w:r>
      <w:r w:rsidR="00B83B61" w:rsidRPr="00B83B61">
        <w:rPr>
          <w:rFonts w:ascii="Bookman Old Style" w:hAnsi="Bookman Old Style" w:cstheme="minorHAnsi"/>
          <w:b/>
          <w:bCs/>
          <w:sz w:val="28"/>
          <w:szCs w:val="28"/>
        </w:rPr>
        <w:t xml:space="preserve">MAMAKEKA MAKEKA </w:t>
      </w:r>
      <w:r w:rsidR="00B83B61" w:rsidRPr="00B83B61">
        <w:rPr>
          <w:rFonts w:ascii="Bookman Old Style" w:hAnsi="Bookman Old Style" w:cstheme="minorHAnsi"/>
          <w:b/>
          <w:bCs/>
          <w:sz w:val="28"/>
          <w:szCs w:val="28"/>
        </w:rPr>
        <w:tab/>
      </w:r>
      <w:r w:rsidR="00B83B61">
        <w:rPr>
          <w:rFonts w:ascii="Bookman Old Style" w:hAnsi="Bookman Old Style" w:cstheme="minorHAnsi"/>
          <w:b/>
          <w:bCs/>
          <w:sz w:val="28"/>
          <w:szCs w:val="28"/>
        </w:rPr>
        <w:t xml:space="preserve">                       </w:t>
      </w:r>
      <w:r w:rsidR="00B83B61" w:rsidRPr="00B83B61">
        <w:rPr>
          <w:rFonts w:ascii="Bookman Old Style" w:hAnsi="Bookman Old Style" w:cstheme="minorHAnsi"/>
          <w:b/>
          <w:bCs/>
          <w:sz w:val="28"/>
          <w:szCs w:val="28"/>
        </w:rPr>
        <w:t>APPELLANT</w:t>
      </w:r>
    </w:p>
    <w:p w14:paraId="1E96BF3A" w14:textId="4E347C48" w:rsidR="00464299" w:rsidRPr="00B83B61" w:rsidRDefault="00B83B61" w:rsidP="00464299">
      <w:pPr>
        <w:rPr>
          <w:rFonts w:ascii="Bookman Old Style" w:hAnsi="Bookman Old Style" w:cstheme="minorHAnsi"/>
          <w:b/>
          <w:bCs/>
          <w:sz w:val="28"/>
          <w:szCs w:val="28"/>
        </w:rPr>
      </w:pPr>
      <w:r>
        <w:rPr>
          <w:rFonts w:ascii="Bookman Old Style" w:hAnsi="Bookman Old Style" w:cstheme="minorHAnsi"/>
          <w:b/>
          <w:bCs/>
          <w:sz w:val="28"/>
          <w:szCs w:val="28"/>
        </w:rPr>
        <w:tab/>
      </w:r>
      <w:r w:rsidR="00464299" w:rsidRPr="00B83B61">
        <w:rPr>
          <w:rFonts w:ascii="Bookman Old Style" w:hAnsi="Bookman Old Style" w:cstheme="minorHAnsi"/>
          <w:b/>
          <w:bCs/>
          <w:sz w:val="28"/>
          <w:szCs w:val="28"/>
        </w:rPr>
        <w:t xml:space="preserve">                                                </w:t>
      </w:r>
    </w:p>
    <w:p w14:paraId="1832E5D2" w14:textId="77777777" w:rsidR="00464299" w:rsidRPr="00B83B61" w:rsidRDefault="00464299" w:rsidP="00464299">
      <w:pPr>
        <w:rPr>
          <w:rFonts w:ascii="Bookman Old Style" w:hAnsi="Bookman Old Style" w:cstheme="minorHAnsi"/>
          <w:b/>
          <w:bCs/>
          <w:sz w:val="28"/>
          <w:szCs w:val="28"/>
        </w:rPr>
      </w:pPr>
    </w:p>
    <w:p w14:paraId="73A76348" w14:textId="77777777" w:rsidR="00464299" w:rsidRPr="00B83B61" w:rsidRDefault="00464299" w:rsidP="00464299">
      <w:pPr>
        <w:rPr>
          <w:rFonts w:ascii="Bookman Old Style" w:hAnsi="Bookman Old Style" w:cstheme="minorHAnsi"/>
          <w:sz w:val="28"/>
          <w:szCs w:val="28"/>
        </w:rPr>
      </w:pPr>
      <w:r w:rsidRPr="00B83B61">
        <w:rPr>
          <w:rFonts w:ascii="Bookman Old Style" w:hAnsi="Bookman Old Style" w:cstheme="minorHAnsi"/>
          <w:sz w:val="28"/>
          <w:szCs w:val="28"/>
        </w:rPr>
        <w:t xml:space="preserve">And </w:t>
      </w:r>
    </w:p>
    <w:p w14:paraId="7798B19F" w14:textId="77777777" w:rsidR="00464299" w:rsidRPr="00B83B61" w:rsidRDefault="00464299" w:rsidP="00464299">
      <w:pPr>
        <w:rPr>
          <w:rFonts w:ascii="Bookman Old Style" w:hAnsi="Bookman Old Style" w:cstheme="minorHAnsi"/>
          <w:b/>
          <w:bCs/>
          <w:sz w:val="28"/>
          <w:szCs w:val="28"/>
        </w:rPr>
      </w:pPr>
    </w:p>
    <w:p w14:paraId="23A42C6C" w14:textId="77777777" w:rsidR="00B83B61" w:rsidRDefault="00464299" w:rsidP="00464299">
      <w:pPr>
        <w:rPr>
          <w:rFonts w:ascii="Bookman Old Style" w:hAnsi="Bookman Old Style" w:cstheme="minorHAnsi"/>
          <w:b/>
          <w:bCs/>
          <w:sz w:val="28"/>
          <w:szCs w:val="28"/>
        </w:rPr>
      </w:pPr>
      <w:r w:rsidRPr="00B83B61">
        <w:rPr>
          <w:rFonts w:ascii="Bookman Old Style" w:hAnsi="Bookman Old Style" w:cstheme="minorHAnsi"/>
          <w:b/>
          <w:bCs/>
          <w:sz w:val="28"/>
          <w:szCs w:val="28"/>
        </w:rPr>
        <w:t xml:space="preserve">AFRICA MEDIA HOLDINGS C/O </w:t>
      </w:r>
    </w:p>
    <w:p w14:paraId="37E31354" w14:textId="54D75FDF" w:rsidR="00464299" w:rsidRPr="00B83B61" w:rsidRDefault="00464299" w:rsidP="00464299">
      <w:pPr>
        <w:rPr>
          <w:rFonts w:ascii="Bookman Old Style" w:hAnsi="Bookman Old Style" w:cstheme="minorHAnsi"/>
          <w:b/>
          <w:bCs/>
          <w:sz w:val="28"/>
          <w:szCs w:val="28"/>
        </w:rPr>
      </w:pPr>
      <w:r w:rsidRPr="00B83B61">
        <w:rPr>
          <w:rFonts w:ascii="Bookman Old Style" w:hAnsi="Bookman Old Style" w:cstheme="minorHAnsi"/>
          <w:b/>
          <w:bCs/>
          <w:sz w:val="28"/>
          <w:szCs w:val="28"/>
        </w:rPr>
        <w:t xml:space="preserve">LESOTHO </w:t>
      </w:r>
      <w:r w:rsidR="00B83B61" w:rsidRPr="00B83B61">
        <w:rPr>
          <w:rFonts w:ascii="Bookman Old Style" w:hAnsi="Bookman Old Style" w:cstheme="minorHAnsi"/>
          <w:b/>
          <w:bCs/>
          <w:sz w:val="28"/>
          <w:szCs w:val="28"/>
        </w:rPr>
        <w:t xml:space="preserve">TIMES </w:t>
      </w:r>
      <w:r w:rsidR="00B83B61" w:rsidRPr="00B83B61">
        <w:rPr>
          <w:rFonts w:ascii="Bookman Old Style" w:hAnsi="Bookman Old Style" w:cstheme="minorHAnsi"/>
          <w:b/>
          <w:bCs/>
          <w:sz w:val="28"/>
          <w:szCs w:val="28"/>
        </w:rPr>
        <w:tab/>
      </w:r>
      <w:r w:rsidR="00B83B61">
        <w:rPr>
          <w:rFonts w:ascii="Bookman Old Style" w:hAnsi="Bookman Old Style" w:cstheme="minorHAnsi"/>
          <w:b/>
          <w:bCs/>
          <w:sz w:val="28"/>
          <w:szCs w:val="28"/>
        </w:rPr>
        <w:tab/>
      </w:r>
      <w:r w:rsidR="00B83B61">
        <w:rPr>
          <w:rFonts w:ascii="Bookman Old Style" w:hAnsi="Bookman Old Style" w:cstheme="minorHAnsi"/>
          <w:b/>
          <w:bCs/>
          <w:sz w:val="28"/>
          <w:szCs w:val="28"/>
        </w:rPr>
        <w:tab/>
      </w:r>
      <w:r w:rsidR="00B83B61">
        <w:rPr>
          <w:rFonts w:ascii="Bookman Old Style" w:hAnsi="Bookman Old Style" w:cstheme="minorHAnsi"/>
          <w:b/>
          <w:bCs/>
          <w:sz w:val="28"/>
          <w:szCs w:val="28"/>
        </w:rPr>
        <w:tab/>
      </w:r>
      <w:r w:rsidR="00B83B61">
        <w:rPr>
          <w:rFonts w:ascii="Bookman Old Style" w:hAnsi="Bookman Old Style" w:cstheme="minorHAnsi"/>
          <w:b/>
          <w:bCs/>
          <w:sz w:val="28"/>
          <w:szCs w:val="28"/>
        </w:rPr>
        <w:tab/>
        <w:t xml:space="preserve">       </w:t>
      </w:r>
      <w:r w:rsidR="00B83B61" w:rsidRPr="00B83B61">
        <w:rPr>
          <w:rFonts w:ascii="Bookman Old Style" w:hAnsi="Bookman Old Style" w:cstheme="minorHAnsi"/>
          <w:b/>
          <w:bCs/>
          <w:sz w:val="28"/>
          <w:szCs w:val="28"/>
        </w:rPr>
        <w:t>1</w:t>
      </w:r>
      <w:r w:rsidR="00B83B61" w:rsidRPr="00B83B61">
        <w:rPr>
          <w:rFonts w:ascii="Bookman Old Style" w:hAnsi="Bookman Old Style" w:cstheme="minorHAnsi"/>
          <w:b/>
          <w:bCs/>
          <w:sz w:val="28"/>
          <w:szCs w:val="28"/>
          <w:vertAlign w:val="superscript"/>
        </w:rPr>
        <w:t>ST</w:t>
      </w:r>
      <w:r w:rsidR="00B83B61" w:rsidRPr="00B83B61">
        <w:rPr>
          <w:rFonts w:ascii="Bookman Old Style" w:hAnsi="Bookman Old Style" w:cstheme="minorHAnsi"/>
          <w:b/>
          <w:bCs/>
          <w:sz w:val="28"/>
          <w:szCs w:val="28"/>
        </w:rPr>
        <w:t xml:space="preserve"> RESPONDENT</w:t>
      </w:r>
      <w:r w:rsidRPr="00B83B61">
        <w:rPr>
          <w:rFonts w:ascii="Bookman Old Style" w:hAnsi="Bookman Old Style" w:cstheme="minorHAnsi"/>
          <w:b/>
          <w:bCs/>
          <w:sz w:val="28"/>
          <w:szCs w:val="28"/>
        </w:rPr>
        <w:t xml:space="preserve">                         </w:t>
      </w:r>
    </w:p>
    <w:p w14:paraId="227D1012" w14:textId="77777777" w:rsidR="00B83B61" w:rsidRDefault="00464299" w:rsidP="00464299">
      <w:pPr>
        <w:rPr>
          <w:rFonts w:ascii="Bookman Old Style" w:hAnsi="Bookman Old Style" w:cstheme="minorHAnsi"/>
          <w:b/>
          <w:bCs/>
          <w:sz w:val="28"/>
          <w:szCs w:val="28"/>
        </w:rPr>
      </w:pPr>
      <w:r w:rsidRPr="00B83B61">
        <w:rPr>
          <w:rFonts w:ascii="Bookman Old Style" w:hAnsi="Bookman Old Style" w:cstheme="minorHAnsi"/>
          <w:b/>
          <w:bCs/>
          <w:sz w:val="28"/>
          <w:szCs w:val="28"/>
        </w:rPr>
        <w:t xml:space="preserve">OFFICER COMMANDING </w:t>
      </w:r>
    </w:p>
    <w:p w14:paraId="1D694D04" w14:textId="5665EB5F" w:rsidR="00464299" w:rsidRPr="00B83B61" w:rsidRDefault="00464299" w:rsidP="00464299">
      <w:pPr>
        <w:rPr>
          <w:rFonts w:ascii="Bookman Old Style" w:hAnsi="Bookman Old Style" w:cstheme="minorHAnsi"/>
          <w:b/>
          <w:bCs/>
          <w:sz w:val="28"/>
          <w:szCs w:val="28"/>
        </w:rPr>
      </w:pPr>
      <w:r w:rsidRPr="00B83B61">
        <w:rPr>
          <w:rFonts w:ascii="Bookman Old Style" w:hAnsi="Bookman Old Style" w:cstheme="minorHAnsi"/>
          <w:b/>
          <w:bCs/>
          <w:sz w:val="28"/>
          <w:szCs w:val="28"/>
        </w:rPr>
        <w:t xml:space="preserve">THETSANE POLICE                                   </w:t>
      </w:r>
      <w:r w:rsidR="00B83B61">
        <w:rPr>
          <w:rFonts w:ascii="Bookman Old Style" w:hAnsi="Bookman Old Style" w:cstheme="minorHAnsi"/>
          <w:b/>
          <w:bCs/>
          <w:sz w:val="28"/>
          <w:szCs w:val="28"/>
        </w:rPr>
        <w:t xml:space="preserve">   </w:t>
      </w:r>
      <w:r w:rsidRPr="00B83B61">
        <w:rPr>
          <w:rFonts w:ascii="Bookman Old Style" w:hAnsi="Bookman Old Style" w:cstheme="minorHAnsi"/>
          <w:b/>
          <w:bCs/>
          <w:sz w:val="28"/>
          <w:szCs w:val="28"/>
        </w:rPr>
        <w:t>2</w:t>
      </w:r>
      <w:r w:rsidRPr="00B83B61">
        <w:rPr>
          <w:rFonts w:ascii="Bookman Old Style" w:hAnsi="Bookman Old Style" w:cstheme="minorHAnsi"/>
          <w:b/>
          <w:bCs/>
          <w:sz w:val="28"/>
          <w:szCs w:val="28"/>
          <w:vertAlign w:val="superscript"/>
        </w:rPr>
        <w:t>ND</w:t>
      </w:r>
      <w:r w:rsidRPr="00B83B61">
        <w:rPr>
          <w:rFonts w:ascii="Bookman Old Style" w:hAnsi="Bookman Old Style" w:cstheme="minorHAnsi"/>
          <w:b/>
          <w:bCs/>
          <w:sz w:val="28"/>
          <w:szCs w:val="28"/>
        </w:rPr>
        <w:t xml:space="preserve"> RESPONDENT</w:t>
      </w:r>
    </w:p>
    <w:p w14:paraId="0297EDE7" w14:textId="032DC154" w:rsidR="00B83B61" w:rsidRPr="00B83B61" w:rsidRDefault="00464299" w:rsidP="00B83B61">
      <w:pPr>
        <w:rPr>
          <w:rFonts w:ascii="Bookman Old Style" w:hAnsi="Bookman Old Style" w:cstheme="minorHAnsi"/>
          <w:b/>
          <w:bCs/>
          <w:sz w:val="28"/>
          <w:szCs w:val="28"/>
        </w:rPr>
      </w:pPr>
      <w:r w:rsidRPr="00B83B61">
        <w:rPr>
          <w:rFonts w:ascii="Bookman Old Style" w:hAnsi="Bookman Old Style" w:cstheme="minorHAnsi"/>
          <w:b/>
          <w:bCs/>
          <w:sz w:val="28"/>
          <w:szCs w:val="28"/>
        </w:rPr>
        <w:t xml:space="preserve">COMMISSIONER OF POLICE     </w:t>
      </w:r>
      <w:r w:rsidR="00B83B61">
        <w:rPr>
          <w:rFonts w:ascii="Bookman Old Style" w:hAnsi="Bookman Old Style" w:cstheme="minorHAnsi"/>
          <w:b/>
          <w:bCs/>
          <w:sz w:val="28"/>
          <w:szCs w:val="28"/>
        </w:rPr>
        <w:tab/>
      </w:r>
      <w:r w:rsidR="00B83B61">
        <w:rPr>
          <w:rFonts w:ascii="Bookman Old Style" w:hAnsi="Bookman Old Style" w:cstheme="minorHAnsi"/>
          <w:b/>
          <w:bCs/>
          <w:sz w:val="28"/>
          <w:szCs w:val="28"/>
        </w:rPr>
        <w:tab/>
        <w:t xml:space="preserve">       </w:t>
      </w:r>
      <w:r w:rsidR="00B83B61" w:rsidRPr="00B83B61">
        <w:rPr>
          <w:rFonts w:ascii="Bookman Old Style" w:hAnsi="Bookman Old Style" w:cstheme="minorHAnsi"/>
          <w:b/>
          <w:bCs/>
          <w:sz w:val="28"/>
          <w:szCs w:val="28"/>
        </w:rPr>
        <w:t>3</w:t>
      </w:r>
      <w:r w:rsidR="00B83B61" w:rsidRPr="00B83B61">
        <w:rPr>
          <w:rFonts w:ascii="Bookman Old Style" w:hAnsi="Bookman Old Style" w:cstheme="minorHAnsi"/>
          <w:b/>
          <w:bCs/>
          <w:sz w:val="28"/>
          <w:szCs w:val="28"/>
          <w:vertAlign w:val="superscript"/>
        </w:rPr>
        <w:t>RD</w:t>
      </w:r>
      <w:r w:rsidR="00B83B61" w:rsidRPr="00B83B61">
        <w:rPr>
          <w:rFonts w:ascii="Bookman Old Style" w:hAnsi="Bookman Old Style" w:cstheme="minorHAnsi"/>
          <w:b/>
          <w:bCs/>
          <w:sz w:val="28"/>
          <w:szCs w:val="28"/>
        </w:rPr>
        <w:t xml:space="preserve"> RESPONDENT</w:t>
      </w:r>
    </w:p>
    <w:p w14:paraId="6BBC6193" w14:textId="198E6680" w:rsidR="00464299" w:rsidRPr="00B83B61" w:rsidRDefault="00464299" w:rsidP="00464299">
      <w:pPr>
        <w:rPr>
          <w:rFonts w:ascii="Bookman Old Style" w:hAnsi="Bookman Old Style" w:cstheme="minorHAnsi"/>
          <w:b/>
          <w:bCs/>
          <w:sz w:val="28"/>
          <w:szCs w:val="28"/>
        </w:rPr>
      </w:pPr>
      <w:r w:rsidRPr="00B83B61">
        <w:rPr>
          <w:rFonts w:ascii="Bookman Old Style" w:hAnsi="Bookman Old Style" w:cstheme="minorHAnsi"/>
          <w:b/>
          <w:bCs/>
          <w:sz w:val="28"/>
          <w:szCs w:val="28"/>
        </w:rPr>
        <w:t xml:space="preserve">                                                      </w:t>
      </w:r>
    </w:p>
    <w:p w14:paraId="5609010D" w14:textId="77777777" w:rsidR="00464299" w:rsidRPr="00B83B61" w:rsidRDefault="00464299" w:rsidP="00464299">
      <w:pPr>
        <w:rPr>
          <w:rFonts w:ascii="Bookman Old Style" w:hAnsi="Bookman Old Style" w:cstheme="minorHAnsi"/>
          <w:b/>
          <w:bCs/>
          <w:sz w:val="28"/>
          <w:szCs w:val="28"/>
        </w:rPr>
      </w:pPr>
      <w:r w:rsidRPr="00B83B61">
        <w:rPr>
          <w:rFonts w:ascii="Bookman Old Style" w:hAnsi="Bookman Old Style" w:cstheme="minorHAnsi"/>
          <w:b/>
          <w:bCs/>
          <w:sz w:val="28"/>
          <w:szCs w:val="28"/>
        </w:rPr>
        <w:t xml:space="preserve">                                                                                                                                                                                                                  </w:t>
      </w:r>
    </w:p>
    <w:p w14:paraId="327A3B05" w14:textId="77777777" w:rsidR="00464299" w:rsidRPr="00B83B61" w:rsidRDefault="00464299" w:rsidP="00464299">
      <w:pPr>
        <w:rPr>
          <w:rFonts w:ascii="Bookman Old Style" w:hAnsi="Bookman Old Style" w:cstheme="minorHAnsi"/>
          <w:b/>
          <w:bCs/>
          <w:sz w:val="28"/>
          <w:szCs w:val="28"/>
        </w:rPr>
      </w:pPr>
    </w:p>
    <w:p w14:paraId="58F4DF76" w14:textId="14C9FA74" w:rsidR="00464299" w:rsidRPr="00B83B61" w:rsidRDefault="00B83B61" w:rsidP="00464299">
      <w:pPr>
        <w:rPr>
          <w:rFonts w:ascii="Bookman Old Style" w:hAnsi="Bookman Old Style" w:cstheme="minorHAnsi"/>
          <w:sz w:val="28"/>
          <w:szCs w:val="28"/>
        </w:rPr>
      </w:pPr>
      <w:r>
        <w:rPr>
          <w:rFonts w:ascii="Bookman Old Style" w:hAnsi="Bookman Old Style" w:cstheme="minorHAnsi"/>
          <w:b/>
          <w:bCs/>
          <w:sz w:val="28"/>
          <w:szCs w:val="28"/>
        </w:rPr>
        <w:t>CORAM</w:t>
      </w:r>
      <w:r w:rsidR="00464299" w:rsidRPr="00B83B61">
        <w:rPr>
          <w:rFonts w:ascii="Bookman Old Style" w:hAnsi="Bookman Old Style" w:cstheme="minorHAnsi"/>
          <w:b/>
          <w:bCs/>
          <w:sz w:val="28"/>
          <w:szCs w:val="28"/>
        </w:rPr>
        <w:t xml:space="preserve">: </w:t>
      </w:r>
      <w:r>
        <w:rPr>
          <w:rFonts w:ascii="Bookman Old Style" w:hAnsi="Bookman Old Style" w:cstheme="minorHAnsi"/>
          <w:b/>
          <w:bCs/>
          <w:sz w:val="28"/>
          <w:szCs w:val="28"/>
        </w:rPr>
        <w:tab/>
      </w:r>
      <w:r>
        <w:rPr>
          <w:rFonts w:ascii="Bookman Old Style" w:hAnsi="Bookman Old Style" w:cstheme="minorHAnsi"/>
          <w:b/>
          <w:bCs/>
          <w:sz w:val="28"/>
          <w:szCs w:val="28"/>
        </w:rPr>
        <w:tab/>
      </w:r>
      <w:r w:rsidR="00464299" w:rsidRPr="00B83B61">
        <w:rPr>
          <w:rFonts w:ascii="Bookman Old Style" w:hAnsi="Bookman Old Style" w:cstheme="minorHAnsi"/>
          <w:sz w:val="28"/>
          <w:szCs w:val="28"/>
        </w:rPr>
        <w:t>DAMASEB AJA</w:t>
      </w:r>
    </w:p>
    <w:p w14:paraId="452D8AA8" w14:textId="64FAEBAD" w:rsidR="00464299" w:rsidRPr="00B83B61" w:rsidRDefault="00464299" w:rsidP="00464299">
      <w:pPr>
        <w:ind w:firstLine="720"/>
        <w:rPr>
          <w:rFonts w:ascii="Bookman Old Style" w:hAnsi="Bookman Old Style" w:cstheme="minorHAnsi"/>
          <w:sz w:val="28"/>
          <w:szCs w:val="28"/>
        </w:rPr>
      </w:pPr>
      <w:r w:rsidRPr="00B83B61">
        <w:rPr>
          <w:rFonts w:ascii="Bookman Old Style" w:hAnsi="Bookman Old Style" w:cstheme="minorHAnsi"/>
          <w:sz w:val="28"/>
          <w:szCs w:val="28"/>
        </w:rPr>
        <w:t xml:space="preserve">       </w:t>
      </w:r>
      <w:r w:rsidR="00B83B61" w:rsidRPr="00B83B61">
        <w:rPr>
          <w:rFonts w:ascii="Bookman Old Style" w:hAnsi="Bookman Old Style" w:cstheme="minorHAnsi"/>
          <w:sz w:val="28"/>
          <w:szCs w:val="28"/>
        </w:rPr>
        <w:tab/>
      </w:r>
      <w:r w:rsidR="00B83B61" w:rsidRPr="00B83B61">
        <w:rPr>
          <w:rFonts w:ascii="Bookman Old Style" w:hAnsi="Bookman Old Style" w:cstheme="minorHAnsi"/>
          <w:sz w:val="28"/>
          <w:szCs w:val="28"/>
        </w:rPr>
        <w:tab/>
      </w:r>
      <w:r w:rsidRPr="00B83B61">
        <w:rPr>
          <w:rFonts w:ascii="Bookman Old Style" w:hAnsi="Bookman Old Style" w:cstheme="minorHAnsi"/>
          <w:sz w:val="28"/>
          <w:szCs w:val="28"/>
        </w:rPr>
        <w:t>CHINHENGO AJA</w:t>
      </w:r>
    </w:p>
    <w:p w14:paraId="336B840F" w14:textId="1B69D157" w:rsidR="00464299" w:rsidRPr="00B83B61" w:rsidRDefault="00464299" w:rsidP="00464299">
      <w:pPr>
        <w:ind w:firstLine="720"/>
        <w:rPr>
          <w:rFonts w:ascii="Bookman Old Style" w:hAnsi="Bookman Old Style" w:cstheme="minorHAnsi"/>
          <w:sz w:val="28"/>
          <w:szCs w:val="28"/>
        </w:rPr>
      </w:pPr>
      <w:r w:rsidRPr="00B83B61">
        <w:rPr>
          <w:rFonts w:ascii="Bookman Old Style" w:hAnsi="Bookman Old Style" w:cstheme="minorHAnsi"/>
          <w:sz w:val="28"/>
          <w:szCs w:val="28"/>
        </w:rPr>
        <w:t xml:space="preserve">       </w:t>
      </w:r>
      <w:r w:rsidR="00B83B61" w:rsidRPr="00B83B61">
        <w:rPr>
          <w:rFonts w:ascii="Bookman Old Style" w:hAnsi="Bookman Old Style" w:cstheme="minorHAnsi"/>
          <w:sz w:val="28"/>
          <w:szCs w:val="28"/>
        </w:rPr>
        <w:tab/>
      </w:r>
      <w:r w:rsidR="00B83B61" w:rsidRPr="00B83B61">
        <w:rPr>
          <w:rFonts w:ascii="Bookman Old Style" w:hAnsi="Bookman Old Style" w:cstheme="minorHAnsi"/>
          <w:sz w:val="28"/>
          <w:szCs w:val="28"/>
        </w:rPr>
        <w:tab/>
      </w:r>
      <w:r w:rsidRPr="00B83B61">
        <w:rPr>
          <w:rFonts w:ascii="Bookman Old Style" w:hAnsi="Bookman Old Style" w:cstheme="minorHAnsi"/>
          <w:sz w:val="28"/>
          <w:szCs w:val="28"/>
        </w:rPr>
        <w:t>VAN DER WESTHUIZEN AJA</w:t>
      </w:r>
    </w:p>
    <w:p w14:paraId="6110AE5A" w14:textId="57FDA9E8" w:rsidR="003F1763" w:rsidRPr="00B83B61" w:rsidRDefault="003F1763" w:rsidP="003F1763">
      <w:pPr>
        <w:rPr>
          <w:rFonts w:ascii="Bookman Old Style" w:hAnsi="Bookman Old Style" w:cstheme="minorHAnsi"/>
          <w:b/>
          <w:bCs/>
          <w:sz w:val="28"/>
          <w:szCs w:val="28"/>
        </w:rPr>
      </w:pPr>
    </w:p>
    <w:p w14:paraId="396C02BF" w14:textId="5A32D54A" w:rsidR="003F1763" w:rsidRPr="00B83B61" w:rsidRDefault="003F1763" w:rsidP="003F1763">
      <w:pPr>
        <w:rPr>
          <w:rFonts w:ascii="Bookman Old Style" w:hAnsi="Bookman Old Style" w:cstheme="minorHAnsi"/>
          <w:b/>
          <w:bCs/>
          <w:sz w:val="28"/>
          <w:szCs w:val="28"/>
        </w:rPr>
      </w:pPr>
      <w:r w:rsidRPr="00B83B61">
        <w:rPr>
          <w:rFonts w:ascii="Bookman Old Style" w:hAnsi="Bookman Old Style" w:cstheme="minorHAnsi"/>
          <w:b/>
          <w:bCs/>
          <w:sz w:val="28"/>
          <w:szCs w:val="28"/>
        </w:rPr>
        <w:t xml:space="preserve">HEARD: </w:t>
      </w:r>
      <w:r w:rsidR="00B83B61">
        <w:rPr>
          <w:rFonts w:ascii="Bookman Old Style" w:hAnsi="Bookman Old Style" w:cstheme="minorHAnsi"/>
          <w:b/>
          <w:bCs/>
          <w:sz w:val="28"/>
          <w:szCs w:val="28"/>
        </w:rPr>
        <w:tab/>
      </w:r>
      <w:r w:rsidR="00B83B61">
        <w:rPr>
          <w:rFonts w:ascii="Bookman Old Style" w:hAnsi="Bookman Old Style" w:cstheme="minorHAnsi"/>
          <w:b/>
          <w:bCs/>
          <w:sz w:val="28"/>
          <w:szCs w:val="28"/>
        </w:rPr>
        <w:tab/>
      </w:r>
      <w:r w:rsidRPr="00B83B61">
        <w:rPr>
          <w:rFonts w:ascii="Bookman Old Style" w:hAnsi="Bookman Old Style" w:cstheme="minorHAnsi"/>
          <w:sz w:val="28"/>
          <w:szCs w:val="28"/>
        </w:rPr>
        <w:t>19 OCTOBER 2022</w:t>
      </w:r>
    </w:p>
    <w:p w14:paraId="5B1F4638" w14:textId="6B2D6AF8" w:rsidR="003F1763" w:rsidRPr="00B83B61" w:rsidRDefault="003F1763" w:rsidP="003F1763">
      <w:pPr>
        <w:rPr>
          <w:rFonts w:ascii="Bookman Old Style" w:hAnsi="Bookman Old Style" w:cstheme="minorHAnsi"/>
          <w:sz w:val="28"/>
          <w:szCs w:val="28"/>
        </w:rPr>
      </w:pPr>
      <w:r w:rsidRPr="00B83B61">
        <w:rPr>
          <w:rFonts w:ascii="Bookman Old Style" w:hAnsi="Bookman Old Style" w:cstheme="minorHAnsi"/>
          <w:b/>
          <w:bCs/>
          <w:sz w:val="28"/>
          <w:szCs w:val="28"/>
        </w:rPr>
        <w:t xml:space="preserve">DELIVERED: </w:t>
      </w:r>
      <w:r w:rsidR="00B83B61">
        <w:rPr>
          <w:rFonts w:ascii="Bookman Old Style" w:hAnsi="Bookman Old Style" w:cstheme="minorHAnsi"/>
          <w:b/>
          <w:bCs/>
          <w:sz w:val="28"/>
          <w:szCs w:val="28"/>
        </w:rPr>
        <w:tab/>
      </w:r>
      <w:r w:rsidRPr="00B83B61">
        <w:rPr>
          <w:rFonts w:ascii="Bookman Old Style" w:hAnsi="Bookman Old Style" w:cstheme="minorHAnsi"/>
          <w:sz w:val="28"/>
          <w:szCs w:val="28"/>
        </w:rPr>
        <w:t>11 NOVEMBER 2022</w:t>
      </w:r>
    </w:p>
    <w:p w14:paraId="7F2D323C" w14:textId="77777777" w:rsidR="00464299" w:rsidRPr="00F77460" w:rsidRDefault="00464299" w:rsidP="00464299">
      <w:pPr>
        <w:rPr>
          <w:rFonts w:asciiTheme="minorHAnsi" w:hAnsiTheme="minorHAnsi" w:cstheme="minorHAnsi"/>
        </w:rPr>
      </w:pPr>
    </w:p>
    <w:p w14:paraId="3277B15B" w14:textId="77777777" w:rsidR="00B83B61" w:rsidRDefault="00B83B61" w:rsidP="00464299">
      <w:pPr>
        <w:jc w:val="center"/>
        <w:rPr>
          <w:rFonts w:asciiTheme="minorHAnsi" w:hAnsiTheme="minorHAnsi" w:cstheme="minorHAnsi"/>
          <w:i/>
          <w:iCs/>
        </w:rPr>
      </w:pPr>
    </w:p>
    <w:p w14:paraId="6FD762F9" w14:textId="77777777" w:rsidR="00B83B61" w:rsidRDefault="00B83B61" w:rsidP="00464299">
      <w:pPr>
        <w:jc w:val="center"/>
        <w:rPr>
          <w:rFonts w:asciiTheme="minorHAnsi" w:hAnsiTheme="minorHAnsi" w:cstheme="minorHAnsi"/>
          <w:i/>
          <w:iCs/>
        </w:rPr>
      </w:pPr>
    </w:p>
    <w:p w14:paraId="63B51EBB" w14:textId="77777777" w:rsidR="00B83B61" w:rsidRDefault="00B83B61" w:rsidP="00464299">
      <w:pPr>
        <w:jc w:val="center"/>
        <w:rPr>
          <w:rFonts w:asciiTheme="minorHAnsi" w:hAnsiTheme="minorHAnsi" w:cstheme="minorHAnsi"/>
          <w:i/>
          <w:iCs/>
        </w:rPr>
      </w:pPr>
    </w:p>
    <w:p w14:paraId="702F83CB" w14:textId="77777777" w:rsidR="00B83B61" w:rsidRDefault="00B83B61" w:rsidP="00464299">
      <w:pPr>
        <w:jc w:val="center"/>
        <w:rPr>
          <w:rFonts w:asciiTheme="minorHAnsi" w:hAnsiTheme="minorHAnsi" w:cstheme="minorHAnsi"/>
          <w:i/>
          <w:iCs/>
        </w:rPr>
      </w:pPr>
    </w:p>
    <w:p w14:paraId="03ED1486" w14:textId="3A4E166F" w:rsidR="00464299" w:rsidRPr="00B83B61" w:rsidRDefault="00464299" w:rsidP="00B83B61">
      <w:pPr>
        <w:spacing w:line="360" w:lineRule="auto"/>
        <w:jc w:val="center"/>
        <w:rPr>
          <w:rFonts w:ascii="Bookman Old Style" w:hAnsi="Bookman Old Style" w:cstheme="minorHAnsi"/>
          <w:b/>
          <w:bCs/>
          <w:i/>
          <w:iCs/>
          <w:sz w:val="28"/>
          <w:szCs w:val="28"/>
        </w:rPr>
      </w:pPr>
      <w:r w:rsidRPr="00B83B61">
        <w:rPr>
          <w:rFonts w:ascii="Bookman Old Style" w:hAnsi="Bookman Old Style" w:cstheme="minorHAnsi"/>
          <w:b/>
          <w:bCs/>
          <w:i/>
          <w:iCs/>
          <w:sz w:val="28"/>
          <w:szCs w:val="28"/>
        </w:rPr>
        <w:t>SUMMARY</w:t>
      </w:r>
    </w:p>
    <w:p w14:paraId="054B4036" w14:textId="68CDD1C6" w:rsidR="00E500C4" w:rsidRPr="00B83B61" w:rsidRDefault="00D20AC7" w:rsidP="00B83B61">
      <w:pPr>
        <w:jc w:val="both"/>
        <w:rPr>
          <w:rFonts w:ascii="Bookman Old Style" w:hAnsi="Bookman Old Style" w:cstheme="minorHAnsi"/>
          <w:i/>
          <w:iCs/>
          <w:sz w:val="28"/>
          <w:szCs w:val="28"/>
        </w:rPr>
      </w:pPr>
      <w:r w:rsidRPr="00B83B61">
        <w:rPr>
          <w:rFonts w:ascii="Bookman Old Style" w:hAnsi="Bookman Old Style" w:cstheme="minorHAnsi"/>
          <w:i/>
          <w:iCs/>
          <w:sz w:val="28"/>
          <w:szCs w:val="28"/>
        </w:rPr>
        <w:t>Counsel for a</w:t>
      </w:r>
      <w:r w:rsidR="00E500C4" w:rsidRPr="00B83B61">
        <w:rPr>
          <w:rFonts w:ascii="Bookman Old Style" w:hAnsi="Bookman Old Style" w:cstheme="minorHAnsi"/>
          <w:i/>
          <w:iCs/>
          <w:sz w:val="28"/>
          <w:szCs w:val="28"/>
        </w:rPr>
        <w:t xml:space="preserve">pplicant mulcted with costs de </w:t>
      </w:r>
      <w:proofErr w:type="spellStart"/>
      <w:r w:rsidR="00E500C4" w:rsidRPr="00B83B61">
        <w:rPr>
          <w:rFonts w:ascii="Bookman Old Style" w:hAnsi="Bookman Old Style" w:cstheme="minorHAnsi"/>
          <w:i/>
          <w:iCs/>
          <w:sz w:val="28"/>
          <w:szCs w:val="28"/>
        </w:rPr>
        <w:t>boniis</w:t>
      </w:r>
      <w:proofErr w:type="spellEnd"/>
      <w:r w:rsidR="00E500C4" w:rsidRPr="00B83B61">
        <w:rPr>
          <w:rFonts w:ascii="Bookman Old Style" w:hAnsi="Bookman Old Style" w:cstheme="minorHAnsi"/>
          <w:i/>
          <w:iCs/>
          <w:sz w:val="28"/>
          <w:szCs w:val="28"/>
        </w:rPr>
        <w:t xml:space="preserve"> </w:t>
      </w:r>
      <w:proofErr w:type="spellStart"/>
      <w:r w:rsidR="00E500C4" w:rsidRPr="00B83B61">
        <w:rPr>
          <w:rFonts w:ascii="Bookman Old Style" w:hAnsi="Bookman Old Style" w:cstheme="minorHAnsi"/>
          <w:i/>
          <w:iCs/>
          <w:sz w:val="28"/>
          <w:szCs w:val="28"/>
        </w:rPr>
        <w:t>propriis</w:t>
      </w:r>
      <w:proofErr w:type="spellEnd"/>
      <w:r w:rsidR="00E500C4" w:rsidRPr="00B83B61">
        <w:rPr>
          <w:rFonts w:ascii="Bookman Old Style" w:hAnsi="Bookman Old Style" w:cstheme="minorHAnsi"/>
          <w:i/>
          <w:iCs/>
          <w:sz w:val="28"/>
          <w:szCs w:val="28"/>
        </w:rPr>
        <w:t xml:space="preserve"> and appealing against such order of costs; Client’s claim was for over six hundred thousand </w:t>
      </w:r>
      <w:proofErr w:type="spellStart"/>
      <w:r w:rsidR="00E500C4" w:rsidRPr="00B83B61">
        <w:rPr>
          <w:rFonts w:ascii="Bookman Old Style" w:hAnsi="Bookman Old Style" w:cstheme="minorHAnsi"/>
          <w:i/>
          <w:iCs/>
          <w:sz w:val="28"/>
          <w:szCs w:val="28"/>
        </w:rPr>
        <w:t>Maluti</w:t>
      </w:r>
      <w:proofErr w:type="spellEnd"/>
      <w:r w:rsidR="00E500C4" w:rsidRPr="00B83B61">
        <w:rPr>
          <w:rFonts w:ascii="Bookman Old Style" w:hAnsi="Bookman Old Style" w:cstheme="minorHAnsi"/>
          <w:i/>
          <w:iCs/>
          <w:sz w:val="28"/>
          <w:szCs w:val="28"/>
        </w:rPr>
        <w:t xml:space="preserve"> alleging non-payment of rental by respondent tenant;</w:t>
      </w:r>
    </w:p>
    <w:p w14:paraId="3AF582F4" w14:textId="77777777" w:rsidR="009B7F4C" w:rsidRPr="00B83B61" w:rsidRDefault="009B7F4C" w:rsidP="00B83B61">
      <w:pPr>
        <w:jc w:val="both"/>
        <w:rPr>
          <w:rFonts w:ascii="Bookman Old Style" w:hAnsi="Bookman Old Style" w:cstheme="minorHAnsi"/>
          <w:i/>
          <w:iCs/>
          <w:sz w:val="28"/>
          <w:szCs w:val="28"/>
        </w:rPr>
      </w:pPr>
    </w:p>
    <w:p w14:paraId="673F1ECB" w14:textId="368F23B0" w:rsidR="00E500C4" w:rsidRPr="00B83B61" w:rsidRDefault="00E500C4" w:rsidP="00B83B61">
      <w:pPr>
        <w:jc w:val="both"/>
        <w:rPr>
          <w:rFonts w:ascii="Bookman Old Style" w:hAnsi="Bookman Old Style" w:cstheme="minorHAnsi"/>
          <w:i/>
          <w:iCs/>
          <w:sz w:val="28"/>
          <w:szCs w:val="28"/>
        </w:rPr>
      </w:pPr>
      <w:r w:rsidRPr="00B83B61">
        <w:rPr>
          <w:rFonts w:ascii="Bookman Old Style" w:hAnsi="Bookman Old Style" w:cstheme="minorHAnsi"/>
          <w:i/>
          <w:iCs/>
          <w:sz w:val="28"/>
          <w:szCs w:val="28"/>
        </w:rPr>
        <w:lastRenderedPageBreak/>
        <w:t xml:space="preserve"> During course of filing pleading</w:t>
      </w:r>
      <w:r w:rsidR="002B2D47" w:rsidRPr="00B83B61">
        <w:rPr>
          <w:rFonts w:ascii="Bookman Old Style" w:hAnsi="Bookman Old Style" w:cstheme="minorHAnsi"/>
          <w:i/>
          <w:iCs/>
          <w:sz w:val="28"/>
          <w:szCs w:val="28"/>
        </w:rPr>
        <w:t>s</w:t>
      </w:r>
      <w:r w:rsidRPr="00B83B61">
        <w:rPr>
          <w:rFonts w:ascii="Bookman Old Style" w:hAnsi="Bookman Old Style" w:cstheme="minorHAnsi"/>
          <w:i/>
          <w:iCs/>
          <w:sz w:val="28"/>
          <w:szCs w:val="28"/>
        </w:rPr>
        <w:t xml:space="preserve">, it </w:t>
      </w:r>
      <w:r w:rsidR="00B83B61" w:rsidRPr="00B83B61">
        <w:rPr>
          <w:rFonts w:ascii="Bookman Old Style" w:hAnsi="Bookman Old Style" w:cstheme="minorHAnsi"/>
          <w:i/>
          <w:iCs/>
          <w:sz w:val="28"/>
          <w:szCs w:val="28"/>
        </w:rPr>
        <w:t>is emerging</w:t>
      </w:r>
      <w:r w:rsidRPr="00B83B61">
        <w:rPr>
          <w:rFonts w:ascii="Bookman Old Style" w:hAnsi="Bookman Old Style" w:cstheme="minorHAnsi"/>
          <w:i/>
          <w:iCs/>
          <w:sz w:val="28"/>
          <w:szCs w:val="28"/>
        </w:rPr>
        <w:t xml:space="preserve"> that the rentals had been paid and a dispute between the parties was only in respect of </w:t>
      </w:r>
      <w:r w:rsidR="002B2D47" w:rsidRPr="00B83B61">
        <w:rPr>
          <w:rFonts w:ascii="Bookman Old Style" w:hAnsi="Bookman Old Style" w:cstheme="minorHAnsi"/>
          <w:i/>
          <w:iCs/>
          <w:sz w:val="28"/>
          <w:szCs w:val="28"/>
        </w:rPr>
        <w:t xml:space="preserve">an </w:t>
      </w:r>
      <w:r w:rsidRPr="00B83B61">
        <w:rPr>
          <w:rFonts w:ascii="Bookman Old Style" w:hAnsi="Bookman Old Style" w:cstheme="minorHAnsi"/>
          <w:i/>
          <w:iCs/>
          <w:sz w:val="28"/>
          <w:szCs w:val="28"/>
        </w:rPr>
        <w:t xml:space="preserve">amount representing five per centum annual escalation of rent and </w:t>
      </w:r>
      <w:r w:rsidR="002B2D47" w:rsidRPr="00B83B61">
        <w:rPr>
          <w:rFonts w:ascii="Bookman Old Style" w:hAnsi="Bookman Old Style" w:cstheme="minorHAnsi"/>
          <w:i/>
          <w:iCs/>
          <w:sz w:val="28"/>
          <w:szCs w:val="28"/>
        </w:rPr>
        <w:t>not exceeding</w:t>
      </w:r>
      <w:r w:rsidRPr="00B83B61">
        <w:rPr>
          <w:rFonts w:ascii="Bookman Old Style" w:hAnsi="Bookman Old Style" w:cstheme="minorHAnsi"/>
          <w:i/>
          <w:iCs/>
          <w:sz w:val="28"/>
          <w:szCs w:val="28"/>
        </w:rPr>
        <w:t xml:space="preserve"> twenty-five thousand </w:t>
      </w:r>
      <w:proofErr w:type="spellStart"/>
      <w:r w:rsidRPr="00B83B61">
        <w:rPr>
          <w:rFonts w:ascii="Bookman Old Style" w:hAnsi="Bookman Old Style" w:cstheme="minorHAnsi"/>
          <w:i/>
          <w:iCs/>
          <w:sz w:val="28"/>
          <w:szCs w:val="28"/>
        </w:rPr>
        <w:t>Maluti</w:t>
      </w:r>
      <w:proofErr w:type="spellEnd"/>
      <w:r w:rsidRPr="00B83B61">
        <w:rPr>
          <w:rFonts w:ascii="Bookman Old Style" w:hAnsi="Bookman Old Style" w:cstheme="minorHAnsi"/>
          <w:i/>
          <w:iCs/>
          <w:sz w:val="28"/>
          <w:szCs w:val="28"/>
        </w:rPr>
        <w:t xml:space="preserve"> only; </w:t>
      </w:r>
    </w:p>
    <w:p w14:paraId="74C4C905" w14:textId="77777777" w:rsidR="00E500C4" w:rsidRPr="00B83B61" w:rsidRDefault="00E500C4" w:rsidP="00B83B61">
      <w:pPr>
        <w:jc w:val="both"/>
        <w:rPr>
          <w:rFonts w:ascii="Bookman Old Style" w:hAnsi="Bookman Old Style" w:cstheme="minorHAnsi"/>
          <w:i/>
          <w:iCs/>
          <w:sz w:val="28"/>
          <w:szCs w:val="28"/>
        </w:rPr>
      </w:pPr>
    </w:p>
    <w:p w14:paraId="777063F9" w14:textId="77777777" w:rsidR="0072398A" w:rsidRPr="00B83B61" w:rsidRDefault="00E500C4" w:rsidP="00B83B61">
      <w:pPr>
        <w:jc w:val="both"/>
        <w:rPr>
          <w:rFonts w:ascii="Bookman Old Style" w:hAnsi="Bookman Old Style" w:cstheme="minorHAnsi"/>
          <w:i/>
          <w:iCs/>
          <w:sz w:val="28"/>
          <w:szCs w:val="28"/>
        </w:rPr>
      </w:pPr>
      <w:r w:rsidRPr="00B83B61">
        <w:rPr>
          <w:rFonts w:ascii="Bookman Old Style" w:hAnsi="Bookman Old Style" w:cstheme="minorHAnsi"/>
          <w:i/>
          <w:iCs/>
          <w:sz w:val="28"/>
          <w:szCs w:val="28"/>
        </w:rPr>
        <w:t>Counsel pursuing main claim and adamantly contending respondent had admitted liability for amount of the escalation when clearly that was not the case;</w:t>
      </w:r>
    </w:p>
    <w:p w14:paraId="0F23CCDB" w14:textId="77777777" w:rsidR="0072398A" w:rsidRPr="00B83B61" w:rsidRDefault="0072398A" w:rsidP="00B83B61">
      <w:pPr>
        <w:jc w:val="both"/>
        <w:rPr>
          <w:rFonts w:ascii="Bookman Old Style" w:hAnsi="Bookman Old Style" w:cstheme="minorHAnsi"/>
          <w:i/>
          <w:iCs/>
          <w:sz w:val="28"/>
          <w:szCs w:val="28"/>
        </w:rPr>
      </w:pPr>
    </w:p>
    <w:p w14:paraId="06D369B2" w14:textId="53DE009A" w:rsidR="0072398A" w:rsidRPr="00B83B61" w:rsidRDefault="00E500C4" w:rsidP="00B83B61">
      <w:pPr>
        <w:jc w:val="both"/>
        <w:rPr>
          <w:rFonts w:ascii="Bookman Old Style" w:hAnsi="Bookman Old Style" w:cstheme="minorHAnsi"/>
          <w:i/>
          <w:iCs/>
          <w:sz w:val="28"/>
          <w:szCs w:val="28"/>
        </w:rPr>
      </w:pPr>
      <w:r w:rsidRPr="00B83B61">
        <w:rPr>
          <w:rFonts w:ascii="Bookman Old Style" w:hAnsi="Bookman Old Style" w:cstheme="minorHAnsi"/>
          <w:i/>
          <w:iCs/>
          <w:sz w:val="28"/>
          <w:szCs w:val="28"/>
        </w:rPr>
        <w:t xml:space="preserve"> </w:t>
      </w:r>
      <w:r w:rsidR="002E1153" w:rsidRPr="00B83B61">
        <w:rPr>
          <w:rFonts w:ascii="Bookman Old Style" w:hAnsi="Bookman Old Style" w:cstheme="minorHAnsi"/>
          <w:i/>
          <w:iCs/>
          <w:sz w:val="28"/>
          <w:szCs w:val="28"/>
        </w:rPr>
        <w:t>C</w:t>
      </w:r>
      <w:r w:rsidR="009B7F4C" w:rsidRPr="00B83B61">
        <w:rPr>
          <w:rFonts w:ascii="Bookman Old Style" w:hAnsi="Bookman Old Style" w:cstheme="minorHAnsi"/>
          <w:i/>
          <w:iCs/>
          <w:sz w:val="28"/>
          <w:szCs w:val="28"/>
        </w:rPr>
        <w:t xml:space="preserve">ounsel submitting there had been miscommunication between her and client despite the contents of answering affidavit and her instructing attorney’s letter restricting claim </w:t>
      </w:r>
      <w:r w:rsidR="0072398A" w:rsidRPr="00B83B61">
        <w:rPr>
          <w:rFonts w:ascii="Bookman Old Style" w:hAnsi="Bookman Old Style" w:cstheme="minorHAnsi"/>
          <w:i/>
          <w:iCs/>
          <w:sz w:val="28"/>
          <w:szCs w:val="28"/>
        </w:rPr>
        <w:t xml:space="preserve">only </w:t>
      </w:r>
      <w:r w:rsidR="009B7F4C" w:rsidRPr="00B83B61">
        <w:rPr>
          <w:rFonts w:ascii="Bookman Old Style" w:hAnsi="Bookman Old Style" w:cstheme="minorHAnsi"/>
          <w:i/>
          <w:iCs/>
          <w:sz w:val="28"/>
          <w:szCs w:val="28"/>
        </w:rPr>
        <w:t xml:space="preserve">to amount of the escalation, thereby showing counsel had not acquainted self with the documents and pleadings on record; </w:t>
      </w:r>
    </w:p>
    <w:p w14:paraId="15FD8074" w14:textId="77777777" w:rsidR="0072398A" w:rsidRPr="00B83B61" w:rsidRDefault="0072398A" w:rsidP="00B83B61">
      <w:pPr>
        <w:jc w:val="both"/>
        <w:rPr>
          <w:rFonts w:ascii="Bookman Old Style" w:hAnsi="Bookman Old Style" w:cstheme="minorHAnsi"/>
          <w:i/>
          <w:iCs/>
          <w:sz w:val="28"/>
          <w:szCs w:val="28"/>
        </w:rPr>
      </w:pPr>
    </w:p>
    <w:p w14:paraId="51B6063F" w14:textId="3935A919" w:rsidR="009B7F4C" w:rsidRPr="00B83B61" w:rsidRDefault="009B7F4C" w:rsidP="00B83B61">
      <w:pPr>
        <w:jc w:val="both"/>
        <w:rPr>
          <w:rFonts w:ascii="Bookman Old Style" w:hAnsi="Bookman Old Style" w:cstheme="minorHAnsi"/>
          <w:i/>
          <w:iCs/>
          <w:sz w:val="28"/>
          <w:szCs w:val="28"/>
        </w:rPr>
      </w:pPr>
      <w:r w:rsidRPr="00B83B61">
        <w:rPr>
          <w:rFonts w:ascii="Bookman Old Style" w:hAnsi="Bookman Old Style" w:cstheme="minorHAnsi"/>
          <w:i/>
          <w:iCs/>
          <w:sz w:val="28"/>
          <w:szCs w:val="28"/>
        </w:rPr>
        <w:t>Counsel also becoming quarrelsome in response to issues raised by judge; Counsel give</w:t>
      </w:r>
      <w:r w:rsidR="0072398A" w:rsidRPr="00B83B61">
        <w:rPr>
          <w:rFonts w:ascii="Bookman Old Style" w:hAnsi="Bookman Old Style" w:cstheme="minorHAnsi"/>
          <w:i/>
          <w:iCs/>
          <w:sz w:val="28"/>
          <w:szCs w:val="28"/>
        </w:rPr>
        <w:t>n</w:t>
      </w:r>
      <w:r w:rsidRPr="00B83B61">
        <w:rPr>
          <w:rFonts w:ascii="Bookman Old Style" w:hAnsi="Bookman Old Style" w:cstheme="minorHAnsi"/>
          <w:i/>
          <w:iCs/>
          <w:sz w:val="28"/>
          <w:szCs w:val="28"/>
        </w:rPr>
        <w:t xml:space="preserve"> opportunity by court to file written submissions why costs de </w:t>
      </w:r>
      <w:proofErr w:type="spellStart"/>
      <w:r w:rsidRPr="00B83B61">
        <w:rPr>
          <w:rFonts w:ascii="Bookman Old Style" w:hAnsi="Bookman Old Style" w:cstheme="minorHAnsi"/>
          <w:i/>
          <w:iCs/>
          <w:sz w:val="28"/>
          <w:szCs w:val="28"/>
        </w:rPr>
        <w:t>bonis</w:t>
      </w:r>
      <w:proofErr w:type="spellEnd"/>
      <w:r w:rsidRPr="00B83B61">
        <w:rPr>
          <w:rFonts w:ascii="Bookman Old Style" w:hAnsi="Bookman Old Style" w:cstheme="minorHAnsi"/>
          <w:i/>
          <w:iCs/>
          <w:sz w:val="28"/>
          <w:szCs w:val="28"/>
        </w:rPr>
        <w:t xml:space="preserve"> </w:t>
      </w:r>
      <w:proofErr w:type="spellStart"/>
      <w:r w:rsidRPr="00B83B61">
        <w:rPr>
          <w:rFonts w:ascii="Bookman Old Style" w:hAnsi="Bookman Old Style" w:cstheme="minorHAnsi"/>
          <w:i/>
          <w:iCs/>
          <w:sz w:val="28"/>
          <w:szCs w:val="28"/>
        </w:rPr>
        <w:t>propriis</w:t>
      </w:r>
      <w:proofErr w:type="spellEnd"/>
      <w:r w:rsidRPr="00B83B61">
        <w:rPr>
          <w:rFonts w:ascii="Bookman Old Style" w:hAnsi="Bookman Old Style" w:cstheme="minorHAnsi"/>
          <w:i/>
          <w:iCs/>
          <w:sz w:val="28"/>
          <w:szCs w:val="28"/>
        </w:rPr>
        <w:t xml:space="preserve"> should not be ordered; </w:t>
      </w:r>
    </w:p>
    <w:p w14:paraId="224045A2" w14:textId="77777777" w:rsidR="00843B56" w:rsidRPr="00B83B61" w:rsidRDefault="00843B56" w:rsidP="00B83B61">
      <w:pPr>
        <w:jc w:val="both"/>
        <w:rPr>
          <w:rFonts w:ascii="Bookman Old Style" w:hAnsi="Bookman Old Style" w:cstheme="minorHAnsi"/>
          <w:i/>
          <w:iCs/>
          <w:sz w:val="28"/>
          <w:szCs w:val="28"/>
        </w:rPr>
      </w:pPr>
    </w:p>
    <w:p w14:paraId="5630810A" w14:textId="77777777" w:rsidR="0072398A" w:rsidRPr="00B83B61" w:rsidRDefault="009B7F4C" w:rsidP="00B83B61">
      <w:pPr>
        <w:jc w:val="both"/>
        <w:rPr>
          <w:rFonts w:ascii="Bookman Old Style" w:hAnsi="Bookman Old Style" w:cstheme="minorHAnsi"/>
          <w:i/>
          <w:iCs/>
          <w:sz w:val="28"/>
          <w:szCs w:val="28"/>
        </w:rPr>
      </w:pPr>
      <w:r w:rsidRPr="00B83B61">
        <w:rPr>
          <w:rFonts w:ascii="Bookman Old Style" w:hAnsi="Bookman Old Style" w:cstheme="minorHAnsi"/>
          <w:i/>
          <w:iCs/>
          <w:sz w:val="28"/>
          <w:szCs w:val="28"/>
        </w:rPr>
        <w:t>On appeal argument advanced that parties should have been required to file affidavits to deal with alleged contested facts relevant to decision on costs and</w:t>
      </w:r>
      <w:r w:rsidR="00B466E2" w:rsidRPr="00B83B61">
        <w:rPr>
          <w:rFonts w:ascii="Bookman Old Style" w:hAnsi="Bookman Old Style" w:cstheme="minorHAnsi"/>
          <w:i/>
          <w:iCs/>
          <w:sz w:val="28"/>
          <w:szCs w:val="28"/>
        </w:rPr>
        <w:t xml:space="preserve"> that</w:t>
      </w:r>
      <w:r w:rsidRPr="00B83B61">
        <w:rPr>
          <w:rFonts w:ascii="Bookman Old Style" w:hAnsi="Bookman Old Style" w:cstheme="minorHAnsi"/>
          <w:i/>
          <w:iCs/>
          <w:sz w:val="28"/>
          <w:szCs w:val="28"/>
        </w:rPr>
        <w:t xml:space="preserve"> failure of court to </w:t>
      </w:r>
      <w:r w:rsidR="0072398A" w:rsidRPr="00B83B61">
        <w:rPr>
          <w:rFonts w:ascii="Bookman Old Style" w:hAnsi="Bookman Old Style" w:cstheme="minorHAnsi"/>
          <w:i/>
          <w:iCs/>
          <w:sz w:val="28"/>
          <w:szCs w:val="28"/>
        </w:rPr>
        <w:t>take such course</w:t>
      </w:r>
      <w:r w:rsidRPr="00B83B61">
        <w:rPr>
          <w:rFonts w:ascii="Bookman Old Style" w:hAnsi="Bookman Old Style" w:cstheme="minorHAnsi"/>
          <w:i/>
          <w:iCs/>
          <w:sz w:val="28"/>
          <w:szCs w:val="28"/>
        </w:rPr>
        <w:t xml:space="preserve"> did not place it in position to decide the issue</w:t>
      </w:r>
      <w:r w:rsidR="00B466E2" w:rsidRPr="00B83B61">
        <w:rPr>
          <w:rFonts w:ascii="Bookman Old Style" w:hAnsi="Bookman Old Style" w:cstheme="minorHAnsi"/>
          <w:i/>
          <w:iCs/>
          <w:sz w:val="28"/>
          <w:szCs w:val="28"/>
        </w:rPr>
        <w:t xml:space="preserve"> on proper</w:t>
      </w:r>
      <w:r w:rsidR="0072398A" w:rsidRPr="00B83B61">
        <w:rPr>
          <w:rFonts w:ascii="Bookman Old Style" w:hAnsi="Bookman Old Style" w:cstheme="minorHAnsi"/>
          <w:i/>
          <w:iCs/>
          <w:sz w:val="28"/>
          <w:szCs w:val="28"/>
        </w:rPr>
        <w:t>ly</w:t>
      </w:r>
      <w:r w:rsidR="00B466E2" w:rsidRPr="00B83B61">
        <w:rPr>
          <w:rFonts w:ascii="Bookman Old Style" w:hAnsi="Bookman Old Style" w:cstheme="minorHAnsi"/>
          <w:i/>
          <w:iCs/>
          <w:sz w:val="28"/>
          <w:szCs w:val="28"/>
        </w:rPr>
        <w:t xml:space="preserve">; Court holding that evidence relevant to costs order was on record and decision also based on conduct of counsel in court - no need for affidavits; </w:t>
      </w:r>
    </w:p>
    <w:p w14:paraId="4CB21C8C" w14:textId="77777777" w:rsidR="0072398A" w:rsidRPr="00B83B61" w:rsidRDefault="0072398A" w:rsidP="00B83B61">
      <w:pPr>
        <w:jc w:val="both"/>
        <w:rPr>
          <w:rFonts w:ascii="Bookman Old Style" w:hAnsi="Bookman Old Style" w:cstheme="minorHAnsi"/>
          <w:i/>
          <w:iCs/>
          <w:sz w:val="28"/>
          <w:szCs w:val="28"/>
        </w:rPr>
      </w:pPr>
    </w:p>
    <w:p w14:paraId="411BABDD" w14:textId="3A35BA44" w:rsidR="00B466E2" w:rsidRPr="00B83B61" w:rsidRDefault="00B466E2" w:rsidP="00B83B61">
      <w:pPr>
        <w:jc w:val="both"/>
        <w:rPr>
          <w:rFonts w:ascii="Bookman Old Style" w:hAnsi="Bookman Old Style" w:cstheme="minorHAnsi"/>
          <w:i/>
          <w:iCs/>
          <w:sz w:val="28"/>
          <w:szCs w:val="28"/>
        </w:rPr>
      </w:pPr>
      <w:r w:rsidRPr="00B83B61">
        <w:rPr>
          <w:rFonts w:ascii="Bookman Old Style" w:hAnsi="Bookman Old Style" w:cstheme="minorHAnsi"/>
          <w:i/>
          <w:iCs/>
          <w:sz w:val="28"/>
          <w:szCs w:val="28"/>
        </w:rPr>
        <w:t>Costs are in discretion of court of first instance and on facts there was no justification for interfering with first instance court’s exercise of discretion;</w:t>
      </w:r>
      <w:r w:rsidR="0072398A" w:rsidRPr="00B83B61">
        <w:rPr>
          <w:rFonts w:ascii="Bookman Old Style" w:hAnsi="Bookman Old Style" w:cstheme="minorHAnsi"/>
          <w:i/>
          <w:iCs/>
          <w:sz w:val="28"/>
          <w:szCs w:val="28"/>
        </w:rPr>
        <w:t xml:space="preserve"> Legal principles on costs discussed;</w:t>
      </w:r>
      <w:r w:rsidRPr="00B83B61">
        <w:rPr>
          <w:rFonts w:ascii="Bookman Old Style" w:hAnsi="Bookman Old Style" w:cstheme="minorHAnsi"/>
          <w:i/>
          <w:iCs/>
          <w:sz w:val="28"/>
          <w:szCs w:val="28"/>
        </w:rPr>
        <w:t xml:space="preserve"> </w:t>
      </w:r>
    </w:p>
    <w:p w14:paraId="42C7878D" w14:textId="77777777" w:rsidR="0072398A" w:rsidRPr="00B83B61" w:rsidRDefault="0072398A" w:rsidP="00B83B61">
      <w:pPr>
        <w:jc w:val="both"/>
        <w:rPr>
          <w:rFonts w:ascii="Bookman Old Style" w:hAnsi="Bookman Old Style" w:cstheme="minorHAnsi"/>
          <w:i/>
          <w:iCs/>
          <w:sz w:val="28"/>
          <w:szCs w:val="28"/>
        </w:rPr>
      </w:pPr>
    </w:p>
    <w:p w14:paraId="4C69695F" w14:textId="19FE9E42" w:rsidR="00843B56" w:rsidRPr="00B83B61" w:rsidRDefault="00B466E2" w:rsidP="00B83B61">
      <w:pPr>
        <w:jc w:val="both"/>
        <w:rPr>
          <w:rFonts w:ascii="Bookman Old Style" w:hAnsi="Bookman Old Style" w:cstheme="minorHAnsi"/>
          <w:i/>
          <w:iCs/>
          <w:sz w:val="28"/>
          <w:szCs w:val="28"/>
        </w:rPr>
      </w:pPr>
      <w:r w:rsidRPr="00B83B61">
        <w:rPr>
          <w:rFonts w:ascii="Bookman Old Style" w:hAnsi="Bookman Old Style" w:cstheme="minorHAnsi"/>
          <w:i/>
          <w:iCs/>
          <w:sz w:val="28"/>
          <w:szCs w:val="28"/>
        </w:rPr>
        <w:t xml:space="preserve">Decision of High Court </w:t>
      </w:r>
      <w:proofErr w:type="gramStart"/>
      <w:r w:rsidRPr="00B83B61">
        <w:rPr>
          <w:rFonts w:ascii="Bookman Old Style" w:hAnsi="Bookman Old Style" w:cstheme="minorHAnsi"/>
          <w:i/>
          <w:iCs/>
          <w:sz w:val="28"/>
          <w:szCs w:val="28"/>
        </w:rPr>
        <w:t>upheld</w:t>
      </w:r>
      <w:proofErr w:type="gramEnd"/>
      <w:r w:rsidRPr="00B83B61">
        <w:rPr>
          <w:rFonts w:ascii="Bookman Old Style" w:hAnsi="Bookman Old Style" w:cstheme="minorHAnsi"/>
          <w:i/>
          <w:iCs/>
          <w:sz w:val="28"/>
          <w:szCs w:val="28"/>
        </w:rPr>
        <w:t xml:space="preserve"> and appeal dismissed with costs</w:t>
      </w:r>
      <w:r w:rsidR="0072398A" w:rsidRPr="00B83B61">
        <w:rPr>
          <w:rFonts w:ascii="Bookman Old Style" w:hAnsi="Bookman Old Style" w:cstheme="minorHAnsi"/>
          <w:i/>
          <w:iCs/>
          <w:sz w:val="28"/>
          <w:szCs w:val="28"/>
        </w:rPr>
        <w:t xml:space="preserve"> on attorney and client scale</w:t>
      </w:r>
    </w:p>
    <w:p w14:paraId="1F6CD52A" w14:textId="77777777" w:rsidR="00843B56" w:rsidRPr="00B83B61" w:rsidRDefault="00843B56" w:rsidP="00B83B61">
      <w:pPr>
        <w:spacing w:line="360" w:lineRule="auto"/>
        <w:jc w:val="both"/>
        <w:rPr>
          <w:rFonts w:ascii="Bookman Old Style" w:hAnsi="Bookman Old Style" w:cstheme="minorHAnsi"/>
          <w:i/>
          <w:iCs/>
          <w:sz w:val="28"/>
          <w:szCs w:val="28"/>
        </w:rPr>
      </w:pPr>
    </w:p>
    <w:p w14:paraId="3B8B3282" w14:textId="02FC2D91" w:rsidR="00D20AC7" w:rsidRPr="00B83B61" w:rsidRDefault="00B466E2" w:rsidP="00B83B61">
      <w:pPr>
        <w:spacing w:line="360" w:lineRule="auto"/>
        <w:jc w:val="both"/>
        <w:rPr>
          <w:rFonts w:ascii="Bookman Old Style" w:hAnsi="Bookman Old Style" w:cstheme="minorHAnsi"/>
          <w:i/>
          <w:iCs/>
          <w:sz w:val="28"/>
          <w:szCs w:val="28"/>
        </w:rPr>
      </w:pPr>
      <w:r w:rsidRPr="00B83B61">
        <w:rPr>
          <w:rFonts w:ascii="Bookman Old Style" w:hAnsi="Bookman Old Style" w:cstheme="minorHAnsi"/>
          <w:i/>
          <w:iCs/>
          <w:sz w:val="28"/>
          <w:szCs w:val="28"/>
        </w:rPr>
        <w:t xml:space="preserve"> </w:t>
      </w:r>
      <w:r w:rsidR="00E500C4" w:rsidRPr="00B83B61">
        <w:rPr>
          <w:rFonts w:ascii="Bookman Old Style" w:hAnsi="Bookman Old Style" w:cstheme="minorHAnsi"/>
          <w:i/>
          <w:iCs/>
          <w:sz w:val="28"/>
          <w:szCs w:val="28"/>
        </w:rPr>
        <w:t xml:space="preserve"> </w:t>
      </w:r>
    </w:p>
    <w:p w14:paraId="5A10492C" w14:textId="326B3BF1" w:rsidR="00464299" w:rsidRPr="00B83B61" w:rsidRDefault="00464299" w:rsidP="00B83B61">
      <w:pPr>
        <w:spacing w:line="360" w:lineRule="auto"/>
        <w:jc w:val="center"/>
        <w:rPr>
          <w:rFonts w:ascii="Bookman Old Style" w:hAnsi="Bookman Old Style" w:cstheme="minorHAnsi"/>
          <w:b/>
          <w:bCs/>
          <w:sz w:val="28"/>
          <w:szCs w:val="28"/>
        </w:rPr>
      </w:pPr>
      <w:r w:rsidRPr="00B83B61">
        <w:rPr>
          <w:rFonts w:ascii="Bookman Old Style" w:hAnsi="Bookman Old Style" w:cstheme="minorHAnsi"/>
          <w:b/>
          <w:bCs/>
          <w:sz w:val="28"/>
          <w:szCs w:val="28"/>
        </w:rPr>
        <w:t>JUDGMENT</w:t>
      </w:r>
    </w:p>
    <w:p w14:paraId="739598E0" w14:textId="77777777" w:rsidR="00B83B61" w:rsidRDefault="00B83B61" w:rsidP="00B83B61">
      <w:pPr>
        <w:spacing w:line="360" w:lineRule="auto"/>
        <w:rPr>
          <w:rFonts w:ascii="Bookman Old Style" w:hAnsi="Bookman Old Style" w:cstheme="minorHAnsi"/>
          <w:b/>
          <w:bCs/>
          <w:sz w:val="28"/>
          <w:szCs w:val="28"/>
        </w:rPr>
      </w:pPr>
    </w:p>
    <w:p w14:paraId="7A045557" w14:textId="77777777" w:rsidR="00B83B61" w:rsidRDefault="00B83B61" w:rsidP="00B83B61">
      <w:pPr>
        <w:spacing w:line="360" w:lineRule="auto"/>
        <w:rPr>
          <w:rFonts w:ascii="Bookman Old Style" w:hAnsi="Bookman Old Style" w:cstheme="minorHAnsi"/>
          <w:b/>
          <w:bCs/>
          <w:sz w:val="28"/>
          <w:szCs w:val="28"/>
        </w:rPr>
      </w:pPr>
    </w:p>
    <w:p w14:paraId="001AD449" w14:textId="3B4182FB" w:rsidR="00B83B61" w:rsidRPr="00B83B61" w:rsidRDefault="00B83B61" w:rsidP="00B83B61">
      <w:pPr>
        <w:spacing w:line="360" w:lineRule="auto"/>
        <w:rPr>
          <w:rFonts w:ascii="Bookman Old Style" w:hAnsi="Bookman Old Style" w:cstheme="minorHAnsi"/>
          <w:b/>
          <w:bCs/>
          <w:sz w:val="28"/>
          <w:szCs w:val="28"/>
        </w:rPr>
      </w:pPr>
      <w:r w:rsidRPr="00B83B61">
        <w:rPr>
          <w:rFonts w:ascii="Bookman Old Style" w:hAnsi="Bookman Old Style" w:cstheme="minorHAnsi"/>
          <w:b/>
          <w:bCs/>
          <w:sz w:val="28"/>
          <w:szCs w:val="28"/>
        </w:rPr>
        <w:t xml:space="preserve">CHINHENGO </w:t>
      </w:r>
      <w:proofErr w:type="gramStart"/>
      <w:r w:rsidRPr="00B83B61">
        <w:rPr>
          <w:rFonts w:ascii="Bookman Old Style" w:hAnsi="Bookman Old Style" w:cstheme="minorHAnsi"/>
          <w:b/>
          <w:bCs/>
          <w:sz w:val="28"/>
          <w:szCs w:val="28"/>
        </w:rPr>
        <w:t>AJA:-</w:t>
      </w:r>
      <w:proofErr w:type="gramEnd"/>
    </w:p>
    <w:p w14:paraId="43BB9C64" w14:textId="6014EBF0" w:rsidR="00A86012" w:rsidRPr="00B83B61" w:rsidRDefault="00B83B61" w:rsidP="00B83B61">
      <w:pPr>
        <w:spacing w:line="360" w:lineRule="auto"/>
        <w:jc w:val="both"/>
        <w:rPr>
          <w:rFonts w:ascii="Bookman Old Style" w:hAnsi="Bookman Old Style"/>
          <w:sz w:val="28"/>
          <w:szCs w:val="28"/>
        </w:rPr>
      </w:pPr>
      <w:r>
        <w:rPr>
          <w:rFonts w:ascii="Bookman Old Style" w:hAnsi="Bookman Old Style"/>
          <w:sz w:val="28"/>
          <w:szCs w:val="28"/>
        </w:rPr>
        <w:lastRenderedPageBreak/>
        <w:t>[1]</w:t>
      </w:r>
      <w:r>
        <w:rPr>
          <w:rFonts w:ascii="Bookman Old Style" w:hAnsi="Bookman Old Style"/>
          <w:sz w:val="28"/>
          <w:szCs w:val="28"/>
        </w:rPr>
        <w:tab/>
      </w:r>
      <w:r w:rsidR="008F5D1D" w:rsidRPr="00B83B61">
        <w:rPr>
          <w:rFonts w:ascii="Bookman Old Style" w:hAnsi="Bookman Old Style"/>
          <w:sz w:val="28"/>
          <w:szCs w:val="28"/>
        </w:rPr>
        <w:t>This appeal is against a</w:t>
      </w:r>
      <w:r w:rsidR="003A2D3D" w:rsidRPr="00B83B61">
        <w:rPr>
          <w:rFonts w:ascii="Bookman Old Style" w:hAnsi="Bookman Old Style"/>
          <w:sz w:val="28"/>
          <w:szCs w:val="28"/>
        </w:rPr>
        <w:t>n order of costs only made in a</w:t>
      </w:r>
      <w:r w:rsidR="008F5D1D" w:rsidRPr="00B83B61">
        <w:rPr>
          <w:rFonts w:ascii="Bookman Old Style" w:hAnsi="Bookman Old Style"/>
          <w:sz w:val="28"/>
          <w:szCs w:val="28"/>
        </w:rPr>
        <w:t xml:space="preserve"> judgment of the High Court (</w:t>
      </w:r>
      <w:proofErr w:type="spellStart"/>
      <w:r w:rsidR="008F5D1D" w:rsidRPr="00B83B61">
        <w:rPr>
          <w:rFonts w:ascii="Bookman Old Style" w:hAnsi="Bookman Old Style"/>
          <w:sz w:val="28"/>
          <w:szCs w:val="28"/>
        </w:rPr>
        <w:t>Mathaba</w:t>
      </w:r>
      <w:proofErr w:type="spellEnd"/>
      <w:r w:rsidR="008F5D1D" w:rsidRPr="00B83B61">
        <w:rPr>
          <w:rFonts w:ascii="Bookman Old Style" w:hAnsi="Bookman Old Style"/>
          <w:sz w:val="28"/>
          <w:szCs w:val="28"/>
        </w:rPr>
        <w:t xml:space="preserve"> J)</w:t>
      </w:r>
      <w:r w:rsidR="003A2D3D" w:rsidRPr="00B83B61">
        <w:rPr>
          <w:rFonts w:ascii="Bookman Old Style" w:hAnsi="Bookman Old Style"/>
          <w:sz w:val="28"/>
          <w:szCs w:val="28"/>
        </w:rPr>
        <w:t xml:space="preserve">. </w:t>
      </w:r>
      <w:r w:rsidR="00DC4C09" w:rsidRPr="00B83B61">
        <w:rPr>
          <w:rFonts w:ascii="Bookman Old Style" w:hAnsi="Bookman Old Style"/>
          <w:sz w:val="28"/>
          <w:szCs w:val="28"/>
        </w:rPr>
        <w:t>T</w:t>
      </w:r>
      <w:r w:rsidR="008F5D1D" w:rsidRPr="00B83B61">
        <w:rPr>
          <w:rFonts w:ascii="Bookman Old Style" w:hAnsi="Bookman Old Style"/>
          <w:sz w:val="28"/>
          <w:szCs w:val="28"/>
        </w:rPr>
        <w:t xml:space="preserve">he </w:t>
      </w:r>
      <w:r w:rsidR="000A57ED" w:rsidRPr="00B83B61">
        <w:rPr>
          <w:rFonts w:ascii="Bookman Old Style" w:hAnsi="Bookman Old Style"/>
          <w:sz w:val="28"/>
          <w:szCs w:val="28"/>
        </w:rPr>
        <w:t>learned judge</w:t>
      </w:r>
      <w:r w:rsidR="00C369E3" w:rsidRPr="00B83B61">
        <w:rPr>
          <w:rFonts w:ascii="Bookman Old Style" w:hAnsi="Bookman Old Style"/>
          <w:sz w:val="28"/>
          <w:szCs w:val="28"/>
        </w:rPr>
        <w:t xml:space="preserve">, in a </w:t>
      </w:r>
      <w:r w:rsidR="00DC4C09" w:rsidRPr="00B83B61">
        <w:rPr>
          <w:rFonts w:ascii="Bookman Old Style" w:hAnsi="Bookman Old Style"/>
          <w:sz w:val="28"/>
          <w:szCs w:val="28"/>
        </w:rPr>
        <w:t>well-reasoned</w:t>
      </w:r>
      <w:r w:rsidR="00C369E3" w:rsidRPr="00B83B61">
        <w:rPr>
          <w:rFonts w:ascii="Bookman Old Style" w:hAnsi="Bookman Old Style"/>
          <w:sz w:val="28"/>
          <w:szCs w:val="28"/>
        </w:rPr>
        <w:t xml:space="preserve"> judgment</w:t>
      </w:r>
      <w:r w:rsidR="00DC4C09" w:rsidRPr="00B83B61">
        <w:rPr>
          <w:rFonts w:ascii="Bookman Old Style" w:hAnsi="Bookman Old Style"/>
          <w:sz w:val="28"/>
          <w:szCs w:val="28"/>
        </w:rPr>
        <w:t>,</w:t>
      </w:r>
      <w:r w:rsidR="00C369E3" w:rsidRPr="00B83B61">
        <w:rPr>
          <w:rFonts w:ascii="Bookman Old Style" w:hAnsi="Bookman Old Style"/>
          <w:sz w:val="28"/>
          <w:szCs w:val="28"/>
        </w:rPr>
        <w:t xml:space="preserve"> as has </w:t>
      </w:r>
      <w:r w:rsidR="00A86012" w:rsidRPr="00B83B61">
        <w:rPr>
          <w:rFonts w:ascii="Bookman Old Style" w:hAnsi="Bookman Old Style"/>
          <w:sz w:val="28"/>
          <w:szCs w:val="28"/>
        </w:rPr>
        <w:t xml:space="preserve">now </w:t>
      </w:r>
      <w:r w:rsidR="00C369E3" w:rsidRPr="00B83B61">
        <w:rPr>
          <w:rFonts w:ascii="Bookman Old Style" w:hAnsi="Bookman Old Style"/>
          <w:sz w:val="28"/>
          <w:szCs w:val="28"/>
        </w:rPr>
        <w:t xml:space="preserve">become </w:t>
      </w:r>
      <w:r w:rsidR="00DC4C09" w:rsidRPr="00B83B61">
        <w:rPr>
          <w:rFonts w:ascii="Bookman Old Style" w:hAnsi="Bookman Old Style"/>
          <w:sz w:val="28"/>
          <w:szCs w:val="28"/>
        </w:rPr>
        <w:t xml:space="preserve">a refreshing </w:t>
      </w:r>
      <w:r w:rsidR="00C369E3" w:rsidRPr="00B83B61">
        <w:rPr>
          <w:rFonts w:ascii="Bookman Old Style" w:hAnsi="Bookman Old Style"/>
          <w:sz w:val="28"/>
          <w:szCs w:val="28"/>
        </w:rPr>
        <w:t xml:space="preserve">characteristic of judgments </w:t>
      </w:r>
      <w:r w:rsidR="00DC4C09" w:rsidRPr="00B83B61">
        <w:rPr>
          <w:rFonts w:ascii="Bookman Old Style" w:hAnsi="Bookman Old Style"/>
          <w:sz w:val="28"/>
          <w:szCs w:val="28"/>
        </w:rPr>
        <w:t>of</w:t>
      </w:r>
      <w:r w:rsidR="00C369E3" w:rsidRPr="00B83B61">
        <w:rPr>
          <w:rFonts w:ascii="Bookman Old Style" w:hAnsi="Bookman Old Style"/>
          <w:sz w:val="28"/>
          <w:szCs w:val="28"/>
        </w:rPr>
        <w:t xml:space="preserve"> the High Court, </w:t>
      </w:r>
      <w:r w:rsidR="008F5D1D" w:rsidRPr="00B83B61">
        <w:rPr>
          <w:rFonts w:ascii="Bookman Old Style" w:hAnsi="Bookman Old Style"/>
          <w:sz w:val="28"/>
          <w:szCs w:val="28"/>
        </w:rPr>
        <w:t xml:space="preserve">dismissed </w:t>
      </w:r>
      <w:r w:rsidR="000A57ED" w:rsidRPr="00B83B61">
        <w:rPr>
          <w:rFonts w:ascii="Bookman Old Style" w:hAnsi="Bookman Old Style"/>
          <w:sz w:val="28"/>
          <w:szCs w:val="28"/>
        </w:rPr>
        <w:t>appellant’s application</w:t>
      </w:r>
      <w:r w:rsidR="002C5238" w:rsidRPr="00B83B61">
        <w:rPr>
          <w:rFonts w:ascii="Bookman Old Style" w:hAnsi="Bookman Old Style"/>
          <w:sz w:val="28"/>
          <w:szCs w:val="28"/>
        </w:rPr>
        <w:t xml:space="preserve"> for confirmation of a landlord’s hypothec and attachment of </w:t>
      </w:r>
      <w:r w:rsidR="00DC4C09" w:rsidRPr="00B83B61">
        <w:rPr>
          <w:rFonts w:ascii="Bookman Old Style" w:hAnsi="Bookman Old Style"/>
          <w:sz w:val="28"/>
          <w:szCs w:val="28"/>
        </w:rPr>
        <w:t>the appellant</w:t>
      </w:r>
      <w:r w:rsidR="002C5238" w:rsidRPr="00B83B61">
        <w:rPr>
          <w:rFonts w:ascii="Bookman Old Style" w:hAnsi="Bookman Old Style"/>
          <w:sz w:val="28"/>
          <w:szCs w:val="28"/>
        </w:rPr>
        <w:t xml:space="preserve">’s property at </w:t>
      </w:r>
      <w:r w:rsidR="00DC4C09" w:rsidRPr="00B83B61">
        <w:rPr>
          <w:rFonts w:ascii="Bookman Old Style" w:hAnsi="Bookman Old Style"/>
          <w:sz w:val="28"/>
          <w:szCs w:val="28"/>
        </w:rPr>
        <w:t>premises that it</w:t>
      </w:r>
      <w:r w:rsidR="002C5238" w:rsidRPr="00B83B61">
        <w:rPr>
          <w:rFonts w:ascii="Bookman Old Style" w:hAnsi="Bookman Old Style"/>
          <w:sz w:val="28"/>
          <w:szCs w:val="28"/>
        </w:rPr>
        <w:t xml:space="preserve"> rented</w:t>
      </w:r>
      <w:r w:rsidR="00DC4C09" w:rsidRPr="00B83B61">
        <w:rPr>
          <w:rFonts w:ascii="Bookman Old Style" w:hAnsi="Bookman Old Style"/>
          <w:sz w:val="28"/>
          <w:szCs w:val="28"/>
        </w:rPr>
        <w:t xml:space="preserve">. </w:t>
      </w:r>
      <w:r w:rsidR="00FC3B41" w:rsidRPr="00B83B61">
        <w:rPr>
          <w:rFonts w:ascii="Bookman Old Style" w:hAnsi="Bookman Old Style"/>
          <w:sz w:val="28"/>
          <w:szCs w:val="28"/>
        </w:rPr>
        <w:t xml:space="preserve">I refer to the appellant as Mrs </w:t>
      </w:r>
      <w:proofErr w:type="spellStart"/>
      <w:r w:rsidR="00FC3B41" w:rsidRPr="00B83B61">
        <w:rPr>
          <w:rFonts w:ascii="Bookman Old Style" w:hAnsi="Bookman Old Style"/>
          <w:sz w:val="28"/>
          <w:szCs w:val="28"/>
        </w:rPr>
        <w:t>Makeka</w:t>
      </w:r>
      <w:proofErr w:type="spellEnd"/>
      <w:r w:rsidR="00FC3B41" w:rsidRPr="00B83B61">
        <w:rPr>
          <w:rFonts w:ascii="Bookman Old Style" w:hAnsi="Bookman Old Style"/>
          <w:sz w:val="28"/>
          <w:szCs w:val="28"/>
        </w:rPr>
        <w:t xml:space="preserve"> to distinguish her from her legal practitioner who is the real appellant</w:t>
      </w:r>
      <w:r w:rsidR="00A86012" w:rsidRPr="00B83B61">
        <w:rPr>
          <w:rFonts w:ascii="Bookman Old Style" w:hAnsi="Bookman Old Style"/>
          <w:sz w:val="28"/>
          <w:szCs w:val="28"/>
        </w:rPr>
        <w:t xml:space="preserve"> in this appeal</w:t>
      </w:r>
      <w:r w:rsidR="00FC3B41" w:rsidRPr="00B83B61">
        <w:rPr>
          <w:rFonts w:ascii="Bookman Old Style" w:hAnsi="Bookman Old Style"/>
          <w:sz w:val="28"/>
          <w:szCs w:val="28"/>
        </w:rPr>
        <w:t xml:space="preserve">. </w:t>
      </w:r>
    </w:p>
    <w:p w14:paraId="2998C6DD" w14:textId="77777777" w:rsidR="00A86012" w:rsidRPr="00B83B61" w:rsidRDefault="00A86012" w:rsidP="00B83B61">
      <w:pPr>
        <w:pStyle w:val="ListParagraph"/>
        <w:spacing w:line="360" w:lineRule="auto"/>
        <w:jc w:val="both"/>
        <w:rPr>
          <w:rFonts w:ascii="Bookman Old Style" w:hAnsi="Bookman Old Style"/>
          <w:sz w:val="28"/>
          <w:szCs w:val="28"/>
        </w:rPr>
      </w:pPr>
    </w:p>
    <w:p w14:paraId="54148082" w14:textId="76FE0BE7" w:rsidR="00C94316" w:rsidRPr="00C3074A" w:rsidRDefault="00C3074A" w:rsidP="00C3074A">
      <w:pPr>
        <w:spacing w:line="360" w:lineRule="auto"/>
        <w:jc w:val="both"/>
        <w:rPr>
          <w:rFonts w:ascii="Bookman Old Style" w:hAnsi="Bookman Old Style"/>
          <w:sz w:val="28"/>
          <w:szCs w:val="28"/>
        </w:rPr>
      </w:pPr>
      <w:r>
        <w:rPr>
          <w:rFonts w:ascii="Bookman Old Style" w:hAnsi="Bookman Old Style"/>
          <w:sz w:val="28"/>
          <w:szCs w:val="28"/>
        </w:rPr>
        <w:t>[2]</w:t>
      </w:r>
      <w:r>
        <w:rPr>
          <w:rFonts w:ascii="Bookman Old Style" w:hAnsi="Bookman Old Style"/>
          <w:sz w:val="28"/>
          <w:szCs w:val="28"/>
        </w:rPr>
        <w:tab/>
      </w:r>
      <w:r w:rsidR="00FC3B41" w:rsidRPr="00C3074A">
        <w:rPr>
          <w:rFonts w:ascii="Bookman Old Style" w:hAnsi="Bookman Old Style"/>
          <w:sz w:val="28"/>
          <w:szCs w:val="28"/>
        </w:rPr>
        <w:t>T</w:t>
      </w:r>
      <w:r w:rsidR="00DC4C09" w:rsidRPr="00C3074A">
        <w:rPr>
          <w:rFonts w:ascii="Bookman Old Style" w:hAnsi="Bookman Old Style"/>
          <w:sz w:val="28"/>
          <w:szCs w:val="28"/>
        </w:rPr>
        <w:t>he</w:t>
      </w:r>
      <w:r w:rsidR="00C94316" w:rsidRPr="00C3074A">
        <w:rPr>
          <w:rFonts w:ascii="Bookman Old Style" w:hAnsi="Bookman Old Style"/>
          <w:sz w:val="28"/>
          <w:szCs w:val="28"/>
        </w:rPr>
        <w:t xml:space="preserve"> </w:t>
      </w:r>
      <w:r w:rsidR="00A86012" w:rsidRPr="00C3074A">
        <w:rPr>
          <w:rFonts w:ascii="Bookman Old Style" w:hAnsi="Bookman Old Style"/>
          <w:sz w:val="28"/>
          <w:szCs w:val="28"/>
        </w:rPr>
        <w:t xml:space="preserve">learned </w:t>
      </w:r>
      <w:r w:rsidR="0072398A" w:rsidRPr="00C3074A">
        <w:rPr>
          <w:rFonts w:ascii="Bookman Old Style" w:hAnsi="Bookman Old Style"/>
          <w:sz w:val="28"/>
          <w:szCs w:val="28"/>
        </w:rPr>
        <w:t xml:space="preserve">judge </w:t>
      </w:r>
      <w:r w:rsidR="00C94316" w:rsidRPr="00C3074A">
        <w:rPr>
          <w:rFonts w:ascii="Bookman Old Style" w:hAnsi="Bookman Old Style"/>
          <w:sz w:val="28"/>
          <w:szCs w:val="28"/>
        </w:rPr>
        <w:t>ordered costs</w:t>
      </w:r>
      <w:r w:rsidR="00C94316" w:rsidRPr="00C3074A">
        <w:rPr>
          <w:rFonts w:ascii="Bookman Old Style" w:hAnsi="Bookman Old Style"/>
          <w:i/>
          <w:iCs/>
          <w:sz w:val="28"/>
          <w:szCs w:val="28"/>
        </w:rPr>
        <w:t xml:space="preserve"> de </w:t>
      </w:r>
      <w:proofErr w:type="spellStart"/>
      <w:r w:rsidR="00C94316" w:rsidRPr="00C3074A">
        <w:rPr>
          <w:rFonts w:ascii="Bookman Old Style" w:hAnsi="Bookman Old Style"/>
          <w:i/>
          <w:iCs/>
          <w:sz w:val="28"/>
          <w:szCs w:val="28"/>
        </w:rPr>
        <w:t>bonis</w:t>
      </w:r>
      <w:proofErr w:type="spellEnd"/>
      <w:r w:rsidR="00C94316" w:rsidRPr="00C3074A">
        <w:rPr>
          <w:rFonts w:ascii="Bookman Old Style" w:hAnsi="Bookman Old Style"/>
          <w:i/>
          <w:iCs/>
          <w:sz w:val="28"/>
          <w:szCs w:val="28"/>
        </w:rPr>
        <w:t xml:space="preserve"> </w:t>
      </w:r>
      <w:proofErr w:type="spellStart"/>
      <w:r w:rsidR="00C94316" w:rsidRPr="00C3074A">
        <w:rPr>
          <w:rFonts w:ascii="Bookman Old Style" w:hAnsi="Bookman Old Style"/>
          <w:i/>
          <w:iCs/>
          <w:sz w:val="28"/>
          <w:szCs w:val="28"/>
        </w:rPr>
        <w:t>propriis</w:t>
      </w:r>
      <w:proofErr w:type="spellEnd"/>
      <w:r w:rsidR="00C94316" w:rsidRPr="00C3074A">
        <w:rPr>
          <w:rFonts w:ascii="Bookman Old Style" w:hAnsi="Bookman Old Style"/>
          <w:sz w:val="28"/>
          <w:szCs w:val="28"/>
        </w:rPr>
        <w:t xml:space="preserve"> against </w:t>
      </w:r>
      <w:r w:rsidR="00A86012" w:rsidRPr="00C3074A">
        <w:rPr>
          <w:rFonts w:ascii="Bookman Old Style" w:hAnsi="Bookman Old Style"/>
          <w:sz w:val="28"/>
          <w:szCs w:val="28"/>
        </w:rPr>
        <w:t xml:space="preserve">Mrs </w:t>
      </w:r>
      <w:proofErr w:type="spellStart"/>
      <w:r w:rsidR="00A86012" w:rsidRPr="00C3074A">
        <w:rPr>
          <w:rFonts w:ascii="Bookman Old Style" w:hAnsi="Bookman Old Style"/>
          <w:sz w:val="28"/>
          <w:szCs w:val="28"/>
        </w:rPr>
        <w:t>Makeka</w:t>
      </w:r>
      <w:r w:rsidR="00C94316" w:rsidRPr="00C3074A">
        <w:rPr>
          <w:rFonts w:ascii="Bookman Old Style" w:hAnsi="Bookman Old Style"/>
          <w:sz w:val="28"/>
          <w:szCs w:val="28"/>
        </w:rPr>
        <w:t>’s</w:t>
      </w:r>
      <w:proofErr w:type="spellEnd"/>
      <w:r w:rsidR="00C94316" w:rsidRPr="00C3074A">
        <w:rPr>
          <w:rFonts w:ascii="Bookman Old Style" w:hAnsi="Bookman Old Style"/>
          <w:sz w:val="28"/>
          <w:szCs w:val="28"/>
        </w:rPr>
        <w:t xml:space="preserve"> legal representative</w:t>
      </w:r>
      <w:r w:rsidR="00A86012" w:rsidRPr="00C3074A">
        <w:rPr>
          <w:rFonts w:ascii="Bookman Old Style" w:hAnsi="Bookman Old Style"/>
          <w:sz w:val="28"/>
          <w:szCs w:val="28"/>
        </w:rPr>
        <w:t xml:space="preserve">, Mrs </w:t>
      </w:r>
      <w:proofErr w:type="spellStart"/>
      <w:r w:rsidR="00A86012" w:rsidRPr="00C3074A">
        <w:rPr>
          <w:rFonts w:ascii="Bookman Old Style" w:hAnsi="Bookman Old Style"/>
          <w:sz w:val="28"/>
          <w:szCs w:val="28"/>
        </w:rPr>
        <w:t>Musi-Mosae</w:t>
      </w:r>
      <w:proofErr w:type="spellEnd"/>
      <w:r w:rsidR="00A86012" w:rsidRPr="00C3074A">
        <w:rPr>
          <w:rFonts w:ascii="Bookman Old Style" w:hAnsi="Bookman Old Style"/>
          <w:sz w:val="28"/>
          <w:szCs w:val="28"/>
        </w:rPr>
        <w:t>,</w:t>
      </w:r>
      <w:r w:rsidR="00C94316" w:rsidRPr="00C3074A">
        <w:rPr>
          <w:rFonts w:ascii="Bookman Old Style" w:hAnsi="Bookman Old Style"/>
          <w:sz w:val="28"/>
          <w:szCs w:val="28"/>
        </w:rPr>
        <w:t xml:space="preserve"> and costs on attorney and client’s scale against </w:t>
      </w:r>
      <w:r w:rsidR="00FC3B41" w:rsidRPr="00C3074A">
        <w:rPr>
          <w:rFonts w:ascii="Bookman Old Style" w:hAnsi="Bookman Old Style"/>
          <w:sz w:val="28"/>
          <w:szCs w:val="28"/>
        </w:rPr>
        <w:t xml:space="preserve">Mrs </w:t>
      </w:r>
      <w:proofErr w:type="spellStart"/>
      <w:r w:rsidR="00FC3B41" w:rsidRPr="00C3074A">
        <w:rPr>
          <w:rFonts w:ascii="Bookman Old Style" w:hAnsi="Bookman Old Style"/>
          <w:sz w:val="28"/>
          <w:szCs w:val="28"/>
        </w:rPr>
        <w:t>Makeka</w:t>
      </w:r>
      <w:proofErr w:type="spellEnd"/>
      <w:r w:rsidR="00A86012" w:rsidRPr="00C3074A">
        <w:rPr>
          <w:rFonts w:ascii="Bookman Old Style" w:hAnsi="Bookman Old Style"/>
          <w:sz w:val="28"/>
          <w:szCs w:val="28"/>
        </w:rPr>
        <w:t xml:space="preserve"> herself</w:t>
      </w:r>
      <w:r w:rsidR="00C94316" w:rsidRPr="00C3074A">
        <w:rPr>
          <w:rFonts w:ascii="Bookman Old Style" w:hAnsi="Bookman Old Style"/>
          <w:sz w:val="28"/>
          <w:szCs w:val="28"/>
        </w:rPr>
        <w:t>. Before pen</w:t>
      </w:r>
      <w:r w:rsidR="00DC4C09" w:rsidRPr="00C3074A">
        <w:rPr>
          <w:rFonts w:ascii="Bookman Old Style" w:hAnsi="Bookman Old Style"/>
          <w:sz w:val="28"/>
          <w:szCs w:val="28"/>
        </w:rPr>
        <w:t>ning</w:t>
      </w:r>
      <w:r w:rsidR="00C94316" w:rsidRPr="00C3074A">
        <w:rPr>
          <w:rFonts w:ascii="Bookman Old Style" w:hAnsi="Bookman Old Style"/>
          <w:sz w:val="28"/>
          <w:szCs w:val="28"/>
        </w:rPr>
        <w:t xml:space="preserve"> the judgment, the learned judge</w:t>
      </w:r>
      <w:r w:rsidR="00C369E3" w:rsidRPr="00C3074A">
        <w:rPr>
          <w:rFonts w:ascii="Bookman Old Style" w:hAnsi="Bookman Old Style"/>
          <w:sz w:val="28"/>
          <w:szCs w:val="28"/>
        </w:rPr>
        <w:t xml:space="preserve"> gave</w:t>
      </w:r>
      <w:r w:rsidR="00C94316" w:rsidRPr="00C3074A">
        <w:rPr>
          <w:rFonts w:ascii="Bookman Old Style" w:hAnsi="Bookman Old Style"/>
          <w:sz w:val="28"/>
          <w:szCs w:val="28"/>
        </w:rPr>
        <w:t xml:space="preserve"> </w:t>
      </w:r>
      <w:r w:rsidR="002C5238" w:rsidRPr="00C3074A">
        <w:rPr>
          <w:rFonts w:ascii="Bookman Old Style" w:hAnsi="Bookman Old Style"/>
          <w:sz w:val="28"/>
          <w:szCs w:val="28"/>
        </w:rPr>
        <w:t xml:space="preserve">Mrs </w:t>
      </w:r>
      <w:proofErr w:type="spellStart"/>
      <w:r w:rsidR="002C5238" w:rsidRPr="00C3074A">
        <w:rPr>
          <w:rFonts w:ascii="Bookman Old Style" w:hAnsi="Bookman Old Style"/>
          <w:sz w:val="28"/>
          <w:szCs w:val="28"/>
        </w:rPr>
        <w:t>Musi-Mosae</w:t>
      </w:r>
      <w:proofErr w:type="spellEnd"/>
      <w:r w:rsidR="002C5238" w:rsidRPr="00C3074A">
        <w:rPr>
          <w:rFonts w:ascii="Bookman Old Style" w:hAnsi="Bookman Old Style"/>
          <w:sz w:val="28"/>
          <w:szCs w:val="28"/>
        </w:rPr>
        <w:t xml:space="preserve">, </w:t>
      </w:r>
      <w:r w:rsidR="00C94316" w:rsidRPr="00C3074A">
        <w:rPr>
          <w:rFonts w:ascii="Bookman Old Style" w:hAnsi="Bookman Old Style"/>
          <w:sz w:val="28"/>
          <w:szCs w:val="28"/>
        </w:rPr>
        <w:t xml:space="preserve">an opportunity </w:t>
      </w:r>
      <w:r w:rsidR="002C5238" w:rsidRPr="00C3074A">
        <w:rPr>
          <w:rFonts w:ascii="Bookman Old Style" w:hAnsi="Bookman Old Style"/>
          <w:sz w:val="28"/>
          <w:szCs w:val="28"/>
        </w:rPr>
        <w:t xml:space="preserve">to make </w:t>
      </w:r>
      <w:r w:rsidR="00DC4C09" w:rsidRPr="00C3074A">
        <w:rPr>
          <w:rFonts w:ascii="Bookman Old Style" w:hAnsi="Bookman Old Style"/>
          <w:sz w:val="28"/>
          <w:szCs w:val="28"/>
        </w:rPr>
        <w:t>submission</w:t>
      </w:r>
      <w:r w:rsidR="00A86012" w:rsidRPr="00C3074A">
        <w:rPr>
          <w:rFonts w:ascii="Bookman Old Style" w:hAnsi="Bookman Old Style"/>
          <w:sz w:val="28"/>
          <w:szCs w:val="28"/>
        </w:rPr>
        <w:t>s</w:t>
      </w:r>
      <w:r w:rsidR="002C5238" w:rsidRPr="00C3074A">
        <w:rPr>
          <w:rFonts w:ascii="Bookman Old Style" w:hAnsi="Bookman Old Style"/>
          <w:sz w:val="28"/>
          <w:szCs w:val="28"/>
        </w:rPr>
        <w:t xml:space="preserve"> why an order of costs </w:t>
      </w:r>
      <w:r w:rsidR="002C5238" w:rsidRPr="00C3074A">
        <w:rPr>
          <w:rFonts w:ascii="Bookman Old Style" w:hAnsi="Bookman Old Style"/>
          <w:i/>
          <w:iCs/>
          <w:sz w:val="28"/>
          <w:szCs w:val="28"/>
        </w:rPr>
        <w:t xml:space="preserve">de </w:t>
      </w:r>
      <w:proofErr w:type="spellStart"/>
      <w:r w:rsidR="002C5238" w:rsidRPr="00C3074A">
        <w:rPr>
          <w:rFonts w:ascii="Bookman Old Style" w:hAnsi="Bookman Old Style"/>
          <w:i/>
          <w:iCs/>
          <w:sz w:val="28"/>
          <w:szCs w:val="28"/>
        </w:rPr>
        <w:t>bonis</w:t>
      </w:r>
      <w:proofErr w:type="spellEnd"/>
      <w:r w:rsidR="002C5238" w:rsidRPr="00C3074A">
        <w:rPr>
          <w:rFonts w:ascii="Bookman Old Style" w:hAnsi="Bookman Old Style"/>
          <w:i/>
          <w:iCs/>
          <w:sz w:val="28"/>
          <w:szCs w:val="28"/>
        </w:rPr>
        <w:t xml:space="preserve"> </w:t>
      </w:r>
      <w:proofErr w:type="spellStart"/>
      <w:r w:rsidR="002C5238" w:rsidRPr="00C3074A">
        <w:rPr>
          <w:rFonts w:ascii="Bookman Old Style" w:hAnsi="Bookman Old Style"/>
          <w:i/>
          <w:iCs/>
          <w:sz w:val="28"/>
          <w:szCs w:val="28"/>
        </w:rPr>
        <w:t>propriis</w:t>
      </w:r>
      <w:proofErr w:type="spellEnd"/>
      <w:r w:rsidR="002C5238" w:rsidRPr="00C3074A">
        <w:rPr>
          <w:rFonts w:ascii="Bookman Old Style" w:hAnsi="Bookman Old Style"/>
          <w:sz w:val="28"/>
          <w:szCs w:val="28"/>
        </w:rPr>
        <w:t xml:space="preserve"> should not be made against her </w:t>
      </w:r>
      <w:r w:rsidR="000A57ED" w:rsidRPr="00C3074A">
        <w:rPr>
          <w:rFonts w:ascii="Bookman Old Style" w:hAnsi="Bookman Old Style"/>
          <w:sz w:val="28"/>
          <w:szCs w:val="28"/>
        </w:rPr>
        <w:t xml:space="preserve">and </w:t>
      </w:r>
      <w:r w:rsidR="00C94316" w:rsidRPr="00C3074A">
        <w:rPr>
          <w:rFonts w:ascii="Bookman Old Style" w:hAnsi="Bookman Old Style"/>
          <w:sz w:val="28"/>
          <w:szCs w:val="28"/>
        </w:rPr>
        <w:t>costs on attorney and client scale</w:t>
      </w:r>
      <w:r w:rsidR="002C5238" w:rsidRPr="00C3074A">
        <w:rPr>
          <w:rFonts w:ascii="Bookman Old Style" w:hAnsi="Bookman Old Style"/>
          <w:sz w:val="28"/>
          <w:szCs w:val="28"/>
        </w:rPr>
        <w:t xml:space="preserve"> should not be made </w:t>
      </w:r>
      <w:r w:rsidR="00FC3B41" w:rsidRPr="00C3074A">
        <w:rPr>
          <w:rFonts w:ascii="Bookman Old Style" w:hAnsi="Bookman Old Style"/>
          <w:sz w:val="28"/>
          <w:szCs w:val="28"/>
        </w:rPr>
        <w:t xml:space="preserve">against Mrs </w:t>
      </w:r>
      <w:proofErr w:type="spellStart"/>
      <w:r w:rsidR="00FC3B41" w:rsidRPr="00C3074A">
        <w:rPr>
          <w:rFonts w:ascii="Bookman Old Style" w:hAnsi="Bookman Old Style"/>
          <w:sz w:val="28"/>
          <w:szCs w:val="28"/>
        </w:rPr>
        <w:t>Makeka</w:t>
      </w:r>
      <w:proofErr w:type="spellEnd"/>
      <w:r w:rsidR="002C5238" w:rsidRPr="00C3074A">
        <w:rPr>
          <w:rFonts w:ascii="Bookman Old Style" w:hAnsi="Bookman Old Style"/>
          <w:sz w:val="28"/>
          <w:szCs w:val="28"/>
        </w:rPr>
        <w:t>. The learned judge very conveniently produced on</w:t>
      </w:r>
      <w:r w:rsidR="00C94316" w:rsidRPr="00C3074A">
        <w:rPr>
          <w:rFonts w:ascii="Bookman Old Style" w:hAnsi="Bookman Old Style"/>
          <w:sz w:val="28"/>
          <w:szCs w:val="28"/>
        </w:rPr>
        <w:t>e</w:t>
      </w:r>
      <w:r w:rsidR="002C5238" w:rsidRPr="00C3074A">
        <w:rPr>
          <w:rFonts w:ascii="Bookman Old Style" w:hAnsi="Bookman Old Style"/>
          <w:sz w:val="28"/>
          <w:szCs w:val="28"/>
        </w:rPr>
        <w:t xml:space="preserve"> judgment dealing with both the merits of the application and costs.</w:t>
      </w:r>
    </w:p>
    <w:p w14:paraId="6073BA51" w14:textId="77777777" w:rsidR="001100A0" w:rsidRPr="00B83B61" w:rsidRDefault="001100A0" w:rsidP="00B83B61">
      <w:pPr>
        <w:pStyle w:val="ListParagraph"/>
        <w:spacing w:line="360" w:lineRule="auto"/>
        <w:jc w:val="both"/>
        <w:rPr>
          <w:rFonts w:ascii="Bookman Old Style" w:hAnsi="Bookman Old Style"/>
          <w:sz w:val="28"/>
          <w:szCs w:val="28"/>
        </w:rPr>
      </w:pPr>
    </w:p>
    <w:p w14:paraId="1E09C5C9" w14:textId="7BDD5FD4" w:rsidR="001100A0" w:rsidRPr="00C3074A" w:rsidRDefault="00C3074A" w:rsidP="00C3074A">
      <w:pPr>
        <w:spacing w:line="360" w:lineRule="auto"/>
        <w:jc w:val="both"/>
        <w:rPr>
          <w:rFonts w:ascii="Bookman Old Style" w:hAnsi="Bookman Old Style"/>
          <w:sz w:val="28"/>
          <w:szCs w:val="28"/>
        </w:rPr>
      </w:pPr>
      <w:r>
        <w:rPr>
          <w:rFonts w:ascii="Bookman Old Style" w:hAnsi="Bookman Old Style"/>
          <w:sz w:val="28"/>
          <w:szCs w:val="28"/>
        </w:rPr>
        <w:t>[3]</w:t>
      </w:r>
      <w:r>
        <w:rPr>
          <w:rFonts w:ascii="Bookman Old Style" w:hAnsi="Bookman Old Style"/>
          <w:sz w:val="28"/>
          <w:szCs w:val="28"/>
        </w:rPr>
        <w:tab/>
      </w:r>
      <w:r w:rsidR="00DC4C09" w:rsidRPr="00C3074A">
        <w:rPr>
          <w:rFonts w:ascii="Bookman Old Style" w:hAnsi="Bookman Old Style"/>
          <w:sz w:val="28"/>
          <w:szCs w:val="28"/>
        </w:rPr>
        <w:t>At paragraph [27]</w:t>
      </w:r>
      <w:r w:rsidR="008C7EF5" w:rsidRPr="00C3074A">
        <w:rPr>
          <w:rFonts w:ascii="Bookman Old Style" w:hAnsi="Bookman Old Style"/>
          <w:sz w:val="28"/>
          <w:szCs w:val="28"/>
        </w:rPr>
        <w:t>,</w:t>
      </w:r>
      <w:r w:rsidR="00DC4C09" w:rsidRPr="00C3074A">
        <w:rPr>
          <w:rFonts w:ascii="Bookman Old Style" w:hAnsi="Bookman Old Style"/>
          <w:sz w:val="28"/>
          <w:szCs w:val="28"/>
        </w:rPr>
        <w:t xml:space="preserve"> dealing with the merits of the application, the judge stated: </w:t>
      </w:r>
    </w:p>
    <w:p w14:paraId="77F57507" w14:textId="77777777" w:rsidR="001100A0" w:rsidRPr="00B83B61" w:rsidRDefault="001100A0" w:rsidP="00B83B61">
      <w:pPr>
        <w:pStyle w:val="ListParagraph"/>
        <w:spacing w:line="360" w:lineRule="auto"/>
        <w:rPr>
          <w:rFonts w:ascii="Bookman Old Style" w:hAnsi="Bookman Old Style"/>
          <w:sz w:val="28"/>
          <w:szCs w:val="28"/>
        </w:rPr>
      </w:pPr>
    </w:p>
    <w:p w14:paraId="460F4A3C" w14:textId="52BFAAD6" w:rsidR="001100A0" w:rsidRPr="00B83B61" w:rsidRDefault="00DC4C09" w:rsidP="00B83B61">
      <w:pPr>
        <w:pStyle w:val="ListParagraph"/>
        <w:spacing w:line="360" w:lineRule="auto"/>
        <w:ind w:left="1440"/>
        <w:jc w:val="both"/>
        <w:rPr>
          <w:rFonts w:ascii="Bookman Old Style" w:hAnsi="Bookman Old Style"/>
          <w:sz w:val="28"/>
          <w:szCs w:val="28"/>
        </w:rPr>
      </w:pPr>
      <w:r w:rsidRPr="00B83B61">
        <w:rPr>
          <w:rFonts w:ascii="Bookman Old Style" w:hAnsi="Bookman Old Style"/>
          <w:sz w:val="28"/>
          <w:szCs w:val="28"/>
        </w:rPr>
        <w:t>“In the result, I find that the applicant has not been able to establish on a balance of probabilities that the 1</w:t>
      </w:r>
      <w:r w:rsidRPr="00B83B61">
        <w:rPr>
          <w:rFonts w:ascii="Bookman Old Style" w:hAnsi="Bookman Old Style"/>
          <w:sz w:val="28"/>
          <w:szCs w:val="28"/>
          <w:vertAlign w:val="superscript"/>
        </w:rPr>
        <w:t>st</w:t>
      </w:r>
      <w:r w:rsidRPr="00B83B61">
        <w:rPr>
          <w:rFonts w:ascii="Bookman Old Style" w:hAnsi="Bookman Old Style"/>
          <w:sz w:val="28"/>
          <w:szCs w:val="28"/>
        </w:rPr>
        <w:t xml:space="preserve"> respondent is in arrears [o</w:t>
      </w:r>
      <w:r w:rsidR="00C94316" w:rsidRPr="00B83B61">
        <w:rPr>
          <w:rFonts w:ascii="Bookman Old Style" w:hAnsi="Bookman Old Style"/>
          <w:sz w:val="28"/>
          <w:szCs w:val="28"/>
        </w:rPr>
        <w:t>f</w:t>
      </w:r>
      <w:r w:rsidRPr="00B83B61">
        <w:rPr>
          <w:rFonts w:ascii="Bookman Old Style" w:hAnsi="Bookman Old Style"/>
          <w:sz w:val="28"/>
          <w:szCs w:val="28"/>
        </w:rPr>
        <w:t xml:space="preserve"> rentals]. The applicant is therefore</w:t>
      </w:r>
      <w:r w:rsidR="00C94316" w:rsidRPr="00B83B61">
        <w:rPr>
          <w:rFonts w:ascii="Bookman Old Style" w:hAnsi="Bookman Old Style"/>
          <w:sz w:val="28"/>
          <w:szCs w:val="28"/>
        </w:rPr>
        <w:t xml:space="preserve"> </w:t>
      </w:r>
      <w:r w:rsidRPr="00B83B61">
        <w:rPr>
          <w:rFonts w:ascii="Bookman Old Style" w:hAnsi="Bookman Old Style"/>
          <w:sz w:val="28"/>
          <w:szCs w:val="28"/>
        </w:rPr>
        <w:t xml:space="preserve">not entitled </w:t>
      </w:r>
      <w:r w:rsidR="001100A0" w:rsidRPr="00B83B61">
        <w:rPr>
          <w:rFonts w:ascii="Bookman Old Style" w:hAnsi="Bookman Old Style"/>
          <w:sz w:val="28"/>
          <w:szCs w:val="28"/>
        </w:rPr>
        <w:t>to an order for attachment and interdict restraining the 1</w:t>
      </w:r>
      <w:r w:rsidR="001100A0" w:rsidRPr="00B83B61">
        <w:rPr>
          <w:rFonts w:ascii="Bookman Old Style" w:hAnsi="Bookman Old Style"/>
          <w:sz w:val="28"/>
          <w:szCs w:val="28"/>
          <w:vertAlign w:val="superscript"/>
        </w:rPr>
        <w:t>st</w:t>
      </w:r>
      <w:r w:rsidR="001100A0" w:rsidRPr="00B83B61">
        <w:rPr>
          <w:rFonts w:ascii="Bookman Old Style" w:hAnsi="Bookman Old Style"/>
          <w:sz w:val="28"/>
          <w:szCs w:val="28"/>
        </w:rPr>
        <w:t xml:space="preserve"> respondent from disposing of or removing the movables from the leased premises </w:t>
      </w:r>
      <w:r w:rsidR="001100A0" w:rsidRPr="00B83B61">
        <w:rPr>
          <w:rFonts w:ascii="Bookman Old Style" w:hAnsi="Bookman Old Style"/>
          <w:sz w:val="28"/>
          <w:szCs w:val="28"/>
        </w:rPr>
        <w:lastRenderedPageBreak/>
        <w:t>pending the determination of proceedings for the recovery of the rent.”</w:t>
      </w:r>
    </w:p>
    <w:p w14:paraId="7299197F" w14:textId="77777777" w:rsidR="001100A0" w:rsidRPr="00B83B61" w:rsidRDefault="001100A0" w:rsidP="00B83B61">
      <w:pPr>
        <w:pStyle w:val="ListParagraph"/>
        <w:spacing w:line="360" w:lineRule="auto"/>
        <w:jc w:val="both"/>
        <w:rPr>
          <w:rFonts w:ascii="Bookman Old Style" w:hAnsi="Bookman Old Style"/>
          <w:sz w:val="28"/>
          <w:szCs w:val="28"/>
        </w:rPr>
      </w:pPr>
    </w:p>
    <w:p w14:paraId="7624987D" w14:textId="338D6B9A" w:rsidR="001100A0" w:rsidRPr="00C3074A" w:rsidRDefault="00C3074A" w:rsidP="00C3074A">
      <w:pPr>
        <w:spacing w:line="360" w:lineRule="auto"/>
        <w:jc w:val="both"/>
        <w:rPr>
          <w:rFonts w:ascii="Bookman Old Style" w:hAnsi="Bookman Old Style"/>
          <w:sz w:val="28"/>
          <w:szCs w:val="28"/>
        </w:rPr>
      </w:pPr>
      <w:r>
        <w:rPr>
          <w:rFonts w:ascii="Bookman Old Style" w:hAnsi="Bookman Old Style"/>
          <w:sz w:val="28"/>
          <w:szCs w:val="28"/>
        </w:rPr>
        <w:t>[4]</w:t>
      </w:r>
      <w:r>
        <w:rPr>
          <w:rFonts w:ascii="Bookman Old Style" w:hAnsi="Bookman Old Style"/>
          <w:sz w:val="28"/>
          <w:szCs w:val="28"/>
        </w:rPr>
        <w:tab/>
      </w:r>
      <w:r w:rsidR="001100A0" w:rsidRPr="00C3074A">
        <w:rPr>
          <w:rFonts w:ascii="Bookman Old Style" w:hAnsi="Bookman Old Style"/>
          <w:sz w:val="28"/>
          <w:szCs w:val="28"/>
        </w:rPr>
        <w:t>At paragraph [50]</w:t>
      </w:r>
      <w:r w:rsidR="008C7EF5" w:rsidRPr="00C3074A">
        <w:rPr>
          <w:rFonts w:ascii="Bookman Old Style" w:hAnsi="Bookman Old Style"/>
          <w:sz w:val="28"/>
          <w:szCs w:val="28"/>
        </w:rPr>
        <w:t>,</w:t>
      </w:r>
      <w:r w:rsidR="001100A0" w:rsidRPr="00C3074A">
        <w:rPr>
          <w:rFonts w:ascii="Bookman Old Style" w:hAnsi="Bookman Old Style"/>
          <w:sz w:val="28"/>
          <w:szCs w:val="28"/>
        </w:rPr>
        <w:t xml:space="preserve"> dealing with costs</w:t>
      </w:r>
      <w:r w:rsidR="008C7EF5" w:rsidRPr="00C3074A">
        <w:rPr>
          <w:rFonts w:ascii="Bookman Old Style" w:hAnsi="Bookman Old Style"/>
          <w:sz w:val="28"/>
          <w:szCs w:val="28"/>
        </w:rPr>
        <w:t>,</w:t>
      </w:r>
      <w:r w:rsidR="001100A0" w:rsidRPr="00C3074A">
        <w:rPr>
          <w:rFonts w:ascii="Bookman Old Style" w:hAnsi="Bookman Old Style"/>
          <w:sz w:val="28"/>
          <w:szCs w:val="28"/>
        </w:rPr>
        <w:t xml:space="preserve"> the judge stated: </w:t>
      </w:r>
    </w:p>
    <w:p w14:paraId="58C87225" w14:textId="77777777" w:rsidR="001100A0" w:rsidRPr="00B83B61" w:rsidRDefault="001100A0" w:rsidP="00B83B61">
      <w:pPr>
        <w:pStyle w:val="ListParagraph"/>
        <w:spacing w:line="360" w:lineRule="auto"/>
        <w:jc w:val="both"/>
        <w:rPr>
          <w:rFonts w:ascii="Bookman Old Style" w:hAnsi="Bookman Old Style"/>
          <w:sz w:val="28"/>
          <w:szCs w:val="28"/>
        </w:rPr>
      </w:pPr>
    </w:p>
    <w:p w14:paraId="6DC272A2" w14:textId="77777777" w:rsidR="001100A0" w:rsidRPr="00B83B61" w:rsidRDefault="001100A0" w:rsidP="00B83B61">
      <w:pPr>
        <w:pStyle w:val="ListParagraph"/>
        <w:spacing w:line="360" w:lineRule="auto"/>
        <w:ind w:left="1440"/>
        <w:jc w:val="both"/>
        <w:rPr>
          <w:rFonts w:ascii="Bookman Old Style" w:hAnsi="Bookman Old Style"/>
          <w:sz w:val="28"/>
          <w:szCs w:val="28"/>
        </w:rPr>
      </w:pPr>
      <w:r w:rsidRPr="00B83B61">
        <w:rPr>
          <w:rFonts w:ascii="Bookman Old Style" w:hAnsi="Bookman Old Style"/>
          <w:sz w:val="28"/>
          <w:szCs w:val="28"/>
        </w:rPr>
        <w:t>“It is for the reasons above that I discharged and dismissed the application on the 14</w:t>
      </w:r>
      <w:r w:rsidRPr="00B83B61">
        <w:rPr>
          <w:rFonts w:ascii="Bookman Old Style" w:hAnsi="Bookman Old Style"/>
          <w:sz w:val="28"/>
          <w:szCs w:val="28"/>
          <w:vertAlign w:val="superscript"/>
        </w:rPr>
        <w:t>th</w:t>
      </w:r>
      <w:r w:rsidRPr="00B83B61">
        <w:rPr>
          <w:rFonts w:ascii="Bookman Old Style" w:hAnsi="Bookman Old Style"/>
          <w:sz w:val="28"/>
          <w:szCs w:val="28"/>
        </w:rPr>
        <w:t xml:space="preserve"> December 2021 and I hereby order as follows: </w:t>
      </w:r>
    </w:p>
    <w:p w14:paraId="4780D449" w14:textId="77777777" w:rsidR="001100A0" w:rsidRPr="00B83B61" w:rsidRDefault="001100A0" w:rsidP="00B83B61">
      <w:pPr>
        <w:pStyle w:val="ListParagraph"/>
        <w:spacing w:line="360" w:lineRule="auto"/>
        <w:ind w:left="1440"/>
        <w:jc w:val="both"/>
        <w:rPr>
          <w:rFonts w:ascii="Bookman Old Style" w:hAnsi="Bookman Old Style"/>
          <w:sz w:val="28"/>
          <w:szCs w:val="28"/>
        </w:rPr>
      </w:pPr>
    </w:p>
    <w:p w14:paraId="66431E27" w14:textId="77777777" w:rsidR="001100A0" w:rsidRPr="00B83B61" w:rsidRDefault="001100A0" w:rsidP="00B83B61">
      <w:pPr>
        <w:pStyle w:val="ListParagraph"/>
        <w:spacing w:line="360" w:lineRule="auto"/>
        <w:ind w:left="1440"/>
        <w:jc w:val="both"/>
        <w:rPr>
          <w:rFonts w:ascii="Bookman Old Style" w:hAnsi="Bookman Old Style"/>
          <w:sz w:val="28"/>
          <w:szCs w:val="28"/>
        </w:rPr>
      </w:pPr>
      <w:r w:rsidRPr="00B83B61">
        <w:rPr>
          <w:rFonts w:ascii="Bookman Old Style" w:hAnsi="Bookman Old Style"/>
          <w:sz w:val="28"/>
          <w:szCs w:val="28"/>
        </w:rPr>
        <w:t xml:space="preserve">50.1 That Mrs </w:t>
      </w:r>
      <w:proofErr w:type="spellStart"/>
      <w:r w:rsidRPr="00B83B61">
        <w:rPr>
          <w:rFonts w:ascii="Bookman Old Style" w:hAnsi="Bookman Old Style"/>
          <w:sz w:val="28"/>
          <w:szCs w:val="28"/>
        </w:rPr>
        <w:t>Musi-Mosae</w:t>
      </w:r>
      <w:proofErr w:type="spellEnd"/>
      <w:r w:rsidRPr="00B83B61">
        <w:rPr>
          <w:rFonts w:ascii="Bookman Old Style" w:hAnsi="Bookman Old Style"/>
          <w:sz w:val="28"/>
          <w:szCs w:val="28"/>
        </w:rPr>
        <w:t xml:space="preserve"> pays 15% of costs in this application </w:t>
      </w:r>
      <w:r w:rsidRPr="00B83B61">
        <w:rPr>
          <w:rFonts w:ascii="Bookman Old Style" w:hAnsi="Bookman Old Style"/>
          <w:i/>
          <w:iCs/>
          <w:sz w:val="28"/>
          <w:szCs w:val="28"/>
        </w:rPr>
        <w:t xml:space="preserve">de </w:t>
      </w:r>
      <w:proofErr w:type="spellStart"/>
      <w:r w:rsidRPr="00B83B61">
        <w:rPr>
          <w:rFonts w:ascii="Bookman Old Style" w:hAnsi="Bookman Old Style"/>
          <w:i/>
          <w:iCs/>
          <w:sz w:val="28"/>
          <w:szCs w:val="28"/>
        </w:rPr>
        <w:t>bonis</w:t>
      </w:r>
      <w:proofErr w:type="spellEnd"/>
      <w:r w:rsidRPr="00B83B61">
        <w:rPr>
          <w:rFonts w:ascii="Bookman Old Style" w:hAnsi="Bookman Old Style"/>
          <w:i/>
          <w:iCs/>
          <w:sz w:val="28"/>
          <w:szCs w:val="28"/>
        </w:rPr>
        <w:t xml:space="preserve"> </w:t>
      </w:r>
      <w:proofErr w:type="spellStart"/>
      <w:r w:rsidRPr="00B83B61">
        <w:rPr>
          <w:rFonts w:ascii="Bookman Old Style" w:hAnsi="Bookman Old Style"/>
          <w:i/>
          <w:iCs/>
          <w:sz w:val="28"/>
          <w:szCs w:val="28"/>
        </w:rPr>
        <w:t>propriis</w:t>
      </w:r>
      <w:proofErr w:type="spellEnd"/>
      <w:r w:rsidRPr="00B83B61">
        <w:rPr>
          <w:rFonts w:ascii="Bookman Old Style" w:hAnsi="Bookman Old Style"/>
          <w:sz w:val="28"/>
          <w:szCs w:val="28"/>
        </w:rPr>
        <w:t xml:space="preserve"> on an attorney and client scale; and </w:t>
      </w:r>
    </w:p>
    <w:p w14:paraId="75ED7EEA" w14:textId="77777777" w:rsidR="001100A0" w:rsidRPr="00B83B61" w:rsidRDefault="001100A0" w:rsidP="00B83B61">
      <w:pPr>
        <w:pStyle w:val="ListParagraph"/>
        <w:spacing w:line="360" w:lineRule="auto"/>
        <w:ind w:left="1440"/>
        <w:jc w:val="both"/>
        <w:rPr>
          <w:rFonts w:ascii="Bookman Old Style" w:hAnsi="Bookman Old Style"/>
          <w:sz w:val="28"/>
          <w:szCs w:val="28"/>
        </w:rPr>
      </w:pPr>
    </w:p>
    <w:p w14:paraId="4DA554AF" w14:textId="332AD38A" w:rsidR="001100A0" w:rsidRPr="00B83B61" w:rsidRDefault="001100A0" w:rsidP="00B83B61">
      <w:pPr>
        <w:pStyle w:val="ListParagraph"/>
        <w:spacing w:line="360" w:lineRule="auto"/>
        <w:ind w:left="1440"/>
        <w:jc w:val="both"/>
        <w:rPr>
          <w:rFonts w:ascii="Bookman Old Style" w:hAnsi="Bookman Old Style"/>
          <w:sz w:val="28"/>
          <w:szCs w:val="28"/>
        </w:rPr>
      </w:pPr>
      <w:r w:rsidRPr="00B83B61">
        <w:rPr>
          <w:rFonts w:ascii="Bookman Old Style" w:hAnsi="Bookman Old Style"/>
          <w:sz w:val="28"/>
          <w:szCs w:val="28"/>
        </w:rPr>
        <w:t>50.2 That the applicant pays the remaining costs pertaining to this application on an attorney and client scale.”</w:t>
      </w:r>
    </w:p>
    <w:p w14:paraId="0D022AC7" w14:textId="77777777" w:rsidR="001100A0" w:rsidRPr="00B83B61" w:rsidRDefault="001100A0" w:rsidP="00B83B61">
      <w:pPr>
        <w:pStyle w:val="ListParagraph"/>
        <w:spacing w:line="360" w:lineRule="auto"/>
        <w:ind w:left="1440"/>
        <w:jc w:val="both"/>
        <w:rPr>
          <w:rFonts w:ascii="Bookman Old Style" w:hAnsi="Bookman Old Style"/>
          <w:sz w:val="28"/>
          <w:szCs w:val="28"/>
        </w:rPr>
      </w:pPr>
    </w:p>
    <w:p w14:paraId="6E1BB437" w14:textId="1FFFCC60" w:rsidR="001100A0" w:rsidRPr="00C3074A" w:rsidRDefault="001100A0" w:rsidP="00C3074A">
      <w:pPr>
        <w:spacing w:line="360" w:lineRule="auto"/>
        <w:jc w:val="both"/>
        <w:rPr>
          <w:rFonts w:ascii="Bookman Old Style" w:hAnsi="Bookman Old Style"/>
          <w:b/>
          <w:bCs/>
          <w:sz w:val="28"/>
          <w:szCs w:val="28"/>
        </w:rPr>
      </w:pPr>
      <w:r w:rsidRPr="00C3074A">
        <w:rPr>
          <w:rFonts w:ascii="Bookman Old Style" w:hAnsi="Bookman Old Style"/>
          <w:b/>
          <w:bCs/>
          <w:sz w:val="28"/>
          <w:szCs w:val="28"/>
        </w:rPr>
        <w:t>Appeal grounds</w:t>
      </w:r>
    </w:p>
    <w:p w14:paraId="091B1FCB" w14:textId="2CAE35A0" w:rsidR="002A3E6E" w:rsidRPr="00C3074A" w:rsidRDefault="00C3074A" w:rsidP="00C3074A">
      <w:pPr>
        <w:spacing w:line="360" w:lineRule="auto"/>
        <w:jc w:val="both"/>
        <w:rPr>
          <w:rFonts w:ascii="Bookman Old Style" w:hAnsi="Bookman Old Style"/>
          <w:sz w:val="28"/>
          <w:szCs w:val="28"/>
        </w:rPr>
      </w:pPr>
      <w:r>
        <w:rPr>
          <w:rFonts w:ascii="Bookman Old Style" w:hAnsi="Bookman Old Style"/>
          <w:sz w:val="28"/>
          <w:szCs w:val="28"/>
        </w:rPr>
        <w:t>[5]</w:t>
      </w:r>
      <w:r>
        <w:rPr>
          <w:rFonts w:ascii="Bookman Old Style" w:hAnsi="Bookman Old Style"/>
          <w:sz w:val="28"/>
          <w:szCs w:val="28"/>
        </w:rPr>
        <w:tab/>
      </w:r>
      <w:r w:rsidR="0072398A" w:rsidRPr="00C3074A">
        <w:rPr>
          <w:rFonts w:ascii="Bookman Old Style" w:hAnsi="Bookman Old Style"/>
          <w:sz w:val="28"/>
          <w:szCs w:val="28"/>
        </w:rPr>
        <w:t xml:space="preserve">Mrs </w:t>
      </w:r>
      <w:proofErr w:type="spellStart"/>
      <w:r w:rsidR="0072398A" w:rsidRPr="00C3074A">
        <w:rPr>
          <w:rFonts w:ascii="Bookman Old Style" w:hAnsi="Bookman Old Style"/>
          <w:sz w:val="28"/>
          <w:szCs w:val="28"/>
        </w:rPr>
        <w:t>Mus</w:t>
      </w:r>
      <w:r w:rsidR="00CD3D7A" w:rsidRPr="00C3074A">
        <w:rPr>
          <w:rFonts w:ascii="Bookman Old Style" w:hAnsi="Bookman Old Style"/>
          <w:sz w:val="28"/>
          <w:szCs w:val="28"/>
        </w:rPr>
        <w:t>i</w:t>
      </w:r>
      <w:r w:rsidR="0072398A" w:rsidRPr="00C3074A">
        <w:rPr>
          <w:rFonts w:ascii="Bookman Old Style" w:hAnsi="Bookman Old Style"/>
          <w:sz w:val="28"/>
          <w:szCs w:val="28"/>
        </w:rPr>
        <w:t>-Mosae</w:t>
      </w:r>
      <w:r w:rsidR="002A3E6E" w:rsidRPr="00C3074A">
        <w:rPr>
          <w:rFonts w:ascii="Bookman Old Style" w:hAnsi="Bookman Old Style"/>
          <w:sz w:val="28"/>
          <w:szCs w:val="28"/>
        </w:rPr>
        <w:t>’s</w:t>
      </w:r>
      <w:proofErr w:type="spellEnd"/>
      <w:r w:rsidR="002A3E6E" w:rsidRPr="00C3074A">
        <w:rPr>
          <w:rFonts w:ascii="Bookman Old Style" w:hAnsi="Bookman Old Style"/>
          <w:sz w:val="28"/>
          <w:szCs w:val="28"/>
        </w:rPr>
        <w:t xml:space="preserve"> grounds of appeal against the costs order read</w:t>
      </w:r>
      <w:r w:rsidR="008C7EF5" w:rsidRPr="00C3074A">
        <w:rPr>
          <w:rFonts w:ascii="Bookman Old Style" w:hAnsi="Bookman Old Style"/>
          <w:sz w:val="28"/>
          <w:szCs w:val="28"/>
        </w:rPr>
        <w:t>:</w:t>
      </w:r>
      <w:r w:rsidR="002A3E6E" w:rsidRPr="00C3074A">
        <w:rPr>
          <w:rFonts w:ascii="Bookman Old Style" w:hAnsi="Bookman Old Style"/>
          <w:sz w:val="28"/>
          <w:szCs w:val="28"/>
        </w:rPr>
        <w:t xml:space="preserve"> </w:t>
      </w:r>
    </w:p>
    <w:p w14:paraId="2BC78A8E" w14:textId="77777777" w:rsidR="002A3E6E" w:rsidRPr="00B83B61" w:rsidRDefault="002A3E6E" w:rsidP="00B83B61">
      <w:pPr>
        <w:pStyle w:val="ListParagraph"/>
        <w:spacing w:line="360" w:lineRule="auto"/>
        <w:jc w:val="both"/>
        <w:rPr>
          <w:rFonts w:ascii="Bookman Old Style" w:hAnsi="Bookman Old Style"/>
          <w:sz w:val="28"/>
          <w:szCs w:val="28"/>
        </w:rPr>
      </w:pPr>
    </w:p>
    <w:p w14:paraId="51119AC6" w14:textId="77777777" w:rsidR="002A3E6E" w:rsidRPr="00B83B61" w:rsidRDefault="002A3E6E" w:rsidP="00B83B61">
      <w:pPr>
        <w:pStyle w:val="ListParagraph"/>
        <w:spacing w:line="360" w:lineRule="auto"/>
        <w:ind w:left="1440"/>
        <w:jc w:val="both"/>
        <w:rPr>
          <w:rFonts w:ascii="Bookman Old Style" w:hAnsi="Bookman Old Style"/>
          <w:sz w:val="28"/>
          <w:szCs w:val="28"/>
        </w:rPr>
      </w:pPr>
      <w:r w:rsidRPr="00B83B61">
        <w:rPr>
          <w:rFonts w:ascii="Bookman Old Style" w:hAnsi="Bookman Old Style"/>
          <w:sz w:val="28"/>
          <w:szCs w:val="28"/>
        </w:rPr>
        <w:t xml:space="preserve">“1. The learned judge </w:t>
      </w:r>
      <w:r w:rsidRPr="00B83B61">
        <w:rPr>
          <w:rFonts w:ascii="Bookman Old Style" w:hAnsi="Bookman Old Style"/>
          <w:i/>
          <w:iCs/>
          <w:sz w:val="28"/>
          <w:szCs w:val="28"/>
        </w:rPr>
        <w:t>a quo</w:t>
      </w:r>
      <w:r w:rsidRPr="00B83B61">
        <w:rPr>
          <w:rFonts w:ascii="Bookman Old Style" w:hAnsi="Bookman Old Style"/>
          <w:sz w:val="28"/>
          <w:szCs w:val="28"/>
        </w:rPr>
        <w:t xml:space="preserve"> erred [and] misdirected [herself] in awarding costs </w:t>
      </w:r>
      <w:r w:rsidRPr="00B83B61">
        <w:rPr>
          <w:rFonts w:ascii="Bookman Old Style" w:hAnsi="Bookman Old Style"/>
          <w:i/>
          <w:iCs/>
          <w:sz w:val="28"/>
          <w:szCs w:val="28"/>
        </w:rPr>
        <w:t xml:space="preserve">de </w:t>
      </w:r>
      <w:proofErr w:type="spellStart"/>
      <w:r w:rsidRPr="00B83B61">
        <w:rPr>
          <w:rFonts w:ascii="Bookman Old Style" w:hAnsi="Bookman Old Style"/>
          <w:i/>
          <w:iCs/>
          <w:sz w:val="28"/>
          <w:szCs w:val="28"/>
        </w:rPr>
        <w:t>bonis</w:t>
      </w:r>
      <w:proofErr w:type="spellEnd"/>
      <w:r w:rsidRPr="00B83B61">
        <w:rPr>
          <w:rFonts w:ascii="Bookman Old Style" w:hAnsi="Bookman Old Style"/>
          <w:i/>
          <w:iCs/>
          <w:sz w:val="28"/>
          <w:szCs w:val="28"/>
        </w:rPr>
        <w:t xml:space="preserve"> </w:t>
      </w:r>
      <w:proofErr w:type="spellStart"/>
      <w:r w:rsidRPr="00B83B61">
        <w:rPr>
          <w:rFonts w:ascii="Bookman Old Style" w:hAnsi="Bookman Old Style"/>
          <w:i/>
          <w:iCs/>
          <w:sz w:val="28"/>
          <w:szCs w:val="28"/>
        </w:rPr>
        <w:t>propriis</w:t>
      </w:r>
      <w:proofErr w:type="spellEnd"/>
      <w:r w:rsidRPr="00B83B61">
        <w:rPr>
          <w:rFonts w:ascii="Bookman Old Style" w:hAnsi="Bookman Old Style"/>
          <w:sz w:val="28"/>
          <w:szCs w:val="28"/>
        </w:rPr>
        <w:t xml:space="preserve"> on attorney and client scale against the appellant’s counsel. </w:t>
      </w:r>
    </w:p>
    <w:p w14:paraId="5711F8E4" w14:textId="77777777" w:rsidR="002A3E6E" w:rsidRPr="00B83B61" w:rsidRDefault="002A3E6E" w:rsidP="00B83B61">
      <w:pPr>
        <w:pStyle w:val="ListParagraph"/>
        <w:spacing w:line="360" w:lineRule="auto"/>
        <w:ind w:left="1440"/>
        <w:jc w:val="both"/>
        <w:rPr>
          <w:rFonts w:ascii="Bookman Old Style" w:hAnsi="Bookman Old Style"/>
          <w:sz w:val="28"/>
          <w:szCs w:val="28"/>
        </w:rPr>
      </w:pPr>
    </w:p>
    <w:p w14:paraId="052B9B25" w14:textId="2B6B8675" w:rsidR="002A3E6E" w:rsidRPr="00B83B61" w:rsidRDefault="002A3E6E" w:rsidP="00B83B61">
      <w:pPr>
        <w:pStyle w:val="ListParagraph"/>
        <w:spacing w:line="360" w:lineRule="auto"/>
        <w:ind w:left="1440"/>
        <w:jc w:val="both"/>
        <w:rPr>
          <w:rFonts w:ascii="Bookman Old Style" w:hAnsi="Bookman Old Style"/>
          <w:sz w:val="28"/>
          <w:szCs w:val="28"/>
        </w:rPr>
      </w:pPr>
      <w:r w:rsidRPr="00B83B61">
        <w:rPr>
          <w:rFonts w:ascii="Bookman Old Style" w:hAnsi="Bookman Old Style"/>
          <w:sz w:val="28"/>
          <w:szCs w:val="28"/>
        </w:rPr>
        <w:t>2. There is no basis for an</w:t>
      </w:r>
      <w:r w:rsidR="000A57ED" w:rsidRPr="00B83B61">
        <w:rPr>
          <w:rFonts w:ascii="Bookman Old Style" w:hAnsi="Bookman Old Style"/>
          <w:sz w:val="28"/>
          <w:szCs w:val="28"/>
        </w:rPr>
        <w:t xml:space="preserve"> order of costs </w:t>
      </w:r>
      <w:r w:rsidRPr="00B83B61">
        <w:rPr>
          <w:rFonts w:ascii="Bookman Old Style" w:hAnsi="Bookman Old Style"/>
          <w:sz w:val="28"/>
          <w:szCs w:val="28"/>
        </w:rPr>
        <w:t xml:space="preserve">on a scale as between attorney and client and worse still </w:t>
      </w:r>
      <w:r w:rsidRPr="00B83B61">
        <w:rPr>
          <w:rFonts w:ascii="Bookman Old Style" w:hAnsi="Bookman Old Style"/>
          <w:i/>
          <w:iCs/>
          <w:sz w:val="28"/>
          <w:szCs w:val="28"/>
        </w:rPr>
        <w:t xml:space="preserve">de </w:t>
      </w:r>
      <w:proofErr w:type="spellStart"/>
      <w:r w:rsidRPr="00B83B61">
        <w:rPr>
          <w:rFonts w:ascii="Bookman Old Style" w:hAnsi="Bookman Old Style"/>
          <w:i/>
          <w:iCs/>
          <w:sz w:val="28"/>
          <w:szCs w:val="28"/>
        </w:rPr>
        <w:t>bonis</w:t>
      </w:r>
      <w:proofErr w:type="spellEnd"/>
      <w:r w:rsidRPr="00B83B61">
        <w:rPr>
          <w:rFonts w:ascii="Bookman Old Style" w:hAnsi="Bookman Old Style"/>
          <w:i/>
          <w:iCs/>
          <w:sz w:val="28"/>
          <w:szCs w:val="28"/>
        </w:rPr>
        <w:t xml:space="preserve"> </w:t>
      </w:r>
      <w:proofErr w:type="spellStart"/>
      <w:r w:rsidRPr="00B83B61">
        <w:rPr>
          <w:rFonts w:ascii="Bookman Old Style" w:hAnsi="Bookman Old Style"/>
          <w:i/>
          <w:iCs/>
          <w:sz w:val="28"/>
          <w:szCs w:val="28"/>
        </w:rPr>
        <w:t>propriis</w:t>
      </w:r>
      <w:proofErr w:type="spellEnd"/>
      <w:r w:rsidRPr="00B83B61">
        <w:rPr>
          <w:rFonts w:ascii="Bookman Old Style" w:hAnsi="Bookman Old Style"/>
          <w:sz w:val="28"/>
          <w:szCs w:val="28"/>
        </w:rPr>
        <w:t>.”</w:t>
      </w:r>
    </w:p>
    <w:p w14:paraId="2C868ED3" w14:textId="77777777" w:rsidR="002A3E6E" w:rsidRPr="00B83B61" w:rsidRDefault="002A3E6E" w:rsidP="00B83B61">
      <w:pPr>
        <w:pStyle w:val="ListParagraph"/>
        <w:spacing w:line="360" w:lineRule="auto"/>
        <w:ind w:left="1440"/>
        <w:jc w:val="both"/>
        <w:rPr>
          <w:rFonts w:ascii="Bookman Old Style" w:hAnsi="Bookman Old Style"/>
          <w:sz w:val="28"/>
          <w:szCs w:val="28"/>
        </w:rPr>
      </w:pPr>
    </w:p>
    <w:p w14:paraId="0F78EC84" w14:textId="691AA965" w:rsidR="00A86012" w:rsidRPr="00C3074A" w:rsidRDefault="00C3074A" w:rsidP="00C3074A">
      <w:pPr>
        <w:spacing w:line="360" w:lineRule="auto"/>
        <w:jc w:val="both"/>
        <w:rPr>
          <w:rFonts w:ascii="Bookman Old Style" w:hAnsi="Bookman Old Style"/>
          <w:sz w:val="28"/>
          <w:szCs w:val="28"/>
        </w:rPr>
      </w:pPr>
      <w:r>
        <w:rPr>
          <w:rFonts w:ascii="Bookman Old Style" w:hAnsi="Bookman Old Style"/>
          <w:sz w:val="28"/>
          <w:szCs w:val="28"/>
        </w:rPr>
        <w:t>[6]</w:t>
      </w:r>
      <w:r>
        <w:rPr>
          <w:rFonts w:ascii="Bookman Old Style" w:hAnsi="Bookman Old Style"/>
          <w:sz w:val="28"/>
          <w:szCs w:val="28"/>
        </w:rPr>
        <w:tab/>
      </w:r>
      <w:r w:rsidR="002A3E6E" w:rsidRPr="00C3074A">
        <w:rPr>
          <w:rFonts w:ascii="Bookman Old Style" w:hAnsi="Bookman Old Style"/>
          <w:sz w:val="28"/>
          <w:szCs w:val="28"/>
        </w:rPr>
        <w:t>The impression created by the grounds of appeal</w:t>
      </w:r>
      <w:r w:rsidR="00077C61" w:rsidRPr="00C3074A">
        <w:rPr>
          <w:rFonts w:ascii="Bookman Old Style" w:hAnsi="Bookman Old Style"/>
          <w:sz w:val="28"/>
          <w:szCs w:val="28"/>
        </w:rPr>
        <w:t>,</w:t>
      </w:r>
      <w:r w:rsidR="002A3E6E" w:rsidRPr="00C3074A">
        <w:rPr>
          <w:rFonts w:ascii="Bookman Old Style" w:hAnsi="Bookman Old Style"/>
          <w:sz w:val="28"/>
          <w:szCs w:val="28"/>
        </w:rPr>
        <w:t xml:space="preserve"> as framed</w:t>
      </w:r>
      <w:r w:rsidR="00077C61" w:rsidRPr="00C3074A">
        <w:rPr>
          <w:rFonts w:ascii="Bookman Old Style" w:hAnsi="Bookman Old Style"/>
          <w:sz w:val="28"/>
          <w:szCs w:val="28"/>
        </w:rPr>
        <w:t>,</w:t>
      </w:r>
      <w:r w:rsidR="002A3E6E" w:rsidRPr="00C3074A">
        <w:rPr>
          <w:rFonts w:ascii="Bookman Old Style" w:hAnsi="Bookman Old Style"/>
          <w:sz w:val="28"/>
          <w:szCs w:val="28"/>
        </w:rPr>
        <w:t xml:space="preserve"> is that the appeal is not only </w:t>
      </w:r>
      <w:r w:rsidR="000A57ED" w:rsidRPr="00C3074A">
        <w:rPr>
          <w:rFonts w:ascii="Bookman Old Style" w:hAnsi="Bookman Old Style"/>
          <w:sz w:val="28"/>
          <w:szCs w:val="28"/>
        </w:rPr>
        <w:t xml:space="preserve">against the </w:t>
      </w:r>
      <w:r w:rsidR="00077C61" w:rsidRPr="00C3074A">
        <w:rPr>
          <w:rFonts w:ascii="Bookman Old Style" w:hAnsi="Bookman Old Style"/>
          <w:sz w:val="28"/>
          <w:szCs w:val="28"/>
        </w:rPr>
        <w:t xml:space="preserve">order of costs </w:t>
      </w:r>
      <w:r w:rsidR="00077C61" w:rsidRPr="00C3074A">
        <w:rPr>
          <w:rFonts w:ascii="Bookman Old Style" w:hAnsi="Bookman Old Style"/>
          <w:i/>
          <w:iCs/>
          <w:sz w:val="28"/>
          <w:szCs w:val="28"/>
        </w:rPr>
        <w:t xml:space="preserve">de </w:t>
      </w:r>
      <w:proofErr w:type="spellStart"/>
      <w:r w:rsidR="00077C61" w:rsidRPr="00C3074A">
        <w:rPr>
          <w:rFonts w:ascii="Bookman Old Style" w:hAnsi="Bookman Old Style"/>
          <w:i/>
          <w:iCs/>
          <w:sz w:val="28"/>
          <w:szCs w:val="28"/>
        </w:rPr>
        <w:t>bonis</w:t>
      </w:r>
      <w:proofErr w:type="spellEnd"/>
      <w:r w:rsidR="00077C61" w:rsidRPr="00C3074A">
        <w:rPr>
          <w:rFonts w:ascii="Bookman Old Style" w:hAnsi="Bookman Old Style"/>
          <w:i/>
          <w:iCs/>
          <w:sz w:val="28"/>
          <w:szCs w:val="28"/>
        </w:rPr>
        <w:t xml:space="preserve"> </w:t>
      </w:r>
      <w:proofErr w:type="spellStart"/>
      <w:r w:rsidR="00077C61" w:rsidRPr="00C3074A">
        <w:rPr>
          <w:rFonts w:ascii="Bookman Old Style" w:hAnsi="Bookman Old Style"/>
          <w:i/>
          <w:iCs/>
          <w:sz w:val="28"/>
          <w:szCs w:val="28"/>
        </w:rPr>
        <w:t>propriis</w:t>
      </w:r>
      <w:proofErr w:type="spellEnd"/>
      <w:r w:rsidR="00077C61" w:rsidRPr="00C3074A">
        <w:rPr>
          <w:rFonts w:ascii="Bookman Old Style" w:hAnsi="Bookman Old Style"/>
          <w:sz w:val="28"/>
          <w:szCs w:val="28"/>
        </w:rPr>
        <w:t xml:space="preserve"> but also against the costs on the attorney and client scale</w:t>
      </w:r>
      <w:r w:rsidR="00F94A1E" w:rsidRPr="00C3074A">
        <w:rPr>
          <w:rFonts w:ascii="Bookman Old Style" w:hAnsi="Bookman Old Style"/>
          <w:sz w:val="28"/>
          <w:szCs w:val="28"/>
        </w:rPr>
        <w:t>,</w:t>
      </w:r>
      <w:r w:rsidR="00A86012" w:rsidRPr="00C3074A">
        <w:rPr>
          <w:rFonts w:ascii="Bookman Old Style" w:hAnsi="Bookman Old Style"/>
          <w:sz w:val="28"/>
          <w:szCs w:val="28"/>
        </w:rPr>
        <w:t xml:space="preserve"> and further that Mrs </w:t>
      </w:r>
      <w:proofErr w:type="spellStart"/>
      <w:r w:rsidR="00A86012" w:rsidRPr="00C3074A">
        <w:rPr>
          <w:rFonts w:ascii="Bookman Old Style" w:hAnsi="Bookman Old Style"/>
          <w:sz w:val="28"/>
          <w:szCs w:val="28"/>
        </w:rPr>
        <w:t>Makeka</w:t>
      </w:r>
      <w:proofErr w:type="spellEnd"/>
      <w:r w:rsidR="00A86012" w:rsidRPr="00C3074A">
        <w:rPr>
          <w:rFonts w:ascii="Bookman Old Style" w:hAnsi="Bookman Old Style"/>
          <w:sz w:val="28"/>
          <w:szCs w:val="28"/>
        </w:rPr>
        <w:t xml:space="preserve"> is appealing</w:t>
      </w:r>
      <w:r w:rsidR="00F94A1E" w:rsidRPr="00C3074A">
        <w:rPr>
          <w:rFonts w:ascii="Bookman Old Style" w:hAnsi="Bookman Old Style"/>
          <w:sz w:val="28"/>
          <w:szCs w:val="28"/>
        </w:rPr>
        <w:t xml:space="preserve"> against the costs order adverse to her</w:t>
      </w:r>
      <w:r w:rsidR="00077C61" w:rsidRPr="00C3074A">
        <w:rPr>
          <w:rFonts w:ascii="Bookman Old Style" w:hAnsi="Bookman Old Style"/>
          <w:sz w:val="28"/>
          <w:szCs w:val="28"/>
        </w:rPr>
        <w:t>.</w:t>
      </w:r>
    </w:p>
    <w:p w14:paraId="724BECEE" w14:textId="65CD4911" w:rsidR="00A86012" w:rsidRPr="00B83B61" w:rsidRDefault="00077C61" w:rsidP="00B83B61">
      <w:pPr>
        <w:pStyle w:val="ListParagraph"/>
        <w:spacing w:line="360" w:lineRule="auto"/>
        <w:jc w:val="both"/>
        <w:rPr>
          <w:rFonts w:ascii="Bookman Old Style" w:hAnsi="Bookman Old Style"/>
          <w:sz w:val="28"/>
          <w:szCs w:val="28"/>
        </w:rPr>
      </w:pPr>
      <w:r w:rsidRPr="00B83B61">
        <w:rPr>
          <w:rFonts w:ascii="Bookman Old Style" w:hAnsi="Bookman Old Style"/>
          <w:sz w:val="28"/>
          <w:szCs w:val="28"/>
        </w:rPr>
        <w:t xml:space="preserve"> </w:t>
      </w:r>
    </w:p>
    <w:p w14:paraId="72132EA0" w14:textId="2D1D8378" w:rsidR="00F94A1E" w:rsidRPr="00C3074A" w:rsidRDefault="00C3074A" w:rsidP="00C3074A">
      <w:pPr>
        <w:spacing w:line="360" w:lineRule="auto"/>
        <w:jc w:val="both"/>
        <w:rPr>
          <w:rFonts w:ascii="Bookman Old Style" w:hAnsi="Bookman Old Style"/>
          <w:sz w:val="28"/>
          <w:szCs w:val="28"/>
        </w:rPr>
      </w:pPr>
      <w:r>
        <w:rPr>
          <w:rFonts w:ascii="Bookman Old Style" w:hAnsi="Bookman Old Style"/>
          <w:sz w:val="28"/>
          <w:szCs w:val="28"/>
        </w:rPr>
        <w:t>[7]</w:t>
      </w:r>
      <w:r>
        <w:rPr>
          <w:rFonts w:ascii="Bookman Old Style" w:hAnsi="Bookman Old Style"/>
          <w:sz w:val="28"/>
          <w:szCs w:val="28"/>
        </w:rPr>
        <w:tab/>
      </w:r>
      <w:r w:rsidR="00077C61" w:rsidRPr="00C3074A">
        <w:rPr>
          <w:rFonts w:ascii="Bookman Old Style" w:hAnsi="Bookman Old Style"/>
          <w:sz w:val="28"/>
          <w:szCs w:val="28"/>
        </w:rPr>
        <w:t>We sought clarification from</w:t>
      </w:r>
      <w:r w:rsidR="000A57ED" w:rsidRPr="00C3074A">
        <w:rPr>
          <w:rFonts w:ascii="Bookman Old Style" w:hAnsi="Bookman Old Style"/>
          <w:sz w:val="28"/>
          <w:szCs w:val="28"/>
        </w:rPr>
        <w:t xml:space="preserve"> </w:t>
      </w:r>
      <w:proofErr w:type="spellStart"/>
      <w:r w:rsidR="00A86012" w:rsidRPr="00C3074A">
        <w:rPr>
          <w:rFonts w:ascii="Bookman Old Style" w:hAnsi="Bookman Old Style"/>
          <w:i/>
          <w:iCs/>
          <w:sz w:val="28"/>
          <w:szCs w:val="28"/>
        </w:rPr>
        <w:t>Adv.Setlojoane</w:t>
      </w:r>
      <w:proofErr w:type="spellEnd"/>
      <w:r w:rsidR="00A86012" w:rsidRPr="00C3074A">
        <w:rPr>
          <w:rFonts w:ascii="Bookman Old Style" w:hAnsi="Bookman Old Style"/>
          <w:sz w:val="28"/>
          <w:szCs w:val="28"/>
        </w:rPr>
        <w:t>,</w:t>
      </w:r>
      <w:r w:rsidR="000A57ED" w:rsidRPr="00C3074A">
        <w:rPr>
          <w:rFonts w:ascii="Bookman Old Style" w:hAnsi="Bookman Old Style"/>
          <w:sz w:val="28"/>
          <w:szCs w:val="28"/>
        </w:rPr>
        <w:t xml:space="preserve"> legal representative</w:t>
      </w:r>
      <w:r w:rsidR="00077C61" w:rsidRPr="00C3074A">
        <w:rPr>
          <w:rFonts w:ascii="Bookman Old Style" w:hAnsi="Bookman Old Style"/>
          <w:sz w:val="28"/>
          <w:szCs w:val="28"/>
        </w:rPr>
        <w:t xml:space="preserve"> </w:t>
      </w:r>
      <w:r w:rsidR="00A86012" w:rsidRPr="00C3074A">
        <w:rPr>
          <w:rFonts w:ascii="Bookman Old Style" w:hAnsi="Bookman Old Style"/>
          <w:sz w:val="28"/>
          <w:szCs w:val="28"/>
        </w:rPr>
        <w:t xml:space="preserve">of Mrs </w:t>
      </w:r>
      <w:proofErr w:type="spellStart"/>
      <w:r w:rsidR="00A86012" w:rsidRPr="00C3074A">
        <w:rPr>
          <w:rFonts w:ascii="Bookman Old Style" w:hAnsi="Bookman Old Style"/>
          <w:sz w:val="28"/>
          <w:szCs w:val="28"/>
        </w:rPr>
        <w:t>Musi-Mosae</w:t>
      </w:r>
      <w:proofErr w:type="spellEnd"/>
      <w:r w:rsidR="00A86012" w:rsidRPr="00C3074A">
        <w:rPr>
          <w:rFonts w:ascii="Bookman Old Style" w:hAnsi="Bookman Old Style"/>
          <w:sz w:val="28"/>
          <w:szCs w:val="28"/>
        </w:rPr>
        <w:t xml:space="preserve"> i</w:t>
      </w:r>
      <w:r w:rsidR="008C7EF5" w:rsidRPr="00C3074A">
        <w:rPr>
          <w:rFonts w:ascii="Bookman Old Style" w:hAnsi="Bookman Old Style"/>
          <w:sz w:val="28"/>
          <w:szCs w:val="28"/>
        </w:rPr>
        <w:t>n</w:t>
      </w:r>
      <w:r w:rsidR="00077C61" w:rsidRPr="00C3074A">
        <w:rPr>
          <w:rFonts w:ascii="Bookman Old Style" w:hAnsi="Bookman Old Style"/>
          <w:sz w:val="28"/>
          <w:szCs w:val="28"/>
        </w:rPr>
        <w:t xml:space="preserve"> </w:t>
      </w:r>
      <w:r w:rsidR="00A86012" w:rsidRPr="00C3074A">
        <w:rPr>
          <w:rFonts w:ascii="Bookman Old Style" w:hAnsi="Bookman Old Style"/>
          <w:sz w:val="28"/>
          <w:szCs w:val="28"/>
        </w:rPr>
        <w:t xml:space="preserve">the </w:t>
      </w:r>
      <w:r w:rsidR="00077C61" w:rsidRPr="00C3074A">
        <w:rPr>
          <w:rFonts w:ascii="Bookman Old Style" w:hAnsi="Bookman Old Style"/>
          <w:sz w:val="28"/>
          <w:szCs w:val="28"/>
        </w:rPr>
        <w:t xml:space="preserve">appeal. </w:t>
      </w:r>
      <w:r w:rsidR="000A57ED" w:rsidRPr="00C3074A">
        <w:rPr>
          <w:rFonts w:ascii="Bookman Old Style" w:hAnsi="Bookman Old Style"/>
          <w:sz w:val="28"/>
          <w:szCs w:val="28"/>
        </w:rPr>
        <w:t xml:space="preserve"> </w:t>
      </w:r>
      <w:r w:rsidR="00077C61" w:rsidRPr="00C3074A">
        <w:rPr>
          <w:rFonts w:ascii="Bookman Old Style" w:hAnsi="Bookman Old Style"/>
          <w:sz w:val="28"/>
          <w:szCs w:val="28"/>
        </w:rPr>
        <w:t xml:space="preserve">He stated that whilst the appeal was against costs </w:t>
      </w:r>
      <w:r w:rsidR="00077C61" w:rsidRPr="00C3074A">
        <w:rPr>
          <w:rFonts w:ascii="Bookman Old Style" w:hAnsi="Bookman Old Style"/>
          <w:i/>
          <w:iCs/>
          <w:sz w:val="28"/>
          <w:szCs w:val="28"/>
        </w:rPr>
        <w:t xml:space="preserve">de </w:t>
      </w:r>
      <w:proofErr w:type="spellStart"/>
      <w:r w:rsidR="00077C61" w:rsidRPr="00C3074A">
        <w:rPr>
          <w:rFonts w:ascii="Bookman Old Style" w:hAnsi="Bookman Old Style"/>
          <w:i/>
          <w:iCs/>
          <w:sz w:val="28"/>
          <w:szCs w:val="28"/>
        </w:rPr>
        <w:t>bonis</w:t>
      </w:r>
      <w:proofErr w:type="spellEnd"/>
      <w:r w:rsidR="00077C61" w:rsidRPr="00C3074A">
        <w:rPr>
          <w:rFonts w:ascii="Bookman Old Style" w:hAnsi="Bookman Old Style"/>
          <w:i/>
          <w:iCs/>
          <w:sz w:val="28"/>
          <w:szCs w:val="28"/>
        </w:rPr>
        <w:t xml:space="preserve"> </w:t>
      </w:r>
      <w:proofErr w:type="spellStart"/>
      <w:r w:rsidR="00077C61" w:rsidRPr="00C3074A">
        <w:rPr>
          <w:rFonts w:ascii="Bookman Old Style" w:hAnsi="Bookman Old Style"/>
          <w:i/>
          <w:iCs/>
          <w:sz w:val="28"/>
          <w:szCs w:val="28"/>
        </w:rPr>
        <w:t>propriis</w:t>
      </w:r>
      <w:proofErr w:type="spellEnd"/>
      <w:r w:rsidR="00077C61" w:rsidRPr="00C3074A">
        <w:rPr>
          <w:rFonts w:ascii="Bookman Old Style" w:hAnsi="Bookman Old Style"/>
          <w:sz w:val="28"/>
          <w:szCs w:val="28"/>
        </w:rPr>
        <w:t xml:space="preserve"> on attorney and client scale, that appeal was by </w:t>
      </w:r>
      <w:r w:rsidR="000A57ED" w:rsidRPr="00C3074A">
        <w:rPr>
          <w:rFonts w:ascii="Bookman Old Style" w:hAnsi="Bookman Old Style"/>
          <w:sz w:val="28"/>
          <w:szCs w:val="28"/>
        </w:rPr>
        <w:t xml:space="preserve">Mrs </w:t>
      </w:r>
      <w:proofErr w:type="spellStart"/>
      <w:r w:rsidR="000A57ED" w:rsidRPr="00C3074A">
        <w:rPr>
          <w:rFonts w:ascii="Bookman Old Style" w:hAnsi="Bookman Old Style"/>
          <w:sz w:val="28"/>
          <w:szCs w:val="28"/>
        </w:rPr>
        <w:t>Musi-Mosae</w:t>
      </w:r>
      <w:proofErr w:type="spellEnd"/>
      <w:r w:rsidR="00077C61" w:rsidRPr="00C3074A">
        <w:rPr>
          <w:rFonts w:ascii="Bookman Old Style" w:hAnsi="Bookman Old Style"/>
          <w:sz w:val="28"/>
          <w:szCs w:val="28"/>
        </w:rPr>
        <w:t xml:space="preserve"> only. </w:t>
      </w:r>
      <w:proofErr w:type="gramStart"/>
      <w:r w:rsidR="00077C61" w:rsidRPr="00C3074A">
        <w:rPr>
          <w:rFonts w:ascii="Bookman Old Style" w:hAnsi="Bookman Old Style"/>
          <w:sz w:val="28"/>
          <w:szCs w:val="28"/>
        </w:rPr>
        <w:t xml:space="preserve">Mrs </w:t>
      </w:r>
      <w:proofErr w:type="spellStart"/>
      <w:r w:rsidR="00077C61" w:rsidRPr="00C3074A">
        <w:rPr>
          <w:rFonts w:ascii="Bookman Old Style" w:hAnsi="Bookman Old Style"/>
          <w:sz w:val="28"/>
          <w:szCs w:val="28"/>
        </w:rPr>
        <w:t>Makeka</w:t>
      </w:r>
      <w:proofErr w:type="spellEnd"/>
      <w:r w:rsidR="008C7EF5" w:rsidRPr="00C3074A">
        <w:rPr>
          <w:rFonts w:ascii="Bookman Old Style" w:hAnsi="Bookman Old Style"/>
          <w:sz w:val="28"/>
          <w:szCs w:val="28"/>
        </w:rPr>
        <w:t>,</w:t>
      </w:r>
      <w:proofErr w:type="gramEnd"/>
      <w:r w:rsidR="00077C61" w:rsidRPr="00C3074A">
        <w:rPr>
          <w:rFonts w:ascii="Bookman Old Style" w:hAnsi="Bookman Old Style"/>
          <w:sz w:val="28"/>
          <w:szCs w:val="28"/>
        </w:rPr>
        <w:t xml:space="preserve"> was not appealing the order against her</w:t>
      </w:r>
      <w:r w:rsidR="00F94A1E" w:rsidRPr="00C3074A">
        <w:rPr>
          <w:rFonts w:ascii="Bookman Old Style" w:hAnsi="Bookman Old Style"/>
          <w:sz w:val="28"/>
          <w:szCs w:val="28"/>
        </w:rPr>
        <w:t>.</w:t>
      </w:r>
      <w:r w:rsidR="00077C61" w:rsidRPr="00C3074A">
        <w:rPr>
          <w:rFonts w:ascii="Bookman Old Style" w:hAnsi="Bookman Old Style"/>
          <w:sz w:val="28"/>
          <w:szCs w:val="28"/>
        </w:rPr>
        <w:t xml:space="preserve"> </w:t>
      </w:r>
      <w:r w:rsidR="008C7EF5" w:rsidRPr="00C3074A">
        <w:rPr>
          <w:rFonts w:ascii="Bookman Old Style" w:hAnsi="Bookman Old Style"/>
          <w:sz w:val="28"/>
          <w:szCs w:val="28"/>
        </w:rPr>
        <w:t xml:space="preserve">He also clarified that there was no appeal against the proportion of costs of 15% to be borne by Mrs </w:t>
      </w:r>
      <w:proofErr w:type="spellStart"/>
      <w:r w:rsidR="008C7EF5" w:rsidRPr="00C3074A">
        <w:rPr>
          <w:rFonts w:ascii="Bookman Old Style" w:hAnsi="Bookman Old Style"/>
          <w:sz w:val="28"/>
          <w:szCs w:val="28"/>
        </w:rPr>
        <w:t>Musi-Mosae</w:t>
      </w:r>
      <w:proofErr w:type="spellEnd"/>
      <w:r w:rsidR="008C7EF5" w:rsidRPr="00C3074A">
        <w:rPr>
          <w:rFonts w:ascii="Bookman Old Style" w:hAnsi="Bookman Old Style"/>
          <w:sz w:val="28"/>
          <w:szCs w:val="28"/>
        </w:rPr>
        <w:t>.</w:t>
      </w:r>
      <w:r w:rsidR="00F02BCB" w:rsidRPr="00C3074A">
        <w:rPr>
          <w:rFonts w:ascii="Bookman Old Style" w:hAnsi="Bookman Old Style"/>
          <w:sz w:val="28"/>
          <w:szCs w:val="28"/>
        </w:rPr>
        <w:t xml:space="preserve"> The clarification provided did not quite resolve the question in the court’s mind whether Mr </w:t>
      </w:r>
      <w:proofErr w:type="spellStart"/>
      <w:r w:rsidR="00F02BCB" w:rsidRPr="00C3074A">
        <w:rPr>
          <w:rFonts w:ascii="Bookman Old Style" w:hAnsi="Bookman Old Style"/>
          <w:sz w:val="28"/>
          <w:szCs w:val="28"/>
        </w:rPr>
        <w:t>Musi-Mosae</w:t>
      </w:r>
      <w:proofErr w:type="spellEnd"/>
      <w:r w:rsidR="00F02BCB" w:rsidRPr="00C3074A">
        <w:rPr>
          <w:rFonts w:ascii="Bookman Old Style" w:hAnsi="Bookman Old Style"/>
          <w:sz w:val="28"/>
          <w:szCs w:val="28"/>
        </w:rPr>
        <w:t xml:space="preserve"> </w:t>
      </w:r>
      <w:r w:rsidR="00EA21AE" w:rsidRPr="00C3074A">
        <w:rPr>
          <w:rFonts w:ascii="Bookman Old Style" w:hAnsi="Bookman Old Style"/>
          <w:sz w:val="28"/>
          <w:szCs w:val="28"/>
        </w:rPr>
        <w:t xml:space="preserve">was content to be mulched with costs at the higher scale if she failed to convince </w:t>
      </w:r>
      <w:r w:rsidR="00F94A1E" w:rsidRPr="00C3074A">
        <w:rPr>
          <w:rFonts w:ascii="Bookman Old Style" w:hAnsi="Bookman Old Style"/>
          <w:sz w:val="28"/>
          <w:szCs w:val="28"/>
        </w:rPr>
        <w:t xml:space="preserve">the court </w:t>
      </w:r>
      <w:r w:rsidR="00EA21AE" w:rsidRPr="00C3074A">
        <w:rPr>
          <w:rFonts w:ascii="Bookman Old Style" w:hAnsi="Bookman Old Style"/>
          <w:sz w:val="28"/>
          <w:szCs w:val="28"/>
        </w:rPr>
        <w:t xml:space="preserve">that costs </w:t>
      </w:r>
      <w:r w:rsidR="00EA21AE" w:rsidRPr="00C3074A">
        <w:rPr>
          <w:rFonts w:ascii="Bookman Old Style" w:hAnsi="Bookman Old Style"/>
          <w:i/>
          <w:iCs/>
          <w:sz w:val="28"/>
          <w:szCs w:val="28"/>
        </w:rPr>
        <w:t xml:space="preserve">de </w:t>
      </w:r>
      <w:proofErr w:type="spellStart"/>
      <w:r w:rsidR="00EA21AE" w:rsidRPr="00C3074A">
        <w:rPr>
          <w:rFonts w:ascii="Bookman Old Style" w:hAnsi="Bookman Old Style"/>
          <w:i/>
          <w:iCs/>
          <w:sz w:val="28"/>
          <w:szCs w:val="28"/>
        </w:rPr>
        <w:t>bonis</w:t>
      </w:r>
      <w:proofErr w:type="spellEnd"/>
      <w:r w:rsidR="00EA21AE" w:rsidRPr="00C3074A">
        <w:rPr>
          <w:rFonts w:ascii="Bookman Old Style" w:hAnsi="Bookman Old Style"/>
          <w:i/>
          <w:iCs/>
          <w:sz w:val="28"/>
          <w:szCs w:val="28"/>
        </w:rPr>
        <w:t xml:space="preserve"> </w:t>
      </w:r>
      <w:proofErr w:type="spellStart"/>
      <w:r w:rsidR="00EA21AE" w:rsidRPr="00C3074A">
        <w:rPr>
          <w:rFonts w:ascii="Bookman Old Style" w:hAnsi="Bookman Old Style"/>
          <w:i/>
          <w:iCs/>
          <w:sz w:val="28"/>
          <w:szCs w:val="28"/>
        </w:rPr>
        <w:t>propriis</w:t>
      </w:r>
      <w:proofErr w:type="spellEnd"/>
      <w:r w:rsidR="00EA21AE" w:rsidRPr="00C3074A">
        <w:rPr>
          <w:rFonts w:ascii="Bookman Old Style" w:hAnsi="Bookman Old Style"/>
          <w:i/>
          <w:iCs/>
          <w:sz w:val="28"/>
          <w:szCs w:val="28"/>
        </w:rPr>
        <w:t xml:space="preserve"> </w:t>
      </w:r>
      <w:r w:rsidR="00EA21AE" w:rsidRPr="00C3074A">
        <w:rPr>
          <w:rFonts w:ascii="Bookman Old Style" w:hAnsi="Bookman Old Style"/>
          <w:sz w:val="28"/>
          <w:szCs w:val="28"/>
        </w:rPr>
        <w:t>are not warranted.</w:t>
      </w:r>
    </w:p>
    <w:p w14:paraId="2BD6FF76" w14:textId="77777777" w:rsidR="00F94A1E" w:rsidRPr="00B83B61" w:rsidRDefault="00F94A1E" w:rsidP="00B83B61">
      <w:pPr>
        <w:pStyle w:val="ListParagraph"/>
        <w:spacing w:line="360" w:lineRule="auto"/>
        <w:jc w:val="both"/>
        <w:rPr>
          <w:rFonts w:ascii="Bookman Old Style" w:hAnsi="Bookman Old Style"/>
          <w:sz w:val="28"/>
          <w:szCs w:val="28"/>
        </w:rPr>
      </w:pPr>
    </w:p>
    <w:p w14:paraId="0229A3E0" w14:textId="130315D0" w:rsidR="008F5D1D" w:rsidRPr="00C3074A" w:rsidRDefault="00C3074A" w:rsidP="00C3074A">
      <w:pPr>
        <w:spacing w:line="360" w:lineRule="auto"/>
        <w:jc w:val="both"/>
        <w:rPr>
          <w:rFonts w:ascii="Bookman Old Style" w:hAnsi="Bookman Old Style"/>
          <w:sz w:val="28"/>
          <w:szCs w:val="28"/>
        </w:rPr>
      </w:pPr>
      <w:r>
        <w:rPr>
          <w:rFonts w:ascii="Bookman Old Style" w:hAnsi="Bookman Old Style"/>
          <w:sz w:val="28"/>
          <w:szCs w:val="28"/>
        </w:rPr>
        <w:t>[8]</w:t>
      </w:r>
      <w:r>
        <w:rPr>
          <w:rFonts w:ascii="Bookman Old Style" w:hAnsi="Bookman Old Style"/>
          <w:sz w:val="28"/>
          <w:szCs w:val="28"/>
        </w:rPr>
        <w:tab/>
      </w:r>
      <w:r w:rsidR="00EA21AE" w:rsidRPr="00C3074A">
        <w:rPr>
          <w:rFonts w:ascii="Bookman Old Style" w:hAnsi="Bookman Old Style"/>
          <w:sz w:val="28"/>
          <w:szCs w:val="28"/>
        </w:rPr>
        <w:t xml:space="preserve">The impression created by the grounds of appeal, </w:t>
      </w:r>
      <w:proofErr w:type="gramStart"/>
      <w:r w:rsidR="00EA21AE" w:rsidRPr="00C3074A">
        <w:rPr>
          <w:rFonts w:ascii="Bookman Old Style" w:hAnsi="Bookman Old Style"/>
          <w:sz w:val="28"/>
          <w:szCs w:val="28"/>
        </w:rPr>
        <w:t>in particular the</w:t>
      </w:r>
      <w:proofErr w:type="gramEnd"/>
      <w:r w:rsidR="00EA21AE" w:rsidRPr="00C3074A">
        <w:rPr>
          <w:rFonts w:ascii="Bookman Old Style" w:hAnsi="Bookman Old Style"/>
          <w:sz w:val="28"/>
          <w:szCs w:val="28"/>
        </w:rPr>
        <w:t xml:space="preserve"> second ground, caused the 1</w:t>
      </w:r>
      <w:r w:rsidR="00EA21AE" w:rsidRPr="00C3074A">
        <w:rPr>
          <w:rFonts w:ascii="Bookman Old Style" w:hAnsi="Bookman Old Style"/>
          <w:sz w:val="28"/>
          <w:szCs w:val="28"/>
          <w:vertAlign w:val="superscript"/>
        </w:rPr>
        <w:t>st</w:t>
      </w:r>
      <w:r w:rsidR="00EA21AE" w:rsidRPr="00C3074A">
        <w:rPr>
          <w:rFonts w:ascii="Bookman Old Style" w:hAnsi="Bookman Old Style"/>
          <w:sz w:val="28"/>
          <w:szCs w:val="28"/>
        </w:rPr>
        <w:t xml:space="preserve"> respondent to enter into the fray. It understood that there was a challenge </w:t>
      </w:r>
      <w:r w:rsidR="00C6580E" w:rsidRPr="00C3074A">
        <w:rPr>
          <w:rFonts w:ascii="Bookman Old Style" w:hAnsi="Bookman Old Style"/>
          <w:sz w:val="28"/>
          <w:szCs w:val="28"/>
        </w:rPr>
        <w:t xml:space="preserve">by Mrs </w:t>
      </w:r>
      <w:proofErr w:type="spellStart"/>
      <w:r w:rsidR="00C6580E" w:rsidRPr="00C3074A">
        <w:rPr>
          <w:rFonts w:ascii="Bookman Old Style" w:hAnsi="Bookman Old Style"/>
          <w:sz w:val="28"/>
          <w:szCs w:val="28"/>
        </w:rPr>
        <w:t>Makeka</w:t>
      </w:r>
      <w:proofErr w:type="spellEnd"/>
      <w:r w:rsidR="00C6580E" w:rsidRPr="00C3074A">
        <w:rPr>
          <w:rFonts w:ascii="Bookman Old Style" w:hAnsi="Bookman Old Style"/>
          <w:sz w:val="28"/>
          <w:szCs w:val="28"/>
        </w:rPr>
        <w:t xml:space="preserve"> </w:t>
      </w:r>
      <w:r w:rsidR="00EA21AE" w:rsidRPr="00C3074A">
        <w:rPr>
          <w:rFonts w:ascii="Bookman Old Style" w:hAnsi="Bookman Old Style"/>
          <w:sz w:val="28"/>
          <w:szCs w:val="28"/>
        </w:rPr>
        <w:t>against the order of costs on the attorney and client scale</w:t>
      </w:r>
      <w:r w:rsidR="00FC3B41" w:rsidRPr="00C3074A">
        <w:rPr>
          <w:rFonts w:ascii="Bookman Old Style" w:hAnsi="Bookman Old Style"/>
          <w:sz w:val="28"/>
          <w:szCs w:val="28"/>
        </w:rPr>
        <w:t>.</w:t>
      </w:r>
      <w:r w:rsidR="008C7EF5" w:rsidRPr="00C3074A">
        <w:rPr>
          <w:rFonts w:ascii="Bookman Old Style" w:hAnsi="Bookman Old Style"/>
          <w:sz w:val="28"/>
          <w:szCs w:val="28"/>
        </w:rPr>
        <w:t xml:space="preserve"> </w:t>
      </w:r>
    </w:p>
    <w:p w14:paraId="1592BFD4" w14:textId="77777777" w:rsidR="00C6580E" w:rsidRPr="00B83B61" w:rsidRDefault="00C6580E" w:rsidP="00B83B61">
      <w:pPr>
        <w:pStyle w:val="ListParagraph"/>
        <w:spacing w:line="360" w:lineRule="auto"/>
        <w:rPr>
          <w:rFonts w:ascii="Bookman Old Style" w:hAnsi="Bookman Old Style"/>
          <w:sz w:val="28"/>
          <w:szCs w:val="28"/>
        </w:rPr>
      </w:pPr>
    </w:p>
    <w:p w14:paraId="5A1C9526" w14:textId="7B6CE536" w:rsidR="00C6580E" w:rsidRPr="00C3074A" w:rsidRDefault="00C6580E" w:rsidP="00C3074A">
      <w:pPr>
        <w:spacing w:line="360" w:lineRule="auto"/>
        <w:jc w:val="both"/>
        <w:rPr>
          <w:rFonts w:ascii="Bookman Old Style" w:hAnsi="Bookman Old Style"/>
          <w:b/>
          <w:bCs/>
          <w:sz w:val="28"/>
          <w:szCs w:val="28"/>
        </w:rPr>
      </w:pPr>
      <w:r w:rsidRPr="00C3074A">
        <w:rPr>
          <w:rFonts w:ascii="Bookman Old Style" w:hAnsi="Bookman Old Style"/>
          <w:b/>
          <w:bCs/>
          <w:sz w:val="28"/>
          <w:szCs w:val="28"/>
        </w:rPr>
        <w:t>Background facts</w:t>
      </w:r>
    </w:p>
    <w:p w14:paraId="769D9714" w14:textId="031F781C" w:rsidR="00DF4081" w:rsidRPr="00C3074A" w:rsidRDefault="00C3074A" w:rsidP="00C3074A">
      <w:pPr>
        <w:spacing w:line="360" w:lineRule="auto"/>
        <w:jc w:val="both"/>
        <w:rPr>
          <w:rFonts w:ascii="Bookman Old Style" w:hAnsi="Bookman Old Style"/>
          <w:sz w:val="28"/>
          <w:szCs w:val="28"/>
        </w:rPr>
      </w:pPr>
      <w:r>
        <w:rPr>
          <w:rFonts w:ascii="Bookman Old Style" w:hAnsi="Bookman Old Style"/>
          <w:sz w:val="28"/>
          <w:szCs w:val="28"/>
        </w:rPr>
        <w:t>[9]</w:t>
      </w:r>
      <w:r>
        <w:rPr>
          <w:rFonts w:ascii="Bookman Old Style" w:hAnsi="Bookman Old Style"/>
          <w:sz w:val="28"/>
          <w:szCs w:val="28"/>
        </w:rPr>
        <w:tab/>
      </w:r>
      <w:r w:rsidR="00C6580E" w:rsidRPr="00C3074A">
        <w:rPr>
          <w:rFonts w:ascii="Bookman Old Style" w:hAnsi="Bookman Old Style"/>
          <w:sz w:val="28"/>
          <w:szCs w:val="28"/>
        </w:rPr>
        <w:t>The 1</w:t>
      </w:r>
      <w:r w:rsidR="00C6580E" w:rsidRPr="00C3074A">
        <w:rPr>
          <w:rFonts w:ascii="Bookman Old Style" w:hAnsi="Bookman Old Style"/>
          <w:sz w:val="28"/>
          <w:szCs w:val="28"/>
          <w:vertAlign w:val="superscript"/>
        </w:rPr>
        <w:t>st</w:t>
      </w:r>
      <w:r w:rsidR="00C6580E" w:rsidRPr="00C3074A">
        <w:rPr>
          <w:rFonts w:ascii="Bookman Old Style" w:hAnsi="Bookman Old Style"/>
          <w:sz w:val="28"/>
          <w:szCs w:val="28"/>
        </w:rPr>
        <w:t xml:space="preserve"> respondent, hereinafter referred to as A</w:t>
      </w:r>
      <w:r w:rsidR="00B466E2" w:rsidRPr="00C3074A">
        <w:rPr>
          <w:rFonts w:ascii="Bookman Old Style" w:hAnsi="Bookman Old Style"/>
          <w:sz w:val="28"/>
          <w:szCs w:val="28"/>
        </w:rPr>
        <w:t>frica</w:t>
      </w:r>
      <w:r w:rsidR="00C6580E" w:rsidRPr="00C3074A">
        <w:rPr>
          <w:rFonts w:ascii="Bookman Old Style" w:hAnsi="Bookman Old Style"/>
          <w:sz w:val="28"/>
          <w:szCs w:val="28"/>
        </w:rPr>
        <w:t xml:space="preserve"> Media, leased Mrs </w:t>
      </w:r>
      <w:proofErr w:type="spellStart"/>
      <w:r w:rsidR="00C6580E" w:rsidRPr="00C3074A">
        <w:rPr>
          <w:rFonts w:ascii="Bookman Old Style" w:hAnsi="Bookman Old Style"/>
          <w:sz w:val="28"/>
          <w:szCs w:val="28"/>
        </w:rPr>
        <w:t>Makeka’s</w:t>
      </w:r>
      <w:proofErr w:type="spellEnd"/>
      <w:r w:rsidR="00C6580E" w:rsidRPr="00C3074A">
        <w:rPr>
          <w:rFonts w:ascii="Bookman Old Style" w:hAnsi="Bookman Old Style"/>
          <w:sz w:val="28"/>
          <w:szCs w:val="28"/>
        </w:rPr>
        <w:t xml:space="preserve"> property, House No. 220 in the district of Maseru, for 3 years from 1 August 2014 with an option to renew </w:t>
      </w:r>
      <w:r w:rsidR="00C6580E" w:rsidRPr="00C3074A">
        <w:rPr>
          <w:rFonts w:ascii="Bookman Old Style" w:hAnsi="Bookman Old Style"/>
          <w:sz w:val="28"/>
          <w:szCs w:val="28"/>
        </w:rPr>
        <w:lastRenderedPageBreak/>
        <w:t>the lease at its expiration.</w:t>
      </w:r>
      <w:r w:rsidR="00AF1CC3" w:rsidRPr="00C3074A">
        <w:rPr>
          <w:rFonts w:ascii="Bookman Old Style" w:hAnsi="Bookman Old Style"/>
          <w:sz w:val="28"/>
          <w:szCs w:val="28"/>
        </w:rPr>
        <w:t xml:space="preserve"> The monthly rent was M22</w:t>
      </w:r>
      <w:r w:rsidR="00605080" w:rsidRPr="00C3074A">
        <w:rPr>
          <w:rFonts w:ascii="Bookman Old Style" w:hAnsi="Bookman Old Style"/>
          <w:sz w:val="28"/>
          <w:szCs w:val="28"/>
        </w:rPr>
        <w:t xml:space="preserve"> 000.00 with an annual escalation of 5%. When the first period of lease expired</w:t>
      </w:r>
      <w:r w:rsidR="00DF4081" w:rsidRPr="00C3074A">
        <w:rPr>
          <w:rFonts w:ascii="Bookman Old Style" w:hAnsi="Bookman Old Style"/>
          <w:sz w:val="28"/>
          <w:szCs w:val="28"/>
        </w:rPr>
        <w:t>,</w:t>
      </w:r>
      <w:r w:rsidR="00605080" w:rsidRPr="00C3074A">
        <w:rPr>
          <w:rFonts w:ascii="Bookman Old Style" w:hAnsi="Bookman Old Style"/>
          <w:sz w:val="28"/>
          <w:szCs w:val="28"/>
        </w:rPr>
        <w:t xml:space="preserve"> the agreement was tacitly renewed on the same terms. </w:t>
      </w:r>
      <w:r w:rsidR="00DF4081" w:rsidRPr="00C3074A">
        <w:rPr>
          <w:rFonts w:ascii="Bookman Old Style" w:hAnsi="Bookman Old Style"/>
          <w:sz w:val="28"/>
          <w:szCs w:val="28"/>
        </w:rPr>
        <w:t xml:space="preserve">That much is common cause. From the commencement of the lease agreement, </w:t>
      </w:r>
      <w:r w:rsidR="00605080" w:rsidRPr="00C3074A">
        <w:rPr>
          <w:rFonts w:ascii="Bookman Old Style" w:hAnsi="Bookman Old Style"/>
          <w:sz w:val="28"/>
          <w:szCs w:val="28"/>
        </w:rPr>
        <w:t xml:space="preserve">Mrs </w:t>
      </w:r>
      <w:proofErr w:type="spellStart"/>
      <w:r w:rsidR="00605080" w:rsidRPr="00C3074A">
        <w:rPr>
          <w:rFonts w:ascii="Bookman Old Style" w:hAnsi="Bookman Old Style"/>
          <w:sz w:val="28"/>
          <w:szCs w:val="28"/>
        </w:rPr>
        <w:t>Makeka</w:t>
      </w:r>
      <w:proofErr w:type="spellEnd"/>
      <w:r w:rsidR="00605080" w:rsidRPr="00C3074A">
        <w:rPr>
          <w:rFonts w:ascii="Bookman Old Style" w:hAnsi="Bookman Old Style"/>
          <w:sz w:val="28"/>
          <w:szCs w:val="28"/>
        </w:rPr>
        <w:t xml:space="preserve"> ceded her right to </w:t>
      </w:r>
      <w:r w:rsidR="00DF4081" w:rsidRPr="00C3074A">
        <w:rPr>
          <w:rFonts w:ascii="Bookman Old Style" w:hAnsi="Bookman Old Style"/>
          <w:sz w:val="28"/>
          <w:szCs w:val="28"/>
        </w:rPr>
        <w:t xml:space="preserve">receive </w:t>
      </w:r>
      <w:r w:rsidR="00605080" w:rsidRPr="00C3074A">
        <w:rPr>
          <w:rFonts w:ascii="Bookman Old Style" w:hAnsi="Bookman Old Style"/>
          <w:sz w:val="28"/>
          <w:szCs w:val="28"/>
        </w:rPr>
        <w:t>the monthly rentals to Standard Lesotho Bank and agreed with A</w:t>
      </w:r>
      <w:r w:rsidR="00B466E2" w:rsidRPr="00C3074A">
        <w:rPr>
          <w:rFonts w:ascii="Bookman Old Style" w:hAnsi="Bookman Old Style"/>
          <w:sz w:val="28"/>
          <w:szCs w:val="28"/>
        </w:rPr>
        <w:t>frica</w:t>
      </w:r>
      <w:r w:rsidR="00605080" w:rsidRPr="00C3074A">
        <w:rPr>
          <w:rFonts w:ascii="Bookman Old Style" w:hAnsi="Bookman Old Style"/>
          <w:sz w:val="28"/>
          <w:szCs w:val="28"/>
        </w:rPr>
        <w:t xml:space="preserve"> Media that it would pay the monthly rentals into her bank account at the Bank.</w:t>
      </w:r>
    </w:p>
    <w:p w14:paraId="1BA23604" w14:textId="0106A2BB" w:rsidR="00C6580E" w:rsidRPr="00B83B61" w:rsidRDefault="00605080" w:rsidP="00B83B61">
      <w:pPr>
        <w:pStyle w:val="ListParagraph"/>
        <w:spacing w:line="360" w:lineRule="auto"/>
        <w:jc w:val="both"/>
        <w:rPr>
          <w:rFonts w:ascii="Bookman Old Style" w:hAnsi="Bookman Old Style"/>
          <w:sz w:val="28"/>
          <w:szCs w:val="28"/>
        </w:rPr>
      </w:pPr>
      <w:r w:rsidRPr="00B83B61">
        <w:rPr>
          <w:rFonts w:ascii="Bookman Old Style" w:hAnsi="Bookman Old Style"/>
          <w:sz w:val="28"/>
          <w:szCs w:val="28"/>
        </w:rPr>
        <w:t xml:space="preserve"> </w:t>
      </w:r>
    </w:p>
    <w:p w14:paraId="1CB59271" w14:textId="69C666D4" w:rsidR="00BA1343" w:rsidRPr="00C3074A" w:rsidRDefault="00C3074A" w:rsidP="00C3074A">
      <w:pPr>
        <w:spacing w:line="360" w:lineRule="auto"/>
        <w:jc w:val="both"/>
        <w:rPr>
          <w:rFonts w:ascii="Bookman Old Style" w:hAnsi="Bookman Old Style"/>
          <w:sz w:val="28"/>
          <w:szCs w:val="28"/>
        </w:rPr>
      </w:pPr>
      <w:r>
        <w:rPr>
          <w:rFonts w:ascii="Bookman Old Style" w:hAnsi="Bookman Old Style"/>
          <w:sz w:val="28"/>
          <w:szCs w:val="28"/>
        </w:rPr>
        <w:t>[10]</w:t>
      </w:r>
      <w:r>
        <w:rPr>
          <w:rFonts w:ascii="Bookman Old Style" w:hAnsi="Bookman Old Style"/>
          <w:sz w:val="28"/>
          <w:szCs w:val="28"/>
        </w:rPr>
        <w:tab/>
      </w:r>
      <w:r w:rsidR="00605080" w:rsidRPr="00C3074A">
        <w:rPr>
          <w:rFonts w:ascii="Bookman Old Style" w:hAnsi="Bookman Old Style"/>
          <w:sz w:val="28"/>
          <w:szCs w:val="28"/>
        </w:rPr>
        <w:t xml:space="preserve">In </w:t>
      </w:r>
      <w:r w:rsidR="00C533F3" w:rsidRPr="00C3074A">
        <w:rPr>
          <w:rFonts w:ascii="Bookman Old Style" w:hAnsi="Bookman Old Style"/>
          <w:sz w:val="28"/>
          <w:szCs w:val="28"/>
        </w:rPr>
        <w:t xml:space="preserve">urgent and </w:t>
      </w:r>
      <w:r w:rsidR="00C533F3" w:rsidRPr="00C3074A">
        <w:rPr>
          <w:rFonts w:ascii="Bookman Old Style" w:hAnsi="Bookman Old Style"/>
          <w:i/>
          <w:iCs/>
          <w:sz w:val="28"/>
          <w:szCs w:val="28"/>
        </w:rPr>
        <w:t xml:space="preserve">ex </w:t>
      </w:r>
      <w:proofErr w:type="spellStart"/>
      <w:r w:rsidR="00C533F3" w:rsidRPr="00C3074A">
        <w:rPr>
          <w:rFonts w:ascii="Bookman Old Style" w:hAnsi="Bookman Old Style"/>
          <w:i/>
          <w:iCs/>
          <w:sz w:val="28"/>
          <w:szCs w:val="28"/>
        </w:rPr>
        <w:t>parte</w:t>
      </w:r>
      <w:proofErr w:type="spellEnd"/>
      <w:r w:rsidR="00C533F3" w:rsidRPr="00C3074A">
        <w:rPr>
          <w:rFonts w:ascii="Bookman Old Style" w:hAnsi="Bookman Old Style"/>
          <w:sz w:val="28"/>
          <w:szCs w:val="28"/>
        </w:rPr>
        <w:t xml:space="preserve"> </w:t>
      </w:r>
      <w:r w:rsidR="00605080" w:rsidRPr="00C3074A">
        <w:rPr>
          <w:rFonts w:ascii="Bookman Old Style" w:hAnsi="Bookman Old Style"/>
          <w:sz w:val="28"/>
          <w:szCs w:val="28"/>
        </w:rPr>
        <w:t>motion proceedings commenced in October 2021</w:t>
      </w:r>
      <w:r w:rsidR="00A174DB" w:rsidRPr="00C3074A">
        <w:rPr>
          <w:rFonts w:ascii="Bookman Old Style" w:hAnsi="Bookman Old Style"/>
          <w:sz w:val="28"/>
          <w:szCs w:val="28"/>
        </w:rPr>
        <w:t xml:space="preserve">, </w:t>
      </w:r>
      <w:r w:rsidR="00605080" w:rsidRPr="00C3074A">
        <w:rPr>
          <w:rFonts w:ascii="Bookman Old Style" w:hAnsi="Bookman Old Style"/>
          <w:sz w:val="28"/>
          <w:szCs w:val="28"/>
        </w:rPr>
        <w:t xml:space="preserve">Mrs </w:t>
      </w:r>
      <w:proofErr w:type="spellStart"/>
      <w:r w:rsidR="00605080" w:rsidRPr="00C3074A">
        <w:rPr>
          <w:rFonts w:ascii="Bookman Old Style" w:hAnsi="Bookman Old Style"/>
          <w:sz w:val="28"/>
          <w:szCs w:val="28"/>
        </w:rPr>
        <w:t>Makeka</w:t>
      </w:r>
      <w:proofErr w:type="spellEnd"/>
      <w:r w:rsidR="00605080" w:rsidRPr="00C3074A">
        <w:rPr>
          <w:rFonts w:ascii="Bookman Old Style" w:hAnsi="Bookman Old Style"/>
          <w:sz w:val="28"/>
          <w:szCs w:val="28"/>
        </w:rPr>
        <w:t xml:space="preserve"> sued A</w:t>
      </w:r>
      <w:r w:rsidR="00B466E2" w:rsidRPr="00C3074A">
        <w:rPr>
          <w:rFonts w:ascii="Bookman Old Style" w:hAnsi="Bookman Old Style"/>
          <w:sz w:val="28"/>
          <w:szCs w:val="28"/>
        </w:rPr>
        <w:t>frica</w:t>
      </w:r>
      <w:r w:rsidR="00605080" w:rsidRPr="00C3074A">
        <w:rPr>
          <w:rFonts w:ascii="Bookman Old Style" w:hAnsi="Bookman Old Style"/>
          <w:sz w:val="28"/>
          <w:szCs w:val="28"/>
        </w:rPr>
        <w:t xml:space="preserve"> Media</w:t>
      </w:r>
      <w:r w:rsidR="00A174DB" w:rsidRPr="00C3074A">
        <w:rPr>
          <w:rFonts w:ascii="Bookman Old Style" w:hAnsi="Bookman Old Style"/>
          <w:sz w:val="28"/>
          <w:szCs w:val="28"/>
        </w:rPr>
        <w:t xml:space="preserve"> </w:t>
      </w:r>
      <w:r w:rsidR="00605080" w:rsidRPr="00C3074A">
        <w:rPr>
          <w:rFonts w:ascii="Bookman Old Style" w:hAnsi="Bookman Old Style"/>
          <w:sz w:val="28"/>
          <w:szCs w:val="28"/>
        </w:rPr>
        <w:t>for</w:t>
      </w:r>
      <w:r w:rsidR="00BA1343" w:rsidRPr="00C3074A">
        <w:rPr>
          <w:rFonts w:ascii="Bookman Old Style" w:hAnsi="Bookman Old Style"/>
          <w:sz w:val="28"/>
          <w:szCs w:val="28"/>
        </w:rPr>
        <w:t xml:space="preserve"> enforcement of a landlord’s hypothec and attachment and removal of A</w:t>
      </w:r>
      <w:r w:rsidR="00B466E2" w:rsidRPr="00C3074A">
        <w:rPr>
          <w:rFonts w:ascii="Bookman Old Style" w:hAnsi="Bookman Old Style"/>
          <w:sz w:val="28"/>
          <w:szCs w:val="28"/>
        </w:rPr>
        <w:t>frica</w:t>
      </w:r>
      <w:r w:rsidR="00BA1343" w:rsidRPr="00C3074A">
        <w:rPr>
          <w:rFonts w:ascii="Bookman Old Style" w:hAnsi="Bookman Old Style"/>
          <w:sz w:val="28"/>
          <w:szCs w:val="28"/>
        </w:rPr>
        <w:t xml:space="preserve"> Media’s property as security for the due payment</w:t>
      </w:r>
      <w:r w:rsidR="002B358E" w:rsidRPr="00C3074A">
        <w:rPr>
          <w:rFonts w:ascii="Bookman Old Style" w:hAnsi="Bookman Old Style"/>
          <w:sz w:val="28"/>
          <w:szCs w:val="28"/>
        </w:rPr>
        <w:t xml:space="preserve"> of</w:t>
      </w:r>
      <w:r w:rsidR="00BA1343" w:rsidRPr="00C3074A">
        <w:rPr>
          <w:rFonts w:ascii="Bookman Old Style" w:hAnsi="Bookman Old Style"/>
          <w:sz w:val="28"/>
          <w:szCs w:val="28"/>
        </w:rPr>
        <w:t xml:space="preserve"> </w:t>
      </w:r>
      <w:r w:rsidR="00A174DB" w:rsidRPr="00C3074A">
        <w:rPr>
          <w:rFonts w:ascii="Bookman Old Style" w:hAnsi="Bookman Old Style"/>
          <w:sz w:val="28"/>
          <w:szCs w:val="28"/>
        </w:rPr>
        <w:t>arrear</w:t>
      </w:r>
      <w:r w:rsidR="00605080" w:rsidRPr="00C3074A">
        <w:rPr>
          <w:rFonts w:ascii="Bookman Old Style" w:hAnsi="Bookman Old Style"/>
          <w:sz w:val="28"/>
          <w:szCs w:val="28"/>
        </w:rPr>
        <w:t xml:space="preserve"> rentals </w:t>
      </w:r>
      <w:r w:rsidR="00A174DB" w:rsidRPr="00C3074A">
        <w:rPr>
          <w:rFonts w:ascii="Bookman Old Style" w:hAnsi="Bookman Old Style"/>
          <w:sz w:val="28"/>
          <w:szCs w:val="28"/>
        </w:rPr>
        <w:t>of M629 452.72 for the period from January 2020 to August 2021</w:t>
      </w:r>
      <w:r w:rsidR="00BA1343" w:rsidRPr="00C3074A">
        <w:rPr>
          <w:rFonts w:ascii="Bookman Old Style" w:hAnsi="Bookman Old Style"/>
          <w:sz w:val="28"/>
          <w:szCs w:val="28"/>
        </w:rPr>
        <w:t>.</w:t>
      </w:r>
      <w:r w:rsidR="00A174DB" w:rsidRPr="00C3074A">
        <w:rPr>
          <w:rFonts w:ascii="Bookman Old Style" w:hAnsi="Bookman Old Style"/>
          <w:sz w:val="28"/>
          <w:szCs w:val="28"/>
        </w:rPr>
        <w:t xml:space="preserve"> </w:t>
      </w:r>
      <w:r w:rsidR="00BA1343" w:rsidRPr="00C3074A">
        <w:rPr>
          <w:rFonts w:ascii="Bookman Old Style" w:hAnsi="Bookman Old Style"/>
          <w:sz w:val="28"/>
          <w:szCs w:val="28"/>
        </w:rPr>
        <w:t>She stated that she intended to sue</w:t>
      </w:r>
      <w:r w:rsidR="00A174DB" w:rsidRPr="00C3074A">
        <w:rPr>
          <w:rFonts w:ascii="Bookman Old Style" w:hAnsi="Bookman Old Style"/>
          <w:sz w:val="28"/>
          <w:szCs w:val="28"/>
        </w:rPr>
        <w:t xml:space="preserve"> A</w:t>
      </w:r>
      <w:r w:rsidR="00B466E2" w:rsidRPr="00C3074A">
        <w:rPr>
          <w:rFonts w:ascii="Bookman Old Style" w:hAnsi="Bookman Old Style"/>
          <w:sz w:val="28"/>
          <w:szCs w:val="28"/>
        </w:rPr>
        <w:t>frica</w:t>
      </w:r>
      <w:r w:rsidR="00A174DB" w:rsidRPr="00C3074A">
        <w:rPr>
          <w:rFonts w:ascii="Bookman Old Style" w:hAnsi="Bookman Old Style"/>
          <w:sz w:val="28"/>
          <w:szCs w:val="28"/>
        </w:rPr>
        <w:t xml:space="preserve"> Media </w:t>
      </w:r>
      <w:r w:rsidR="00BA1343" w:rsidRPr="00C3074A">
        <w:rPr>
          <w:rFonts w:ascii="Bookman Old Style" w:hAnsi="Bookman Old Style"/>
          <w:sz w:val="28"/>
          <w:szCs w:val="28"/>
        </w:rPr>
        <w:t xml:space="preserve">because it </w:t>
      </w:r>
      <w:r w:rsidR="00A174DB" w:rsidRPr="00C3074A">
        <w:rPr>
          <w:rFonts w:ascii="Bookman Old Style" w:hAnsi="Bookman Old Style"/>
          <w:sz w:val="28"/>
          <w:szCs w:val="28"/>
        </w:rPr>
        <w:t xml:space="preserve">had failed or neglected to pay that amount. She alluded to several prejudices and hardships </w:t>
      </w:r>
      <w:r w:rsidR="00362388" w:rsidRPr="00C3074A">
        <w:rPr>
          <w:rFonts w:ascii="Bookman Old Style" w:hAnsi="Bookman Old Style"/>
          <w:sz w:val="28"/>
          <w:szCs w:val="28"/>
        </w:rPr>
        <w:t xml:space="preserve">that </w:t>
      </w:r>
      <w:r w:rsidR="00A174DB" w:rsidRPr="00C3074A">
        <w:rPr>
          <w:rFonts w:ascii="Bookman Old Style" w:hAnsi="Bookman Old Style"/>
          <w:sz w:val="28"/>
          <w:szCs w:val="28"/>
        </w:rPr>
        <w:t>she suffered as a result of A</w:t>
      </w:r>
      <w:r w:rsidR="00B466E2" w:rsidRPr="00C3074A">
        <w:rPr>
          <w:rFonts w:ascii="Bookman Old Style" w:hAnsi="Bookman Old Style"/>
          <w:sz w:val="28"/>
          <w:szCs w:val="28"/>
        </w:rPr>
        <w:t>frica</w:t>
      </w:r>
      <w:r w:rsidR="00A174DB" w:rsidRPr="00C3074A">
        <w:rPr>
          <w:rFonts w:ascii="Bookman Old Style" w:hAnsi="Bookman Old Style"/>
          <w:sz w:val="28"/>
          <w:szCs w:val="28"/>
        </w:rPr>
        <w:t xml:space="preserve"> Media’s alleged failure to meet its obligation. </w:t>
      </w:r>
    </w:p>
    <w:p w14:paraId="7CBFC10E" w14:textId="77777777" w:rsidR="00BA1343" w:rsidRPr="00B83B61" w:rsidRDefault="00BA1343" w:rsidP="00B83B61">
      <w:pPr>
        <w:pStyle w:val="ListParagraph"/>
        <w:spacing w:line="360" w:lineRule="auto"/>
        <w:rPr>
          <w:rFonts w:ascii="Bookman Old Style" w:hAnsi="Bookman Old Style"/>
          <w:sz w:val="28"/>
          <w:szCs w:val="28"/>
        </w:rPr>
      </w:pPr>
    </w:p>
    <w:p w14:paraId="3D0F1BEE" w14:textId="229EFE0D" w:rsidR="00605080" w:rsidRPr="00C3074A" w:rsidRDefault="00C3074A" w:rsidP="00C3074A">
      <w:pPr>
        <w:spacing w:line="360" w:lineRule="auto"/>
        <w:jc w:val="both"/>
        <w:rPr>
          <w:rFonts w:ascii="Bookman Old Style" w:hAnsi="Bookman Old Style"/>
          <w:sz w:val="28"/>
          <w:szCs w:val="28"/>
        </w:rPr>
      </w:pPr>
      <w:r>
        <w:rPr>
          <w:rFonts w:ascii="Bookman Old Style" w:hAnsi="Bookman Old Style"/>
          <w:sz w:val="28"/>
          <w:szCs w:val="28"/>
        </w:rPr>
        <w:t>[11]</w:t>
      </w:r>
      <w:r>
        <w:rPr>
          <w:rFonts w:ascii="Bookman Old Style" w:hAnsi="Bookman Old Style"/>
          <w:sz w:val="28"/>
          <w:szCs w:val="28"/>
        </w:rPr>
        <w:tab/>
      </w:r>
      <w:r w:rsidR="00BA1343" w:rsidRPr="00C3074A">
        <w:rPr>
          <w:rFonts w:ascii="Bookman Old Style" w:hAnsi="Bookman Old Style"/>
          <w:sz w:val="28"/>
          <w:szCs w:val="28"/>
        </w:rPr>
        <w:t>T</w:t>
      </w:r>
      <w:r w:rsidR="00A174DB" w:rsidRPr="00C3074A">
        <w:rPr>
          <w:rFonts w:ascii="Bookman Old Style" w:hAnsi="Bookman Old Style"/>
          <w:sz w:val="28"/>
          <w:szCs w:val="28"/>
        </w:rPr>
        <w:t xml:space="preserve">he </w:t>
      </w:r>
      <w:r w:rsidR="00BA1343" w:rsidRPr="00C3074A">
        <w:rPr>
          <w:rFonts w:ascii="Bookman Old Style" w:hAnsi="Bookman Old Style"/>
          <w:sz w:val="28"/>
          <w:szCs w:val="28"/>
        </w:rPr>
        <w:t xml:space="preserve">necessary </w:t>
      </w:r>
      <w:r w:rsidR="00A174DB" w:rsidRPr="00C3074A">
        <w:rPr>
          <w:rFonts w:ascii="Bookman Old Style" w:hAnsi="Bookman Old Style"/>
          <w:sz w:val="28"/>
          <w:szCs w:val="28"/>
        </w:rPr>
        <w:t>pleadings</w:t>
      </w:r>
      <w:r w:rsidR="00BA1343" w:rsidRPr="00C3074A">
        <w:rPr>
          <w:rFonts w:ascii="Bookman Old Style" w:hAnsi="Bookman Old Style"/>
          <w:sz w:val="28"/>
          <w:szCs w:val="28"/>
        </w:rPr>
        <w:t xml:space="preserve"> </w:t>
      </w:r>
      <w:r w:rsidR="00A174DB" w:rsidRPr="00C3074A">
        <w:rPr>
          <w:rFonts w:ascii="Bookman Old Style" w:hAnsi="Bookman Old Style"/>
          <w:sz w:val="28"/>
          <w:szCs w:val="28"/>
        </w:rPr>
        <w:t xml:space="preserve">were </w:t>
      </w:r>
      <w:r w:rsidR="00BA1343" w:rsidRPr="00C3074A">
        <w:rPr>
          <w:rFonts w:ascii="Bookman Old Style" w:hAnsi="Bookman Old Style"/>
          <w:sz w:val="28"/>
          <w:szCs w:val="28"/>
        </w:rPr>
        <w:t xml:space="preserve">duly </w:t>
      </w:r>
      <w:r w:rsidR="00A174DB" w:rsidRPr="00C3074A">
        <w:rPr>
          <w:rFonts w:ascii="Bookman Old Style" w:hAnsi="Bookman Old Style"/>
          <w:sz w:val="28"/>
          <w:szCs w:val="28"/>
        </w:rPr>
        <w:t>filed</w:t>
      </w:r>
      <w:r w:rsidR="00BA1343" w:rsidRPr="00C3074A">
        <w:rPr>
          <w:rFonts w:ascii="Bookman Old Style" w:hAnsi="Bookman Old Style"/>
          <w:sz w:val="28"/>
          <w:szCs w:val="28"/>
        </w:rPr>
        <w:t>.</w:t>
      </w:r>
      <w:r w:rsidR="00A174DB" w:rsidRPr="00C3074A">
        <w:rPr>
          <w:rFonts w:ascii="Bookman Old Style" w:hAnsi="Bookman Old Style"/>
          <w:sz w:val="28"/>
          <w:szCs w:val="28"/>
        </w:rPr>
        <w:t xml:space="preserve"> </w:t>
      </w:r>
      <w:r w:rsidR="00BA1343" w:rsidRPr="00C3074A">
        <w:rPr>
          <w:rFonts w:ascii="Bookman Old Style" w:hAnsi="Bookman Old Style"/>
          <w:sz w:val="28"/>
          <w:szCs w:val="28"/>
        </w:rPr>
        <w:t>I</w:t>
      </w:r>
      <w:r w:rsidR="00A174DB" w:rsidRPr="00C3074A">
        <w:rPr>
          <w:rFonts w:ascii="Bookman Old Style" w:hAnsi="Bookman Old Style"/>
          <w:sz w:val="28"/>
          <w:szCs w:val="28"/>
        </w:rPr>
        <w:t>t turned out that A</w:t>
      </w:r>
      <w:r w:rsidR="00B466E2" w:rsidRPr="00C3074A">
        <w:rPr>
          <w:rFonts w:ascii="Bookman Old Style" w:hAnsi="Bookman Old Style"/>
          <w:sz w:val="28"/>
          <w:szCs w:val="28"/>
        </w:rPr>
        <w:t>frica</w:t>
      </w:r>
      <w:r w:rsidR="00A174DB" w:rsidRPr="00C3074A">
        <w:rPr>
          <w:rFonts w:ascii="Bookman Old Style" w:hAnsi="Bookman Old Style"/>
          <w:sz w:val="28"/>
          <w:szCs w:val="28"/>
        </w:rPr>
        <w:t xml:space="preserve"> Media paid </w:t>
      </w:r>
      <w:r w:rsidR="00C533F3" w:rsidRPr="00C3074A">
        <w:rPr>
          <w:rFonts w:ascii="Bookman Old Style" w:hAnsi="Bookman Old Style"/>
          <w:sz w:val="28"/>
          <w:szCs w:val="28"/>
        </w:rPr>
        <w:t xml:space="preserve">the monthly </w:t>
      </w:r>
      <w:r w:rsidR="00BA1343" w:rsidRPr="00C3074A">
        <w:rPr>
          <w:rFonts w:ascii="Bookman Old Style" w:hAnsi="Bookman Old Style"/>
          <w:sz w:val="28"/>
          <w:szCs w:val="28"/>
        </w:rPr>
        <w:t>rent</w:t>
      </w:r>
      <w:r w:rsidR="00A174DB" w:rsidRPr="00C3074A">
        <w:rPr>
          <w:rFonts w:ascii="Bookman Old Style" w:hAnsi="Bookman Old Style"/>
          <w:sz w:val="28"/>
          <w:szCs w:val="28"/>
        </w:rPr>
        <w:t xml:space="preserve"> to Standard Lesotho Bank as agreed with Mrs </w:t>
      </w:r>
      <w:proofErr w:type="spellStart"/>
      <w:r w:rsidR="00A174DB" w:rsidRPr="00C3074A">
        <w:rPr>
          <w:rFonts w:ascii="Bookman Old Style" w:hAnsi="Bookman Old Style"/>
          <w:sz w:val="28"/>
          <w:szCs w:val="28"/>
        </w:rPr>
        <w:t>Mareka</w:t>
      </w:r>
      <w:proofErr w:type="spellEnd"/>
      <w:r w:rsidR="00A174DB" w:rsidRPr="00C3074A">
        <w:rPr>
          <w:rFonts w:ascii="Bookman Old Style" w:hAnsi="Bookman Old Style"/>
          <w:sz w:val="28"/>
          <w:szCs w:val="28"/>
        </w:rPr>
        <w:t>.</w:t>
      </w:r>
      <w:r w:rsidR="00DF4081" w:rsidRPr="00C3074A">
        <w:rPr>
          <w:rFonts w:ascii="Bookman Old Style" w:hAnsi="Bookman Old Style"/>
          <w:sz w:val="28"/>
          <w:szCs w:val="28"/>
        </w:rPr>
        <w:t xml:space="preserve"> </w:t>
      </w:r>
      <w:r w:rsidR="00A174DB" w:rsidRPr="00C3074A">
        <w:rPr>
          <w:rFonts w:ascii="Bookman Old Style" w:hAnsi="Bookman Old Style"/>
          <w:sz w:val="28"/>
          <w:szCs w:val="28"/>
        </w:rPr>
        <w:t xml:space="preserve">The evidence also showed that Mrs </w:t>
      </w:r>
      <w:proofErr w:type="spellStart"/>
      <w:r w:rsidR="00A174DB" w:rsidRPr="00C3074A">
        <w:rPr>
          <w:rFonts w:ascii="Bookman Old Style" w:hAnsi="Bookman Old Style"/>
          <w:sz w:val="28"/>
          <w:szCs w:val="28"/>
        </w:rPr>
        <w:t>Mareka</w:t>
      </w:r>
      <w:proofErr w:type="spellEnd"/>
      <w:r w:rsidR="00A174DB" w:rsidRPr="00C3074A">
        <w:rPr>
          <w:rFonts w:ascii="Bookman Old Style" w:hAnsi="Bookman Old Style"/>
          <w:sz w:val="28"/>
          <w:szCs w:val="28"/>
        </w:rPr>
        <w:t xml:space="preserve"> knew</w:t>
      </w:r>
      <w:r w:rsidR="00DF4081" w:rsidRPr="00C3074A">
        <w:rPr>
          <w:rFonts w:ascii="Bookman Old Style" w:hAnsi="Bookman Old Style"/>
          <w:sz w:val="28"/>
          <w:szCs w:val="28"/>
        </w:rPr>
        <w:t>,</w:t>
      </w:r>
      <w:r w:rsidR="00A174DB" w:rsidRPr="00C3074A">
        <w:rPr>
          <w:rFonts w:ascii="Bookman Old Style" w:hAnsi="Bookman Old Style"/>
          <w:sz w:val="28"/>
          <w:szCs w:val="28"/>
        </w:rPr>
        <w:t xml:space="preserve"> or at the very least ought to have known</w:t>
      </w:r>
      <w:r w:rsidR="00DF4081" w:rsidRPr="00C3074A">
        <w:rPr>
          <w:rFonts w:ascii="Bookman Old Style" w:hAnsi="Bookman Old Style"/>
          <w:sz w:val="28"/>
          <w:szCs w:val="28"/>
        </w:rPr>
        <w:t xml:space="preserve">, that rent </w:t>
      </w:r>
      <w:r w:rsidR="00C533F3" w:rsidRPr="00C3074A">
        <w:rPr>
          <w:rFonts w:ascii="Bookman Old Style" w:hAnsi="Bookman Old Style"/>
          <w:sz w:val="28"/>
          <w:szCs w:val="28"/>
        </w:rPr>
        <w:t>had been</w:t>
      </w:r>
      <w:r w:rsidR="00DF4081" w:rsidRPr="00C3074A">
        <w:rPr>
          <w:rFonts w:ascii="Bookman Old Style" w:hAnsi="Bookman Old Style"/>
          <w:sz w:val="28"/>
          <w:szCs w:val="28"/>
        </w:rPr>
        <w:t xml:space="preserve"> paid monthly and there were no arrears.</w:t>
      </w:r>
      <w:r w:rsidR="00A174DB" w:rsidRPr="00C3074A">
        <w:rPr>
          <w:rFonts w:ascii="Bookman Old Style" w:hAnsi="Bookman Old Style"/>
          <w:sz w:val="28"/>
          <w:szCs w:val="28"/>
        </w:rPr>
        <w:t xml:space="preserve"> </w:t>
      </w:r>
      <w:r w:rsidR="00DF4081" w:rsidRPr="00C3074A">
        <w:rPr>
          <w:rFonts w:ascii="Bookman Old Style" w:hAnsi="Bookman Old Style"/>
          <w:sz w:val="28"/>
          <w:szCs w:val="28"/>
        </w:rPr>
        <w:t>The only issue that was in dispute between her and A</w:t>
      </w:r>
      <w:r w:rsidR="00B466E2" w:rsidRPr="00C3074A">
        <w:rPr>
          <w:rFonts w:ascii="Bookman Old Style" w:hAnsi="Bookman Old Style"/>
          <w:sz w:val="28"/>
          <w:szCs w:val="28"/>
        </w:rPr>
        <w:t>frica</w:t>
      </w:r>
      <w:r w:rsidR="00DF4081" w:rsidRPr="00C3074A">
        <w:rPr>
          <w:rFonts w:ascii="Bookman Old Style" w:hAnsi="Bookman Old Style"/>
          <w:sz w:val="28"/>
          <w:szCs w:val="28"/>
        </w:rPr>
        <w:t xml:space="preserve"> Media was in relation to amounts payable arising from giving effect to the escalation clause in the lease agreement. A</w:t>
      </w:r>
      <w:r w:rsidR="00B466E2" w:rsidRPr="00C3074A">
        <w:rPr>
          <w:rFonts w:ascii="Bookman Old Style" w:hAnsi="Bookman Old Style"/>
          <w:sz w:val="28"/>
          <w:szCs w:val="28"/>
        </w:rPr>
        <w:t>frica</w:t>
      </w:r>
      <w:r w:rsidR="00DF4081" w:rsidRPr="00C3074A">
        <w:rPr>
          <w:rFonts w:ascii="Bookman Old Style" w:hAnsi="Bookman Old Style"/>
          <w:sz w:val="28"/>
          <w:szCs w:val="28"/>
        </w:rPr>
        <w:t xml:space="preserve"> Media admitted that such dispute existed but conten</w:t>
      </w:r>
      <w:r w:rsidR="00C533F3" w:rsidRPr="00C3074A">
        <w:rPr>
          <w:rFonts w:ascii="Bookman Old Style" w:hAnsi="Bookman Old Style"/>
          <w:sz w:val="28"/>
          <w:szCs w:val="28"/>
        </w:rPr>
        <w:t>d</w:t>
      </w:r>
      <w:r w:rsidR="00DF4081" w:rsidRPr="00C3074A">
        <w:rPr>
          <w:rFonts w:ascii="Bookman Old Style" w:hAnsi="Bookman Old Style"/>
          <w:sz w:val="28"/>
          <w:szCs w:val="28"/>
        </w:rPr>
        <w:t xml:space="preserve">ed that Mrs </w:t>
      </w:r>
      <w:proofErr w:type="spellStart"/>
      <w:r w:rsidR="00DF4081" w:rsidRPr="00C3074A">
        <w:rPr>
          <w:rFonts w:ascii="Bookman Old Style" w:hAnsi="Bookman Old Style"/>
          <w:sz w:val="28"/>
          <w:szCs w:val="28"/>
        </w:rPr>
        <w:t>Mareka</w:t>
      </w:r>
      <w:proofErr w:type="spellEnd"/>
      <w:r w:rsidR="00DF4081" w:rsidRPr="00C3074A">
        <w:rPr>
          <w:rFonts w:ascii="Bookman Old Style" w:hAnsi="Bookman Old Style"/>
          <w:sz w:val="28"/>
          <w:szCs w:val="28"/>
        </w:rPr>
        <w:t xml:space="preserve"> had to establish </w:t>
      </w:r>
      <w:r w:rsidR="00DF4081" w:rsidRPr="00C3074A">
        <w:rPr>
          <w:rFonts w:ascii="Bookman Old Style" w:hAnsi="Bookman Old Style"/>
          <w:sz w:val="28"/>
          <w:szCs w:val="28"/>
        </w:rPr>
        <w:lastRenderedPageBreak/>
        <w:t>her entitlement to the increased rental considering the exchanges that had taken pl</w:t>
      </w:r>
      <w:r w:rsidR="00C533F3" w:rsidRPr="00C3074A">
        <w:rPr>
          <w:rFonts w:ascii="Bookman Old Style" w:hAnsi="Bookman Old Style"/>
          <w:sz w:val="28"/>
          <w:szCs w:val="28"/>
        </w:rPr>
        <w:t>a</w:t>
      </w:r>
      <w:r w:rsidR="00DF4081" w:rsidRPr="00C3074A">
        <w:rPr>
          <w:rFonts w:ascii="Bookman Old Style" w:hAnsi="Bookman Old Style"/>
          <w:sz w:val="28"/>
          <w:szCs w:val="28"/>
        </w:rPr>
        <w:t>ce between them</w:t>
      </w:r>
      <w:r w:rsidR="00C533F3" w:rsidRPr="00C3074A">
        <w:rPr>
          <w:rFonts w:ascii="Bookman Old Style" w:hAnsi="Bookman Old Style"/>
          <w:sz w:val="28"/>
          <w:szCs w:val="28"/>
        </w:rPr>
        <w:t>.</w:t>
      </w:r>
    </w:p>
    <w:p w14:paraId="155EBF28" w14:textId="77777777" w:rsidR="00C533F3" w:rsidRPr="00B83B61" w:rsidRDefault="00C533F3" w:rsidP="00B83B61">
      <w:pPr>
        <w:pStyle w:val="ListParagraph"/>
        <w:spacing w:line="360" w:lineRule="auto"/>
        <w:rPr>
          <w:rFonts w:ascii="Bookman Old Style" w:hAnsi="Bookman Old Style"/>
          <w:sz w:val="28"/>
          <w:szCs w:val="28"/>
        </w:rPr>
      </w:pPr>
    </w:p>
    <w:p w14:paraId="71FD16C0" w14:textId="4DCA7F91" w:rsidR="00C533F3" w:rsidRPr="00C3074A" w:rsidRDefault="00C3074A" w:rsidP="00C3074A">
      <w:pPr>
        <w:spacing w:line="360" w:lineRule="auto"/>
        <w:jc w:val="both"/>
        <w:rPr>
          <w:rFonts w:ascii="Bookman Old Style" w:hAnsi="Bookman Old Style"/>
          <w:sz w:val="28"/>
          <w:szCs w:val="28"/>
        </w:rPr>
      </w:pPr>
      <w:r>
        <w:rPr>
          <w:rFonts w:ascii="Bookman Old Style" w:hAnsi="Bookman Old Style"/>
          <w:sz w:val="28"/>
          <w:szCs w:val="28"/>
        </w:rPr>
        <w:t>[12]</w:t>
      </w:r>
      <w:r>
        <w:rPr>
          <w:rFonts w:ascii="Bookman Old Style" w:hAnsi="Bookman Old Style"/>
          <w:sz w:val="28"/>
          <w:szCs w:val="28"/>
        </w:rPr>
        <w:tab/>
      </w:r>
      <w:r w:rsidR="00C533F3" w:rsidRPr="00C3074A">
        <w:rPr>
          <w:rFonts w:ascii="Bookman Old Style" w:hAnsi="Bookman Old Style"/>
          <w:sz w:val="28"/>
          <w:szCs w:val="28"/>
        </w:rPr>
        <w:t xml:space="preserve">The High Court granted interim relief on the urgent and </w:t>
      </w:r>
      <w:r w:rsidR="00C533F3" w:rsidRPr="00C3074A">
        <w:rPr>
          <w:rFonts w:ascii="Bookman Old Style" w:hAnsi="Bookman Old Style"/>
          <w:i/>
          <w:iCs/>
          <w:sz w:val="28"/>
          <w:szCs w:val="28"/>
        </w:rPr>
        <w:t xml:space="preserve">ex </w:t>
      </w:r>
      <w:proofErr w:type="spellStart"/>
      <w:r w:rsidR="00C533F3" w:rsidRPr="00C3074A">
        <w:rPr>
          <w:rFonts w:ascii="Bookman Old Style" w:hAnsi="Bookman Old Style"/>
          <w:i/>
          <w:iCs/>
          <w:sz w:val="28"/>
          <w:szCs w:val="28"/>
        </w:rPr>
        <w:t>parte</w:t>
      </w:r>
      <w:proofErr w:type="spellEnd"/>
      <w:r w:rsidR="00C533F3" w:rsidRPr="00C3074A">
        <w:rPr>
          <w:rFonts w:ascii="Bookman Old Style" w:hAnsi="Bookman Old Style"/>
          <w:sz w:val="28"/>
          <w:szCs w:val="28"/>
        </w:rPr>
        <w:t xml:space="preserve"> application in favour of Mrs </w:t>
      </w:r>
      <w:proofErr w:type="spellStart"/>
      <w:r w:rsidR="00C533F3" w:rsidRPr="00C3074A">
        <w:rPr>
          <w:rFonts w:ascii="Bookman Old Style" w:hAnsi="Bookman Old Style"/>
          <w:sz w:val="28"/>
          <w:szCs w:val="28"/>
        </w:rPr>
        <w:t>Mareka</w:t>
      </w:r>
      <w:proofErr w:type="spellEnd"/>
      <w:r w:rsidR="00C533F3" w:rsidRPr="00C3074A">
        <w:rPr>
          <w:rFonts w:ascii="Bookman Old Style" w:hAnsi="Bookman Old Style"/>
          <w:sz w:val="28"/>
          <w:szCs w:val="28"/>
        </w:rPr>
        <w:t xml:space="preserve"> by way of a </w:t>
      </w:r>
      <w:r w:rsidR="00C533F3" w:rsidRPr="00C3074A">
        <w:rPr>
          <w:rFonts w:ascii="Bookman Old Style" w:hAnsi="Bookman Old Style"/>
          <w:i/>
          <w:iCs/>
          <w:sz w:val="28"/>
          <w:szCs w:val="28"/>
        </w:rPr>
        <w:t>rule nisi</w:t>
      </w:r>
      <w:r w:rsidR="00C533F3" w:rsidRPr="00C3074A">
        <w:rPr>
          <w:rFonts w:ascii="Bookman Old Style" w:hAnsi="Bookman Old Style"/>
          <w:sz w:val="28"/>
          <w:szCs w:val="28"/>
        </w:rPr>
        <w:t xml:space="preserve"> returnable on 2 November 2021. The </w:t>
      </w:r>
      <w:r w:rsidR="00C533F3" w:rsidRPr="00C3074A">
        <w:rPr>
          <w:rFonts w:ascii="Bookman Old Style" w:hAnsi="Bookman Old Style"/>
          <w:i/>
          <w:iCs/>
          <w:sz w:val="28"/>
          <w:szCs w:val="28"/>
        </w:rPr>
        <w:t>rule nisi</w:t>
      </w:r>
      <w:r w:rsidR="00C533F3" w:rsidRPr="00C3074A">
        <w:rPr>
          <w:rFonts w:ascii="Bookman Old Style" w:hAnsi="Bookman Old Style"/>
          <w:sz w:val="28"/>
          <w:szCs w:val="28"/>
        </w:rPr>
        <w:t xml:space="preserve"> was discharged on 14 December 2021 with the judge making the order dismissing the application</w:t>
      </w:r>
      <w:r w:rsidR="00B40C48" w:rsidRPr="00C3074A">
        <w:rPr>
          <w:rFonts w:ascii="Bookman Old Style" w:hAnsi="Bookman Old Style"/>
          <w:sz w:val="28"/>
          <w:szCs w:val="28"/>
        </w:rPr>
        <w:t>.</w:t>
      </w:r>
      <w:r w:rsidR="00C533F3" w:rsidRPr="00C3074A">
        <w:rPr>
          <w:rFonts w:ascii="Bookman Old Style" w:hAnsi="Bookman Old Style"/>
          <w:sz w:val="28"/>
          <w:szCs w:val="28"/>
        </w:rPr>
        <w:t xml:space="preserve"> </w:t>
      </w:r>
      <w:r w:rsidR="00B40C48" w:rsidRPr="00C3074A">
        <w:rPr>
          <w:rFonts w:ascii="Bookman Old Style" w:hAnsi="Bookman Old Style"/>
          <w:sz w:val="28"/>
          <w:szCs w:val="28"/>
        </w:rPr>
        <w:t xml:space="preserve">The reasons therefor were delivered on 9 February 2022 after Mrs </w:t>
      </w:r>
      <w:proofErr w:type="spellStart"/>
      <w:r w:rsidR="00B40C48" w:rsidRPr="00C3074A">
        <w:rPr>
          <w:rFonts w:ascii="Bookman Old Style" w:hAnsi="Bookman Old Style"/>
          <w:sz w:val="28"/>
          <w:szCs w:val="28"/>
        </w:rPr>
        <w:t>Musi-Mosae</w:t>
      </w:r>
      <w:proofErr w:type="spellEnd"/>
      <w:r w:rsidR="00B40C48" w:rsidRPr="00C3074A">
        <w:rPr>
          <w:rFonts w:ascii="Bookman Old Style" w:hAnsi="Bookman Old Style"/>
          <w:sz w:val="28"/>
          <w:szCs w:val="28"/>
        </w:rPr>
        <w:t xml:space="preserve"> was given an opportunity to make submissions on the costs order that the court intended to make. We are not, as earlier stated, concerned in this appeal with the High Court decision on the merits of the application for the enforcement of the hypothec, but only with the costs order against Mrs </w:t>
      </w:r>
      <w:proofErr w:type="spellStart"/>
      <w:r w:rsidR="00B40C48" w:rsidRPr="00C3074A">
        <w:rPr>
          <w:rFonts w:ascii="Bookman Old Style" w:hAnsi="Bookman Old Style"/>
          <w:sz w:val="28"/>
          <w:szCs w:val="28"/>
        </w:rPr>
        <w:t>Musi-Mosae</w:t>
      </w:r>
      <w:proofErr w:type="spellEnd"/>
      <w:r w:rsidR="00B40C48" w:rsidRPr="00C3074A">
        <w:rPr>
          <w:rFonts w:ascii="Bookman Old Style" w:hAnsi="Bookman Old Style"/>
          <w:sz w:val="28"/>
          <w:szCs w:val="28"/>
        </w:rPr>
        <w:t>.</w:t>
      </w:r>
    </w:p>
    <w:p w14:paraId="2B9B94AB" w14:textId="77777777" w:rsidR="00B40C48" w:rsidRPr="00B83B61" w:rsidRDefault="00B40C48" w:rsidP="00B83B61">
      <w:pPr>
        <w:pStyle w:val="ListParagraph"/>
        <w:spacing w:line="360" w:lineRule="auto"/>
        <w:rPr>
          <w:rFonts w:ascii="Bookman Old Style" w:hAnsi="Bookman Old Style"/>
          <w:sz w:val="28"/>
          <w:szCs w:val="28"/>
        </w:rPr>
      </w:pPr>
    </w:p>
    <w:p w14:paraId="51EDD1EF" w14:textId="0C2E2B8F" w:rsidR="00B40C48" w:rsidRPr="00C3074A" w:rsidRDefault="00B40C48" w:rsidP="00C3074A">
      <w:pPr>
        <w:spacing w:line="360" w:lineRule="auto"/>
        <w:jc w:val="both"/>
        <w:rPr>
          <w:rFonts w:ascii="Bookman Old Style" w:hAnsi="Bookman Old Style"/>
          <w:b/>
          <w:bCs/>
          <w:sz w:val="28"/>
          <w:szCs w:val="28"/>
        </w:rPr>
      </w:pPr>
      <w:r w:rsidRPr="00C3074A">
        <w:rPr>
          <w:rFonts w:ascii="Bookman Old Style" w:hAnsi="Bookman Old Style"/>
          <w:b/>
          <w:bCs/>
          <w:sz w:val="28"/>
          <w:szCs w:val="28"/>
        </w:rPr>
        <w:t xml:space="preserve">Mrs </w:t>
      </w:r>
      <w:proofErr w:type="spellStart"/>
      <w:r w:rsidRPr="00C3074A">
        <w:rPr>
          <w:rFonts w:ascii="Bookman Old Style" w:hAnsi="Bookman Old Style"/>
          <w:b/>
          <w:bCs/>
          <w:sz w:val="28"/>
          <w:szCs w:val="28"/>
        </w:rPr>
        <w:t>Musi-Mosae’s</w:t>
      </w:r>
      <w:proofErr w:type="spellEnd"/>
      <w:r w:rsidRPr="00C3074A">
        <w:rPr>
          <w:rFonts w:ascii="Bookman Old Style" w:hAnsi="Bookman Old Style"/>
          <w:b/>
          <w:bCs/>
          <w:sz w:val="28"/>
          <w:szCs w:val="28"/>
        </w:rPr>
        <w:t xml:space="preserve"> contention</w:t>
      </w:r>
    </w:p>
    <w:p w14:paraId="15C1E705" w14:textId="0C341548" w:rsidR="00DF6FB1" w:rsidRPr="00C3074A" w:rsidRDefault="00C3074A" w:rsidP="00C3074A">
      <w:pPr>
        <w:spacing w:line="360" w:lineRule="auto"/>
        <w:jc w:val="both"/>
        <w:rPr>
          <w:rFonts w:ascii="Bookman Old Style" w:hAnsi="Bookman Old Style"/>
          <w:sz w:val="28"/>
          <w:szCs w:val="28"/>
        </w:rPr>
      </w:pPr>
      <w:r>
        <w:rPr>
          <w:rFonts w:ascii="Bookman Old Style" w:hAnsi="Bookman Old Style"/>
          <w:sz w:val="28"/>
          <w:szCs w:val="28"/>
        </w:rPr>
        <w:t>[13]</w:t>
      </w:r>
      <w:r>
        <w:rPr>
          <w:rFonts w:ascii="Bookman Old Style" w:hAnsi="Bookman Old Style"/>
          <w:sz w:val="28"/>
          <w:szCs w:val="28"/>
        </w:rPr>
        <w:tab/>
      </w:r>
      <w:r w:rsidR="008400A6" w:rsidRPr="00C3074A">
        <w:rPr>
          <w:rFonts w:ascii="Bookman Old Style" w:hAnsi="Bookman Old Style"/>
          <w:sz w:val="28"/>
          <w:szCs w:val="28"/>
        </w:rPr>
        <w:t xml:space="preserve">The argument of Mrs </w:t>
      </w:r>
      <w:proofErr w:type="spellStart"/>
      <w:r w:rsidR="008400A6" w:rsidRPr="00C3074A">
        <w:rPr>
          <w:rFonts w:ascii="Bookman Old Style" w:hAnsi="Bookman Old Style"/>
          <w:sz w:val="28"/>
          <w:szCs w:val="28"/>
        </w:rPr>
        <w:t>Musi-Mosae’s</w:t>
      </w:r>
      <w:proofErr w:type="spellEnd"/>
      <w:r w:rsidR="008400A6" w:rsidRPr="00C3074A">
        <w:rPr>
          <w:rFonts w:ascii="Bookman Old Style" w:hAnsi="Bookman Old Style"/>
          <w:sz w:val="28"/>
          <w:szCs w:val="28"/>
        </w:rPr>
        <w:t xml:space="preserve"> counsel was basically twofold. This is captured in his written heads of argument where he states: </w:t>
      </w:r>
    </w:p>
    <w:p w14:paraId="04B66AD6" w14:textId="77777777" w:rsidR="00DF6FB1" w:rsidRPr="00B83B61" w:rsidRDefault="00DF6FB1" w:rsidP="00B83B61">
      <w:pPr>
        <w:pStyle w:val="ListParagraph"/>
        <w:spacing w:line="360" w:lineRule="auto"/>
        <w:jc w:val="both"/>
        <w:rPr>
          <w:rFonts w:ascii="Bookman Old Style" w:hAnsi="Bookman Old Style"/>
          <w:sz w:val="28"/>
          <w:szCs w:val="28"/>
        </w:rPr>
      </w:pPr>
    </w:p>
    <w:p w14:paraId="36F2A615" w14:textId="62035928" w:rsidR="00DF6FB1" w:rsidRPr="00B83B61" w:rsidRDefault="00DF6FB1" w:rsidP="00B83B61">
      <w:pPr>
        <w:pStyle w:val="ListParagraph"/>
        <w:spacing w:line="360" w:lineRule="auto"/>
        <w:ind w:left="1440"/>
        <w:jc w:val="both"/>
        <w:rPr>
          <w:rFonts w:ascii="Bookman Old Style" w:hAnsi="Bookman Old Style"/>
          <w:sz w:val="28"/>
          <w:szCs w:val="28"/>
        </w:rPr>
      </w:pPr>
      <w:r w:rsidRPr="00B83B61">
        <w:rPr>
          <w:rFonts w:ascii="Bookman Old Style" w:hAnsi="Bookman Old Style"/>
          <w:sz w:val="28"/>
          <w:szCs w:val="28"/>
        </w:rPr>
        <w:t>“</w:t>
      </w:r>
      <w:r w:rsidR="008400A6" w:rsidRPr="00B83B61">
        <w:rPr>
          <w:rFonts w:ascii="Bookman Old Style" w:hAnsi="Bookman Old Style"/>
          <w:sz w:val="28"/>
          <w:szCs w:val="28"/>
        </w:rPr>
        <w:t xml:space="preserve">[2] The costs </w:t>
      </w:r>
      <w:r w:rsidR="008400A6" w:rsidRPr="00B83B61">
        <w:rPr>
          <w:rFonts w:ascii="Bookman Old Style" w:hAnsi="Bookman Old Style"/>
          <w:i/>
          <w:iCs/>
          <w:sz w:val="28"/>
          <w:szCs w:val="28"/>
        </w:rPr>
        <w:t xml:space="preserve">de </w:t>
      </w:r>
      <w:proofErr w:type="spellStart"/>
      <w:r w:rsidR="008400A6" w:rsidRPr="00B83B61">
        <w:rPr>
          <w:rFonts w:ascii="Bookman Old Style" w:hAnsi="Bookman Old Style"/>
          <w:i/>
          <w:iCs/>
          <w:sz w:val="28"/>
          <w:szCs w:val="28"/>
        </w:rPr>
        <w:t>bonis</w:t>
      </w:r>
      <w:proofErr w:type="spellEnd"/>
      <w:r w:rsidR="008400A6" w:rsidRPr="00B83B61">
        <w:rPr>
          <w:rFonts w:ascii="Bookman Old Style" w:hAnsi="Bookman Old Style"/>
          <w:i/>
          <w:iCs/>
          <w:sz w:val="28"/>
          <w:szCs w:val="28"/>
        </w:rPr>
        <w:t xml:space="preserve"> </w:t>
      </w:r>
      <w:proofErr w:type="spellStart"/>
      <w:r w:rsidR="008400A6" w:rsidRPr="00B83B61">
        <w:rPr>
          <w:rFonts w:ascii="Bookman Old Style" w:hAnsi="Bookman Old Style"/>
          <w:i/>
          <w:iCs/>
          <w:sz w:val="28"/>
          <w:szCs w:val="28"/>
        </w:rPr>
        <w:t>propriis</w:t>
      </w:r>
      <w:proofErr w:type="spellEnd"/>
      <w:r w:rsidR="008400A6" w:rsidRPr="00B83B61">
        <w:rPr>
          <w:rFonts w:ascii="Bookman Old Style" w:hAnsi="Bookman Old Style"/>
          <w:i/>
          <w:iCs/>
          <w:sz w:val="28"/>
          <w:szCs w:val="28"/>
        </w:rPr>
        <w:t xml:space="preserve"> </w:t>
      </w:r>
      <w:r w:rsidR="008400A6" w:rsidRPr="00B83B61">
        <w:rPr>
          <w:rFonts w:ascii="Bookman Old Style" w:hAnsi="Bookman Old Style"/>
          <w:sz w:val="28"/>
          <w:szCs w:val="28"/>
        </w:rPr>
        <w:t xml:space="preserve">had not been asked for and were granted by the court on its own accord. The court asked, during hearing of the application that counsel should make submissions why </w:t>
      </w:r>
      <w:r w:rsidRPr="00B83B61">
        <w:rPr>
          <w:rFonts w:ascii="Bookman Old Style" w:hAnsi="Bookman Old Style"/>
          <w:sz w:val="28"/>
          <w:szCs w:val="28"/>
        </w:rPr>
        <w:t>an order</w:t>
      </w:r>
      <w:r w:rsidR="008400A6" w:rsidRPr="00B83B61">
        <w:rPr>
          <w:rFonts w:ascii="Bookman Old Style" w:hAnsi="Bookman Old Style"/>
          <w:sz w:val="28"/>
          <w:szCs w:val="28"/>
        </w:rPr>
        <w:t xml:space="preserve"> would not be granted against her. This was done through the filing of heads of argument in which counsel then explained reasons why such an order could not be made. </w:t>
      </w:r>
    </w:p>
    <w:p w14:paraId="6F4E6F21" w14:textId="77777777" w:rsidR="00DF6FB1" w:rsidRPr="00B83B61" w:rsidRDefault="00DF6FB1" w:rsidP="00B83B61">
      <w:pPr>
        <w:pStyle w:val="ListParagraph"/>
        <w:spacing w:line="360" w:lineRule="auto"/>
        <w:jc w:val="both"/>
        <w:rPr>
          <w:rFonts w:ascii="Bookman Old Style" w:hAnsi="Bookman Old Style"/>
          <w:sz w:val="28"/>
          <w:szCs w:val="28"/>
        </w:rPr>
      </w:pPr>
    </w:p>
    <w:p w14:paraId="14CD873F" w14:textId="2640996B" w:rsidR="00852A92" w:rsidRPr="00B83B61" w:rsidRDefault="008400A6" w:rsidP="00B83B61">
      <w:pPr>
        <w:pStyle w:val="ListParagraph"/>
        <w:spacing w:line="360" w:lineRule="auto"/>
        <w:ind w:left="1440"/>
        <w:jc w:val="both"/>
        <w:rPr>
          <w:rFonts w:ascii="Bookman Old Style" w:hAnsi="Bookman Old Style"/>
          <w:sz w:val="28"/>
          <w:szCs w:val="28"/>
        </w:rPr>
      </w:pPr>
      <w:r w:rsidRPr="00B83B61">
        <w:rPr>
          <w:rFonts w:ascii="Bookman Old Style" w:hAnsi="Bookman Old Style"/>
          <w:sz w:val="28"/>
          <w:szCs w:val="28"/>
        </w:rPr>
        <w:t xml:space="preserve">[3] The problem then comes where, during this stage which can be named a show cause stage, the reasons for which an order was opposed </w:t>
      </w:r>
      <w:r w:rsidR="00205EB0" w:rsidRPr="00B83B61">
        <w:rPr>
          <w:rFonts w:ascii="Bookman Old Style" w:hAnsi="Bookman Old Style"/>
          <w:sz w:val="28"/>
          <w:szCs w:val="28"/>
        </w:rPr>
        <w:t>are not part of the pleadings. The contents of the heads of argument which have been quoted by the court, are clearly evidence which</w:t>
      </w:r>
      <w:r w:rsidR="00852A92" w:rsidRPr="00B83B61">
        <w:rPr>
          <w:rFonts w:ascii="Bookman Old Style" w:hAnsi="Bookman Old Style"/>
          <w:sz w:val="28"/>
          <w:szCs w:val="28"/>
        </w:rPr>
        <w:t xml:space="preserve"> </w:t>
      </w:r>
      <w:r w:rsidR="00205EB0" w:rsidRPr="00B83B61">
        <w:rPr>
          <w:rFonts w:ascii="Bookman Old Style" w:hAnsi="Bookman Old Style"/>
          <w:sz w:val="28"/>
          <w:szCs w:val="28"/>
        </w:rPr>
        <w:t xml:space="preserve">as a result </w:t>
      </w:r>
      <w:r w:rsidR="006F6853" w:rsidRPr="00B83B61">
        <w:rPr>
          <w:rFonts w:ascii="Bookman Old Style" w:hAnsi="Bookman Old Style"/>
          <w:sz w:val="28"/>
          <w:szCs w:val="28"/>
        </w:rPr>
        <w:t xml:space="preserve">[is] </w:t>
      </w:r>
      <w:r w:rsidR="00205EB0" w:rsidRPr="00B83B61">
        <w:rPr>
          <w:rFonts w:ascii="Bookman Old Style" w:hAnsi="Bookman Old Style"/>
          <w:sz w:val="28"/>
          <w:szCs w:val="28"/>
        </w:rPr>
        <w:t>tendered from the bar by counsel without filing an affidavit.</w:t>
      </w:r>
    </w:p>
    <w:p w14:paraId="0AB80439" w14:textId="77777777" w:rsidR="00852A92" w:rsidRPr="00B83B61" w:rsidRDefault="00852A92" w:rsidP="00B83B61">
      <w:pPr>
        <w:pStyle w:val="ListParagraph"/>
        <w:spacing w:line="360" w:lineRule="auto"/>
        <w:ind w:left="1440"/>
        <w:jc w:val="both"/>
        <w:rPr>
          <w:rFonts w:ascii="Bookman Old Style" w:hAnsi="Bookman Old Style"/>
          <w:sz w:val="28"/>
          <w:szCs w:val="28"/>
        </w:rPr>
      </w:pPr>
    </w:p>
    <w:p w14:paraId="37AB7EF2" w14:textId="2BCA4B50" w:rsidR="00DF6FB1" w:rsidRPr="00B83B61" w:rsidRDefault="00205EB0" w:rsidP="00B83B61">
      <w:pPr>
        <w:pStyle w:val="ListParagraph"/>
        <w:spacing w:line="360" w:lineRule="auto"/>
        <w:ind w:left="1440"/>
        <w:jc w:val="both"/>
        <w:rPr>
          <w:rFonts w:ascii="Bookman Old Style" w:hAnsi="Bookman Old Style"/>
          <w:sz w:val="28"/>
          <w:szCs w:val="28"/>
        </w:rPr>
      </w:pPr>
      <w:r w:rsidRPr="00B83B61">
        <w:rPr>
          <w:rFonts w:ascii="Bookman Old Style" w:hAnsi="Bookman Old Style"/>
          <w:sz w:val="28"/>
          <w:szCs w:val="28"/>
        </w:rPr>
        <w:t xml:space="preserve"> [4] In recognition of the principle of </w:t>
      </w:r>
      <w:proofErr w:type="spellStart"/>
      <w:r w:rsidRPr="00B83B61">
        <w:rPr>
          <w:rFonts w:ascii="Bookman Old Style" w:hAnsi="Bookman Old Style"/>
          <w:i/>
          <w:iCs/>
          <w:sz w:val="28"/>
          <w:szCs w:val="28"/>
        </w:rPr>
        <w:t>audi</w:t>
      </w:r>
      <w:proofErr w:type="spellEnd"/>
      <w:r w:rsidRPr="00B83B61">
        <w:rPr>
          <w:rFonts w:ascii="Bookman Old Style" w:hAnsi="Bookman Old Style"/>
          <w:i/>
          <w:iCs/>
          <w:sz w:val="28"/>
          <w:szCs w:val="28"/>
        </w:rPr>
        <w:t xml:space="preserve"> alteram partem</w:t>
      </w:r>
      <w:r w:rsidRPr="00B83B61">
        <w:rPr>
          <w:rFonts w:ascii="Bookman Old Style" w:hAnsi="Bookman Old Style"/>
          <w:sz w:val="28"/>
          <w:szCs w:val="28"/>
        </w:rPr>
        <w:t>, the Court had adopted a fair procedure but failed in the execution. The appeal therefore raises</w:t>
      </w:r>
      <w:r w:rsidR="008400A6" w:rsidRPr="00B83B61">
        <w:rPr>
          <w:rFonts w:ascii="Bookman Old Style" w:hAnsi="Bookman Old Style"/>
          <w:sz w:val="28"/>
          <w:szCs w:val="28"/>
        </w:rPr>
        <w:t xml:space="preserve"> </w:t>
      </w:r>
      <w:r w:rsidRPr="00B83B61">
        <w:rPr>
          <w:rFonts w:ascii="Bookman Old Style" w:hAnsi="Bookman Old Style"/>
          <w:sz w:val="28"/>
          <w:szCs w:val="28"/>
        </w:rPr>
        <w:t xml:space="preserve">one ground, that the court erred in granting costs </w:t>
      </w:r>
      <w:r w:rsidRPr="00B83B61">
        <w:rPr>
          <w:rFonts w:ascii="Bookman Old Style" w:hAnsi="Bookman Old Style"/>
          <w:i/>
          <w:iCs/>
          <w:sz w:val="28"/>
          <w:szCs w:val="28"/>
        </w:rPr>
        <w:t xml:space="preserve">de </w:t>
      </w:r>
      <w:proofErr w:type="spellStart"/>
      <w:r w:rsidRPr="00B83B61">
        <w:rPr>
          <w:rFonts w:ascii="Bookman Old Style" w:hAnsi="Bookman Old Style"/>
          <w:i/>
          <w:iCs/>
          <w:sz w:val="28"/>
          <w:szCs w:val="28"/>
        </w:rPr>
        <w:t>bonis</w:t>
      </w:r>
      <w:proofErr w:type="spellEnd"/>
      <w:r w:rsidRPr="00B83B61">
        <w:rPr>
          <w:rFonts w:ascii="Bookman Old Style" w:hAnsi="Bookman Old Style"/>
          <w:i/>
          <w:iCs/>
          <w:sz w:val="28"/>
          <w:szCs w:val="28"/>
        </w:rPr>
        <w:t xml:space="preserve"> </w:t>
      </w:r>
      <w:proofErr w:type="spellStart"/>
      <w:r w:rsidRPr="00B83B61">
        <w:rPr>
          <w:rFonts w:ascii="Bookman Old Style" w:hAnsi="Bookman Old Style"/>
          <w:i/>
          <w:iCs/>
          <w:sz w:val="28"/>
          <w:szCs w:val="28"/>
        </w:rPr>
        <w:t>propriis</w:t>
      </w:r>
      <w:proofErr w:type="spellEnd"/>
      <w:r w:rsidR="008400A6" w:rsidRPr="00B83B61">
        <w:rPr>
          <w:rFonts w:ascii="Bookman Old Style" w:hAnsi="Bookman Old Style"/>
          <w:sz w:val="28"/>
          <w:szCs w:val="28"/>
        </w:rPr>
        <w:t xml:space="preserve"> </w:t>
      </w:r>
      <w:r w:rsidRPr="00B83B61">
        <w:rPr>
          <w:rFonts w:ascii="Bookman Old Style" w:hAnsi="Bookman Old Style"/>
          <w:sz w:val="28"/>
          <w:szCs w:val="28"/>
        </w:rPr>
        <w:t>against counsel.</w:t>
      </w:r>
    </w:p>
    <w:p w14:paraId="18F5A08E" w14:textId="4DCBE61B" w:rsidR="00DF6FB1" w:rsidRPr="00B83B61" w:rsidRDefault="00205EB0" w:rsidP="00B83B61">
      <w:pPr>
        <w:pStyle w:val="ListParagraph"/>
        <w:spacing w:line="360" w:lineRule="auto"/>
        <w:jc w:val="both"/>
        <w:rPr>
          <w:rFonts w:ascii="Bookman Old Style" w:hAnsi="Bookman Old Style"/>
          <w:sz w:val="28"/>
          <w:szCs w:val="28"/>
        </w:rPr>
      </w:pPr>
      <w:r w:rsidRPr="00B83B61">
        <w:rPr>
          <w:rFonts w:ascii="Bookman Old Style" w:hAnsi="Bookman Old Style"/>
          <w:sz w:val="28"/>
          <w:szCs w:val="28"/>
        </w:rPr>
        <w:t xml:space="preserve"> </w:t>
      </w:r>
      <w:r w:rsidR="004A104B" w:rsidRPr="00B83B61">
        <w:rPr>
          <w:rFonts w:ascii="Bookman Old Style" w:hAnsi="Bookman Old Style"/>
          <w:sz w:val="28"/>
          <w:szCs w:val="28"/>
        </w:rPr>
        <w:tab/>
      </w:r>
      <w:r w:rsidRPr="00B83B61">
        <w:rPr>
          <w:rFonts w:ascii="Bookman Old Style" w:hAnsi="Bookman Old Style"/>
          <w:sz w:val="28"/>
          <w:szCs w:val="28"/>
        </w:rPr>
        <w:t xml:space="preserve">… </w:t>
      </w:r>
    </w:p>
    <w:p w14:paraId="5607F3EB" w14:textId="77777777" w:rsidR="00DF6FB1" w:rsidRPr="00B83B61" w:rsidRDefault="00DF6FB1" w:rsidP="00B83B61">
      <w:pPr>
        <w:pStyle w:val="ListParagraph"/>
        <w:spacing w:line="360" w:lineRule="auto"/>
        <w:jc w:val="both"/>
        <w:rPr>
          <w:rFonts w:ascii="Bookman Old Style" w:hAnsi="Bookman Old Style"/>
          <w:sz w:val="28"/>
          <w:szCs w:val="28"/>
        </w:rPr>
      </w:pPr>
    </w:p>
    <w:p w14:paraId="55A1C231" w14:textId="174A7577" w:rsidR="00DF6FB1" w:rsidRPr="00B83B61" w:rsidRDefault="00205EB0" w:rsidP="00B83B61">
      <w:pPr>
        <w:pStyle w:val="ListParagraph"/>
        <w:spacing w:line="360" w:lineRule="auto"/>
        <w:ind w:left="1440"/>
        <w:jc w:val="both"/>
        <w:rPr>
          <w:rFonts w:ascii="Bookman Old Style" w:hAnsi="Bookman Old Style"/>
          <w:sz w:val="28"/>
          <w:szCs w:val="28"/>
        </w:rPr>
      </w:pPr>
      <w:r w:rsidRPr="00B83B61">
        <w:rPr>
          <w:rFonts w:ascii="Bookman Old Style" w:hAnsi="Bookman Old Style"/>
          <w:sz w:val="28"/>
          <w:szCs w:val="28"/>
        </w:rPr>
        <w:t xml:space="preserve">[9] The court a quo’s </w:t>
      </w:r>
      <w:r w:rsidR="00DF6FB1" w:rsidRPr="00B83B61">
        <w:rPr>
          <w:rFonts w:ascii="Bookman Old Style" w:hAnsi="Bookman Old Style"/>
          <w:sz w:val="28"/>
          <w:szCs w:val="28"/>
        </w:rPr>
        <w:t>judgment</w:t>
      </w:r>
      <w:r w:rsidRPr="00B83B61">
        <w:rPr>
          <w:rFonts w:ascii="Bookman Old Style" w:hAnsi="Bookman Old Style"/>
          <w:sz w:val="28"/>
          <w:szCs w:val="28"/>
        </w:rPr>
        <w:t xml:space="preserve"> cannot be questioned in the analysis of the principles applicable where costs are granted </w:t>
      </w:r>
      <w:r w:rsidRPr="00B83B61">
        <w:rPr>
          <w:rFonts w:ascii="Bookman Old Style" w:hAnsi="Bookman Old Style"/>
          <w:i/>
          <w:iCs/>
          <w:sz w:val="28"/>
          <w:szCs w:val="28"/>
        </w:rPr>
        <w:t xml:space="preserve">de </w:t>
      </w:r>
      <w:proofErr w:type="spellStart"/>
      <w:r w:rsidRPr="00B83B61">
        <w:rPr>
          <w:rFonts w:ascii="Bookman Old Style" w:hAnsi="Bookman Old Style"/>
          <w:i/>
          <w:iCs/>
          <w:sz w:val="28"/>
          <w:szCs w:val="28"/>
        </w:rPr>
        <w:t>bonis</w:t>
      </w:r>
      <w:proofErr w:type="spellEnd"/>
      <w:r w:rsidRPr="00B83B61">
        <w:rPr>
          <w:rFonts w:ascii="Bookman Old Style" w:hAnsi="Bookman Old Style"/>
          <w:i/>
          <w:iCs/>
          <w:sz w:val="28"/>
          <w:szCs w:val="28"/>
        </w:rPr>
        <w:t xml:space="preserve"> </w:t>
      </w:r>
      <w:proofErr w:type="spellStart"/>
      <w:r w:rsidRPr="00B83B61">
        <w:rPr>
          <w:rFonts w:ascii="Bookman Old Style" w:hAnsi="Bookman Old Style"/>
          <w:i/>
          <w:iCs/>
          <w:sz w:val="28"/>
          <w:szCs w:val="28"/>
        </w:rPr>
        <w:t>propriis</w:t>
      </w:r>
      <w:proofErr w:type="spellEnd"/>
      <w:r w:rsidRPr="00B83B61">
        <w:rPr>
          <w:rFonts w:ascii="Bookman Old Style" w:hAnsi="Bookman Old Style"/>
          <w:sz w:val="28"/>
          <w:szCs w:val="28"/>
        </w:rPr>
        <w:t>. The principles therein stated are reflective of the correct statement of the law. However, the application of the principles to the facts of the present case does not seem to have been correct</w:t>
      </w:r>
      <w:r w:rsidR="00852A92" w:rsidRPr="00B83B61">
        <w:rPr>
          <w:rFonts w:ascii="Bookman Old Style" w:hAnsi="Bookman Old Style"/>
          <w:sz w:val="28"/>
          <w:szCs w:val="28"/>
        </w:rPr>
        <w:t>,</w:t>
      </w:r>
      <w:r w:rsidRPr="00B83B61">
        <w:rPr>
          <w:rFonts w:ascii="Bookman Old Style" w:hAnsi="Bookman Old Style"/>
          <w:sz w:val="28"/>
          <w:szCs w:val="28"/>
        </w:rPr>
        <w:t xml:space="preserve"> coupled also with the </w:t>
      </w:r>
      <w:proofErr w:type="gramStart"/>
      <w:r w:rsidRPr="00B83B61">
        <w:rPr>
          <w:rFonts w:ascii="Bookman Old Style" w:hAnsi="Bookman Old Style"/>
          <w:sz w:val="28"/>
          <w:szCs w:val="28"/>
        </w:rPr>
        <w:t>manner in which</w:t>
      </w:r>
      <w:proofErr w:type="gramEnd"/>
      <w:r w:rsidRPr="00B83B61">
        <w:rPr>
          <w:rFonts w:ascii="Bookman Old Style" w:hAnsi="Bookman Old Style"/>
          <w:sz w:val="28"/>
          <w:szCs w:val="28"/>
        </w:rPr>
        <w:t xml:space="preserve"> counsel against who such costs were ordered was heard.</w:t>
      </w:r>
    </w:p>
    <w:p w14:paraId="72A92933" w14:textId="77777777" w:rsidR="00DF6FB1" w:rsidRPr="00B83B61" w:rsidRDefault="00DF6FB1" w:rsidP="00B83B61">
      <w:pPr>
        <w:pStyle w:val="ListParagraph"/>
        <w:spacing w:line="360" w:lineRule="auto"/>
        <w:jc w:val="both"/>
        <w:rPr>
          <w:rFonts w:ascii="Bookman Old Style" w:hAnsi="Bookman Old Style"/>
          <w:sz w:val="28"/>
          <w:szCs w:val="28"/>
        </w:rPr>
      </w:pPr>
      <w:r w:rsidRPr="00B83B61">
        <w:rPr>
          <w:rFonts w:ascii="Bookman Old Style" w:hAnsi="Bookman Old Style"/>
          <w:sz w:val="28"/>
          <w:szCs w:val="28"/>
        </w:rPr>
        <w:t xml:space="preserve"> </w:t>
      </w:r>
      <w:r w:rsidRPr="00B83B61">
        <w:rPr>
          <w:rFonts w:ascii="Bookman Old Style" w:hAnsi="Bookman Old Style"/>
          <w:sz w:val="28"/>
          <w:szCs w:val="28"/>
        </w:rPr>
        <w:tab/>
      </w:r>
    </w:p>
    <w:p w14:paraId="4AE95519" w14:textId="3973F9EA" w:rsidR="00DF6FB1" w:rsidRPr="00B83B61" w:rsidRDefault="00DF6FB1" w:rsidP="00B83B61">
      <w:pPr>
        <w:pStyle w:val="ListParagraph"/>
        <w:spacing w:line="360" w:lineRule="auto"/>
        <w:ind w:left="1440"/>
        <w:jc w:val="both"/>
        <w:rPr>
          <w:rFonts w:ascii="Bookman Old Style" w:hAnsi="Bookman Old Style"/>
          <w:sz w:val="28"/>
          <w:szCs w:val="28"/>
        </w:rPr>
      </w:pPr>
      <w:r w:rsidRPr="00B83B61">
        <w:rPr>
          <w:rFonts w:ascii="Bookman Old Style" w:hAnsi="Bookman Old Style"/>
          <w:sz w:val="28"/>
          <w:szCs w:val="28"/>
        </w:rPr>
        <w:t>[10] In the first place, the matter is purely the Appellant [</w:t>
      </w:r>
      <w:proofErr w:type="spellStart"/>
      <w:r w:rsidRPr="00B83B61">
        <w:rPr>
          <w:rFonts w:ascii="Bookman Old Style" w:hAnsi="Bookman Old Style"/>
          <w:sz w:val="28"/>
          <w:szCs w:val="28"/>
        </w:rPr>
        <w:t>Makeka</w:t>
      </w:r>
      <w:proofErr w:type="spellEnd"/>
      <w:r w:rsidRPr="00B83B61">
        <w:rPr>
          <w:rFonts w:ascii="Bookman Old Style" w:hAnsi="Bookman Old Style"/>
          <w:sz w:val="28"/>
          <w:szCs w:val="28"/>
        </w:rPr>
        <w:t xml:space="preserve">]’s case. It cannot be denied that notwithstanding, counsel </w:t>
      </w:r>
      <w:proofErr w:type="gramStart"/>
      <w:r w:rsidRPr="00B83B61">
        <w:rPr>
          <w:rFonts w:ascii="Bookman Old Style" w:hAnsi="Bookman Old Style"/>
          <w:sz w:val="28"/>
          <w:szCs w:val="28"/>
        </w:rPr>
        <w:t>has to</w:t>
      </w:r>
      <w:proofErr w:type="gramEnd"/>
      <w:r w:rsidRPr="00B83B61">
        <w:rPr>
          <w:rFonts w:ascii="Bookman Old Style" w:hAnsi="Bookman Old Style"/>
          <w:sz w:val="28"/>
          <w:szCs w:val="28"/>
        </w:rPr>
        <w:t xml:space="preserve"> advise correctly and act </w:t>
      </w:r>
      <w:r w:rsidRPr="00B83B61">
        <w:rPr>
          <w:rFonts w:ascii="Bookman Old Style" w:hAnsi="Bookman Old Style"/>
          <w:sz w:val="28"/>
          <w:szCs w:val="28"/>
        </w:rPr>
        <w:lastRenderedPageBreak/>
        <w:t>honestly and diligently in the handling of the matter. From a reading of the papers, it appears that this is one of the cases in which client has not been candid with counsel.”</w:t>
      </w:r>
    </w:p>
    <w:p w14:paraId="314766E4" w14:textId="77777777" w:rsidR="00852A92" w:rsidRPr="00B83B61" w:rsidRDefault="00852A92" w:rsidP="00B83B61">
      <w:pPr>
        <w:pStyle w:val="ListParagraph"/>
        <w:spacing w:line="360" w:lineRule="auto"/>
        <w:ind w:left="1440"/>
        <w:jc w:val="both"/>
        <w:rPr>
          <w:rFonts w:ascii="Bookman Old Style" w:hAnsi="Bookman Old Style"/>
          <w:sz w:val="28"/>
          <w:szCs w:val="28"/>
        </w:rPr>
      </w:pPr>
    </w:p>
    <w:p w14:paraId="79BEC533" w14:textId="456AE88B" w:rsidR="00615088" w:rsidRPr="00C3074A" w:rsidRDefault="00C3074A" w:rsidP="00C3074A">
      <w:pPr>
        <w:spacing w:line="360" w:lineRule="auto"/>
        <w:jc w:val="both"/>
        <w:rPr>
          <w:rFonts w:ascii="Bookman Old Style" w:hAnsi="Bookman Old Style"/>
          <w:sz w:val="28"/>
          <w:szCs w:val="28"/>
        </w:rPr>
      </w:pPr>
      <w:r>
        <w:rPr>
          <w:rFonts w:ascii="Bookman Old Style" w:hAnsi="Bookman Old Style"/>
          <w:sz w:val="28"/>
          <w:szCs w:val="28"/>
        </w:rPr>
        <w:t>[14]</w:t>
      </w:r>
      <w:r>
        <w:rPr>
          <w:rFonts w:ascii="Bookman Old Style" w:hAnsi="Bookman Old Style"/>
          <w:sz w:val="28"/>
          <w:szCs w:val="28"/>
        </w:rPr>
        <w:tab/>
      </w:r>
      <w:r w:rsidR="00852A92" w:rsidRPr="00C3074A">
        <w:rPr>
          <w:rFonts w:ascii="Bookman Old Style" w:hAnsi="Bookman Old Style"/>
          <w:sz w:val="28"/>
          <w:szCs w:val="28"/>
        </w:rPr>
        <w:t>It seems to me that, in summary form, the</w:t>
      </w:r>
      <w:r w:rsidR="00DC53B3" w:rsidRPr="00C3074A">
        <w:rPr>
          <w:rFonts w:ascii="Bookman Old Style" w:hAnsi="Bookman Old Style"/>
          <w:sz w:val="28"/>
          <w:szCs w:val="28"/>
        </w:rPr>
        <w:t xml:space="preserve"> first of </w:t>
      </w:r>
      <w:r w:rsidR="00FA1B92" w:rsidRPr="00C3074A">
        <w:rPr>
          <w:rFonts w:ascii="Bookman Old Style" w:hAnsi="Bookman Old Style"/>
          <w:sz w:val="28"/>
          <w:szCs w:val="28"/>
        </w:rPr>
        <w:t xml:space="preserve">the </w:t>
      </w:r>
      <w:r w:rsidR="00852A92" w:rsidRPr="00C3074A">
        <w:rPr>
          <w:rFonts w:ascii="Bookman Old Style" w:hAnsi="Bookman Old Style"/>
          <w:sz w:val="28"/>
          <w:szCs w:val="28"/>
        </w:rPr>
        <w:t xml:space="preserve">two </w:t>
      </w:r>
      <w:r w:rsidR="00FA1B92" w:rsidRPr="00C3074A">
        <w:rPr>
          <w:rFonts w:ascii="Bookman Old Style" w:hAnsi="Bookman Old Style"/>
          <w:sz w:val="28"/>
          <w:szCs w:val="28"/>
        </w:rPr>
        <w:t xml:space="preserve">the </w:t>
      </w:r>
      <w:r w:rsidR="00852A92" w:rsidRPr="00C3074A">
        <w:rPr>
          <w:rFonts w:ascii="Bookman Old Style" w:hAnsi="Bookman Old Style"/>
          <w:sz w:val="28"/>
          <w:szCs w:val="28"/>
        </w:rPr>
        <w:t xml:space="preserve">issues raised by counsel </w:t>
      </w:r>
      <w:r w:rsidR="006F6853" w:rsidRPr="00C3074A">
        <w:rPr>
          <w:rFonts w:ascii="Bookman Old Style" w:hAnsi="Bookman Old Style"/>
          <w:sz w:val="28"/>
          <w:szCs w:val="28"/>
        </w:rPr>
        <w:t>is</w:t>
      </w:r>
      <w:r w:rsidR="00852A92" w:rsidRPr="00C3074A">
        <w:rPr>
          <w:rFonts w:ascii="Bookman Old Style" w:hAnsi="Bookman Old Style"/>
          <w:sz w:val="28"/>
          <w:szCs w:val="28"/>
        </w:rPr>
        <w:t xml:space="preserve"> that the issue of costs </w:t>
      </w:r>
      <w:r w:rsidR="00852A92" w:rsidRPr="00C3074A">
        <w:rPr>
          <w:rFonts w:ascii="Bookman Old Style" w:hAnsi="Bookman Old Style"/>
          <w:i/>
          <w:iCs/>
          <w:sz w:val="28"/>
          <w:szCs w:val="28"/>
        </w:rPr>
        <w:t xml:space="preserve">de </w:t>
      </w:r>
      <w:proofErr w:type="spellStart"/>
      <w:r w:rsidR="00852A92" w:rsidRPr="00C3074A">
        <w:rPr>
          <w:rFonts w:ascii="Bookman Old Style" w:hAnsi="Bookman Old Style"/>
          <w:i/>
          <w:iCs/>
          <w:sz w:val="28"/>
          <w:szCs w:val="28"/>
        </w:rPr>
        <w:t>bonis</w:t>
      </w:r>
      <w:proofErr w:type="spellEnd"/>
      <w:r w:rsidR="00852A92" w:rsidRPr="00C3074A">
        <w:rPr>
          <w:rFonts w:ascii="Bookman Old Style" w:hAnsi="Bookman Old Style"/>
          <w:i/>
          <w:iCs/>
          <w:sz w:val="28"/>
          <w:szCs w:val="28"/>
        </w:rPr>
        <w:t xml:space="preserve"> </w:t>
      </w:r>
      <w:proofErr w:type="spellStart"/>
      <w:r w:rsidR="00852A92" w:rsidRPr="00C3074A">
        <w:rPr>
          <w:rFonts w:ascii="Bookman Old Style" w:hAnsi="Bookman Old Style"/>
          <w:i/>
          <w:iCs/>
          <w:sz w:val="28"/>
          <w:szCs w:val="28"/>
        </w:rPr>
        <w:t>propriis</w:t>
      </w:r>
      <w:proofErr w:type="spellEnd"/>
      <w:r w:rsidR="00852A92" w:rsidRPr="00C3074A">
        <w:rPr>
          <w:rFonts w:ascii="Bookman Old Style" w:hAnsi="Bookman Old Style"/>
          <w:sz w:val="28"/>
          <w:szCs w:val="28"/>
        </w:rPr>
        <w:t xml:space="preserve"> should have been heard following upon filing affidavits thereon by Mrs </w:t>
      </w:r>
      <w:proofErr w:type="spellStart"/>
      <w:r w:rsidR="00852A92" w:rsidRPr="00C3074A">
        <w:rPr>
          <w:rFonts w:ascii="Bookman Old Style" w:hAnsi="Bookman Old Style"/>
          <w:sz w:val="28"/>
          <w:szCs w:val="28"/>
        </w:rPr>
        <w:t>Musi-Mosae</w:t>
      </w:r>
      <w:proofErr w:type="spellEnd"/>
      <w:r w:rsidR="00852A92" w:rsidRPr="00C3074A">
        <w:rPr>
          <w:rFonts w:ascii="Bookman Old Style" w:hAnsi="Bookman Old Style"/>
          <w:sz w:val="28"/>
          <w:szCs w:val="28"/>
        </w:rPr>
        <w:t>, and impliedly by counsel for A</w:t>
      </w:r>
      <w:r w:rsidR="00B466E2" w:rsidRPr="00C3074A">
        <w:rPr>
          <w:rFonts w:ascii="Bookman Old Style" w:hAnsi="Bookman Old Style"/>
          <w:sz w:val="28"/>
          <w:szCs w:val="28"/>
        </w:rPr>
        <w:t>frica</w:t>
      </w:r>
      <w:r w:rsidR="00852A92" w:rsidRPr="00C3074A">
        <w:rPr>
          <w:rFonts w:ascii="Bookman Old Style" w:hAnsi="Bookman Old Style"/>
          <w:sz w:val="28"/>
          <w:szCs w:val="28"/>
        </w:rPr>
        <w:t xml:space="preserve"> Media</w:t>
      </w:r>
      <w:r w:rsidR="0032468D" w:rsidRPr="00C3074A">
        <w:rPr>
          <w:rFonts w:ascii="Bookman Old Style" w:hAnsi="Bookman Old Style"/>
          <w:sz w:val="28"/>
          <w:szCs w:val="28"/>
        </w:rPr>
        <w:t xml:space="preserve"> also</w:t>
      </w:r>
      <w:r w:rsidR="00852A92" w:rsidRPr="00C3074A">
        <w:rPr>
          <w:rFonts w:ascii="Bookman Old Style" w:hAnsi="Bookman Old Style"/>
          <w:sz w:val="28"/>
          <w:szCs w:val="28"/>
        </w:rPr>
        <w:t xml:space="preserve">, </w:t>
      </w:r>
      <w:r w:rsidR="0032468D" w:rsidRPr="00C3074A">
        <w:rPr>
          <w:rFonts w:ascii="Bookman Old Style" w:hAnsi="Bookman Old Style"/>
          <w:sz w:val="28"/>
          <w:szCs w:val="28"/>
        </w:rPr>
        <w:t>a</w:t>
      </w:r>
      <w:r w:rsidR="00852A92" w:rsidRPr="00C3074A">
        <w:rPr>
          <w:rFonts w:ascii="Bookman Old Style" w:hAnsi="Bookman Old Style"/>
          <w:sz w:val="28"/>
          <w:szCs w:val="28"/>
        </w:rPr>
        <w:t xml:space="preserve"> point that </w:t>
      </w:r>
      <w:r w:rsidR="00852A92" w:rsidRPr="00C3074A">
        <w:rPr>
          <w:rFonts w:ascii="Bookman Old Style" w:hAnsi="Bookman Old Style"/>
          <w:i/>
          <w:iCs/>
          <w:sz w:val="28"/>
          <w:szCs w:val="28"/>
        </w:rPr>
        <w:t xml:space="preserve">Adv. </w:t>
      </w:r>
      <w:proofErr w:type="spellStart"/>
      <w:r w:rsidR="00852A92" w:rsidRPr="00C3074A">
        <w:rPr>
          <w:rFonts w:ascii="Bookman Old Style" w:hAnsi="Bookman Old Style"/>
          <w:i/>
          <w:iCs/>
          <w:sz w:val="28"/>
          <w:szCs w:val="28"/>
        </w:rPr>
        <w:t>Setlojoane</w:t>
      </w:r>
      <w:proofErr w:type="spellEnd"/>
      <w:r w:rsidR="00852A92" w:rsidRPr="00C3074A">
        <w:rPr>
          <w:rFonts w:ascii="Bookman Old Style" w:hAnsi="Bookman Old Style"/>
          <w:sz w:val="28"/>
          <w:szCs w:val="28"/>
        </w:rPr>
        <w:t xml:space="preserve"> seeks to make without reference to supporting authority</w:t>
      </w:r>
      <w:r w:rsidR="0032468D" w:rsidRPr="00C3074A">
        <w:rPr>
          <w:rFonts w:ascii="Bookman Old Style" w:hAnsi="Bookman Old Style"/>
          <w:sz w:val="28"/>
          <w:szCs w:val="28"/>
        </w:rPr>
        <w:t>,</w:t>
      </w:r>
      <w:r w:rsidR="00852A92" w:rsidRPr="00C3074A">
        <w:rPr>
          <w:rFonts w:ascii="Bookman Old Style" w:hAnsi="Bookman Old Style"/>
          <w:sz w:val="28"/>
          <w:szCs w:val="28"/>
        </w:rPr>
        <w:t xml:space="preserve"> at paragraphs [16] and</w:t>
      </w:r>
      <w:r w:rsidR="00DC53B3" w:rsidRPr="00C3074A">
        <w:rPr>
          <w:rFonts w:ascii="Bookman Old Style" w:hAnsi="Bookman Old Style"/>
          <w:sz w:val="28"/>
          <w:szCs w:val="28"/>
        </w:rPr>
        <w:t xml:space="preserve"> </w:t>
      </w:r>
      <w:r w:rsidR="00852A92" w:rsidRPr="00C3074A">
        <w:rPr>
          <w:rFonts w:ascii="Bookman Old Style" w:hAnsi="Bookman Old Style"/>
          <w:sz w:val="28"/>
          <w:szCs w:val="28"/>
        </w:rPr>
        <w:t xml:space="preserve">[17] of his heads of argument: </w:t>
      </w:r>
    </w:p>
    <w:p w14:paraId="67F2BE71" w14:textId="77777777" w:rsidR="00615088" w:rsidRPr="00B83B61" w:rsidRDefault="00615088" w:rsidP="00B83B61">
      <w:pPr>
        <w:pStyle w:val="ListParagraph"/>
        <w:spacing w:line="360" w:lineRule="auto"/>
        <w:jc w:val="both"/>
        <w:rPr>
          <w:rFonts w:ascii="Bookman Old Style" w:hAnsi="Bookman Old Style"/>
          <w:sz w:val="28"/>
          <w:szCs w:val="28"/>
        </w:rPr>
      </w:pPr>
    </w:p>
    <w:p w14:paraId="3FA36208" w14:textId="77777777" w:rsidR="00615088" w:rsidRPr="00B83B61" w:rsidRDefault="00852A92" w:rsidP="00B83B61">
      <w:pPr>
        <w:spacing w:line="360" w:lineRule="auto"/>
        <w:ind w:left="1080"/>
        <w:jc w:val="both"/>
        <w:rPr>
          <w:rFonts w:ascii="Bookman Old Style" w:hAnsi="Bookman Old Style" w:cstheme="minorHAnsi"/>
          <w:sz w:val="28"/>
          <w:szCs w:val="28"/>
        </w:rPr>
      </w:pPr>
      <w:r w:rsidRPr="00B83B61">
        <w:rPr>
          <w:rFonts w:ascii="Bookman Old Style" w:hAnsi="Bookman Old Style" w:cstheme="minorHAnsi"/>
          <w:sz w:val="28"/>
          <w:szCs w:val="28"/>
        </w:rPr>
        <w:t>“[16] In our submission, the concept of hearing should mean a hearing which accords itself with the record and pleadings.</w:t>
      </w:r>
      <w:r w:rsidR="00615088" w:rsidRPr="00B83B61">
        <w:rPr>
          <w:rFonts w:ascii="Bookman Old Style" w:hAnsi="Bookman Old Style" w:cstheme="minorHAnsi"/>
          <w:sz w:val="28"/>
          <w:szCs w:val="28"/>
        </w:rPr>
        <w:t xml:space="preserve"> </w:t>
      </w:r>
      <w:r w:rsidRPr="00B83B61">
        <w:rPr>
          <w:rFonts w:ascii="Bookman Old Style" w:hAnsi="Bookman Old Style" w:cstheme="minorHAnsi"/>
          <w:sz w:val="28"/>
          <w:szCs w:val="28"/>
        </w:rPr>
        <w:t>Once whatever reason counsel</w:t>
      </w:r>
      <w:r w:rsidR="00615088" w:rsidRPr="00B83B61">
        <w:rPr>
          <w:rFonts w:ascii="Bookman Old Style" w:hAnsi="Bookman Old Style" w:cstheme="minorHAnsi"/>
          <w:sz w:val="28"/>
          <w:szCs w:val="28"/>
        </w:rPr>
        <w:t xml:space="preserve"> </w:t>
      </w:r>
      <w:proofErr w:type="gramStart"/>
      <w:r w:rsidRPr="00B83B61">
        <w:rPr>
          <w:rFonts w:ascii="Bookman Old Style" w:hAnsi="Bookman Old Style" w:cstheme="minorHAnsi"/>
          <w:sz w:val="28"/>
          <w:szCs w:val="28"/>
        </w:rPr>
        <w:t>has to</w:t>
      </w:r>
      <w:proofErr w:type="gramEnd"/>
      <w:r w:rsidRPr="00B83B61">
        <w:rPr>
          <w:rFonts w:ascii="Bookman Old Style" w:hAnsi="Bookman Old Style" w:cstheme="minorHAnsi"/>
          <w:sz w:val="28"/>
          <w:szCs w:val="28"/>
        </w:rPr>
        <w:t xml:space="preserve"> rely on is not part of the re</w:t>
      </w:r>
      <w:r w:rsidR="00615088" w:rsidRPr="00B83B61">
        <w:rPr>
          <w:rFonts w:ascii="Bookman Old Style" w:hAnsi="Bookman Old Style" w:cstheme="minorHAnsi"/>
          <w:sz w:val="28"/>
          <w:szCs w:val="28"/>
        </w:rPr>
        <w:t>c</w:t>
      </w:r>
      <w:r w:rsidRPr="00B83B61">
        <w:rPr>
          <w:rFonts w:ascii="Bookman Old Style" w:hAnsi="Bookman Old Style" w:cstheme="minorHAnsi"/>
          <w:sz w:val="28"/>
          <w:szCs w:val="28"/>
        </w:rPr>
        <w:t>ord and pleadings, then such material should be introduced into the record by way of affidavit. Otherwise all counsel</w:t>
      </w:r>
      <w:r w:rsidR="00615088" w:rsidRPr="00B83B61">
        <w:rPr>
          <w:rFonts w:ascii="Bookman Old Style" w:hAnsi="Bookman Old Style" w:cstheme="minorHAnsi"/>
          <w:sz w:val="28"/>
          <w:szCs w:val="28"/>
        </w:rPr>
        <w:t xml:space="preserve"> will be submitting amounts to testifying from the bar, which practice is by no measure allowed. </w:t>
      </w:r>
    </w:p>
    <w:p w14:paraId="3C068408" w14:textId="77777777" w:rsidR="00615088" w:rsidRPr="00B83B61" w:rsidRDefault="00615088" w:rsidP="00B83B61">
      <w:pPr>
        <w:spacing w:line="360" w:lineRule="auto"/>
        <w:ind w:left="1080"/>
        <w:jc w:val="both"/>
        <w:rPr>
          <w:rFonts w:ascii="Bookman Old Style" w:hAnsi="Bookman Old Style" w:cstheme="minorHAnsi"/>
          <w:sz w:val="28"/>
          <w:szCs w:val="28"/>
        </w:rPr>
      </w:pPr>
    </w:p>
    <w:p w14:paraId="6249D6E7" w14:textId="407C1463" w:rsidR="00B40C48" w:rsidRPr="00B83B61" w:rsidRDefault="00615088" w:rsidP="00B83B61">
      <w:pPr>
        <w:spacing w:line="360" w:lineRule="auto"/>
        <w:ind w:left="1080"/>
        <w:jc w:val="both"/>
        <w:rPr>
          <w:rFonts w:ascii="Bookman Old Style" w:hAnsi="Bookman Old Style" w:cstheme="minorHAnsi"/>
          <w:sz w:val="28"/>
          <w:szCs w:val="28"/>
        </w:rPr>
      </w:pPr>
      <w:r w:rsidRPr="00B83B61">
        <w:rPr>
          <w:rFonts w:ascii="Bookman Old Style" w:hAnsi="Bookman Old Style" w:cstheme="minorHAnsi"/>
          <w:sz w:val="28"/>
          <w:szCs w:val="28"/>
        </w:rPr>
        <w:t>[17] From the record</w:t>
      </w:r>
      <w:r w:rsidRPr="00B83B61">
        <w:rPr>
          <w:rStyle w:val="FootnoteReference"/>
          <w:rFonts w:ascii="Bookman Old Style" w:hAnsi="Bookman Old Style" w:cstheme="minorHAnsi"/>
          <w:sz w:val="28"/>
          <w:szCs w:val="28"/>
        </w:rPr>
        <w:footnoteReference w:id="1"/>
      </w:r>
      <w:r w:rsidRPr="00B83B61">
        <w:rPr>
          <w:rFonts w:ascii="Bookman Old Style" w:hAnsi="Bookman Old Style" w:cstheme="minorHAnsi"/>
          <w:sz w:val="28"/>
          <w:szCs w:val="28"/>
        </w:rPr>
        <w:t>, it will emerge that all the facts which counsel sought to rely on are so substantial and are facts which are not covered by the pleadings. The pleadings do not disclose why the application was filed as it is</w:t>
      </w:r>
      <w:r w:rsidR="006F6853" w:rsidRPr="00B83B61">
        <w:rPr>
          <w:rFonts w:ascii="Bookman Old Style" w:hAnsi="Bookman Old Style" w:cstheme="minorHAnsi"/>
          <w:sz w:val="28"/>
          <w:szCs w:val="28"/>
        </w:rPr>
        <w:t>,</w:t>
      </w:r>
      <w:r w:rsidRPr="00B83B61">
        <w:rPr>
          <w:rFonts w:ascii="Bookman Old Style" w:hAnsi="Bookman Old Style" w:cstheme="minorHAnsi"/>
          <w:sz w:val="28"/>
          <w:szCs w:val="28"/>
        </w:rPr>
        <w:t xml:space="preserve"> save that we can deduce that client had given information which was </w:t>
      </w:r>
      <w:r w:rsidRPr="00B83B61">
        <w:rPr>
          <w:rFonts w:ascii="Bookman Old Style" w:hAnsi="Bookman Old Style" w:cstheme="minorHAnsi"/>
          <w:sz w:val="28"/>
          <w:szCs w:val="28"/>
        </w:rPr>
        <w:lastRenderedPageBreak/>
        <w:t>not correct from the outset. Counsel was therefore faced with a situation that required of her to give evidence from the bar in argument in a quest to try and satisfy the court that she could not be mulct[ed] with costs.”</w:t>
      </w:r>
    </w:p>
    <w:p w14:paraId="342B1410" w14:textId="77777777" w:rsidR="00DC53B3" w:rsidRPr="00B83B61" w:rsidRDefault="00DC53B3" w:rsidP="00B83B61">
      <w:pPr>
        <w:spacing w:line="360" w:lineRule="auto"/>
        <w:ind w:left="1080"/>
        <w:jc w:val="both"/>
        <w:rPr>
          <w:rFonts w:ascii="Bookman Old Style" w:hAnsi="Bookman Old Style"/>
          <w:sz w:val="28"/>
          <w:szCs w:val="28"/>
        </w:rPr>
      </w:pPr>
    </w:p>
    <w:p w14:paraId="625CAF75" w14:textId="02155776" w:rsidR="000E65FF" w:rsidRPr="00C3074A" w:rsidRDefault="00C3074A" w:rsidP="00C3074A">
      <w:pPr>
        <w:spacing w:line="360" w:lineRule="auto"/>
        <w:jc w:val="both"/>
        <w:rPr>
          <w:rFonts w:ascii="Bookman Old Style" w:hAnsi="Bookman Old Style"/>
          <w:sz w:val="28"/>
          <w:szCs w:val="28"/>
        </w:rPr>
      </w:pPr>
      <w:r>
        <w:rPr>
          <w:rFonts w:ascii="Bookman Old Style" w:hAnsi="Bookman Old Style"/>
          <w:sz w:val="28"/>
          <w:szCs w:val="28"/>
        </w:rPr>
        <w:t>[15]</w:t>
      </w:r>
      <w:r>
        <w:rPr>
          <w:rFonts w:ascii="Bookman Old Style" w:hAnsi="Bookman Old Style"/>
          <w:sz w:val="28"/>
          <w:szCs w:val="28"/>
        </w:rPr>
        <w:tab/>
      </w:r>
      <w:r w:rsidR="00DC53B3" w:rsidRPr="00C3074A">
        <w:rPr>
          <w:rFonts w:ascii="Bookman Old Style" w:hAnsi="Bookman Old Style"/>
          <w:sz w:val="28"/>
          <w:szCs w:val="28"/>
        </w:rPr>
        <w:t xml:space="preserve">The only authority </w:t>
      </w:r>
      <w:r w:rsidR="0032468D" w:rsidRPr="00C3074A">
        <w:rPr>
          <w:rFonts w:ascii="Bookman Old Style" w:hAnsi="Bookman Old Style"/>
          <w:sz w:val="28"/>
          <w:szCs w:val="28"/>
        </w:rPr>
        <w:t xml:space="preserve">to </w:t>
      </w:r>
      <w:r w:rsidR="00DC53B3" w:rsidRPr="00C3074A">
        <w:rPr>
          <w:rFonts w:ascii="Bookman Old Style" w:hAnsi="Bookman Old Style"/>
          <w:sz w:val="28"/>
          <w:szCs w:val="28"/>
        </w:rPr>
        <w:t>which counsel re</w:t>
      </w:r>
      <w:r w:rsidR="0032468D" w:rsidRPr="00C3074A">
        <w:rPr>
          <w:rFonts w:ascii="Bookman Old Style" w:hAnsi="Bookman Old Style"/>
          <w:sz w:val="28"/>
          <w:szCs w:val="28"/>
        </w:rPr>
        <w:t>ferred</w:t>
      </w:r>
      <w:r w:rsidR="00DC53B3" w:rsidRPr="00C3074A">
        <w:rPr>
          <w:rFonts w:ascii="Bookman Old Style" w:hAnsi="Bookman Old Style"/>
          <w:sz w:val="28"/>
          <w:szCs w:val="28"/>
        </w:rPr>
        <w:t xml:space="preserve"> is a</w:t>
      </w:r>
      <w:r w:rsidR="0032468D" w:rsidRPr="00C3074A">
        <w:rPr>
          <w:rFonts w:ascii="Bookman Old Style" w:hAnsi="Bookman Old Style"/>
          <w:sz w:val="28"/>
          <w:szCs w:val="28"/>
        </w:rPr>
        <w:t xml:space="preserve"> decision </w:t>
      </w:r>
      <w:r w:rsidR="00DC53B3" w:rsidRPr="00C3074A">
        <w:rPr>
          <w:rFonts w:ascii="Bookman Old Style" w:hAnsi="Bookman Old Style"/>
          <w:sz w:val="28"/>
          <w:szCs w:val="28"/>
        </w:rPr>
        <w:t xml:space="preserve">of the Limpopo High Court Division, South Africa, in </w:t>
      </w:r>
      <w:proofErr w:type="spellStart"/>
      <w:r w:rsidR="00DC53B3" w:rsidRPr="00C3074A">
        <w:rPr>
          <w:rFonts w:ascii="Bookman Old Style" w:hAnsi="Bookman Old Style"/>
          <w:i/>
          <w:iCs/>
          <w:sz w:val="28"/>
          <w:szCs w:val="28"/>
        </w:rPr>
        <w:t>Maboho</w:t>
      </w:r>
      <w:proofErr w:type="spellEnd"/>
      <w:r w:rsidR="00DC53B3" w:rsidRPr="00C3074A">
        <w:rPr>
          <w:rFonts w:ascii="Bookman Old Style" w:hAnsi="Bookman Old Style"/>
          <w:i/>
          <w:iCs/>
          <w:sz w:val="28"/>
          <w:szCs w:val="28"/>
        </w:rPr>
        <w:t xml:space="preserve"> &amp; Others v Minister of Home Affairs</w:t>
      </w:r>
      <w:r w:rsidR="00DC53B3" w:rsidRPr="00B83B61">
        <w:rPr>
          <w:rStyle w:val="FootnoteReference"/>
          <w:rFonts w:ascii="Bookman Old Style" w:hAnsi="Bookman Old Style"/>
          <w:sz w:val="28"/>
          <w:szCs w:val="28"/>
        </w:rPr>
        <w:footnoteReference w:id="2"/>
      </w:r>
      <w:r w:rsidR="00DC53B3" w:rsidRPr="00C3074A">
        <w:rPr>
          <w:rFonts w:ascii="Bookman Old Style" w:hAnsi="Bookman Old Style"/>
          <w:sz w:val="28"/>
          <w:szCs w:val="28"/>
        </w:rPr>
        <w:t xml:space="preserve"> where the </w:t>
      </w:r>
      <w:r w:rsidR="0032468D" w:rsidRPr="00C3074A">
        <w:rPr>
          <w:rFonts w:ascii="Bookman Old Style" w:hAnsi="Bookman Old Style"/>
          <w:sz w:val="28"/>
          <w:szCs w:val="28"/>
        </w:rPr>
        <w:t xml:space="preserve">court </w:t>
      </w:r>
      <w:r w:rsidR="00DC53B3" w:rsidRPr="00C3074A">
        <w:rPr>
          <w:rFonts w:ascii="Bookman Old Style" w:hAnsi="Bookman Old Style"/>
          <w:sz w:val="28"/>
          <w:szCs w:val="28"/>
        </w:rPr>
        <w:t xml:space="preserve">said: </w:t>
      </w:r>
    </w:p>
    <w:p w14:paraId="332625EE" w14:textId="77777777" w:rsidR="000E65FF" w:rsidRPr="00B83B61" w:rsidRDefault="000E65FF" w:rsidP="00B83B61">
      <w:pPr>
        <w:pStyle w:val="ListParagraph"/>
        <w:spacing w:line="360" w:lineRule="auto"/>
        <w:jc w:val="both"/>
        <w:rPr>
          <w:rFonts w:ascii="Bookman Old Style" w:hAnsi="Bookman Old Style"/>
          <w:sz w:val="28"/>
          <w:szCs w:val="28"/>
        </w:rPr>
      </w:pPr>
    </w:p>
    <w:p w14:paraId="3B750D7E" w14:textId="454163EB" w:rsidR="000E65FF" w:rsidRPr="00B83B61" w:rsidRDefault="00DC53B3" w:rsidP="00B83B61">
      <w:pPr>
        <w:pStyle w:val="ListParagraph"/>
        <w:spacing w:line="360" w:lineRule="auto"/>
        <w:ind w:left="1440"/>
        <w:jc w:val="both"/>
        <w:rPr>
          <w:rFonts w:ascii="Bookman Old Style" w:hAnsi="Bookman Old Style"/>
          <w:sz w:val="28"/>
          <w:szCs w:val="28"/>
        </w:rPr>
      </w:pPr>
      <w:r w:rsidRPr="00B83B61">
        <w:rPr>
          <w:rFonts w:ascii="Bookman Old Style" w:hAnsi="Bookman Old Style"/>
          <w:sz w:val="28"/>
          <w:szCs w:val="28"/>
        </w:rPr>
        <w:t xml:space="preserve">“Argument is not evidence and it is not given under oath. It is merely a persuasive comment made by parties or legal representatives </w:t>
      </w:r>
      <w:proofErr w:type="gramStart"/>
      <w:r w:rsidRPr="00B83B61">
        <w:rPr>
          <w:rFonts w:ascii="Bookman Old Style" w:hAnsi="Bookman Old Style"/>
          <w:sz w:val="28"/>
          <w:szCs w:val="28"/>
        </w:rPr>
        <w:t>with regard to</w:t>
      </w:r>
      <w:proofErr w:type="gramEnd"/>
      <w:r w:rsidRPr="00B83B61">
        <w:rPr>
          <w:rFonts w:ascii="Bookman Old Style" w:hAnsi="Bookman Old Style"/>
          <w:sz w:val="28"/>
          <w:szCs w:val="28"/>
        </w:rPr>
        <w:t xml:space="preserve"> questions of law or fact. Argument does not constitute </w:t>
      </w:r>
      <w:r w:rsidR="00C3074A" w:rsidRPr="00B83B61">
        <w:rPr>
          <w:rFonts w:ascii="Bookman Old Style" w:hAnsi="Bookman Old Style"/>
          <w:sz w:val="28"/>
          <w:szCs w:val="28"/>
        </w:rPr>
        <w:t>evidence and</w:t>
      </w:r>
      <w:r w:rsidRPr="00B83B61">
        <w:rPr>
          <w:rFonts w:ascii="Bookman Old Style" w:hAnsi="Bookman Old Style"/>
          <w:sz w:val="28"/>
          <w:szCs w:val="28"/>
        </w:rPr>
        <w:t xml:space="preserve"> cannot </w:t>
      </w:r>
      <w:r w:rsidR="00AA10AC" w:rsidRPr="00B83B61">
        <w:rPr>
          <w:rFonts w:ascii="Bookman Old Style" w:hAnsi="Bookman Old Style"/>
          <w:sz w:val="28"/>
          <w:szCs w:val="28"/>
        </w:rPr>
        <w:t>replace evidence.”</w:t>
      </w:r>
    </w:p>
    <w:p w14:paraId="1D635356" w14:textId="77777777" w:rsidR="000E65FF" w:rsidRPr="00B83B61" w:rsidRDefault="000E65FF" w:rsidP="00B83B61">
      <w:pPr>
        <w:pStyle w:val="ListParagraph"/>
        <w:spacing w:line="360" w:lineRule="auto"/>
        <w:jc w:val="both"/>
        <w:rPr>
          <w:rFonts w:ascii="Bookman Old Style" w:hAnsi="Bookman Old Style"/>
          <w:sz w:val="28"/>
          <w:szCs w:val="28"/>
        </w:rPr>
      </w:pPr>
    </w:p>
    <w:p w14:paraId="29796D49" w14:textId="0D851687" w:rsidR="006F6853" w:rsidRPr="00C3074A" w:rsidRDefault="00C3074A" w:rsidP="00C3074A">
      <w:pPr>
        <w:spacing w:line="360" w:lineRule="auto"/>
        <w:jc w:val="both"/>
        <w:rPr>
          <w:rFonts w:ascii="Bookman Old Style" w:hAnsi="Bookman Old Style"/>
          <w:sz w:val="28"/>
          <w:szCs w:val="28"/>
        </w:rPr>
      </w:pPr>
      <w:r>
        <w:rPr>
          <w:rFonts w:ascii="Bookman Old Style" w:hAnsi="Bookman Old Style"/>
          <w:sz w:val="28"/>
          <w:szCs w:val="28"/>
        </w:rPr>
        <w:t>[16]</w:t>
      </w:r>
      <w:r>
        <w:rPr>
          <w:rFonts w:ascii="Bookman Old Style" w:hAnsi="Bookman Old Style"/>
          <w:sz w:val="28"/>
          <w:szCs w:val="28"/>
        </w:rPr>
        <w:tab/>
      </w:r>
      <w:r w:rsidR="000E65FF" w:rsidRPr="00C3074A">
        <w:rPr>
          <w:rFonts w:ascii="Bookman Old Style" w:hAnsi="Bookman Old Style"/>
          <w:sz w:val="28"/>
          <w:szCs w:val="28"/>
        </w:rPr>
        <w:t>T</w:t>
      </w:r>
      <w:r w:rsidR="00AA10AC" w:rsidRPr="00C3074A">
        <w:rPr>
          <w:rFonts w:ascii="Bookman Old Style" w:hAnsi="Bookman Old Style" w:cstheme="minorHAnsi"/>
          <w:sz w:val="28"/>
          <w:szCs w:val="28"/>
        </w:rPr>
        <w:t xml:space="preserve">he statement </w:t>
      </w:r>
      <w:r w:rsidR="0032468D" w:rsidRPr="00C3074A">
        <w:rPr>
          <w:rFonts w:ascii="Bookman Old Style" w:hAnsi="Bookman Old Style" w:cstheme="minorHAnsi"/>
          <w:sz w:val="28"/>
          <w:szCs w:val="28"/>
        </w:rPr>
        <w:t>expresses</w:t>
      </w:r>
      <w:r w:rsidR="00AA10AC" w:rsidRPr="00C3074A">
        <w:rPr>
          <w:rFonts w:ascii="Bookman Old Style" w:hAnsi="Bookman Old Style" w:cstheme="minorHAnsi"/>
          <w:sz w:val="28"/>
          <w:szCs w:val="28"/>
        </w:rPr>
        <w:t xml:space="preserve"> what is trite </w:t>
      </w:r>
      <w:r w:rsidR="0032468D" w:rsidRPr="00C3074A">
        <w:rPr>
          <w:rFonts w:ascii="Bookman Old Style" w:hAnsi="Bookman Old Style" w:cstheme="minorHAnsi"/>
          <w:sz w:val="28"/>
          <w:szCs w:val="28"/>
        </w:rPr>
        <w:t xml:space="preserve">in </w:t>
      </w:r>
      <w:r w:rsidR="00AA10AC" w:rsidRPr="00C3074A">
        <w:rPr>
          <w:rFonts w:ascii="Bookman Old Style" w:hAnsi="Bookman Old Style" w:cstheme="minorHAnsi"/>
          <w:sz w:val="28"/>
          <w:szCs w:val="28"/>
        </w:rPr>
        <w:t>law</w:t>
      </w:r>
      <w:r w:rsidR="006F6853" w:rsidRPr="00C3074A">
        <w:rPr>
          <w:rFonts w:ascii="Bookman Old Style" w:hAnsi="Bookman Old Style" w:cstheme="minorHAnsi"/>
          <w:sz w:val="28"/>
          <w:szCs w:val="28"/>
        </w:rPr>
        <w:t xml:space="preserve"> but is not on the question </w:t>
      </w:r>
      <w:proofErr w:type="gramStart"/>
      <w:r w:rsidR="006F6853" w:rsidRPr="00C3074A">
        <w:rPr>
          <w:rFonts w:ascii="Bookman Old Style" w:hAnsi="Bookman Old Style" w:cstheme="minorHAnsi"/>
          <w:sz w:val="28"/>
          <w:szCs w:val="28"/>
        </w:rPr>
        <w:t>whether or not</w:t>
      </w:r>
      <w:proofErr w:type="gramEnd"/>
      <w:r w:rsidR="006F6853" w:rsidRPr="00C3074A">
        <w:rPr>
          <w:rFonts w:ascii="Bookman Old Style" w:hAnsi="Bookman Old Style" w:cstheme="minorHAnsi"/>
          <w:sz w:val="28"/>
          <w:szCs w:val="28"/>
        </w:rPr>
        <w:t xml:space="preserve"> affidavits of evidence should be filed</w:t>
      </w:r>
      <w:r w:rsidR="00AA10AC" w:rsidRPr="00C3074A">
        <w:rPr>
          <w:rFonts w:ascii="Bookman Old Style" w:hAnsi="Bookman Old Style" w:cstheme="minorHAnsi"/>
          <w:sz w:val="28"/>
          <w:szCs w:val="28"/>
        </w:rPr>
        <w:t xml:space="preserve">. </w:t>
      </w:r>
      <w:r w:rsidR="004A104B" w:rsidRPr="00C3074A">
        <w:rPr>
          <w:rFonts w:ascii="Bookman Old Style" w:hAnsi="Bookman Old Style" w:cstheme="minorHAnsi"/>
          <w:sz w:val="28"/>
          <w:szCs w:val="28"/>
        </w:rPr>
        <w:t xml:space="preserve">It however raises the </w:t>
      </w:r>
      <w:r w:rsidR="006F6853" w:rsidRPr="00C3074A">
        <w:rPr>
          <w:rFonts w:ascii="Bookman Old Style" w:hAnsi="Bookman Old Style" w:cstheme="minorHAnsi"/>
          <w:sz w:val="28"/>
          <w:szCs w:val="28"/>
        </w:rPr>
        <w:t>issue</w:t>
      </w:r>
      <w:r w:rsidR="004A104B" w:rsidRPr="00C3074A">
        <w:rPr>
          <w:rFonts w:ascii="Bookman Old Style" w:hAnsi="Bookman Old Style" w:cstheme="minorHAnsi"/>
          <w:sz w:val="28"/>
          <w:szCs w:val="28"/>
        </w:rPr>
        <w:t xml:space="preserve"> whether submissions on costs are on an issue of law or fact.</w:t>
      </w:r>
    </w:p>
    <w:p w14:paraId="3E5D4CEB" w14:textId="1C5CA6D8" w:rsidR="006F6853" w:rsidRPr="00B83B61" w:rsidRDefault="004A104B" w:rsidP="00B83B61">
      <w:pPr>
        <w:pStyle w:val="ListParagraph"/>
        <w:spacing w:line="360" w:lineRule="auto"/>
        <w:jc w:val="both"/>
        <w:rPr>
          <w:rFonts w:ascii="Bookman Old Style" w:hAnsi="Bookman Old Style"/>
          <w:sz w:val="28"/>
          <w:szCs w:val="28"/>
        </w:rPr>
      </w:pPr>
      <w:r w:rsidRPr="00B83B61">
        <w:rPr>
          <w:rFonts w:ascii="Bookman Old Style" w:hAnsi="Bookman Old Style" w:cstheme="minorHAnsi"/>
          <w:sz w:val="28"/>
          <w:szCs w:val="28"/>
        </w:rPr>
        <w:t xml:space="preserve"> </w:t>
      </w:r>
    </w:p>
    <w:p w14:paraId="7E7A2C6B" w14:textId="2316B630" w:rsidR="006F6853" w:rsidRPr="00C3074A" w:rsidRDefault="00C3074A" w:rsidP="00C3074A">
      <w:pPr>
        <w:spacing w:line="360" w:lineRule="auto"/>
        <w:jc w:val="both"/>
        <w:rPr>
          <w:rFonts w:ascii="Bookman Old Style" w:hAnsi="Bookman Old Style"/>
          <w:sz w:val="28"/>
          <w:szCs w:val="28"/>
        </w:rPr>
      </w:pPr>
      <w:r>
        <w:rPr>
          <w:rFonts w:ascii="Bookman Old Style" w:hAnsi="Bookman Old Style" w:cstheme="minorHAnsi"/>
          <w:color w:val="3A3A3A"/>
          <w:sz w:val="28"/>
          <w:szCs w:val="28"/>
        </w:rPr>
        <w:t>[17]</w:t>
      </w:r>
      <w:r>
        <w:rPr>
          <w:rFonts w:ascii="Bookman Old Style" w:hAnsi="Bookman Old Style" w:cstheme="minorHAnsi"/>
          <w:color w:val="3A3A3A"/>
          <w:sz w:val="28"/>
          <w:szCs w:val="28"/>
        </w:rPr>
        <w:tab/>
      </w:r>
      <w:r w:rsidR="004A104B" w:rsidRPr="00C3074A">
        <w:rPr>
          <w:rFonts w:ascii="Bookman Old Style" w:hAnsi="Bookman Old Style" w:cstheme="minorHAnsi"/>
          <w:color w:val="3A3A3A"/>
          <w:sz w:val="28"/>
          <w:szCs w:val="28"/>
        </w:rPr>
        <w:t>A question of law</w:t>
      </w:r>
      <w:r w:rsidR="004A104B" w:rsidRPr="00C3074A">
        <w:rPr>
          <w:rFonts w:ascii="Bookman Old Style" w:hAnsi="Bookman Old Style" w:cstheme="minorHAnsi"/>
          <w:color w:val="000000" w:themeColor="text1"/>
          <w:sz w:val="28"/>
          <w:szCs w:val="28"/>
          <w:shd w:val="clear" w:color="auto" w:fill="FFFFFF"/>
        </w:rPr>
        <w:t xml:space="preserve"> arises when there is doubt as to what the law is on a certain state of facts, while there is a question of fact when the doubt arises as to the truth or falsity of the alleged facts. For a question to be one of law, the same must not involve an examination of the probative value of the evidence presented by the litigants or any of them. The resolution of the issue must rest solely on what the law provides on the given set of circumstances. </w:t>
      </w:r>
      <w:r w:rsidR="004A104B" w:rsidRPr="00C3074A">
        <w:rPr>
          <w:rFonts w:ascii="Bookman Old Style" w:hAnsi="Bookman Old Style" w:cstheme="minorHAnsi"/>
          <w:color w:val="000000" w:themeColor="text1"/>
          <w:sz w:val="28"/>
          <w:szCs w:val="28"/>
          <w:shd w:val="clear" w:color="auto" w:fill="FFFFFF"/>
        </w:rPr>
        <w:lastRenderedPageBreak/>
        <w:t xml:space="preserve">Once </w:t>
      </w:r>
      <w:proofErr w:type="gramStart"/>
      <w:r w:rsidR="004A104B" w:rsidRPr="00C3074A">
        <w:rPr>
          <w:rFonts w:ascii="Bookman Old Style" w:hAnsi="Bookman Old Style" w:cstheme="minorHAnsi"/>
          <w:color w:val="000000" w:themeColor="text1"/>
          <w:sz w:val="28"/>
          <w:szCs w:val="28"/>
          <w:shd w:val="clear" w:color="auto" w:fill="FFFFFF"/>
        </w:rPr>
        <w:t>it is clear that the</w:t>
      </w:r>
      <w:proofErr w:type="gramEnd"/>
      <w:r w:rsidR="004A104B" w:rsidRPr="00C3074A">
        <w:rPr>
          <w:rFonts w:ascii="Bookman Old Style" w:hAnsi="Bookman Old Style" w:cstheme="minorHAnsi"/>
          <w:color w:val="000000" w:themeColor="text1"/>
          <w:sz w:val="28"/>
          <w:szCs w:val="28"/>
          <w:shd w:val="clear" w:color="auto" w:fill="FFFFFF"/>
        </w:rPr>
        <w:t xml:space="preserve"> issue invites a review of the evidence presented, the question posed is one of fact. Thus, the test of whether a question is one of law or of fact is not the appellation given to such question by the party raising it: rather, it is whether the appellate court can determine the issue raised without reviewing or evaluating the evidence, in which case, it is a question of law; </w:t>
      </w:r>
      <w:r w:rsidRPr="00C3074A">
        <w:rPr>
          <w:rFonts w:ascii="Bookman Old Style" w:hAnsi="Bookman Old Style" w:cstheme="minorHAnsi"/>
          <w:color w:val="000000" w:themeColor="text1"/>
          <w:sz w:val="28"/>
          <w:szCs w:val="28"/>
          <w:shd w:val="clear" w:color="auto" w:fill="FFFFFF"/>
        </w:rPr>
        <w:t>otherwise,</w:t>
      </w:r>
      <w:r w:rsidR="004A104B" w:rsidRPr="00C3074A">
        <w:rPr>
          <w:rFonts w:ascii="Bookman Old Style" w:hAnsi="Bookman Old Style" w:cstheme="minorHAnsi"/>
          <w:color w:val="000000" w:themeColor="text1"/>
          <w:sz w:val="28"/>
          <w:szCs w:val="28"/>
          <w:shd w:val="clear" w:color="auto" w:fill="FFFFFF"/>
        </w:rPr>
        <w:t xml:space="preserve"> it is a question of fact. </w:t>
      </w:r>
    </w:p>
    <w:p w14:paraId="3006EF6C" w14:textId="77777777" w:rsidR="006F6853" w:rsidRPr="00B83B61" w:rsidRDefault="006F6853" w:rsidP="00B83B61">
      <w:pPr>
        <w:pStyle w:val="ListParagraph"/>
        <w:spacing w:line="360" w:lineRule="auto"/>
        <w:rPr>
          <w:rFonts w:ascii="Bookman Old Style" w:hAnsi="Bookman Old Style" w:cstheme="minorHAnsi"/>
          <w:color w:val="000000" w:themeColor="text1"/>
          <w:sz w:val="28"/>
          <w:szCs w:val="28"/>
          <w:shd w:val="clear" w:color="auto" w:fill="FFFFFF"/>
        </w:rPr>
      </w:pPr>
    </w:p>
    <w:p w14:paraId="1581B1FE" w14:textId="72D2DFC7" w:rsidR="00E54E44" w:rsidRPr="00C3074A" w:rsidRDefault="00C3074A" w:rsidP="00C3074A">
      <w:pPr>
        <w:spacing w:line="360" w:lineRule="auto"/>
        <w:jc w:val="both"/>
        <w:rPr>
          <w:rFonts w:ascii="Bookman Old Style" w:hAnsi="Bookman Old Style"/>
          <w:sz w:val="28"/>
          <w:szCs w:val="28"/>
        </w:rPr>
      </w:pPr>
      <w:r>
        <w:rPr>
          <w:rFonts w:ascii="Bookman Old Style" w:hAnsi="Bookman Old Style" w:cstheme="minorHAnsi"/>
          <w:color w:val="000000" w:themeColor="text1"/>
          <w:sz w:val="28"/>
          <w:szCs w:val="28"/>
          <w:shd w:val="clear" w:color="auto" w:fill="FFFFFF"/>
        </w:rPr>
        <w:t>[18]</w:t>
      </w:r>
      <w:r>
        <w:rPr>
          <w:rFonts w:ascii="Bookman Old Style" w:hAnsi="Bookman Old Style" w:cstheme="minorHAnsi"/>
          <w:color w:val="000000" w:themeColor="text1"/>
          <w:sz w:val="28"/>
          <w:szCs w:val="28"/>
          <w:shd w:val="clear" w:color="auto" w:fill="FFFFFF"/>
        </w:rPr>
        <w:tab/>
      </w:r>
      <w:r w:rsidR="004A104B" w:rsidRPr="00C3074A">
        <w:rPr>
          <w:rFonts w:ascii="Bookman Old Style" w:hAnsi="Bookman Old Style" w:cstheme="minorHAnsi"/>
          <w:color w:val="000000" w:themeColor="text1"/>
          <w:sz w:val="28"/>
          <w:szCs w:val="28"/>
          <w:shd w:val="clear" w:color="auto" w:fill="FFFFFF"/>
        </w:rPr>
        <w:t xml:space="preserve">The facts underlying a decision whether to impose costs </w:t>
      </w:r>
      <w:r w:rsidR="004A104B" w:rsidRPr="00C3074A">
        <w:rPr>
          <w:rFonts w:ascii="Bookman Old Style" w:hAnsi="Bookman Old Style" w:cstheme="minorHAnsi"/>
          <w:i/>
          <w:iCs/>
          <w:color w:val="000000" w:themeColor="text1"/>
          <w:sz w:val="28"/>
          <w:szCs w:val="28"/>
          <w:shd w:val="clear" w:color="auto" w:fill="FFFFFF"/>
        </w:rPr>
        <w:t xml:space="preserve">de </w:t>
      </w:r>
      <w:proofErr w:type="spellStart"/>
      <w:r w:rsidR="004A104B" w:rsidRPr="00C3074A">
        <w:rPr>
          <w:rFonts w:ascii="Bookman Old Style" w:hAnsi="Bookman Old Style" w:cstheme="minorHAnsi"/>
          <w:i/>
          <w:iCs/>
          <w:color w:val="000000" w:themeColor="text1"/>
          <w:sz w:val="28"/>
          <w:szCs w:val="28"/>
          <w:shd w:val="clear" w:color="auto" w:fill="FFFFFF"/>
        </w:rPr>
        <w:t>bonis</w:t>
      </w:r>
      <w:proofErr w:type="spellEnd"/>
      <w:r w:rsidR="004A104B" w:rsidRPr="00C3074A">
        <w:rPr>
          <w:rFonts w:ascii="Bookman Old Style" w:hAnsi="Bookman Old Style" w:cstheme="minorHAnsi"/>
          <w:i/>
          <w:iCs/>
          <w:color w:val="000000" w:themeColor="text1"/>
          <w:sz w:val="28"/>
          <w:szCs w:val="28"/>
          <w:shd w:val="clear" w:color="auto" w:fill="FFFFFF"/>
        </w:rPr>
        <w:t xml:space="preserve"> </w:t>
      </w:r>
      <w:proofErr w:type="spellStart"/>
      <w:r w:rsidR="004A104B" w:rsidRPr="00C3074A">
        <w:rPr>
          <w:rFonts w:ascii="Bookman Old Style" w:hAnsi="Bookman Old Style" w:cstheme="minorHAnsi"/>
          <w:i/>
          <w:iCs/>
          <w:color w:val="000000" w:themeColor="text1"/>
          <w:sz w:val="28"/>
          <w:szCs w:val="28"/>
          <w:shd w:val="clear" w:color="auto" w:fill="FFFFFF"/>
        </w:rPr>
        <w:t>propriis</w:t>
      </w:r>
      <w:proofErr w:type="spellEnd"/>
      <w:r w:rsidR="004A104B" w:rsidRPr="00C3074A">
        <w:rPr>
          <w:rFonts w:ascii="Bookman Old Style" w:hAnsi="Bookman Old Style" w:cstheme="minorHAnsi"/>
          <w:color w:val="000000" w:themeColor="text1"/>
          <w:sz w:val="28"/>
          <w:szCs w:val="28"/>
          <w:shd w:val="clear" w:color="auto" w:fill="FFFFFF"/>
        </w:rPr>
        <w:t xml:space="preserve"> are on record and if there was an error on the part of the court, it was an error of application of the law to the facts, what </w:t>
      </w:r>
      <w:r w:rsidR="004A104B" w:rsidRPr="00C3074A">
        <w:rPr>
          <w:rFonts w:ascii="Bookman Old Style" w:hAnsi="Bookman Old Style" w:cstheme="minorHAnsi"/>
          <w:i/>
          <w:iCs/>
          <w:color w:val="000000" w:themeColor="text1"/>
          <w:sz w:val="28"/>
          <w:szCs w:val="28"/>
          <w:shd w:val="clear" w:color="auto" w:fill="FFFFFF"/>
        </w:rPr>
        <w:t xml:space="preserve">Adv. </w:t>
      </w:r>
      <w:proofErr w:type="spellStart"/>
      <w:r w:rsidR="004A104B" w:rsidRPr="00C3074A">
        <w:rPr>
          <w:rFonts w:ascii="Bookman Old Style" w:hAnsi="Bookman Old Style" w:cstheme="minorHAnsi"/>
          <w:i/>
          <w:iCs/>
          <w:color w:val="000000" w:themeColor="text1"/>
          <w:sz w:val="28"/>
          <w:szCs w:val="28"/>
          <w:shd w:val="clear" w:color="auto" w:fill="FFFFFF"/>
        </w:rPr>
        <w:t>Setlojoane</w:t>
      </w:r>
      <w:proofErr w:type="spellEnd"/>
      <w:r w:rsidR="004A104B" w:rsidRPr="00C3074A">
        <w:rPr>
          <w:rFonts w:ascii="Bookman Old Style" w:hAnsi="Bookman Old Style" w:cstheme="minorHAnsi"/>
          <w:color w:val="000000" w:themeColor="text1"/>
          <w:sz w:val="28"/>
          <w:szCs w:val="28"/>
          <w:shd w:val="clear" w:color="auto" w:fill="FFFFFF"/>
        </w:rPr>
        <w:t xml:space="preserve"> describes as a failure “in the execution.”</w:t>
      </w:r>
      <w:r w:rsidR="006F6853" w:rsidRPr="00C3074A">
        <w:rPr>
          <w:rFonts w:ascii="Bookman Old Style" w:hAnsi="Bookman Old Style" w:cstheme="minorHAnsi"/>
          <w:color w:val="000000" w:themeColor="text1"/>
          <w:sz w:val="28"/>
          <w:szCs w:val="28"/>
          <w:shd w:val="clear" w:color="auto" w:fill="FFFFFF"/>
        </w:rPr>
        <w:t xml:space="preserve"> The question before the High Court was a question of law </w:t>
      </w:r>
      <w:r w:rsidR="003F6A25" w:rsidRPr="00C3074A">
        <w:rPr>
          <w:rFonts w:ascii="Bookman Old Style" w:hAnsi="Bookman Old Style" w:cstheme="minorHAnsi"/>
          <w:color w:val="000000" w:themeColor="text1"/>
          <w:sz w:val="28"/>
          <w:szCs w:val="28"/>
          <w:shd w:val="clear" w:color="auto" w:fill="FFFFFF"/>
        </w:rPr>
        <w:t xml:space="preserve">in relation to costs </w:t>
      </w:r>
      <w:r w:rsidR="006F6853" w:rsidRPr="00C3074A">
        <w:rPr>
          <w:rFonts w:ascii="Bookman Old Style" w:hAnsi="Bookman Old Style" w:cstheme="minorHAnsi"/>
          <w:color w:val="000000" w:themeColor="text1"/>
          <w:sz w:val="28"/>
          <w:szCs w:val="28"/>
          <w:shd w:val="clear" w:color="auto" w:fill="FFFFFF"/>
        </w:rPr>
        <w:t xml:space="preserve">and not </w:t>
      </w:r>
      <w:r w:rsidR="003F6A25" w:rsidRPr="00C3074A">
        <w:rPr>
          <w:rFonts w:ascii="Bookman Old Style" w:hAnsi="Bookman Old Style" w:cstheme="minorHAnsi"/>
          <w:color w:val="000000" w:themeColor="text1"/>
          <w:sz w:val="28"/>
          <w:szCs w:val="28"/>
          <w:shd w:val="clear" w:color="auto" w:fill="FFFFFF"/>
        </w:rPr>
        <w:t xml:space="preserve">a question of </w:t>
      </w:r>
      <w:r w:rsidR="006F6853" w:rsidRPr="00C3074A">
        <w:rPr>
          <w:rFonts w:ascii="Bookman Old Style" w:hAnsi="Bookman Old Style" w:cstheme="minorHAnsi"/>
          <w:color w:val="000000" w:themeColor="text1"/>
          <w:sz w:val="28"/>
          <w:szCs w:val="28"/>
          <w:shd w:val="clear" w:color="auto" w:fill="FFFFFF"/>
        </w:rPr>
        <w:t>fact</w:t>
      </w:r>
      <w:r w:rsidR="003F6A25" w:rsidRPr="00C3074A">
        <w:rPr>
          <w:rFonts w:ascii="Bookman Old Style" w:hAnsi="Bookman Old Style" w:cstheme="minorHAnsi"/>
          <w:color w:val="000000" w:themeColor="text1"/>
          <w:sz w:val="28"/>
          <w:szCs w:val="28"/>
          <w:shd w:val="clear" w:color="auto" w:fill="FFFFFF"/>
        </w:rPr>
        <w:t>.</w:t>
      </w:r>
    </w:p>
    <w:p w14:paraId="528E730D" w14:textId="409B00FD" w:rsidR="004A104B" w:rsidRPr="00B83B61" w:rsidRDefault="004A104B" w:rsidP="00B83B61">
      <w:pPr>
        <w:pStyle w:val="ListParagraph"/>
        <w:spacing w:line="360" w:lineRule="auto"/>
        <w:jc w:val="both"/>
        <w:rPr>
          <w:rFonts w:ascii="Bookman Old Style" w:hAnsi="Bookman Old Style"/>
          <w:sz w:val="28"/>
          <w:szCs w:val="28"/>
        </w:rPr>
      </w:pPr>
      <w:r w:rsidRPr="00B83B61">
        <w:rPr>
          <w:rFonts w:ascii="Bookman Old Style" w:hAnsi="Bookman Old Style" w:cstheme="minorHAnsi"/>
          <w:color w:val="000000" w:themeColor="text1"/>
          <w:sz w:val="28"/>
          <w:szCs w:val="28"/>
          <w:shd w:val="clear" w:color="auto" w:fill="FFFFFF"/>
        </w:rPr>
        <w:t xml:space="preserve"> </w:t>
      </w:r>
    </w:p>
    <w:p w14:paraId="29F3CFFE" w14:textId="64FC25FC" w:rsidR="00FA75C0" w:rsidRPr="00C3074A" w:rsidRDefault="00C3074A" w:rsidP="00C3074A">
      <w:pPr>
        <w:spacing w:line="360" w:lineRule="auto"/>
        <w:jc w:val="both"/>
        <w:rPr>
          <w:rFonts w:ascii="Bookman Old Style" w:hAnsi="Bookman Old Style"/>
          <w:sz w:val="28"/>
          <w:szCs w:val="28"/>
        </w:rPr>
      </w:pPr>
      <w:r>
        <w:rPr>
          <w:rFonts w:ascii="Bookman Old Style" w:hAnsi="Bookman Old Style" w:cstheme="minorHAnsi"/>
          <w:sz w:val="28"/>
          <w:szCs w:val="28"/>
        </w:rPr>
        <w:t>[19]</w:t>
      </w:r>
      <w:r>
        <w:rPr>
          <w:rFonts w:ascii="Bookman Old Style" w:hAnsi="Bookman Old Style" w:cstheme="minorHAnsi"/>
          <w:sz w:val="28"/>
          <w:szCs w:val="28"/>
        </w:rPr>
        <w:tab/>
      </w:r>
      <w:r w:rsidR="00977043" w:rsidRPr="00C3074A">
        <w:rPr>
          <w:rFonts w:ascii="Bookman Old Style" w:hAnsi="Bookman Old Style" w:cstheme="minorHAnsi"/>
          <w:sz w:val="28"/>
          <w:szCs w:val="28"/>
        </w:rPr>
        <w:t>The High Court has inherent power</w:t>
      </w:r>
      <w:r w:rsidR="006170B2" w:rsidRPr="00C3074A">
        <w:rPr>
          <w:rFonts w:ascii="Bookman Old Style" w:hAnsi="Bookman Old Style" w:cstheme="minorHAnsi"/>
          <w:sz w:val="28"/>
          <w:szCs w:val="28"/>
        </w:rPr>
        <w:t xml:space="preserve"> to make costs orders against legal practitioners, derived from its supervisory jurisdiction. The kind of conduct that may attract an order of costs </w:t>
      </w:r>
      <w:r w:rsidR="006170B2" w:rsidRPr="00C3074A">
        <w:rPr>
          <w:rFonts w:ascii="Bookman Old Style" w:hAnsi="Bookman Old Style" w:cstheme="minorHAnsi"/>
          <w:i/>
          <w:iCs/>
          <w:sz w:val="28"/>
          <w:szCs w:val="28"/>
        </w:rPr>
        <w:t xml:space="preserve">de </w:t>
      </w:r>
      <w:proofErr w:type="spellStart"/>
      <w:r w:rsidR="006170B2" w:rsidRPr="00C3074A">
        <w:rPr>
          <w:rFonts w:ascii="Bookman Old Style" w:hAnsi="Bookman Old Style" w:cstheme="minorHAnsi"/>
          <w:i/>
          <w:iCs/>
          <w:sz w:val="28"/>
          <w:szCs w:val="28"/>
        </w:rPr>
        <w:t>bonis</w:t>
      </w:r>
      <w:proofErr w:type="spellEnd"/>
      <w:r w:rsidR="006170B2" w:rsidRPr="00C3074A">
        <w:rPr>
          <w:rFonts w:ascii="Bookman Old Style" w:hAnsi="Bookman Old Style" w:cstheme="minorHAnsi"/>
          <w:i/>
          <w:iCs/>
          <w:sz w:val="28"/>
          <w:szCs w:val="28"/>
        </w:rPr>
        <w:t xml:space="preserve"> </w:t>
      </w:r>
      <w:proofErr w:type="spellStart"/>
      <w:r w:rsidR="006170B2" w:rsidRPr="00C3074A">
        <w:rPr>
          <w:rFonts w:ascii="Bookman Old Style" w:hAnsi="Bookman Old Style" w:cstheme="minorHAnsi"/>
          <w:i/>
          <w:iCs/>
          <w:sz w:val="28"/>
          <w:szCs w:val="28"/>
        </w:rPr>
        <w:t>propriis</w:t>
      </w:r>
      <w:proofErr w:type="spellEnd"/>
      <w:r w:rsidR="006170B2" w:rsidRPr="00C3074A">
        <w:rPr>
          <w:rFonts w:ascii="Bookman Old Style" w:hAnsi="Bookman Old Style" w:cstheme="minorHAnsi"/>
          <w:i/>
          <w:iCs/>
          <w:sz w:val="28"/>
          <w:szCs w:val="28"/>
        </w:rPr>
        <w:t xml:space="preserve"> </w:t>
      </w:r>
      <w:r w:rsidR="006170B2" w:rsidRPr="00C3074A">
        <w:rPr>
          <w:rFonts w:ascii="Bookman Old Style" w:hAnsi="Bookman Old Style" w:cstheme="minorHAnsi"/>
          <w:sz w:val="28"/>
          <w:szCs w:val="28"/>
        </w:rPr>
        <w:t>i</w:t>
      </w:r>
      <w:r w:rsidR="00E54E44" w:rsidRPr="00C3074A">
        <w:rPr>
          <w:rFonts w:ascii="Bookman Old Style" w:hAnsi="Bookman Old Style" w:cstheme="minorHAnsi"/>
          <w:sz w:val="28"/>
          <w:szCs w:val="28"/>
        </w:rPr>
        <w:t>ncludes</w:t>
      </w:r>
      <w:r w:rsidR="006170B2" w:rsidRPr="00C3074A">
        <w:rPr>
          <w:rFonts w:ascii="Bookman Old Style" w:hAnsi="Bookman Old Style" w:cstheme="minorHAnsi"/>
          <w:sz w:val="28"/>
          <w:szCs w:val="28"/>
        </w:rPr>
        <w:t xml:space="preserve"> any of the following</w:t>
      </w:r>
      <w:r w:rsidR="00E54E44" w:rsidRPr="00C3074A">
        <w:rPr>
          <w:rFonts w:ascii="Bookman Old Style" w:hAnsi="Bookman Old Style" w:cstheme="minorHAnsi"/>
          <w:sz w:val="28"/>
          <w:szCs w:val="28"/>
        </w:rPr>
        <w:t xml:space="preserve"> -</w:t>
      </w:r>
      <w:r w:rsidR="006170B2" w:rsidRPr="00C3074A">
        <w:rPr>
          <w:rFonts w:ascii="Bookman Old Style" w:hAnsi="Bookman Old Style" w:cstheme="minorHAnsi"/>
          <w:sz w:val="28"/>
          <w:szCs w:val="28"/>
        </w:rPr>
        <w:t xml:space="preserve"> commencing or conducting proceedings that are an abuse of process; raising untenable defences for purpose</w:t>
      </w:r>
      <w:r w:rsidR="002B358E" w:rsidRPr="00C3074A">
        <w:rPr>
          <w:rFonts w:ascii="Bookman Old Style" w:hAnsi="Bookman Old Style" w:cstheme="minorHAnsi"/>
          <w:sz w:val="28"/>
          <w:szCs w:val="28"/>
        </w:rPr>
        <w:t>s</w:t>
      </w:r>
      <w:r w:rsidR="006170B2" w:rsidRPr="00C3074A">
        <w:rPr>
          <w:rFonts w:ascii="Bookman Old Style" w:hAnsi="Bookman Old Style" w:cstheme="minorHAnsi"/>
          <w:sz w:val="28"/>
          <w:szCs w:val="28"/>
        </w:rPr>
        <w:t xml:space="preserve"> of delay; repeatedly putting untenable submissions; acting in ignorance of the rules and prosecuting an appeal which has no prospects of success</w:t>
      </w:r>
      <w:r w:rsidR="00C431C6" w:rsidRPr="00C3074A">
        <w:rPr>
          <w:rFonts w:ascii="Bookman Old Style" w:hAnsi="Bookman Old Style" w:cstheme="minorHAnsi"/>
          <w:sz w:val="28"/>
          <w:szCs w:val="28"/>
        </w:rPr>
        <w:t xml:space="preserve">. </w:t>
      </w:r>
    </w:p>
    <w:p w14:paraId="097F0EA8" w14:textId="77777777" w:rsidR="00FA75C0" w:rsidRPr="00B83B61" w:rsidRDefault="00FA75C0" w:rsidP="00B83B61">
      <w:pPr>
        <w:pStyle w:val="ListParagraph"/>
        <w:spacing w:line="360" w:lineRule="auto"/>
        <w:rPr>
          <w:rFonts w:ascii="Bookman Old Style" w:hAnsi="Bookman Old Style" w:cstheme="minorHAnsi"/>
          <w:sz w:val="28"/>
          <w:szCs w:val="28"/>
        </w:rPr>
      </w:pPr>
    </w:p>
    <w:p w14:paraId="63916875" w14:textId="1496818B" w:rsidR="00E54E44" w:rsidRPr="00C3074A" w:rsidRDefault="00C3074A" w:rsidP="00C3074A">
      <w:pPr>
        <w:spacing w:line="360" w:lineRule="auto"/>
        <w:jc w:val="both"/>
        <w:rPr>
          <w:rFonts w:ascii="Bookman Old Style" w:hAnsi="Bookman Old Style"/>
          <w:sz w:val="28"/>
          <w:szCs w:val="28"/>
        </w:rPr>
      </w:pPr>
      <w:r>
        <w:rPr>
          <w:rFonts w:ascii="Bookman Old Style" w:hAnsi="Bookman Old Style" w:cstheme="minorHAnsi"/>
          <w:sz w:val="28"/>
          <w:szCs w:val="28"/>
        </w:rPr>
        <w:t>[20]</w:t>
      </w:r>
      <w:r>
        <w:rPr>
          <w:rFonts w:ascii="Bookman Old Style" w:hAnsi="Bookman Old Style" w:cstheme="minorHAnsi"/>
          <w:sz w:val="28"/>
          <w:szCs w:val="28"/>
        </w:rPr>
        <w:tab/>
      </w:r>
      <w:r w:rsidR="00C431C6" w:rsidRPr="00C3074A">
        <w:rPr>
          <w:rFonts w:ascii="Bookman Old Style" w:hAnsi="Bookman Old Style" w:cstheme="minorHAnsi"/>
          <w:sz w:val="28"/>
          <w:szCs w:val="28"/>
        </w:rPr>
        <w:t xml:space="preserve">Before an order of costs </w:t>
      </w:r>
      <w:r w:rsidR="00C431C6" w:rsidRPr="00C3074A">
        <w:rPr>
          <w:rFonts w:ascii="Bookman Old Style" w:hAnsi="Bookman Old Style" w:cstheme="minorHAnsi"/>
          <w:i/>
          <w:iCs/>
          <w:sz w:val="28"/>
          <w:szCs w:val="28"/>
        </w:rPr>
        <w:t xml:space="preserve">de </w:t>
      </w:r>
      <w:proofErr w:type="spellStart"/>
      <w:r w:rsidR="00C431C6" w:rsidRPr="00C3074A">
        <w:rPr>
          <w:rFonts w:ascii="Bookman Old Style" w:hAnsi="Bookman Old Style" w:cstheme="minorHAnsi"/>
          <w:i/>
          <w:iCs/>
          <w:sz w:val="28"/>
          <w:szCs w:val="28"/>
        </w:rPr>
        <w:t>bonis</w:t>
      </w:r>
      <w:proofErr w:type="spellEnd"/>
      <w:r w:rsidR="00C431C6" w:rsidRPr="00C3074A">
        <w:rPr>
          <w:rFonts w:ascii="Bookman Old Style" w:hAnsi="Bookman Old Style" w:cstheme="minorHAnsi"/>
          <w:i/>
          <w:iCs/>
          <w:sz w:val="28"/>
          <w:szCs w:val="28"/>
        </w:rPr>
        <w:t xml:space="preserve"> </w:t>
      </w:r>
      <w:proofErr w:type="spellStart"/>
      <w:r w:rsidR="00C431C6" w:rsidRPr="00C3074A">
        <w:rPr>
          <w:rFonts w:ascii="Bookman Old Style" w:hAnsi="Bookman Old Style" w:cstheme="minorHAnsi"/>
          <w:i/>
          <w:iCs/>
          <w:sz w:val="28"/>
          <w:szCs w:val="28"/>
        </w:rPr>
        <w:t>propriis</w:t>
      </w:r>
      <w:proofErr w:type="spellEnd"/>
      <w:r w:rsidR="00C431C6" w:rsidRPr="00C3074A">
        <w:rPr>
          <w:rFonts w:ascii="Bookman Old Style" w:hAnsi="Bookman Old Style" w:cstheme="minorHAnsi"/>
          <w:sz w:val="28"/>
          <w:szCs w:val="28"/>
        </w:rPr>
        <w:t xml:space="preserve"> </w:t>
      </w:r>
      <w:r w:rsidR="000E65FF" w:rsidRPr="00C3074A">
        <w:rPr>
          <w:rFonts w:ascii="Bookman Old Style" w:hAnsi="Bookman Old Style" w:cstheme="minorHAnsi"/>
          <w:sz w:val="28"/>
          <w:szCs w:val="28"/>
        </w:rPr>
        <w:t xml:space="preserve">is granted </w:t>
      </w:r>
      <w:r w:rsidR="00C431C6" w:rsidRPr="00C3074A">
        <w:rPr>
          <w:rFonts w:ascii="Bookman Old Style" w:hAnsi="Bookman Old Style" w:cstheme="minorHAnsi"/>
          <w:sz w:val="28"/>
          <w:szCs w:val="28"/>
        </w:rPr>
        <w:t xml:space="preserve">the legal practitioner must be given a reasonable opportunity to be heard. </w:t>
      </w:r>
      <w:r w:rsidR="006A171E" w:rsidRPr="00C3074A">
        <w:rPr>
          <w:rFonts w:ascii="Bookman Old Style" w:hAnsi="Bookman Old Style" w:cstheme="minorHAnsi"/>
          <w:color w:val="3A3A3A"/>
          <w:sz w:val="28"/>
          <w:szCs w:val="28"/>
        </w:rPr>
        <w:t>If</w:t>
      </w:r>
      <w:r w:rsidR="00E54E44" w:rsidRPr="00C3074A">
        <w:rPr>
          <w:rFonts w:ascii="Bookman Old Style" w:hAnsi="Bookman Old Style" w:cstheme="minorHAnsi"/>
          <w:color w:val="3A3A3A"/>
          <w:sz w:val="28"/>
          <w:szCs w:val="28"/>
        </w:rPr>
        <w:t xml:space="preserve"> </w:t>
      </w:r>
      <w:r w:rsidR="006A171E" w:rsidRPr="00C3074A">
        <w:rPr>
          <w:rFonts w:ascii="Bookman Old Style" w:hAnsi="Bookman Old Style" w:cstheme="minorHAnsi"/>
          <w:color w:val="3A3A3A"/>
          <w:sz w:val="28"/>
          <w:szCs w:val="28"/>
        </w:rPr>
        <w:t xml:space="preserve">given leave by the court to do so, </w:t>
      </w:r>
      <w:r w:rsidR="00FA75C0" w:rsidRPr="00C3074A">
        <w:rPr>
          <w:rFonts w:ascii="Bookman Old Style" w:hAnsi="Bookman Old Style" w:cstheme="minorHAnsi"/>
          <w:color w:val="3A3A3A"/>
          <w:sz w:val="28"/>
          <w:szCs w:val="28"/>
        </w:rPr>
        <w:t>the legal practitioner</w:t>
      </w:r>
      <w:r w:rsidR="006A171E" w:rsidRPr="00C3074A">
        <w:rPr>
          <w:rFonts w:ascii="Bookman Old Style" w:hAnsi="Bookman Old Style" w:cstheme="minorHAnsi"/>
          <w:color w:val="3A3A3A"/>
          <w:sz w:val="28"/>
          <w:szCs w:val="28"/>
        </w:rPr>
        <w:t xml:space="preserve"> may file short written submissions addressing the law as to costs on </w:t>
      </w:r>
      <w:r w:rsidR="006A171E" w:rsidRPr="00C3074A">
        <w:rPr>
          <w:rFonts w:ascii="Bookman Old Style" w:hAnsi="Bookman Old Style" w:cstheme="minorHAnsi"/>
          <w:color w:val="3A3A3A"/>
          <w:sz w:val="28"/>
          <w:szCs w:val="28"/>
        </w:rPr>
        <w:lastRenderedPageBreak/>
        <w:t xml:space="preserve">relevant issues. </w:t>
      </w:r>
      <w:r w:rsidR="00E54E44" w:rsidRPr="00C3074A">
        <w:rPr>
          <w:rFonts w:ascii="Bookman Old Style" w:hAnsi="Bookman Old Style" w:cstheme="minorHAnsi"/>
          <w:color w:val="3A3A3A"/>
          <w:sz w:val="28"/>
          <w:szCs w:val="28"/>
        </w:rPr>
        <w:t>And this is what precisely happened in this case. T</w:t>
      </w:r>
      <w:r w:rsidR="006A171E" w:rsidRPr="00C3074A">
        <w:rPr>
          <w:rFonts w:ascii="Bookman Old Style" w:hAnsi="Bookman Old Style" w:cstheme="minorHAnsi"/>
          <w:sz w:val="28"/>
          <w:szCs w:val="28"/>
        </w:rPr>
        <w:t xml:space="preserve">he learned judge invited Mrs </w:t>
      </w:r>
      <w:proofErr w:type="spellStart"/>
      <w:r w:rsidR="006A171E" w:rsidRPr="00C3074A">
        <w:rPr>
          <w:rFonts w:ascii="Bookman Old Style" w:hAnsi="Bookman Old Style" w:cstheme="minorHAnsi"/>
          <w:sz w:val="28"/>
          <w:szCs w:val="28"/>
        </w:rPr>
        <w:t>Musi-Mosae</w:t>
      </w:r>
      <w:proofErr w:type="spellEnd"/>
      <w:r w:rsidR="006A171E" w:rsidRPr="00C3074A">
        <w:rPr>
          <w:rFonts w:ascii="Bookman Old Style" w:hAnsi="Bookman Old Style" w:cstheme="minorHAnsi"/>
          <w:sz w:val="28"/>
          <w:szCs w:val="28"/>
        </w:rPr>
        <w:t xml:space="preserve"> to address her on the law</w:t>
      </w:r>
      <w:r w:rsidR="00E04037" w:rsidRPr="00C3074A">
        <w:rPr>
          <w:rFonts w:ascii="Bookman Old Style" w:hAnsi="Bookman Old Style" w:cstheme="minorHAnsi"/>
          <w:sz w:val="28"/>
          <w:szCs w:val="28"/>
        </w:rPr>
        <w:t xml:space="preserve"> relating to costs </w:t>
      </w:r>
      <w:r w:rsidR="00E04037" w:rsidRPr="00C3074A">
        <w:rPr>
          <w:rFonts w:ascii="Bookman Old Style" w:hAnsi="Bookman Old Style" w:cstheme="minorHAnsi"/>
          <w:i/>
          <w:iCs/>
          <w:sz w:val="28"/>
          <w:szCs w:val="28"/>
        </w:rPr>
        <w:t xml:space="preserve">de </w:t>
      </w:r>
      <w:proofErr w:type="spellStart"/>
      <w:r w:rsidR="00E04037" w:rsidRPr="00C3074A">
        <w:rPr>
          <w:rFonts w:ascii="Bookman Old Style" w:hAnsi="Bookman Old Style" w:cstheme="minorHAnsi"/>
          <w:i/>
          <w:iCs/>
          <w:sz w:val="28"/>
          <w:szCs w:val="28"/>
        </w:rPr>
        <w:t>bonis</w:t>
      </w:r>
      <w:proofErr w:type="spellEnd"/>
      <w:r w:rsidR="00E04037" w:rsidRPr="00C3074A">
        <w:rPr>
          <w:rFonts w:ascii="Bookman Old Style" w:hAnsi="Bookman Old Style" w:cstheme="minorHAnsi"/>
          <w:i/>
          <w:iCs/>
          <w:sz w:val="28"/>
          <w:szCs w:val="28"/>
        </w:rPr>
        <w:t xml:space="preserve"> </w:t>
      </w:r>
      <w:proofErr w:type="spellStart"/>
      <w:r w:rsidR="00E04037" w:rsidRPr="00C3074A">
        <w:rPr>
          <w:rFonts w:ascii="Bookman Old Style" w:hAnsi="Bookman Old Style" w:cstheme="minorHAnsi"/>
          <w:i/>
          <w:iCs/>
          <w:sz w:val="28"/>
          <w:szCs w:val="28"/>
        </w:rPr>
        <w:t>propriis</w:t>
      </w:r>
      <w:proofErr w:type="spellEnd"/>
      <w:r w:rsidR="00E04037" w:rsidRPr="00C3074A">
        <w:rPr>
          <w:rFonts w:ascii="Bookman Old Style" w:hAnsi="Bookman Old Style" w:cstheme="minorHAnsi"/>
          <w:sz w:val="28"/>
          <w:szCs w:val="28"/>
        </w:rPr>
        <w:t xml:space="preserve"> and attorney and client costs</w:t>
      </w:r>
      <w:r w:rsidR="00E54E44" w:rsidRPr="00C3074A">
        <w:rPr>
          <w:rFonts w:ascii="Bookman Old Style" w:hAnsi="Bookman Old Style" w:cstheme="minorHAnsi"/>
          <w:sz w:val="28"/>
          <w:szCs w:val="28"/>
        </w:rPr>
        <w:t>.</w:t>
      </w:r>
      <w:r w:rsidR="006A171E" w:rsidRPr="00C3074A">
        <w:rPr>
          <w:rFonts w:ascii="Bookman Old Style" w:hAnsi="Bookman Old Style" w:cstheme="minorHAnsi"/>
          <w:sz w:val="28"/>
          <w:szCs w:val="28"/>
        </w:rPr>
        <w:t xml:space="preserve"> </w:t>
      </w:r>
      <w:r w:rsidR="00E54E44" w:rsidRPr="00C3074A">
        <w:rPr>
          <w:rFonts w:ascii="Bookman Old Style" w:hAnsi="Bookman Old Style" w:cstheme="minorHAnsi"/>
          <w:sz w:val="28"/>
          <w:szCs w:val="28"/>
        </w:rPr>
        <w:t>T</w:t>
      </w:r>
      <w:r w:rsidR="006A171E" w:rsidRPr="00C3074A">
        <w:rPr>
          <w:rFonts w:ascii="Bookman Old Style" w:hAnsi="Bookman Old Style" w:cstheme="minorHAnsi"/>
          <w:sz w:val="28"/>
          <w:szCs w:val="28"/>
        </w:rPr>
        <w:t xml:space="preserve">he facts </w:t>
      </w:r>
      <w:r w:rsidR="00FA75C0" w:rsidRPr="00C3074A">
        <w:rPr>
          <w:rFonts w:ascii="Bookman Old Style" w:hAnsi="Bookman Old Style" w:cstheme="minorHAnsi"/>
          <w:sz w:val="28"/>
          <w:szCs w:val="28"/>
        </w:rPr>
        <w:t>of</w:t>
      </w:r>
      <w:r w:rsidR="006A171E" w:rsidRPr="00C3074A">
        <w:rPr>
          <w:rFonts w:ascii="Bookman Old Style" w:hAnsi="Bookman Old Style" w:cstheme="minorHAnsi"/>
          <w:sz w:val="28"/>
          <w:szCs w:val="28"/>
        </w:rPr>
        <w:t xml:space="preserve"> what transpired </w:t>
      </w:r>
      <w:r w:rsidR="00E54E44" w:rsidRPr="00C3074A">
        <w:rPr>
          <w:rFonts w:ascii="Bookman Old Style" w:hAnsi="Bookman Old Style" w:cstheme="minorHAnsi"/>
          <w:sz w:val="28"/>
          <w:szCs w:val="28"/>
        </w:rPr>
        <w:t>during</w:t>
      </w:r>
      <w:r w:rsidR="006A171E" w:rsidRPr="00C3074A">
        <w:rPr>
          <w:rFonts w:ascii="Bookman Old Style" w:hAnsi="Bookman Old Style" w:cstheme="minorHAnsi"/>
          <w:sz w:val="28"/>
          <w:szCs w:val="28"/>
        </w:rPr>
        <w:t xml:space="preserve"> the litigation were before </w:t>
      </w:r>
      <w:r w:rsidR="00E54E44" w:rsidRPr="00C3074A">
        <w:rPr>
          <w:rFonts w:ascii="Bookman Old Style" w:hAnsi="Bookman Old Style" w:cstheme="minorHAnsi"/>
          <w:sz w:val="28"/>
          <w:szCs w:val="28"/>
        </w:rPr>
        <w:t>the court</w:t>
      </w:r>
      <w:r w:rsidR="006A171E" w:rsidRPr="00C3074A">
        <w:rPr>
          <w:rFonts w:ascii="Bookman Old Style" w:hAnsi="Bookman Old Style" w:cstheme="minorHAnsi"/>
          <w:sz w:val="28"/>
          <w:szCs w:val="28"/>
        </w:rPr>
        <w:t xml:space="preserve"> on the record</w:t>
      </w:r>
      <w:r w:rsidR="00E54E44" w:rsidRPr="00C3074A">
        <w:rPr>
          <w:rFonts w:ascii="Bookman Old Style" w:hAnsi="Bookman Old Style" w:cstheme="minorHAnsi"/>
          <w:sz w:val="28"/>
          <w:szCs w:val="28"/>
        </w:rPr>
        <w:t xml:space="preserve"> and not in dispute</w:t>
      </w:r>
      <w:r w:rsidR="006A171E" w:rsidRPr="00C3074A">
        <w:rPr>
          <w:rFonts w:ascii="Bookman Old Style" w:hAnsi="Bookman Old Style" w:cstheme="minorHAnsi"/>
          <w:sz w:val="28"/>
          <w:szCs w:val="28"/>
        </w:rPr>
        <w:t>. The issue was the application of the law to th</w:t>
      </w:r>
      <w:r w:rsidR="00E04037" w:rsidRPr="00C3074A">
        <w:rPr>
          <w:rFonts w:ascii="Bookman Old Style" w:hAnsi="Bookman Old Style" w:cstheme="minorHAnsi"/>
          <w:sz w:val="28"/>
          <w:szCs w:val="28"/>
        </w:rPr>
        <w:t>ose</w:t>
      </w:r>
      <w:r w:rsidR="006A171E" w:rsidRPr="00C3074A">
        <w:rPr>
          <w:rFonts w:ascii="Bookman Old Style" w:hAnsi="Bookman Old Style" w:cstheme="minorHAnsi"/>
          <w:sz w:val="28"/>
          <w:szCs w:val="28"/>
        </w:rPr>
        <w:t xml:space="preserve"> facts</w:t>
      </w:r>
      <w:r w:rsidR="00E04037" w:rsidRPr="00C3074A">
        <w:rPr>
          <w:rFonts w:ascii="Bookman Old Style" w:hAnsi="Bookman Old Style" w:cstheme="minorHAnsi"/>
          <w:sz w:val="28"/>
          <w:szCs w:val="28"/>
        </w:rPr>
        <w:t xml:space="preserve">. </w:t>
      </w:r>
    </w:p>
    <w:p w14:paraId="5C613282" w14:textId="77777777" w:rsidR="00E54E44" w:rsidRPr="00B83B61" w:rsidRDefault="00E54E44" w:rsidP="00B83B61">
      <w:pPr>
        <w:pStyle w:val="ListParagraph"/>
        <w:spacing w:line="360" w:lineRule="auto"/>
        <w:rPr>
          <w:rFonts w:ascii="Bookman Old Style" w:hAnsi="Bookman Old Style" w:cstheme="minorHAnsi"/>
          <w:sz w:val="28"/>
          <w:szCs w:val="28"/>
        </w:rPr>
      </w:pPr>
    </w:p>
    <w:p w14:paraId="63753D32" w14:textId="243E27A0" w:rsidR="00E04037" w:rsidRPr="00C3074A" w:rsidRDefault="00C3074A" w:rsidP="00C3074A">
      <w:pPr>
        <w:spacing w:line="360" w:lineRule="auto"/>
        <w:jc w:val="both"/>
        <w:rPr>
          <w:rFonts w:ascii="Bookman Old Style" w:hAnsi="Bookman Old Style"/>
          <w:sz w:val="28"/>
          <w:szCs w:val="28"/>
        </w:rPr>
      </w:pPr>
      <w:r>
        <w:rPr>
          <w:rFonts w:ascii="Bookman Old Style" w:hAnsi="Bookman Old Style" w:cstheme="minorHAnsi"/>
          <w:sz w:val="28"/>
          <w:szCs w:val="28"/>
        </w:rPr>
        <w:t>[21]</w:t>
      </w:r>
      <w:r>
        <w:rPr>
          <w:rFonts w:ascii="Bookman Old Style" w:hAnsi="Bookman Old Style" w:cstheme="minorHAnsi"/>
          <w:sz w:val="28"/>
          <w:szCs w:val="28"/>
        </w:rPr>
        <w:tab/>
      </w:r>
      <w:r w:rsidR="00E04037" w:rsidRPr="00C3074A">
        <w:rPr>
          <w:rFonts w:ascii="Bookman Old Style" w:hAnsi="Bookman Old Style" w:cstheme="minorHAnsi"/>
          <w:sz w:val="28"/>
          <w:szCs w:val="28"/>
        </w:rPr>
        <w:t xml:space="preserve">There are several principles to take into account when considering </w:t>
      </w:r>
      <w:proofErr w:type="gramStart"/>
      <w:r w:rsidR="00E04037" w:rsidRPr="00C3074A">
        <w:rPr>
          <w:rFonts w:ascii="Bookman Old Style" w:hAnsi="Bookman Old Style" w:cstheme="minorHAnsi"/>
          <w:sz w:val="28"/>
          <w:szCs w:val="28"/>
        </w:rPr>
        <w:t>to make</w:t>
      </w:r>
      <w:proofErr w:type="gramEnd"/>
      <w:r w:rsidR="00E04037" w:rsidRPr="00C3074A">
        <w:rPr>
          <w:rFonts w:ascii="Bookman Old Style" w:hAnsi="Bookman Old Style" w:cstheme="minorHAnsi"/>
          <w:sz w:val="28"/>
          <w:szCs w:val="28"/>
        </w:rPr>
        <w:t xml:space="preserve"> an order of costs </w:t>
      </w:r>
      <w:r w:rsidR="00E04037" w:rsidRPr="00C3074A">
        <w:rPr>
          <w:rFonts w:ascii="Bookman Old Style" w:hAnsi="Bookman Old Style" w:cstheme="minorHAnsi"/>
          <w:i/>
          <w:iCs/>
          <w:sz w:val="28"/>
          <w:szCs w:val="28"/>
        </w:rPr>
        <w:t xml:space="preserve">de </w:t>
      </w:r>
      <w:proofErr w:type="spellStart"/>
      <w:r w:rsidR="00E04037" w:rsidRPr="00C3074A">
        <w:rPr>
          <w:rFonts w:ascii="Bookman Old Style" w:hAnsi="Bookman Old Style" w:cstheme="minorHAnsi"/>
          <w:i/>
          <w:iCs/>
          <w:sz w:val="28"/>
          <w:szCs w:val="28"/>
        </w:rPr>
        <w:t>bonis</w:t>
      </w:r>
      <w:proofErr w:type="spellEnd"/>
      <w:r w:rsidR="00E04037" w:rsidRPr="00C3074A">
        <w:rPr>
          <w:rFonts w:ascii="Bookman Old Style" w:hAnsi="Bookman Old Style" w:cstheme="minorHAnsi"/>
          <w:i/>
          <w:iCs/>
          <w:sz w:val="28"/>
          <w:szCs w:val="28"/>
        </w:rPr>
        <w:t xml:space="preserve"> </w:t>
      </w:r>
      <w:proofErr w:type="spellStart"/>
      <w:r w:rsidR="00E04037" w:rsidRPr="00C3074A">
        <w:rPr>
          <w:rFonts w:ascii="Bookman Old Style" w:hAnsi="Bookman Old Style" w:cstheme="minorHAnsi"/>
          <w:i/>
          <w:iCs/>
          <w:sz w:val="28"/>
          <w:szCs w:val="28"/>
        </w:rPr>
        <w:t>propriis</w:t>
      </w:r>
      <w:proofErr w:type="spellEnd"/>
      <w:r w:rsidR="00E04037" w:rsidRPr="00C3074A">
        <w:rPr>
          <w:rFonts w:ascii="Bookman Old Style" w:hAnsi="Bookman Old Style" w:cstheme="minorHAnsi"/>
          <w:sz w:val="28"/>
          <w:szCs w:val="28"/>
        </w:rPr>
        <w:t>.</w:t>
      </w:r>
      <w:r w:rsidR="00B233DB" w:rsidRPr="00C3074A">
        <w:rPr>
          <w:rFonts w:ascii="Bookman Old Style" w:hAnsi="Bookman Old Style" w:cstheme="minorHAnsi"/>
          <w:sz w:val="28"/>
          <w:szCs w:val="28"/>
        </w:rPr>
        <w:t xml:space="preserve"> The jurisdiction must be exercised with</w:t>
      </w:r>
      <w:r w:rsidR="00E04037" w:rsidRPr="00C3074A">
        <w:rPr>
          <w:rFonts w:ascii="Bookman Old Style" w:hAnsi="Bookman Old Style" w:cstheme="minorHAnsi"/>
          <w:sz w:val="28"/>
          <w:szCs w:val="28"/>
        </w:rPr>
        <w:t xml:space="preserve"> </w:t>
      </w:r>
      <w:r w:rsidR="00B233DB" w:rsidRPr="00C3074A">
        <w:rPr>
          <w:rFonts w:ascii="Bookman Old Style" w:hAnsi="Bookman Old Style" w:cstheme="minorHAnsi"/>
          <w:sz w:val="28"/>
          <w:szCs w:val="28"/>
        </w:rPr>
        <w:t>‘</w:t>
      </w:r>
      <w:r w:rsidR="00E04037" w:rsidRPr="00C3074A">
        <w:rPr>
          <w:rFonts w:ascii="Bookman Old Style" w:hAnsi="Bookman Old Style" w:cstheme="minorHAnsi"/>
          <w:sz w:val="28"/>
          <w:szCs w:val="28"/>
        </w:rPr>
        <w:t xml:space="preserve">care </w:t>
      </w:r>
      <w:r w:rsidR="00B233DB" w:rsidRPr="00C3074A">
        <w:rPr>
          <w:rFonts w:ascii="Bookman Old Style" w:hAnsi="Bookman Old Style" w:cstheme="minorHAnsi"/>
          <w:sz w:val="28"/>
          <w:szCs w:val="28"/>
        </w:rPr>
        <w:t>and discretion and only in clear cases’; a legal practitioner is not to be held to have acted improperly, unreasonably or negligently simply because he or she acts for a party who pursues a claim or defence which is plainly doomed to fail; the legal practitioner is not the judge of the credibility of witness</w:t>
      </w:r>
      <w:r w:rsidR="00E54E44" w:rsidRPr="00C3074A">
        <w:rPr>
          <w:rFonts w:ascii="Bookman Old Style" w:hAnsi="Bookman Old Style" w:cstheme="minorHAnsi"/>
          <w:sz w:val="28"/>
          <w:szCs w:val="28"/>
        </w:rPr>
        <w:t>es</w:t>
      </w:r>
      <w:r w:rsidR="00B233DB" w:rsidRPr="00C3074A">
        <w:rPr>
          <w:rFonts w:ascii="Bookman Old Style" w:hAnsi="Bookman Old Style" w:cstheme="minorHAnsi"/>
          <w:sz w:val="28"/>
          <w:szCs w:val="28"/>
        </w:rPr>
        <w:t xml:space="preserve"> </w:t>
      </w:r>
      <w:r w:rsidR="005C49BC" w:rsidRPr="00C3074A">
        <w:rPr>
          <w:rFonts w:ascii="Bookman Old Style" w:hAnsi="Bookman Old Style" w:cstheme="minorHAnsi"/>
          <w:sz w:val="28"/>
          <w:szCs w:val="28"/>
        </w:rPr>
        <w:t>or the validity of arguments; in considering such order</w:t>
      </w:r>
      <w:r w:rsidR="00E54E44" w:rsidRPr="00C3074A">
        <w:rPr>
          <w:rFonts w:ascii="Bookman Old Style" w:hAnsi="Bookman Old Style" w:cstheme="minorHAnsi"/>
          <w:sz w:val="28"/>
          <w:szCs w:val="28"/>
        </w:rPr>
        <w:t>,</w:t>
      </w:r>
      <w:r w:rsidR="005C49BC" w:rsidRPr="00C3074A">
        <w:rPr>
          <w:rFonts w:ascii="Bookman Old Style" w:hAnsi="Bookman Old Style" w:cstheme="minorHAnsi"/>
          <w:sz w:val="28"/>
          <w:szCs w:val="28"/>
        </w:rPr>
        <w:t xml:space="preserve"> arising from a legal practitioner’s conduct of the proceedings</w:t>
      </w:r>
      <w:r w:rsidR="00E54E44" w:rsidRPr="00C3074A">
        <w:rPr>
          <w:rFonts w:ascii="Bookman Old Style" w:hAnsi="Bookman Old Style" w:cstheme="minorHAnsi"/>
          <w:sz w:val="28"/>
          <w:szCs w:val="28"/>
        </w:rPr>
        <w:t>, a court</w:t>
      </w:r>
      <w:r w:rsidR="005C49BC" w:rsidRPr="00C3074A">
        <w:rPr>
          <w:rFonts w:ascii="Bookman Old Style" w:hAnsi="Bookman Old Style" w:cstheme="minorHAnsi"/>
          <w:sz w:val="28"/>
          <w:szCs w:val="28"/>
        </w:rPr>
        <w:t xml:space="preserve"> must make full allowance for exigencies of acting in that environment and only when a legal practitioner</w:t>
      </w:r>
      <w:r w:rsidR="00E54E44" w:rsidRPr="00C3074A">
        <w:rPr>
          <w:rFonts w:ascii="Bookman Old Style" w:hAnsi="Bookman Old Style" w:cstheme="minorHAnsi"/>
          <w:sz w:val="28"/>
          <w:szCs w:val="28"/>
        </w:rPr>
        <w:t>’</w:t>
      </w:r>
      <w:r w:rsidR="005C49BC" w:rsidRPr="00C3074A">
        <w:rPr>
          <w:rFonts w:ascii="Bookman Old Style" w:hAnsi="Bookman Old Style" w:cstheme="minorHAnsi"/>
          <w:sz w:val="28"/>
          <w:szCs w:val="28"/>
        </w:rPr>
        <w:t>s conduct of proceedings is plainly unjustifiable can it be appropriate to make such order</w:t>
      </w:r>
      <w:r w:rsidR="00E54E44" w:rsidRPr="00C3074A">
        <w:rPr>
          <w:rFonts w:ascii="Bookman Old Style" w:hAnsi="Bookman Old Style" w:cstheme="minorHAnsi"/>
          <w:sz w:val="28"/>
          <w:szCs w:val="28"/>
        </w:rPr>
        <w:t>. The overriding consideration is always whether the legal practitioner has been</w:t>
      </w:r>
      <w:r w:rsidR="005C49BC" w:rsidRPr="00C3074A">
        <w:rPr>
          <w:rFonts w:ascii="Bookman Old Style" w:hAnsi="Bookman Old Style" w:cstheme="minorHAnsi"/>
          <w:sz w:val="28"/>
          <w:szCs w:val="28"/>
        </w:rPr>
        <w:t xml:space="preserve"> given full and sufficient notice and full and sufficient opportunity of answering it. See</w:t>
      </w:r>
      <w:r w:rsidR="007412D8" w:rsidRPr="00C3074A">
        <w:rPr>
          <w:rFonts w:ascii="Bookman Old Style" w:hAnsi="Bookman Old Style" w:cstheme="minorHAnsi"/>
          <w:sz w:val="28"/>
          <w:szCs w:val="28"/>
        </w:rPr>
        <w:t xml:space="preserve"> </w:t>
      </w:r>
      <w:proofErr w:type="spellStart"/>
      <w:r w:rsidR="007412D8" w:rsidRPr="00C3074A">
        <w:rPr>
          <w:rFonts w:ascii="Bookman Old Style" w:hAnsi="Bookman Old Style" w:cstheme="minorHAnsi"/>
          <w:i/>
          <w:iCs/>
          <w:sz w:val="28"/>
          <w:szCs w:val="28"/>
        </w:rPr>
        <w:t>Lemoto</w:t>
      </w:r>
      <w:proofErr w:type="spellEnd"/>
      <w:r w:rsidR="007412D8" w:rsidRPr="00C3074A">
        <w:rPr>
          <w:rFonts w:ascii="Bookman Old Style" w:hAnsi="Bookman Old Style" w:cstheme="minorHAnsi"/>
          <w:i/>
          <w:iCs/>
          <w:sz w:val="28"/>
          <w:szCs w:val="28"/>
        </w:rPr>
        <w:t xml:space="preserve"> v Able Technical (Pty) Ltd</w:t>
      </w:r>
      <w:r w:rsidR="007412D8" w:rsidRPr="00B83B61">
        <w:rPr>
          <w:rStyle w:val="FootnoteReference"/>
          <w:rFonts w:ascii="Bookman Old Style" w:hAnsi="Bookman Old Style" w:cstheme="minorHAnsi"/>
          <w:sz w:val="28"/>
          <w:szCs w:val="28"/>
        </w:rPr>
        <w:footnoteReference w:id="3"/>
      </w:r>
      <w:r w:rsidR="007412D8" w:rsidRPr="00C3074A">
        <w:rPr>
          <w:rFonts w:ascii="Bookman Old Style" w:hAnsi="Bookman Old Style" w:cstheme="minorHAnsi"/>
          <w:i/>
          <w:iCs/>
          <w:sz w:val="28"/>
          <w:szCs w:val="28"/>
        </w:rPr>
        <w:t>.</w:t>
      </w:r>
      <w:r w:rsidR="00E54E44" w:rsidRPr="00C3074A">
        <w:rPr>
          <w:rFonts w:ascii="Bookman Old Style" w:hAnsi="Bookman Old Style" w:cstheme="minorHAnsi"/>
          <w:sz w:val="28"/>
          <w:szCs w:val="28"/>
        </w:rPr>
        <w:t xml:space="preserve"> This, the learned judge did. </w:t>
      </w:r>
      <w:r w:rsidR="003F6A25" w:rsidRPr="00C3074A">
        <w:rPr>
          <w:rFonts w:ascii="Bookman Old Style" w:hAnsi="Bookman Old Style" w:cstheme="minorHAnsi"/>
          <w:sz w:val="28"/>
          <w:szCs w:val="28"/>
        </w:rPr>
        <w:t>H</w:t>
      </w:r>
      <w:r w:rsidR="00E54E44" w:rsidRPr="00C3074A">
        <w:rPr>
          <w:rFonts w:ascii="Bookman Old Style" w:hAnsi="Bookman Old Style" w:cstheme="minorHAnsi"/>
          <w:sz w:val="28"/>
          <w:szCs w:val="28"/>
        </w:rPr>
        <w:t xml:space="preserve">e invited Mrs </w:t>
      </w:r>
      <w:proofErr w:type="spellStart"/>
      <w:r w:rsidR="00E54E44" w:rsidRPr="00C3074A">
        <w:rPr>
          <w:rFonts w:ascii="Bookman Old Style" w:hAnsi="Bookman Old Style" w:cstheme="minorHAnsi"/>
          <w:sz w:val="28"/>
          <w:szCs w:val="28"/>
        </w:rPr>
        <w:t>Musi-Mosae</w:t>
      </w:r>
      <w:proofErr w:type="spellEnd"/>
      <w:r w:rsidR="00E54E44" w:rsidRPr="00C3074A">
        <w:rPr>
          <w:rFonts w:ascii="Bookman Old Style" w:hAnsi="Bookman Old Style" w:cstheme="minorHAnsi"/>
          <w:sz w:val="28"/>
          <w:szCs w:val="28"/>
        </w:rPr>
        <w:t xml:space="preserve"> to make written submissions on the issue and decided the issue on the submissions made. </w:t>
      </w:r>
      <w:r w:rsidR="009F7B3B" w:rsidRPr="00C3074A">
        <w:rPr>
          <w:rFonts w:ascii="Bookman Old Style" w:hAnsi="Bookman Old Style" w:cstheme="minorHAnsi"/>
          <w:sz w:val="28"/>
          <w:szCs w:val="28"/>
        </w:rPr>
        <w:t>The fact</w:t>
      </w:r>
      <w:r w:rsidR="003F6A25" w:rsidRPr="00C3074A">
        <w:rPr>
          <w:rFonts w:ascii="Bookman Old Style" w:hAnsi="Bookman Old Style" w:cstheme="minorHAnsi"/>
          <w:sz w:val="28"/>
          <w:szCs w:val="28"/>
        </w:rPr>
        <w:t>s</w:t>
      </w:r>
      <w:r w:rsidR="009F7B3B" w:rsidRPr="00C3074A">
        <w:rPr>
          <w:rFonts w:ascii="Bookman Old Style" w:hAnsi="Bookman Old Style" w:cstheme="minorHAnsi"/>
          <w:sz w:val="28"/>
          <w:szCs w:val="28"/>
        </w:rPr>
        <w:t xml:space="preserve"> being apparent on the record</w:t>
      </w:r>
      <w:r w:rsidR="003F6A25" w:rsidRPr="00C3074A">
        <w:rPr>
          <w:rFonts w:ascii="Bookman Old Style" w:hAnsi="Bookman Old Style" w:cstheme="minorHAnsi"/>
          <w:sz w:val="28"/>
          <w:szCs w:val="28"/>
        </w:rPr>
        <w:t xml:space="preserve"> and deducible from the conduct of counsel in court</w:t>
      </w:r>
      <w:r w:rsidR="009F7B3B" w:rsidRPr="00C3074A">
        <w:rPr>
          <w:rFonts w:ascii="Bookman Old Style" w:hAnsi="Bookman Old Style" w:cstheme="minorHAnsi"/>
          <w:sz w:val="28"/>
          <w:szCs w:val="28"/>
        </w:rPr>
        <w:t xml:space="preserve">, there was no reason to adopt the unusual </w:t>
      </w:r>
      <w:r w:rsidR="009F7B3B" w:rsidRPr="00C3074A">
        <w:rPr>
          <w:rFonts w:ascii="Bookman Old Style" w:hAnsi="Bookman Old Style" w:cstheme="minorHAnsi"/>
          <w:sz w:val="28"/>
          <w:szCs w:val="28"/>
        </w:rPr>
        <w:lastRenderedPageBreak/>
        <w:t>procedure of requiring parties to file affidavits or adduce evidence on the facts, as contended by counsel.</w:t>
      </w:r>
    </w:p>
    <w:p w14:paraId="46CCA7A3" w14:textId="77777777" w:rsidR="005C49BC" w:rsidRPr="00B83B61" w:rsidRDefault="005C49BC" w:rsidP="00B83B61">
      <w:pPr>
        <w:pStyle w:val="ListParagraph"/>
        <w:spacing w:line="360" w:lineRule="auto"/>
        <w:jc w:val="both"/>
        <w:rPr>
          <w:rFonts w:ascii="Bookman Old Style" w:hAnsi="Bookman Old Style"/>
          <w:sz w:val="28"/>
          <w:szCs w:val="28"/>
        </w:rPr>
      </w:pPr>
    </w:p>
    <w:p w14:paraId="4AC8C8E4" w14:textId="77777777" w:rsidR="000E65FF" w:rsidRPr="00B83B61" w:rsidRDefault="000E65FF" w:rsidP="00B83B61">
      <w:pPr>
        <w:spacing w:line="360" w:lineRule="auto"/>
        <w:rPr>
          <w:rFonts w:ascii="Bookman Old Style" w:hAnsi="Bookman Old Style" w:cstheme="minorHAnsi"/>
          <w:sz w:val="28"/>
          <w:szCs w:val="28"/>
        </w:rPr>
      </w:pPr>
    </w:p>
    <w:p w14:paraId="5CE35B6D" w14:textId="7395D24B" w:rsidR="00615088" w:rsidRPr="00C3074A" w:rsidRDefault="00C3074A" w:rsidP="00C3074A">
      <w:pPr>
        <w:spacing w:line="360" w:lineRule="auto"/>
        <w:jc w:val="both"/>
        <w:rPr>
          <w:rFonts w:ascii="Bookman Old Style" w:hAnsi="Bookman Old Style" w:cstheme="minorHAnsi"/>
          <w:sz w:val="28"/>
          <w:szCs w:val="28"/>
        </w:rPr>
      </w:pPr>
      <w:r>
        <w:rPr>
          <w:rFonts w:ascii="Bookman Old Style" w:hAnsi="Bookman Old Style" w:cstheme="minorHAnsi"/>
          <w:sz w:val="28"/>
          <w:szCs w:val="28"/>
        </w:rPr>
        <w:t>[22]</w:t>
      </w:r>
      <w:r>
        <w:rPr>
          <w:rFonts w:ascii="Bookman Old Style" w:hAnsi="Bookman Old Style" w:cstheme="minorHAnsi"/>
          <w:sz w:val="28"/>
          <w:szCs w:val="28"/>
        </w:rPr>
        <w:tab/>
      </w:r>
      <w:r w:rsidR="009F7B3B" w:rsidRPr="00C3074A">
        <w:rPr>
          <w:rFonts w:ascii="Bookman Old Style" w:hAnsi="Bookman Old Style" w:cstheme="minorHAnsi"/>
          <w:sz w:val="28"/>
          <w:szCs w:val="28"/>
        </w:rPr>
        <w:t xml:space="preserve">The second point, extensively addressed by the court below, is that arising from the allegation that “client has not been candid with counsel.” All this amounts to laying the blame on Mrs </w:t>
      </w:r>
      <w:proofErr w:type="spellStart"/>
      <w:r w:rsidR="009F7B3B" w:rsidRPr="00C3074A">
        <w:rPr>
          <w:rFonts w:ascii="Bookman Old Style" w:hAnsi="Bookman Old Style" w:cstheme="minorHAnsi"/>
          <w:sz w:val="28"/>
          <w:szCs w:val="28"/>
        </w:rPr>
        <w:t>Makeka</w:t>
      </w:r>
      <w:proofErr w:type="spellEnd"/>
      <w:r w:rsidR="009F7B3B" w:rsidRPr="00C3074A">
        <w:rPr>
          <w:rFonts w:ascii="Bookman Old Style" w:hAnsi="Bookman Old Style" w:cstheme="minorHAnsi"/>
          <w:sz w:val="28"/>
          <w:szCs w:val="28"/>
        </w:rPr>
        <w:t xml:space="preserve"> without at all faulting Mrs </w:t>
      </w:r>
      <w:proofErr w:type="spellStart"/>
      <w:r w:rsidR="009F7B3B" w:rsidRPr="00C3074A">
        <w:rPr>
          <w:rFonts w:ascii="Bookman Old Style" w:hAnsi="Bookman Old Style" w:cstheme="minorHAnsi"/>
          <w:sz w:val="28"/>
          <w:szCs w:val="28"/>
        </w:rPr>
        <w:t>Musi-Mosae</w:t>
      </w:r>
      <w:proofErr w:type="spellEnd"/>
      <w:r w:rsidR="009F7B3B" w:rsidRPr="00C3074A">
        <w:rPr>
          <w:rFonts w:ascii="Bookman Old Style" w:hAnsi="Bookman Old Style" w:cstheme="minorHAnsi"/>
          <w:sz w:val="28"/>
          <w:szCs w:val="28"/>
        </w:rPr>
        <w:t xml:space="preserve"> for lack of due diligence. The learned judge ably considered this issue and I have no basis for </w:t>
      </w:r>
      <w:r w:rsidR="003B0F76" w:rsidRPr="00C3074A">
        <w:rPr>
          <w:rFonts w:ascii="Bookman Old Style" w:hAnsi="Bookman Old Style" w:cstheme="minorHAnsi"/>
          <w:sz w:val="28"/>
          <w:szCs w:val="28"/>
        </w:rPr>
        <w:t>finding an error or misdirection on h</w:t>
      </w:r>
      <w:r w:rsidR="002B358E" w:rsidRPr="00C3074A">
        <w:rPr>
          <w:rFonts w:ascii="Bookman Old Style" w:hAnsi="Bookman Old Style" w:cstheme="minorHAnsi"/>
          <w:sz w:val="28"/>
          <w:szCs w:val="28"/>
        </w:rPr>
        <w:t>is</w:t>
      </w:r>
      <w:r w:rsidR="003B0F76" w:rsidRPr="00C3074A">
        <w:rPr>
          <w:rFonts w:ascii="Bookman Old Style" w:hAnsi="Bookman Old Style" w:cstheme="minorHAnsi"/>
          <w:sz w:val="28"/>
          <w:szCs w:val="28"/>
        </w:rPr>
        <w:t xml:space="preserve"> part.</w:t>
      </w:r>
    </w:p>
    <w:p w14:paraId="68111B65" w14:textId="77777777" w:rsidR="006E7700" w:rsidRPr="00B83B61" w:rsidRDefault="006E7700" w:rsidP="00B83B61">
      <w:pPr>
        <w:pStyle w:val="ListParagraph"/>
        <w:spacing w:line="360" w:lineRule="auto"/>
        <w:rPr>
          <w:rFonts w:ascii="Bookman Old Style" w:hAnsi="Bookman Old Style" w:cstheme="minorHAnsi"/>
          <w:sz w:val="28"/>
          <w:szCs w:val="28"/>
        </w:rPr>
      </w:pPr>
    </w:p>
    <w:p w14:paraId="42FD076A" w14:textId="64251282" w:rsidR="00E54ED4" w:rsidRPr="00C3074A" w:rsidRDefault="00C3074A" w:rsidP="00C3074A">
      <w:pPr>
        <w:spacing w:line="360" w:lineRule="auto"/>
        <w:jc w:val="both"/>
        <w:rPr>
          <w:rFonts w:ascii="Bookman Old Style" w:hAnsi="Bookman Old Style"/>
          <w:color w:val="FF0000"/>
          <w:sz w:val="28"/>
          <w:szCs w:val="28"/>
        </w:rPr>
      </w:pPr>
      <w:r>
        <w:rPr>
          <w:rFonts w:ascii="Bookman Old Style" w:hAnsi="Bookman Old Style" w:cstheme="minorHAnsi"/>
          <w:sz w:val="28"/>
          <w:szCs w:val="28"/>
        </w:rPr>
        <w:t>[23]</w:t>
      </w:r>
      <w:r>
        <w:rPr>
          <w:rFonts w:ascii="Bookman Old Style" w:hAnsi="Bookman Old Style" w:cstheme="minorHAnsi"/>
          <w:sz w:val="28"/>
          <w:szCs w:val="28"/>
        </w:rPr>
        <w:tab/>
      </w:r>
      <w:r w:rsidR="006E7700" w:rsidRPr="00C3074A">
        <w:rPr>
          <w:rFonts w:ascii="Bookman Old Style" w:hAnsi="Bookman Old Style" w:cstheme="minorHAnsi"/>
          <w:sz w:val="28"/>
          <w:szCs w:val="28"/>
        </w:rPr>
        <w:t>A</w:t>
      </w:r>
      <w:r w:rsidR="00B466E2" w:rsidRPr="00C3074A">
        <w:rPr>
          <w:rFonts w:ascii="Bookman Old Style" w:hAnsi="Bookman Old Style" w:cstheme="minorHAnsi"/>
          <w:sz w:val="28"/>
          <w:szCs w:val="28"/>
        </w:rPr>
        <w:t>frica</w:t>
      </w:r>
      <w:r w:rsidR="006E7700" w:rsidRPr="00C3074A">
        <w:rPr>
          <w:rFonts w:ascii="Bookman Old Style" w:hAnsi="Bookman Old Style" w:cstheme="minorHAnsi"/>
          <w:sz w:val="28"/>
          <w:szCs w:val="28"/>
        </w:rPr>
        <w:t xml:space="preserve"> Media, through its legal representative, </w:t>
      </w:r>
      <w:r w:rsidR="006E7700" w:rsidRPr="00C3074A">
        <w:rPr>
          <w:rFonts w:ascii="Bookman Old Style" w:hAnsi="Bookman Old Style" w:cstheme="minorHAnsi"/>
          <w:i/>
          <w:iCs/>
          <w:sz w:val="28"/>
          <w:szCs w:val="28"/>
        </w:rPr>
        <w:t xml:space="preserve">Mr </w:t>
      </w:r>
      <w:proofErr w:type="spellStart"/>
      <w:r w:rsidR="006E7700" w:rsidRPr="00C3074A">
        <w:rPr>
          <w:rFonts w:ascii="Bookman Old Style" w:hAnsi="Bookman Old Style" w:cstheme="minorHAnsi"/>
          <w:i/>
          <w:iCs/>
          <w:sz w:val="28"/>
          <w:szCs w:val="28"/>
        </w:rPr>
        <w:t>Ploos</w:t>
      </w:r>
      <w:proofErr w:type="spellEnd"/>
      <w:r w:rsidR="006E7700" w:rsidRPr="00C3074A">
        <w:rPr>
          <w:rFonts w:ascii="Bookman Old Style" w:hAnsi="Bookman Old Style" w:cstheme="minorHAnsi"/>
          <w:i/>
          <w:iCs/>
          <w:sz w:val="28"/>
          <w:szCs w:val="28"/>
        </w:rPr>
        <w:t xml:space="preserve"> Van Amstel</w:t>
      </w:r>
      <w:r w:rsidR="006E7700" w:rsidRPr="00C3074A">
        <w:rPr>
          <w:rFonts w:ascii="Bookman Old Style" w:hAnsi="Bookman Old Style" w:cstheme="minorHAnsi"/>
          <w:sz w:val="28"/>
          <w:szCs w:val="28"/>
        </w:rPr>
        <w:t xml:space="preserve">, submitted that it did not move the court for an order of costs </w:t>
      </w:r>
      <w:r w:rsidR="006E7700" w:rsidRPr="00C3074A">
        <w:rPr>
          <w:rFonts w:ascii="Bookman Old Style" w:hAnsi="Bookman Old Style" w:cstheme="minorHAnsi"/>
          <w:i/>
          <w:iCs/>
          <w:sz w:val="28"/>
          <w:szCs w:val="28"/>
        </w:rPr>
        <w:t xml:space="preserve">de </w:t>
      </w:r>
      <w:proofErr w:type="spellStart"/>
      <w:r w:rsidR="006E7700" w:rsidRPr="00C3074A">
        <w:rPr>
          <w:rFonts w:ascii="Bookman Old Style" w:hAnsi="Bookman Old Style" w:cstheme="minorHAnsi"/>
          <w:i/>
          <w:iCs/>
          <w:sz w:val="28"/>
          <w:szCs w:val="28"/>
        </w:rPr>
        <w:t>bonis</w:t>
      </w:r>
      <w:proofErr w:type="spellEnd"/>
      <w:r w:rsidR="006E7700" w:rsidRPr="00C3074A">
        <w:rPr>
          <w:rFonts w:ascii="Bookman Old Style" w:hAnsi="Bookman Old Style" w:cstheme="minorHAnsi"/>
          <w:i/>
          <w:iCs/>
          <w:sz w:val="28"/>
          <w:szCs w:val="28"/>
        </w:rPr>
        <w:t xml:space="preserve"> </w:t>
      </w:r>
      <w:proofErr w:type="spellStart"/>
      <w:r w:rsidR="006E7700" w:rsidRPr="00C3074A">
        <w:rPr>
          <w:rFonts w:ascii="Bookman Old Style" w:hAnsi="Bookman Old Style" w:cstheme="minorHAnsi"/>
          <w:i/>
          <w:iCs/>
          <w:sz w:val="28"/>
          <w:szCs w:val="28"/>
        </w:rPr>
        <w:t>propriis</w:t>
      </w:r>
      <w:proofErr w:type="spellEnd"/>
      <w:r w:rsidR="004A77F2" w:rsidRPr="00C3074A">
        <w:rPr>
          <w:rFonts w:ascii="Bookman Old Style" w:hAnsi="Bookman Old Style" w:cstheme="minorHAnsi"/>
          <w:i/>
          <w:iCs/>
          <w:sz w:val="28"/>
          <w:szCs w:val="28"/>
        </w:rPr>
        <w:t xml:space="preserve"> </w:t>
      </w:r>
      <w:r w:rsidR="004A77F2" w:rsidRPr="00C3074A">
        <w:rPr>
          <w:rFonts w:ascii="Bookman Old Style" w:hAnsi="Bookman Old Style" w:cstheme="minorHAnsi"/>
          <w:sz w:val="28"/>
          <w:szCs w:val="28"/>
        </w:rPr>
        <w:t>but</w:t>
      </w:r>
      <w:r w:rsidR="00A456B9" w:rsidRPr="00C3074A">
        <w:rPr>
          <w:rFonts w:ascii="Bookman Old Style" w:hAnsi="Bookman Old Style" w:cstheme="minorHAnsi"/>
          <w:sz w:val="28"/>
          <w:szCs w:val="28"/>
        </w:rPr>
        <w:t xml:space="preserve"> abides by its decision</w:t>
      </w:r>
      <w:r w:rsidR="006E7700" w:rsidRPr="00C3074A">
        <w:rPr>
          <w:rFonts w:ascii="Bookman Old Style" w:hAnsi="Bookman Old Style" w:cstheme="minorHAnsi"/>
          <w:i/>
          <w:iCs/>
          <w:sz w:val="28"/>
          <w:szCs w:val="28"/>
        </w:rPr>
        <w:t>.</w:t>
      </w:r>
      <w:r w:rsidR="00A456B9" w:rsidRPr="00C3074A">
        <w:rPr>
          <w:rFonts w:ascii="Bookman Old Style" w:hAnsi="Bookman Old Style" w:cstheme="minorHAnsi"/>
          <w:sz w:val="28"/>
          <w:szCs w:val="28"/>
        </w:rPr>
        <w:t xml:space="preserve"> He referred to several persuasive authorities that support the decision of h</w:t>
      </w:r>
      <w:r w:rsidR="002B358E" w:rsidRPr="00C3074A">
        <w:rPr>
          <w:rFonts w:ascii="Bookman Old Style" w:hAnsi="Bookman Old Style" w:cstheme="minorHAnsi"/>
          <w:sz w:val="28"/>
          <w:szCs w:val="28"/>
        </w:rPr>
        <w:t>is</w:t>
      </w:r>
      <w:r w:rsidR="00A456B9" w:rsidRPr="00C3074A">
        <w:rPr>
          <w:rFonts w:ascii="Bookman Old Style" w:hAnsi="Bookman Old Style" w:cstheme="minorHAnsi"/>
          <w:sz w:val="28"/>
          <w:szCs w:val="28"/>
        </w:rPr>
        <w:t xml:space="preserve"> L</w:t>
      </w:r>
      <w:r w:rsidR="002B358E" w:rsidRPr="00C3074A">
        <w:rPr>
          <w:rFonts w:ascii="Bookman Old Style" w:hAnsi="Bookman Old Style" w:cstheme="minorHAnsi"/>
          <w:sz w:val="28"/>
          <w:szCs w:val="28"/>
        </w:rPr>
        <w:t>or</w:t>
      </w:r>
      <w:r w:rsidR="00A456B9" w:rsidRPr="00C3074A">
        <w:rPr>
          <w:rFonts w:ascii="Bookman Old Style" w:hAnsi="Bookman Old Style" w:cstheme="minorHAnsi"/>
          <w:sz w:val="28"/>
          <w:szCs w:val="28"/>
        </w:rPr>
        <w:t>dship</w:t>
      </w:r>
      <w:r w:rsidR="003044FD" w:rsidRPr="00C3074A">
        <w:rPr>
          <w:rFonts w:ascii="Bookman Old Style" w:hAnsi="Bookman Old Style" w:cstheme="minorHAnsi"/>
          <w:sz w:val="28"/>
          <w:szCs w:val="28"/>
        </w:rPr>
        <w:t xml:space="preserve"> a</w:t>
      </w:r>
      <w:r w:rsidR="00E54ED4" w:rsidRPr="00C3074A">
        <w:rPr>
          <w:rFonts w:ascii="Bookman Old Style" w:hAnsi="Bookman Old Style" w:cstheme="minorHAnsi"/>
          <w:sz w:val="28"/>
          <w:szCs w:val="28"/>
        </w:rPr>
        <w:t>nd a</w:t>
      </w:r>
      <w:r w:rsidR="003044FD" w:rsidRPr="00C3074A">
        <w:rPr>
          <w:rFonts w:ascii="Bookman Old Style" w:hAnsi="Bookman Old Style" w:cstheme="minorHAnsi"/>
          <w:sz w:val="28"/>
          <w:szCs w:val="28"/>
        </w:rPr>
        <w:t xml:space="preserve">s </w:t>
      </w:r>
      <w:r w:rsidR="00E54ED4" w:rsidRPr="00C3074A">
        <w:rPr>
          <w:rFonts w:ascii="Bookman Old Style" w:hAnsi="Bookman Old Style" w:cstheme="minorHAnsi"/>
          <w:sz w:val="28"/>
          <w:szCs w:val="28"/>
        </w:rPr>
        <w:t>he submitted,</w:t>
      </w:r>
      <w:r w:rsidR="003044FD" w:rsidRPr="00C3074A">
        <w:rPr>
          <w:rFonts w:ascii="Bookman Old Style" w:hAnsi="Bookman Old Style" w:cstheme="minorHAnsi"/>
          <w:sz w:val="28"/>
          <w:szCs w:val="28"/>
        </w:rPr>
        <w:t xml:space="preserve"> a similar decision in respect of the costs of appeal</w:t>
      </w:r>
      <w:r w:rsidR="00A456B9" w:rsidRPr="00C3074A">
        <w:rPr>
          <w:rFonts w:ascii="Bookman Old Style" w:hAnsi="Bookman Old Style" w:cstheme="minorHAnsi"/>
          <w:sz w:val="28"/>
          <w:szCs w:val="28"/>
        </w:rPr>
        <w:t>, namely</w:t>
      </w:r>
      <w:r w:rsidR="003044FD" w:rsidRPr="00C3074A">
        <w:rPr>
          <w:rFonts w:ascii="Bookman Old Style" w:hAnsi="Bookman Old Style" w:cstheme="minorHAnsi"/>
          <w:sz w:val="28"/>
          <w:szCs w:val="28"/>
        </w:rPr>
        <w:t xml:space="preserve">, </w:t>
      </w:r>
      <w:r w:rsidR="003044FD" w:rsidRPr="00C3074A">
        <w:rPr>
          <w:rFonts w:ascii="Bookman Old Style" w:hAnsi="Bookman Old Style" w:cstheme="minorHAnsi"/>
          <w:i/>
          <w:iCs/>
          <w:sz w:val="28"/>
          <w:szCs w:val="28"/>
        </w:rPr>
        <w:t xml:space="preserve">David v </w:t>
      </w:r>
      <w:proofErr w:type="spellStart"/>
      <w:r w:rsidR="003044FD" w:rsidRPr="00C3074A">
        <w:rPr>
          <w:rFonts w:ascii="Bookman Old Style" w:hAnsi="Bookman Old Style" w:cstheme="minorHAnsi"/>
          <w:i/>
          <w:iCs/>
          <w:sz w:val="28"/>
          <w:szCs w:val="28"/>
        </w:rPr>
        <w:t>Naggyah</w:t>
      </w:r>
      <w:proofErr w:type="spellEnd"/>
      <w:r w:rsidR="007F296A" w:rsidRPr="00B83B61">
        <w:rPr>
          <w:rStyle w:val="FootnoteReference"/>
          <w:rFonts w:ascii="Bookman Old Style" w:hAnsi="Bookman Old Style" w:cstheme="minorHAnsi"/>
          <w:sz w:val="28"/>
          <w:szCs w:val="28"/>
        </w:rPr>
        <w:footnoteReference w:id="4"/>
      </w:r>
      <w:r w:rsidR="003044FD" w:rsidRPr="00C3074A">
        <w:rPr>
          <w:rFonts w:ascii="Bookman Old Style" w:hAnsi="Bookman Old Style" w:cstheme="minorHAnsi"/>
          <w:sz w:val="28"/>
          <w:szCs w:val="28"/>
        </w:rPr>
        <w:t xml:space="preserve"> (court in appropriate circumstances awards costs </w:t>
      </w:r>
      <w:r w:rsidR="003044FD" w:rsidRPr="00C3074A">
        <w:rPr>
          <w:rFonts w:ascii="Bookman Old Style" w:hAnsi="Bookman Old Style" w:cstheme="minorHAnsi"/>
          <w:i/>
          <w:iCs/>
          <w:sz w:val="28"/>
          <w:szCs w:val="28"/>
        </w:rPr>
        <w:t xml:space="preserve">de </w:t>
      </w:r>
      <w:proofErr w:type="spellStart"/>
      <w:r w:rsidR="003044FD" w:rsidRPr="00C3074A">
        <w:rPr>
          <w:rFonts w:ascii="Bookman Old Style" w:hAnsi="Bookman Old Style" w:cstheme="minorHAnsi"/>
          <w:i/>
          <w:iCs/>
          <w:sz w:val="28"/>
          <w:szCs w:val="28"/>
        </w:rPr>
        <w:t>boniis</w:t>
      </w:r>
      <w:proofErr w:type="spellEnd"/>
      <w:r w:rsidR="003044FD" w:rsidRPr="00C3074A">
        <w:rPr>
          <w:rFonts w:ascii="Bookman Old Style" w:hAnsi="Bookman Old Style" w:cstheme="minorHAnsi"/>
          <w:i/>
          <w:iCs/>
          <w:sz w:val="28"/>
          <w:szCs w:val="28"/>
        </w:rPr>
        <w:t xml:space="preserve"> </w:t>
      </w:r>
      <w:proofErr w:type="spellStart"/>
      <w:r w:rsidR="003044FD" w:rsidRPr="00C3074A">
        <w:rPr>
          <w:rFonts w:ascii="Bookman Old Style" w:hAnsi="Bookman Old Style" w:cstheme="minorHAnsi"/>
          <w:i/>
          <w:iCs/>
          <w:sz w:val="28"/>
          <w:szCs w:val="28"/>
        </w:rPr>
        <w:t>propriis</w:t>
      </w:r>
      <w:proofErr w:type="spellEnd"/>
      <w:r w:rsidR="003044FD" w:rsidRPr="00C3074A">
        <w:rPr>
          <w:rFonts w:ascii="Bookman Old Style" w:hAnsi="Bookman Old Style" w:cstheme="minorHAnsi"/>
          <w:sz w:val="28"/>
          <w:szCs w:val="28"/>
        </w:rPr>
        <w:t xml:space="preserve">); </w:t>
      </w:r>
      <w:r w:rsidR="003044FD" w:rsidRPr="00C3074A">
        <w:rPr>
          <w:rFonts w:ascii="Bookman Old Style" w:hAnsi="Bookman Old Style" w:cstheme="minorHAnsi"/>
          <w:i/>
          <w:iCs/>
          <w:sz w:val="28"/>
          <w:szCs w:val="28"/>
        </w:rPr>
        <w:t>Jenkins v FJJ de Souza &amp; Co (Pty) Ltd</w:t>
      </w:r>
      <w:r w:rsidR="007F296A" w:rsidRPr="00B83B61">
        <w:rPr>
          <w:rStyle w:val="FootnoteReference"/>
          <w:rFonts w:ascii="Bookman Old Style" w:hAnsi="Bookman Old Style" w:cstheme="minorHAnsi"/>
          <w:sz w:val="28"/>
          <w:szCs w:val="28"/>
        </w:rPr>
        <w:footnoteReference w:id="5"/>
      </w:r>
      <w:r w:rsidR="003044FD" w:rsidRPr="00C3074A">
        <w:rPr>
          <w:rFonts w:ascii="Bookman Old Style" w:hAnsi="Bookman Old Style" w:cstheme="minorHAnsi"/>
          <w:sz w:val="28"/>
          <w:szCs w:val="28"/>
        </w:rPr>
        <w:t xml:space="preserve"> (where legal practitioner is guilty of professional negligence); </w:t>
      </w:r>
      <w:r w:rsidR="003044FD" w:rsidRPr="00C3074A">
        <w:rPr>
          <w:rFonts w:ascii="Bookman Old Style" w:hAnsi="Bookman Old Style" w:cstheme="minorHAnsi"/>
          <w:i/>
          <w:iCs/>
          <w:sz w:val="28"/>
          <w:szCs w:val="28"/>
        </w:rPr>
        <w:t>Mul</w:t>
      </w:r>
      <w:r w:rsidR="00E54ED4" w:rsidRPr="00C3074A">
        <w:rPr>
          <w:rFonts w:ascii="Bookman Old Style" w:hAnsi="Bookman Old Style" w:cstheme="minorHAnsi"/>
          <w:i/>
          <w:iCs/>
          <w:sz w:val="28"/>
          <w:szCs w:val="28"/>
        </w:rPr>
        <w:t>t</w:t>
      </w:r>
      <w:r w:rsidR="003044FD" w:rsidRPr="00C3074A">
        <w:rPr>
          <w:rFonts w:ascii="Bookman Old Style" w:hAnsi="Bookman Old Style" w:cstheme="minorHAnsi"/>
          <w:i/>
          <w:iCs/>
          <w:sz w:val="28"/>
          <w:szCs w:val="28"/>
        </w:rPr>
        <w:t>i-Links Telecommunications Ltd v Africa Prepaid Services Nigeria Ltd</w:t>
      </w:r>
      <w:r w:rsidR="007F296A" w:rsidRPr="00B83B61">
        <w:rPr>
          <w:rStyle w:val="FootnoteReference"/>
          <w:rFonts w:ascii="Bookman Old Style" w:hAnsi="Bookman Old Style" w:cstheme="minorHAnsi"/>
          <w:sz w:val="28"/>
          <w:szCs w:val="28"/>
        </w:rPr>
        <w:footnoteReference w:id="6"/>
      </w:r>
      <w:r w:rsidR="003044FD" w:rsidRPr="00C3074A">
        <w:rPr>
          <w:rFonts w:ascii="Bookman Old Style" w:hAnsi="Bookman Old Style" w:cstheme="minorHAnsi"/>
          <w:sz w:val="28"/>
          <w:szCs w:val="28"/>
        </w:rPr>
        <w:t xml:space="preserve"> (where legal practitioner is guilty of muddled thinking leading him into incorrect conduct); </w:t>
      </w:r>
      <w:proofErr w:type="spellStart"/>
      <w:r w:rsidR="003044FD" w:rsidRPr="00C3074A">
        <w:rPr>
          <w:rFonts w:ascii="Bookman Old Style" w:hAnsi="Bookman Old Style" w:cstheme="minorHAnsi"/>
          <w:i/>
          <w:iCs/>
          <w:sz w:val="28"/>
          <w:szCs w:val="28"/>
        </w:rPr>
        <w:t>Waar</w:t>
      </w:r>
      <w:proofErr w:type="spellEnd"/>
      <w:r w:rsidR="003044FD" w:rsidRPr="00C3074A">
        <w:rPr>
          <w:rFonts w:ascii="Bookman Old Style" w:hAnsi="Bookman Old Style" w:cstheme="minorHAnsi"/>
          <w:i/>
          <w:iCs/>
          <w:sz w:val="28"/>
          <w:szCs w:val="28"/>
        </w:rPr>
        <w:t xml:space="preserve"> v </w:t>
      </w:r>
      <w:proofErr w:type="spellStart"/>
      <w:r w:rsidR="003044FD" w:rsidRPr="00C3074A">
        <w:rPr>
          <w:rFonts w:ascii="Bookman Old Style" w:hAnsi="Bookman Old Style" w:cstheme="minorHAnsi"/>
          <w:i/>
          <w:iCs/>
          <w:sz w:val="28"/>
          <w:szCs w:val="28"/>
        </w:rPr>
        <w:t>Louw</w:t>
      </w:r>
      <w:proofErr w:type="spellEnd"/>
      <w:r w:rsidR="007F296A" w:rsidRPr="00B83B61">
        <w:rPr>
          <w:rStyle w:val="FootnoteReference"/>
          <w:rFonts w:ascii="Bookman Old Style" w:hAnsi="Bookman Old Style" w:cstheme="minorHAnsi"/>
          <w:sz w:val="28"/>
          <w:szCs w:val="28"/>
        </w:rPr>
        <w:footnoteReference w:id="7"/>
      </w:r>
      <w:r w:rsidR="003044FD" w:rsidRPr="00C3074A">
        <w:rPr>
          <w:rFonts w:ascii="Bookman Old Style" w:hAnsi="Bookman Old Style" w:cstheme="minorHAnsi"/>
          <w:sz w:val="28"/>
          <w:szCs w:val="28"/>
        </w:rPr>
        <w:t xml:space="preserve"> (error must be reasonably serious to warrant costs </w:t>
      </w:r>
      <w:r w:rsidR="003044FD" w:rsidRPr="00C3074A">
        <w:rPr>
          <w:rFonts w:ascii="Bookman Old Style" w:hAnsi="Bookman Old Style" w:cstheme="minorHAnsi"/>
          <w:i/>
          <w:iCs/>
          <w:sz w:val="28"/>
          <w:szCs w:val="28"/>
        </w:rPr>
        <w:t xml:space="preserve">de </w:t>
      </w:r>
      <w:proofErr w:type="spellStart"/>
      <w:r w:rsidR="003044FD" w:rsidRPr="00C3074A">
        <w:rPr>
          <w:rFonts w:ascii="Bookman Old Style" w:hAnsi="Bookman Old Style" w:cstheme="minorHAnsi"/>
          <w:i/>
          <w:iCs/>
          <w:sz w:val="28"/>
          <w:szCs w:val="28"/>
        </w:rPr>
        <w:t>bonis</w:t>
      </w:r>
      <w:proofErr w:type="spellEnd"/>
      <w:r w:rsidR="003044FD" w:rsidRPr="00C3074A">
        <w:rPr>
          <w:rFonts w:ascii="Bookman Old Style" w:hAnsi="Bookman Old Style" w:cstheme="minorHAnsi"/>
          <w:i/>
          <w:iCs/>
          <w:sz w:val="28"/>
          <w:szCs w:val="28"/>
        </w:rPr>
        <w:t xml:space="preserve"> </w:t>
      </w:r>
      <w:proofErr w:type="spellStart"/>
      <w:r w:rsidR="003044FD" w:rsidRPr="00C3074A">
        <w:rPr>
          <w:rFonts w:ascii="Bookman Old Style" w:hAnsi="Bookman Old Style" w:cstheme="minorHAnsi"/>
          <w:i/>
          <w:iCs/>
          <w:sz w:val="28"/>
          <w:szCs w:val="28"/>
        </w:rPr>
        <w:t>propriis</w:t>
      </w:r>
      <w:proofErr w:type="spellEnd"/>
      <w:r w:rsidR="003044FD" w:rsidRPr="00C3074A">
        <w:rPr>
          <w:rFonts w:ascii="Bookman Old Style" w:hAnsi="Bookman Old Style" w:cstheme="minorHAnsi"/>
          <w:sz w:val="28"/>
          <w:szCs w:val="28"/>
        </w:rPr>
        <w:t xml:space="preserve">); </w:t>
      </w:r>
      <w:proofErr w:type="spellStart"/>
      <w:r w:rsidR="003044FD" w:rsidRPr="00C3074A">
        <w:rPr>
          <w:rFonts w:ascii="Bookman Old Style" w:hAnsi="Bookman Old Style" w:cstheme="minorHAnsi"/>
          <w:i/>
          <w:iCs/>
          <w:sz w:val="28"/>
          <w:szCs w:val="28"/>
        </w:rPr>
        <w:t>Immelman</w:t>
      </w:r>
      <w:proofErr w:type="spellEnd"/>
      <w:r w:rsidR="003044FD" w:rsidRPr="00C3074A">
        <w:rPr>
          <w:rFonts w:ascii="Bookman Old Style" w:hAnsi="Bookman Old Style" w:cstheme="minorHAnsi"/>
          <w:i/>
          <w:iCs/>
          <w:sz w:val="28"/>
          <w:szCs w:val="28"/>
        </w:rPr>
        <w:t xml:space="preserve"> v Loubse</w:t>
      </w:r>
      <w:r w:rsidR="00E54ED4" w:rsidRPr="00C3074A">
        <w:rPr>
          <w:rFonts w:ascii="Bookman Old Style" w:hAnsi="Bookman Old Style" w:cstheme="minorHAnsi"/>
          <w:sz w:val="28"/>
          <w:szCs w:val="28"/>
        </w:rPr>
        <w:t>r</w:t>
      </w:r>
      <w:r w:rsidR="003044FD" w:rsidRPr="00C3074A">
        <w:rPr>
          <w:rFonts w:ascii="Bookman Old Style" w:hAnsi="Bookman Old Style" w:cstheme="minorHAnsi"/>
          <w:sz w:val="28"/>
          <w:szCs w:val="28"/>
        </w:rPr>
        <w:t xml:space="preserve"> (dishonesty, wilfulness or negligence in a serious degree warrant costs </w:t>
      </w:r>
      <w:r w:rsidR="003044FD" w:rsidRPr="00C3074A">
        <w:rPr>
          <w:rFonts w:ascii="Bookman Old Style" w:hAnsi="Bookman Old Style" w:cstheme="minorHAnsi"/>
          <w:i/>
          <w:iCs/>
          <w:sz w:val="28"/>
          <w:szCs w:val="28"/>
        </w:rPr>
        <w:t xml:space="preserve">de </w:t>
      </w:r>
      <w:proofErr w:type="spellStart"/>
      <w:r w:rsidR="003044FD" w:rsidRPr="00C3074A">
        <w:rPr>
          <w:rFonts w:ascii="Bookman Old Style" w:hAnsi="Bookman Old Style" w:cstheme="minorHAnsi"/>
          <w:i/>
          <w:iCs/>
          <w:sz w:val="28"/>
          <w:szCs w:val="28"/>
        </w:rPr>
        <w:t>bonis</w:t>
      </w:r>
      <w:proofErr w:type="spellEnd"/>
      <w:r w:rsidR="003044FD" w:rsidRPr="00C3074A">
        <w:rPr>
          <w:rFonts w:ascii="Bookman Old Style" w:hAnsi="Bookman Old Style" w:cstheme="minorHAnsi"/>
          <w:i/>
          <w:iCs/>
          <w:sz w:val="28"/>
          <w:szCs w:val="28"/>
        </w:rPr>
        <w:t xml:space="preserve"> </w:t>
      </w:r>
      <w:proofErr w:type="spellStart"/>
      <w:r w:rsidR="003044FD" w:rsidRPr="00C3074A">
        <w:rPr>
          <w:rFonts w:ascii="Bookman Old Style" w:hAnsi="Bookman Old Style" w:cstheme="minorHAnsi"/>
          <w:i/>
          <w:iCs/>
          <w:sz w:val="28"/>
          <w:szCs w:val="28"/>
        </w:rPr>
        <w:t>propriis</w:t>
      </w:r>
      <w:proofErr w:type="spellEnd"/>
      <w:r w:rsidR="003044FD" w:rsidRPr="00C3074A">
        <w:rPr>
          <w:rFonts w:ascii="Bookman Old Style" w:hAnsi="Bookman Old Style" w:cstheme="minorHAnsi"/>
          <w:sz w:val="28"/>
          <w:szCs w:val="28"/>
        </w:rPr>
        <w:t xml:space="preserve">); </w:t>
      </w:r>
      <w:proofErr w:type="spellStart"/>
      <w:r w:rsidR="003044FD" w:rsidRPr="00C3074A">
        <w:rPr>
          <w:rFonts w:ascii="Bookman Old Style" w:hAnsi="Bookman Old Style" w:cstheme="minorHAnsi"/>
          <w:i/>
          <w:iCs/>
          <w:sz w:val="28"/>
          <w:szCs w:val="28"/>
        </w:rPr>
        <w:lastRenderedPageBreak/>
        <w:t>Stainbank</w:t>
      </w:r>
      <w:proofErr w:type="spellEnd"/>
      <w:r w:rsidR="003044FD" w:rsidRPr="00C3074A">
        <w:rPr>
          <w:rFonts w:ascii="Bookman Old Style" w:hAnsi="Bookman Old Style" w:cstheme="minorHAnsi"/>
          <w:i/>
          <w:iCs/>
          <w:sz w:val="28"/>
          <w:szCs w:val="28"/>
        </w:rPr>
        <w:t xml:space="preserve"> v SA Apartheid</w:t>
      </w:r>
      <w:r w:rsidR="007F296A" w:rsidRPr="00C3074A">
        <w:rPr>
          <w:rFonts w:ascii="Bookman Old Style" w:hAnsi="Bookman Old Style" w:cstheme="minorHAnsi"/>
          <w:i/>
          <w:iCs/>
          <w:sz w:val="28"/>
          <w:szCs w:val="28"/>
        </w:rPr>
        <w:t xml:space="preserve"> </w:t>
      </w:r>
      <w:r w:rsidR="003044FD" w:rsidRPr="00C3074A">
        <w:rPr>
          <w:rFonts w:ascii="Bookman Old Style" w:hAnsi="Bookman Old Style" w:cstheme="minorHAnsi"/>
          <w:i/>
          <w:iCs/>
          <w:sz w:val="28"/>
          <w:szCs w:val="28"/>
        </w:rPr>
        <w:t>Museum at Freedom Park &amp; Anor</w:t>
      </w:r>
      <w:r w:rsidR="007F296A" w:rsidRPr="00B83B61">
        <w:rPr>
          <w:rStyle w:val="FootnoteReference"/>
          <w:rFonts w:ascii="Bookman Old Style" w:hAnsi="Bookman Old Style" w:cstheme="minorHAnsi"/>
          <w:sz w:val="28"/>
          <w:szCs w:val="28"/>
        </w:rPr>
        <w:footnoteReference w:id="8"/>
      </w:r>
      <w:r w:rsidR="003044FD" w:rsidRPr="00C3074A">
        <w:rPr>
          <w:rFonts w:ascii="Bookman Old Style" w:hAnsi="Bookman Old Style" w:cstheme="minorHAnsi"/>
          <w:sz w:val="28"/>
          <w:szCs w:val="28"/>
        </w:rPr>
        <w:t xml:space="preserve"> (</w:t>
      </w:r>
      <w:r w:rsidR="007F296A" w:rsidRPr="00C3074A">
        <w:rPr>
          <w:rFonts w:ascii="Bookman Old Style" w:hAnsi="Bookman Old Style" w:cstheme="minorHAnsi"/>
          <w:sz w:val="28"/>
          <w:szCs w:val="28"/>
        </w:rPr>
        <w:t xml:space="preserve">costs </w:t>
      </w:r>
      <w:r w:rsidR="007F296A" w:rsidRPr="00C3074A">
        <w:rPr>
          <w:rFonts w:ascii="Bookman Old Style" w:hAnsi="Bookman Old Style" w:cstheme="minorHAnsi"/>
          <w:i/>
          <w:iCs/>
          <w:sz w:val="28"/>
          <w:szCs w:val="28"/>
        </w:rPr>
        <w:t xml:space="preserve">de </w:t>
      </w:r>
      <w:proofErr w:type="spellStart"/>
      <w:r w:rsidR="007F296A" w:rsidRPr="00C3074A">
        <w:rPr>
          <w:rFonts w:ascii="Bookman Old Style" w:hAnsi="Bookman Old Style" w:cstheme="minorHAnsi"/>
          <w:i/>
          <w:iCs/>
          <w:sz w:val="28"/>
          <w:szCs w:val="28"/>
        </w:rPr>
        <w:t>bonis</w:t>
      </w:r>
      <w:proofErr w:type="spellEnd"/>
      <w:r w:rsidR="007F296A" w:rsidRPr="00C3074A">
        <w:rPr>
          <w:rFonts w:ascii="Bookman Old Style" w:hAnsi="Bookman Old Style" w:cstheme="minorHAnsi"/>
          <w:i/>
          <w:iCs/>
          <w:sz w:val="28"/>
          <w:szCs w:val="28"/>
        </w:rPr>
        <w:t xml:space="preserve"> </w:t>
      </w:r>
      <w:proofErr w:type="spellStart"/>
      <w:r w:rsidR="007F296A" w:rsidRPr="00C3074A">
        <w:rPr>
          <w:rFonts w:ascii="Bookman Old Style" w:hAnsi="Bookman Old Style" w:cstheme="minorHAnsi"/>
          <w:i/>
          <w:iCs/>
          <w:sz w:val="28"/>
          <w:szCs w:val="28"/>
        </w:rPr>
        <w:t>propriis</w:t>
      </w:r>
      <w:proofErr w:type="spellEnd"/>
      <w:r w:rsidR="007F296A" w:rsidRPr="00C3074A">
        <w:rPr>
          <w:rFonts w:ascii="Bookman Old Style" w:hAnsi="Bookman Old Style" w:cstheme="minorHAnsi"/>
          <w:sz w:val="28"/>
          <w:szCs w:val="28"/>
        </w:rPr>
        <w:t xml:space="preserve"> appropriate where legal practitioner has acted inappropriately in a reasonably egregious manner)</w:t>
      </w:r>
      <w:r w:rsidR="00E54ED4" w:rsidRPr="00C3074A">
        <w:rPr>
          <w:rFonts w:ascii="Bookman Old Style" w:hAnsi="Bookman Old Style" w:cstheme="minorHAnsi"/>
          <w:sz w:val="28"/>
          <w:szCs w:val="28"/>
        </w:rPr>
        <w:t>;</w:t>
      </w:r>
      <w:r w:rsidR="007F296A" w:rsidRPr="00C3074A">
        <w:rPr>
          <w:rFonts w:ascii="Bookman Old Style" w:hAnsi="Bookman Old Style" w:cstheme="minorHAnsi"/>
          <w:sz w:val="28"/>
          <w:szCs w:val="28"/>
        </w:rPr>
        <w:t xml:space="preserve"> and </w:t>
      </w:r>
      <w:proofErr w:type="spellStart"/>
      <w:r w:rsidR="007F296A" w:rsidRPr="00C3074A">
        <w:rPr>
          <w:rFonts w:ascii="Bookman Old Style" w:hAnsi="Bookman Old Style" w:cstheme="minorHAnsi"/>
          <w:i/>
          <w:iCs/>
          <w:sz w:val="28"/>
          <w:szCs w:val="28"/>
        </w:rPr>
        <w:t>Washaya</w:t>
      </w:r>
      <w:proofErr w:type="spellEnd"/>
      <w:r w:rsidR="007F296A" w:rsidRPr="00C3074A">
        <w:rPr>
          <w:rFonts w:ascii="Bookman Old Style" w:hAnsi="Bookman Old Style" w:cstheme="minorHAnsi"/>
          <w:i/>
          <w:iCs/>
          <w:sz w:val="28"/>
          <w:szCs w:val="28"/>
        </w:rPr>
        <w:t xml:space="preserve"> v </w:t>
      </w:r>
      <w:proofErr w:type="spellStart"/>
      <w:r w:rsidR="007F296A" w:rsidRPr="00C3074A">
        <w:rPr>
          <w:rFonts w:ascii="Bookman Old Style" w:hAnsi="Bookman Old Style" w:cstheme="minorHAnsi"/>
          <w:i/>
          <w:iCs/>
          <w:sz w:val="28"/>
          <w:szCs w:val="28"/>
        </w:rPr>
        <w:t>Washaya</w:t>
      </w:r>
      <w:proofErr w:type="spellEnd"/>
      <w:r w:rsidR="007F296A" w:rsidRPr="00B83B61">
        <w:rPr>
          <w:rStyle w:val="FootnoteReference"/>
          <w:rFonts w:ascii="Bookman Old Style" w:hAnsi="Bookman Old Style" w:cstheme="minorHAnsi"/>
          <w:sz w:val="28"/>
          <w:szCs w:val="28"/>
        </w:rPr>
        <w:footnoteReference w:id="9"/>
      </w:r>
      <w:r w:rsidR="007F296A" w:rsidRPr="00C3074A">
        <w:rPr>
          <w:rFonts w:ascii="Bookman Old Style" w:hAnsi="Bookman Old Style" w:cstheme="minorHAnsi"/>
          <w:sz w:val="28"/>
          <w:szCs w:val="28"/>
        </w:rPr>
        <w:t xml:space="preserve"> (instituting proceedings in a haphazard manner, wilfully ignoring court procedures and rules and presenting case in a misleading manner or forwarding an application</w:t>
      </w:r>
      <w:r w:rsidR="00E54ED4" w:rsidRPr="00C3074A">
        <w:rPr>
          <w:rFonts w:ascii="Bookman Old Style" w:hAnsi="Bookman Old Style" w:cstheme="minorHAnsi"/>
          <w:sz w:val="28"/>
          <w:szCs w:val="28"/>
        </w:rPr>
        <w:t xml:space="preserve"> </w:t>
      </w:r>
      <w:r w:rsidR="007F296A" w:rsidRPr="00C3074A">
        <w:rPr>
          <w:rFonts w:ascii="Bookman Old Style" w:hAnsi="Bookman Old Style" w:cstheme="minorHAnsi"/>
          <w:sz w:val="28"/>
          <w:szCs w:val="28"/>
        </w:rPr>
        <w:t>plainly misconceived or frivolous).</w:t>
      </w:r>
    </w:p>
    <w:p w14:paraId="42633343" w14:textId="72B27345" w:rsidR="00E54ED4" w:rsidRPr="00B83B61" w:rsidRDefault="006E7700" w:rsidP="00B83B61">
      <w:pPr>
        <w:pStyle w:val="ListParagraph"/>
        <w:spacing w:line="360" w:lineRule="auto"/>
        <w:jc w:val="both"/>
        <w:rPr>
          <w:rFonts w:ascii="Bookman Old Style" w:hAnsi="Bookman Old Style"/>
          <w:color w:val="FF0000"/>
          <w:sz w:val="28"/>
          <w:szCs w:val="28"/>
        </w:rPr>
      </w:pPr>
      <w:r w:rsidRPr="00B83B61">
        <w:rPr>
          <w:rFonts w:ascii="Bookman Old Style" w:hAnsi="Bookman Old Style" w:cstheme="minorHAnsi"/>
          <w:i/>
          <w:iCs/>
          <w:sz w:val="28"/>
          <w:szCs w:val="28"/>
        </w:rPr>
        <w:t xml:space="preserve"> </w:t>
      </w:r>
    </w:p>
    <w:p w14:paraId="3C0C14BE" w14:textId="56B05714" w:rsidR="007E4BF3" w:rsidRPr="00C3074A" w:rsidRDefault="00C3074A" w:rsidP="00C3074A">
      <w:pPr>
        <w:spacing w:line="360" w:lineRule="auto"/>
        <w:jc w:val="both"/>
        <w:rPr>
          <w:rFonts w:ascii="Bookman Old Style" w:hAnsi="Bookman Old Style"/>
          <w:color w:val="FF0000"/>
          <w:sz w:val="28"/>
          <w:szCs w:val="28"/>
        </w:rPr>
      </w:pPr>
      <w:r>
        <w:rPr>
          <w:rFonts w:ascii="Bookman Old Style" w:hAnsi="Bookman Old Style" w:cstheme="minorHAnsi"/>
          <w:sz w:val="28"/>
          <w:szCs w:val="28"/>
        </w:rPr>
        <w:t>[24]</w:t>
      </w:r>
      <w:r>
        <w:rPr>
          <w:rFonts w:ascii="Bookman Old Style" w:hAnsi="Bookman Old Style" w:cstheme="minorHAnsi"/>
          <w:sz w:val="28"/>
          <w:szCs w:val="28"/>
        </w:rPr>
        <w:tab/>
      </w:r>
      <w:r w:rsidR="0048681E" w:rsidRPr="00C3074A">
        <w:rPr>
          <w:rFonts w:ascii="Bookman Old Style" w:hAnsi="Bookman Old Style" w:cstheme="minorHAnsi"/>
          <w:sz w:val="28"/>
          <w:szCs w:val="28"/>
        </w:rPr>
        <w:t xml:space="preserve">Having </w:t>
      </w:r>
      <w:r w:rsidR="007E4BF3" w:rsidRPr="00C3074A">
        <w:rPr>
          <w:rFonts w:ascii="Bookman Old Style" w:hAnsi="Bookman Old Style" w:cstheme="minorHAnsi"/>
          <w:sz w:val="28"/>
          <w:szCs w:val="28"/>
        </w:rPr>
        <w:t>referred to the authorities mentioned above counsel for A</w:t>
      </w:r>
      <w:r w:rsidR="00B466E2" w:rsidRPr="00C3074A">
        <w:rPr>
          <w:rFonts w:ascii="Bookman Old Style" w:hAnsi="Bookman Old Style" w:cstheme="minorHAnsi"/>
          <w:sz w:val="28"/>
          <w:szCs w:val="28"/>
        </w:rPr>
        <w:t>frica</w:t>
      </w:r>
      <w:r w:rsidR="007E4BF3" w:rsidRPr="00C3074A">
        <w:rPr>
          <w:rFonts w:ascii="Bookman Old Style" w:hAnsi="Bookman Old Style" w:cstheme="minorHAnsi"/>
          <w:sz w:val="28"/>
          <w:szCs w:val="28"/>
        </w:rPr>
        <w:t xml:space="preserve"> Media prayed for costs de </w:t>
      </w:r>
      <w:proofErr w:type="spellStart"/>
      <w:r w:rsidR="007E4BF3" w:rsidRPr="00C3074A">
        <w:rPr>
          <w:rFonts w:ascii="Bookman Old Style" w:hAnsi="Bookman Old Style" w:cstheme="minorHAnsi"/>
          <w:i/>
          <w:iCs/>
          <w:sz w:val="28"/>
          <w:szCs w:val="28"/>
        </w:rPr>
        <w:t>bonis</w:t>
      </w:r>
      <w:proofErr w:type="spellEnd"/>
      <w:r w:rsidR="007E4BF3" w:rsidRPr="00C3074A">
        <w:rPr>
          <w:rFonts w:ascii="Bookman Old Style" w:hAnsi="Bookman Old Style" w:cstheme="minorHAnsi"/>
          <w:i/>
          <w:iCs/>
          <w:sz w:val="28"/>
          <w:szCs w:val="28"/>
        </w:rPr>
        <w:t xml:space="preserve"> </w:t>
      </w:r>
      <w:proofErr w:type="spellStart"/>
      <w:r w:rsidRPr="00C3074A">
        <w:rPr>
          <w:rFonts w:ascii="Bookman Old Style" w:hAnsi="Bookman Old Style" w:cstheme="minorHAnsi"/>
          <w:i/>
          <w:iCs/>
          <w:sz w:val="28"/>
          <w:szCs w:val="28"/>
        </w:rPr>
        <w:t>propriis</w:t>
      </w:r>
      <w:proofErr w:type="spellEnd"/>
      <w:r w:rsidRPr="00C3074A">
        <w:rPr>
          <w:rFonts w:ascii="Bookman Old Style" w:hAnsi="Bookman Old Style" w:cstheme="minorHAnsi"/>
          <w:sz w:val="28"/>
          <w:szCs w:val="28"/>
        </w:rPr>
        <w:t xml:space="preserve"> in</w:t>
      </w:r>
      <w:r w:rsidR="007E4BF3" w:rsidRPr="00C3074A">
        <w:rPr>
          <w:rFonts w:ascii="Bookman Old Style" w:hAnsi="Bookman Old Style" w:cstheme="minorHAnsi"/>
          <w:sz w:val="28"/>
          <w:szCs w:val="28"/>
        </w:rPr>
        <w:t xml:space="preserve"> respect of the costs of the appeal.</w:t>
      </w:r>
    </w:p>
    <w:p w14:paraId="36849EE1" w14:textId="77777777" w:rsidR="007E4BF3" w:rsidRPr="00B83B61" w:rsidRDefault="007E4BF3" w:rsidP="00B83B61">
      <w:pPr>
        <w:pStyle w:val="ListParagraph"/>
        <w:spacing w:line="360" w:lineRule="auto"/>
        <w:rPr>
          <w:rFonts w:ascii="Bookman Old Style" w:hAnsi="Bookman Old Style" w:cstheme="minorHAnsi"/>
          <w:sz w:val="28"/>
          <w:szCs w:val="28"/>
        </w:rPr>
      </w:pPr>
    </w:p>
    <w:p w14:paraId="3892A6EF" w14:textId="39684D96" w:rsidR="004B3F25" w:rsidRPr="00C3074A" w:rsidRDefault="00C3074A" w:rsidP="00C3074A">
      <w:pPr>
        <w:spacing w:line="360" w:lineRule="auto"/>
        <w:jc w:val="both"/>
        <w:rPr>
          <w:rFonts w:ascii="Bookman Old Style" w:hAnsi="Bookman Old Style"/>
          <w:color w:val="000000" w:themeColor="text1"/>
          <w:sz w:val="28"/>
          <w:szCs w:val="28"/>
        </w:rPr>
      </w:pPr>
      <w:r>
        <w:rPr>
          <w:rFonts w:ascii="Bookman Old Style" w:hAnsi="Bookman Old Style" w:cstheme="minorHAnsi"/>
          <w:sz w:val="28"/>
          <w:szCs w:val="28"/>
        </w:rPr>
        <w:t>[25]</w:t>
      </w:r>
      <w:r>
        <w:rPr>
          <w:rFonts w:ascii="Bookman Old Style" w:hAnsi="Bookman Old Style" w:cstheme="minorHAnsi"/>
          <w:sz w:val="28"/>
          <w:szCs w:val="28"/>
        </w:rPr>
        <w:tab/>
      </w:r>
      <w:r w:rsidR="006E7700" w:rsidRPr="00C3074A">
        <w:rPr>
          <w:rFonts w:ascii="Bookman Old Style" w:hAnsi="Bookman Old Style" w:cstheme="minorHAnsi"/>
          <w:sz w:val="28"/>
          <w:szCs w:val="28"/>
        </w:rPr>
        <w:t xml:space="preserve">The costs order </w:t>
      </w:r>
      <w:r w:rsidR="007E4BF3" w:rsidRPr="00C3074A">
        <w:rPr>
          <w:rFonts w:ascii="Bookman Old Style" w:hAnsi="Bookman Old Style" w:cstheme="minorHAnsi"/>
          <w:sz w:val="28"/>
          <w:szCs w:val="28"/>
        </w:rPr>
        <w:t xml:space="preserve">of the High Court </w:t>
      </w:r>
      <w:r w:rsidR="006E7700" w:rsidRPr="00C3074A">
        <w:rPr>
          <w:rFonts w:ascii="Bookman Old Style" w:hAnsi="Bookman Old Style" w:cstheme="minorHAnsi"/>
          <w:sz w:val="28"/>
          <w:szCs w:val="28"/>
        </w:rPr>
        <w:t>was made in exercise of the court’s inherent power.</w:t>
      </w:r>
      <w:r w:rsidR="006E7700" w:rsidRPr="00C3074A">
        <w:rPr>
          <w:rFonts w:ascii="Bookman Old Style" w:hAnsi="Bookman Old Style" w:cstheme="minorHAnsi"/>
          <w:color w:val="FF0000"/>
          <w:sz w:val="28"/>
          <w:szCs w:val="28"/>
        </w:rPr>
        <w:t xml:space="preserve"> </w:t>
      </w:r>
      <w:r w:rsidR="006E7700" w:rsidRPr="00C3074A">
        <w:rPr>
          <w:rFonts w:ascii="Bookman Old Style" w:hAnsi="Bookman Old Style" w:cstheme="minorHAnsi"/>
          <w:color w:val="000000" w:themeColor="text1"/>
          <w:sz w:val="28"/>
          <w:szCs w:val="28"/>
        </w:rPr>
        <w:t xml:space="preserve">The exercise of such power is discretionary. </w:t>
      </w:r>
      <w:proofErr w:type="spellStart"/>
      <w:r w:rsidR="007E4BF3" w:rsidRPr="00C3074A">
        <w:rPr>
          <w:rFonts w:ascii="Bookman Old Style" w:hAnsi="Bookman Old Style" w:cstheme="minorHAnsi"/>
          <w:color w:val="000000" w:themeColor="text1"/>
          <w:sz w:val="28"/>
          <w:szCs w:val="28"/>
        </w:rPr>
        <w:t>Herbstein</w:t>
      </w:r>
      <w:proofErr w:type="spellEnd"/>
      <w:r w:rsidR="007E4BF3" w:rsidRPr="00C3074A">
        <w:rPr>
          <w:rFonts w:ascii="Bookman Old Style" w:hAnsi="Bookman Old Style" w:cstheme="minorHAnsi"/>
          <w:color w:val="000000" w:themeColor="text1"/>
          <w:sz w:val="28"/>
          <w:szCs w:val="28"/>
        </w:rPr>
        <w:t xml:space="preserve"> and Van </w:t>
      </w:r>
      <w:proofErr w:type="spellStart"/>
      <w:r w:rsidR="007E4BF3" w:rsidRPr="00C3074A">
        <w:rPr>
          <w:rFonts w:ascii="Bookman Old Style" w:hAnsi="Bookman Old Style" w:cstheme="minorHAnsi"/>
          <w:color w:val="000000" w:themeColor="text1"/>
          <w:sz w:val="28"/>
          <w:szCs w:val="28"/>
        </w:rPr>
        <w:t>Winsen</w:t>
      </w:r>
      <w:proofErr w:type="spellEnd"/>
      <w:r w:rsidR="007E4BF3" w:rsidRPr="00B83B61">
        <w:rPr>
          <w:rStyle w:val="FootnoteReference"/>
          <w:rFonts w:ascii="Bookman Old Style" w:hAnsi="Bookman Old Style" w:cstheme="minorHAnsi"/>
          <w:color w:val="000000" w:themeColor="text1"/>
          <w:sz w:val="28"/>
          <w:szCs w:val="28"/>
        </w:rPr>
        <w:footnoteReference w:id="10"/>
      </w:r>
      <w:r w:rsidR="007E4BF3" w:rsidRPr="00C3074A">
        <w:rPr>
          <w:rFonts w:ascii="Bookman Old Style" w:hAnsi="Bookman Old Style" w:cstheme="minorHAnsi"/>
          <w:color w:val="000000" w:themeColor="text1"/>
          <w:sz w:val="28"/>
          <w:szCs w:val="28"/>
        </w:rPr>
        <w:t xml:space="preserve"> state: </w:t>
      </w:r>
    </w:p>
    <w:p w14:paraId="6D1AE1A8" w14:textId="77777777" w:rsidR="004B3F25" w:rsidRPr="00B83B61" w:rsidRDefault="004B3F25" w:rsidP="00B83B61">
      <w:pPr>
        <w:pStyle w:val="ListParagraph"/>
        <w:spacing w:line="360" w:lineRule="auto"/>
        <w:rPr>
          <w:rFonts w:ascii="Bookman Old Style" w:hAnsi="Bookman Old Style" w:cstheme="minorHAnsi"/>
          <w:color w:val="000000" w:themeColor="text1"/>
          <w:sz w:val="28"/>
          <w:szCs w:val="28"/>
        </w:rPr>
      </w:pPr>
    </w:p>
    <w:p w14:paraId="7534B913" w14:textId="77777777" w:rsidR="004B3F25" w:rsidRPr="00B83B61" w:rsidRDefault="004B3F25" w:rsidP="00B83B61">
      <w:pPr>
        <w:pStyle w:val="ListParagraph"/>
        <w:spacing w:line="360" w:lineRule="auto"/>
        <w:ind w:left="1440"/>
        <w:jc w:val="both"/>
        <w:rPr>
          <w:rFonts w:ascii="Bookman Old Style" w:hAnsi="Bookman Old Style" w:cstheme="minorHAnsi"/>
          <w:color w:val="000000" w:themeColor="text1"/>
          <w:sz w:val="28"/>
          <w:szCs w:val="28"/>
        </w:rPr>
      </w:pPr>
      <w:r w:rsidRPr="00B83B61">
        <w:rPr>
          <w:rFonts w:ascii="Bookman Old Style" w:hAnsi="Bookman Old Style" w:cstheme="minorHAnsi"/>
          <w:color w:val="000000" w:themeColor="text1"/>
          <w:sz w:val="28"/>
          <w:szCs w:val="28"/>
        </w:rPr>
        <w:t>“</w:t>
      </w:r>
      <w:r w:rsidR="007E4BF3" w:rsidRPr="00B83B61">
        <w:rPr>
          <w:rFonts w:ascii="Bookman Old Style" w:hAnsi="Bookman Old Style" w:cstheme="minorHAnsi"/>
          <w:color w:val="000000" w:themeColor="text1"/>
          <w:sz w:val="28"/>
          <w:szCs w:val="28"/>
        </w:rPr>
        <w:t xml:space="preserve">The award of costs is a matter wholly in the discretion of the court. But this is a judicial discretion and must be exercised on grounds upon which a reasonable man could have </w:t>
      </w:r>
      <w:proofErr w:type="gramStart"/>
      <w:r w:rsidR="007E4BF3" w:rsidRPr="00B83B61">
        <w:rPr>
          <w:rFonts w:ascii="Bookman Old Style" w:hAnsi="Bookman Old Style" w:cstheme="minorHAnsi"/>
          <w:color w:val="000000" w:themeColor="text1"/>
          <w:sz w:val="28"/>
          <w:szCs w:val="28"/>
        </w:rPr>
        <w:t>come to the conclusion</w:t>
      </w:r>
      <w:proofErr w:type="gramEnd"/>
      <w:r w:rsidR="007E4BF3" w:rsidRPr="00B83B61">
        <w:rPr>
          <w:rFonts w:ascii="Bookman Old Style" w:hAnsi="Bookman Old Style" w:cstheme="minorHAnsi"/>
          <w:color w:val="000000" w:themeColor="text1"/>
          <w:sz w:val="28"/>
          <w:szCs w:val="28"/>
        </w:rPr>
        <w:t xml:space="preserve"> arrived at. In leaving a magistrate (or a judge</w:t>
      </w:r>
      <w:r w:rsidR="00780195" w:rsidRPr="00B83B61">
        <w:rPr>
          <w:rFonts w:ascii="Bookman Old Style" w:hAnsi="Bookman Old Style" w:cstheme="minorHAnsi"/>
          <w:color w:val="000000" w:themeColor="text1"/>
          <w:sz w:val="28"/>
          <w:szCs w:val="28"/>
        </w:rPr>
        <w:t>)</w:t>
      </w:r>
      <w:r w:rsidR="007E4BF3" w:rsidRPr="00B83B61">
        <w:rPr>
          <w:rFonts w:ascii="Bookman Old Style" w:hAnsi="Bookman Old Style" w:cstheme="minorHAnsi"/>
          <w:color w:val="000000" w:themeColor="text1"/>
          <w:sz w:val="28"/>
          <w:szCs w:val="28"/>
        </w:rPr>
        <w:t xml:space="preserve"> a discretion, </w:t>
      </w:r>
    </w:p>
    <w:p w14:paraId="43D215D4" w14:textId="77777777" w:rsidR="004B3F25" w:rsidRPr="00B83B61" w:rsidRDefault="004B3F25" w:rsidP="00B83B61">
      <w:pPr>
        <w:pStyle w:val="ListParagraph"/>
        <w:spacing w:line="360" w:lineRule="auto"/>
        <w:ind w:left="1440"/>
        <w:jc w:val="both"/>
        <w:rPr>
          <w:rFonts w:ascii="Bookman Old Style" w:hAnsi="Bookman Old Style" w:cstheme="minorHAnsi"/>
          <w:color w:val="000000" w:themeColor="text1"/>
          <w:sz w:val="28"/>
          <w:szCs w:val="28"/>
        </w:rPr>
      </w:pPr>
    </w:p>
    <w:p w14:paraId="3C71E1DA" w14:textId="132E4931" w:rsidR="004B3F25" w:rsidRPr="00B83B61" w:rsidRDefault="007E4BF3" w:rsidP="00B83B61">
      <w:pPr>
        <w:pStyle w:val="ListParagraph"/>
        <w:spacing w:line="360" w:lineRule="auto"/>
        <w:ind w:left="2160"/>
        <w:jc w:val="both"/>
        <w:rPr>
          <w:rFonts w:ascii="Bookman Old Style" w:hAnsi="Bookman Old Style"/>
          <w:color w:val="000000" w:themeColor="text1"/>
          <w:sz w:val="28"/>
          <w:szCs w:val="28"/>
        </w:rPr>
      </w:pPr>
      <w:r w:rsidRPr="00B83B61">
        <w:rPr>
          <w:rFonts w:ascii="Bookman Old Style" w:hAnsi="Bookman Old Style" w:cstheme="minorHAnsi"/>
          <w:color w:val="000000" w:themeColor="text1"/>
          <w:sz w:val="28"/>
          <w:szCs w:val="28"/>
        </w:rPr>
        <w:t xml:space="preserve">‘the law contemplates </w:t>
      </w:r>
      <w:r w:rsidR="00780195" w:rsidRPr="00B83B61">
        <w:rPr>
          <w:rFonts w:ascii="Bookman Old Style" w:hAnsi="Bookman Old Style" w:cstheme="minorHAnsi"/>
          <w:color w:val="000000" w:themeColor="text1"/>
          <w:sz w:val="28"/>
          <w:szCs w:val="28"/>
        </w:rPr>
        <w:t xml:space="preserve">that he should take into consideration the circumstances of each case, carefully weighing the various issues in the case, the conduct of the parties and any other </w:t>
      </w:r>
      <w:r w:rsidR="00780195" w:rsidRPr="00B83B61">
        <w:rPr>
          <w:rFonts w:ascii="Bookman Old Style" w:hAnsi="Bookman Old Style" w:cstheme="minorHAnsi"/>
          <w:color w:val="000000" w:themeColor="text1"/>
          <w:sz w:val="28"/>
          <w:szCs w:val="28"/>
        </w:rPr>
        <w:lastRenderedPageBreak/>
        <w:t xml:space="preserve">circumstances which may have a bearing upon the question of costs and then make such order as to costs as would be fair and just between the parties. And if he does </w:t>
      </w:r>
      <w:r w:rsidR="00C3074A" w:rsidRPr="00B83B61">
        <w:rPr>
          <w:rFonts w:ascii="Bookman Old Style" w:hAnsi="Bookman Old Style" w:cstheme="minorHAnsi"/>
          <w:color w:val="000000" w:themeColor="text1"/>
          <w:sz w:val="28"/>
          <w:szCs w:val="28"/>
        </w:rPr>
        <w:t>this and</w:t>
      </w:r>
      <w:r w:rsidR="00780195" w:rsidRPr="00B83B61">
        <w:rPr>
          <w:rFonts w:ascii="Bookman Old Style" w:hAnsi="Bookman Old Style" w:cstheme="minorHAnsi"/>
          <w:color w:val="000000" w:themeColor="text1"/>
          <w:sz w:val="28"/>
          <w:szCs w:val="28"/>
        </w:rPr>
        <w:t xml:space="preserve"> brings his unbiased judgment to bear upon the matter and does not act capriciously or upon any wrong principle, I know of no right on the part of a court of appeal to interfere with the honest exercise of his discretion.’” </w:t>
      </w:r>
    </w:p>
    <w:p w14:paraId="77F23764" w14:textId="77777777" w:rsidR="004B3F25" w:rsidRPr="00B83B61" w:rsidRDefault="004B3F25" w:rsidP="00B83B61">
      <w:pPr>
        <w:pStyle w:val="ListParagraph"/>
        <w:spacing w:line="360" w:lineRule="auto"/>
        <w:rPr>
          <w:rFonts w:ascii="Bookman Old Style" w:hAnsi="Bookman Old Style" w:cstheme="minorHAnsi"/>
          <w:color w:val="000000" w:themeColor="text1"/>
          <w:sz w:val="28"/>
          <w:szCs w:val="28"/>
        </w:rPr>
      </w:pPr>
    </w:p>
    <w:p w14:paraId="4D2527C5" w14:textId="05BF304F" w:rsidR="00065EA8" w:rsidRPr="00C3074A" w:rsidRDefault="00C3074A" w:rsidP="00C3074A">
      <w:pPr>
        <w:spacing w:line="360" w:lineRule="auto"/>
        <w:jc w:val="both"/>
        <w:rPr>
          <w:rFonts w:ascii="Bookman Old Style" w:hAnsi="Bookman Old Style"/>
          <w:color w:val="000000" w:themeColor="text1"/>
          <w:sz w:val="28"/>
          <w:szCs w:val="28"/>
        </w:rPr>
      </w:pPr>
      <w:r>
        <w:rPr>
          <w:rFonts w:ascii="Bookman Old Style" w:hAnsi="Bookman Old Style" w:cstheme="minorHAnsi"/>
          <w:color w:val="000000" w:themeColor="text1"/>
          <w:sz w:val="28"/>
          <w:szCs w:val="28"/>
        </w:rPr>
        <w:t>[26]</w:t>
      </w:r>
      <w:r>
        <w:rPr>
          <w:rFonts w:ascii="Bookman Old Style" w:hAnsi="Bookman Old Style" w:cstheme="minorHAnsi"/>
          <w:color w:val="000000" w:themeColor="text1"/>
          <w:sz w:val="28"/>
          <w:szCs w:val="28"/>
        </w:rPr>
        <w:tab/>
      </w:r>
      <w:r w:rsidR="00780195" w:rsidRPr="00C3074A">
        <w:rPr>
          <w:rFonts w:ascii="Bookman Old Style" w:hAnsi="Bookman Old Style" w:cstheme="minorHAnsi"/>
          <w:color w:val="000000" w:themeColor="text1"/>
          <w:sz w:val="28"/>
          <w:szCs w:val="28"/>
        </w:rPr>
        <w:t xml:space="preserve">The learned authors refer to a Zimbabwean case, </w:t>
      </w:r>
      <w:proofErr w:type="spellStart"/>
      <w:r w:rsidR="00780195" w:rsidRPr="00C3074A">
        <w:rPr>
          <w:rFonts w:ascii="Bookman Old Style" w:hAnsi="Bookman Old Style" w:cstheme="minorHAnsi"/>
          <w:i/>
          <w:iCs/>
          <w:color w:val="000000" w:themeColor="text1"/>
          <w:sz w:val="28"/>
          <w:szCs w:val="28"/>
        </w:rPr>
        <w:t>Levben</w:t>
      </w:r>
      <w:proofErr w:type="spellEnd"/>
      <w:r w:rsidR="00780195" w:rsidRPr="00C3074A">
        <w:rPr>
          <w:rFonts w:ascii="Bookman Old Style" w:hAnsi="Bookman Old Style" w:cstheme="minorHAnsi"/>
          <w:i/>
          <w:iCs/>
          <w:color w:val="000000" w:themeColor="text1"/>
          <w:sz w:val="28"/>
          <w:szCs w:val="28"/>
        </w:rPr>
        <w:t xml:space="preserve"> Products (Pvt) Ltd v Alexander Films (SA) (Pty) Ltd</w:t>
      </w:r>
      <w:r w:rsidR="00780195" w:rsidRPr="00B83B61">
        <w:rPr>
          <w:rStyle w:val="FootnoteReference"/>
          <w:rFonts w:ascii="Bookman Old Style" w:hAnsi="Bookman Old Style" w:cstheme="minorHAnsi"/>
          <w:color w:val="000000" w:themeColor="text1"/>
          <w:sz w:val="28"/>
          <w:szCs w:val="28"/>
        </w:rPr>
        <w:footnoteReference w:id="11"/>
      </w:r>
      <w:r w:rsidR="00065EA8" w:rsidRPr="00C3074A">
        <w:rPr>
          <w:rFonts w:ascii="Bookman Old Style" w:hAnsi="Bookman Old Style" w:cstheme="minorHAnsi"/>
          <w:i/>
          <w:iCs/>
          <w:color w:val="000000" w:themeColor="text1"/>
          <w:sz w:val="28"/>
          <w:szCs w:val="28"/>
        </w:rPr>
        <w:t>,</w:t>
      </w:r>
      <w:r w:rsidR="00780195" w:rsidRPr="00C3074A">
        <w:rPr>
          <w:rFonts w:ascii="Bookman Old Style" w:hAnsi="Bookman Old Style" w:cstheme="minorHAnsi"/>
          <w:color w:val="000000" w:themeColor="text1"/>
          <w:sz w:val="28"/>
          <w:szCs w:val="28"/>
        </w:rPr>
        <w:t xml:space="preserve"> </w:t>
      </w:r>
      <w:r w:rsidR="00065EA8" w:rsidRPr="00C3074A">
        <w:rPr>
          <w:rFonts w:ascii="Bookman Old Style" w:hAnsi="Bookman Old Style" w:cstheme="minorHAnsi"/>
          <w:color w:val="000000" w:themeColor="text1"/>
          <w:sz w:val="28"/>
          <w:szCs w:val="28"/>
        </w:rPr>
        <w:t xml:space="preserve">in which the appellate court refused to set aside an order of costs given by the trial judge merely on the ground that the appellate court might have taken a different view of the sufficiency of the grounds upon which the discretion was exercised. In my view it is </w:t>
      </w:r>
      <w:r w:rsidR="004B3F25" w:rsidRPr="00C3074A">
        <w:rPr>
          <w:rFonts w:ascii="Bookman Old Style" w:hAnsi="Bookman Old Style" w:cstheme="minorHAnsi"/>
          <w:color w:val="000000" w:themeColor="text1"/>
          <w:sz w:val="28"/>
          <w:szCs w:val="28"/>
        </w:rPr>
        <w:t xml:space="preserve">also </w:t>
      </w:r>
      <w:r w:rsidR="00065EA8" w:rsidRPr="00C3074A">
        <w:rPr>
          <w:rFonts w:ascii="Bookman Old Style" w:hAnsi="Bookman Old Style" w:cstheme="minorHAnsi"/>
          <w:color w:val="000000" w:themeColor="text1"/>
          <w:sz w:val="28"/>
          <w:szCs w:val="28"/>
        </w:rPr>
        <w:t>important that t</w:t>
      </w:r>
      <w:r w:rsidR="006E7700" w:rsidRPr="00C3074A">
        <w:rPr>
          <w:rFonts w:ascii="Bookman Old Style" w:hAnsi="Bookman Old Style" w:cstheme="minorHAnsi"/>
          <w:color w:val="000000" w:themeColor="text1"/>
          <w:sz w:val="28"/>
          <w:szCs w:val="28"/>
        </w:rPr>
        <w:t>he court must</w:t>
      </w:r>
      <w:r w:rsidR="00065EA8" w:rsidRPr="00C3074A">
        <w:rPr>
          <w:rFonts w:ascii="Bookman Old Style" w:hAnsi="Bookman Old Style" w:cstheme="minorHAnsi"/>
          <w:color w:val="000000" w:themeColor="text1"/>
          <w:sz w:val="28"/>
          <w:szCs w:val="28"/>
        </w:rPr>
        <w:t xml:space="preserve"> always</w:t>
      </w:r>
      <w:r w:rsidR="006E7700" w:rsidRPr="00C3074A">
        <w:rPr>
          <w:rFonts w:ascii="Bookman Old Style" w:hAnsi="Bookman Old Style" w:cstheme="minorHAnsi"/>
          <w:color w:val="000000" w:themeColor="text1"/>
          <w:sz w:val="28"/>
          <w:szCs w:val="28"/>
        </w:rPr>
        <w:t xml:space="preserve"> ensure that the administration of justice should not be impaired by too liberal an exercise of that power. </w:t>
      </w:r>
      <w:r w:rsidR="004B3F25" w:rsidRPr="00C3074A">
        <w:rPr>
          <w:rFonts w:ascii="Bookman Old Style" w:hAnsi="Bookman Old Style" w:cstheme="minorHAnsi"/>
          <w:color w:val="000000" w:themeColor="text1"/>
          <w:sz w:val="28"/>
          <w:szCs w:val="28"/>
        </w:rPr>
        <w:t>The authors, with reference to several cases give</w:t>
      </w:r>
      <w:r w:rsidR="002B358E" w:rsidRPr="00C3074A">
        <w:rPr>
          <w:rFonts w:ascii="Bookman Old Style" w:hAnsi="Bookman Old Style" w:cstheme="minorHAnsi"/>
          <w:color w:val="000000" w:themeColor="text1"/>
          <w:sz w:val="28"/>
          <w:szCs w:val="28"/>
        </w:rPr>
        <w:t>,</w:t>
      </w:r>
      <w:r w:rsidR="004B3F25" w:rsidRPr="00C3074A">
        <w:rPr>
          <w:rFonts w:ascii="Bookman Old Style" w:hAnsi="Bookman Old Style" w:cstheme="minorHAnsi"/>
          <w:color w:val="000000" w:themeColor="text1"/>
          <w:sz w:val="28"/>
          <w:szCs w:val="28"/>
        </w:rPr>
        <w:t xml:space="preserve"> examples of instances when a court of appeal will interfere with the discretion of a trial judge – where the exercise of discretion has not been proper; or has been based upon a wrong principle or upon a wrong view of the facts; where the court has purported to exercise its discretion without sufficient legal grounds for doing so, or where the court has wrongly held </w:t>
      </w:r>
      <w:r w:rsidR="00440BBF" w:rsidRPr="00C3074A">
        <w:rPr>
          <w:rFonts w:ascii="Bookman Old Style" w:hAnsi="Bookman Old Style" w:cstheme="minorHAnsi"/>
          <w:color w:val="000000" w:themeColor="text1"/>
          <w:sz w:val="28"/>
          <w:szCs w:val="28"/>
        </w:rPr>
        <w:t xml:space="preserve">it has no discretion at all, or </w:t>
      </w:r>
      <w:r w:rsidR="00440BBF" w:rsidRPr="00C3074A">
        <w:rPr>
          <w:rFonts w:ascii="Bookman Old Style" w:hAnsi="Bookman Old Style" w:cstheme="minorHAnsi"/>
          <w:color w:val="000000" w:themeColor="text1"/>
          <w:sz w:val="28"/>
          <w:szCs w:val="28"/>
        </w:rPr>
        <w:lastRenderedPageBreak/>
        <w:t>where some well recognized principle  or rule in regard to the awarding of costs has been violated.</w:t>
      </w:r>
      <w:r w:rsidR="00440BBF" w:rsidRPr="00B83B61">
        <w:rPr>
          <w:rStyle w:val="FootnoteReference"/>
          <w:rFonts w:ascii="Bookman Old Style" w:hAnsi="Bookman Old Style" w:cstheme="minorHAnsi"/>
          <w:color w:val="000000" w:themeColor="text1"/>
          <w:sz w:val="28"/>
          <w:szCs w:val="28"/>
        </w:rPr>
        <w:footnoteReference w:id="12"/>
      </w:r>
    </w:p>
    <w:p w14:paraId="69DB873E" w14:textId="77777777" w:rsidR="000B561A" w:rsidRPr="00B83B61" w:rsidRDefault="000B561A" w:rsidP="00B83B61">
      <w:pPr>
        <w:pStyle w:val="ListParagraph"/>
        <w:spacing w:line="360" w:lineRule="auto"/>
        <w:jc w:val="both"/>
        <w:rPr>
          <w:rFonts w:ascii="Bookman Old Style" w:hAnsi="Bookman Old Style"/>
          <w:color w:val="000000" w:themeColor="text1"/>
          <w:sz w:val="28"/>
          <w:szCs w:val="28"/>
        </w:rPr>
      </w:pPr>
    </w:p>
    <w:p w14:paraId="33DF0BD2" w14:textId="47815724" w:rsidR="009D23E0" w:rsidRPr="00C3074A" w:rsidRDefault="00C3074A" w:rsidP="00C3074A">
      <w:pPr>
        <w:spacing w:line="360" w:lineRule="auto"/>
        <w:jc w:val="both"/>
        <w:rPr>
          <w:rFonts w:ascii="Bookman Old Style" w:hAnsi="Bookman Old Style"/>
          <w:color w:val="000000" w:themeColor="text1"/>
          <w:sz w:val="28"/>
          <w:szCs w:val="28"/>
        </w:rPr>
      </w:pPr>
      <w:r>
        <w:rPr>
          <w:rFonts w:ascii="Bookman Old Style" w:hAnsi="Bookman Old Style"/>
          <w:color w:val="000000" w:themeColor="text1"/>
          <w:sz w:val="28"/>
          <w:szCs w:val="28"/>
        </w:rPr>
        <w:t>[27]</w:t>
      </w:r>
      <w:r>
        <w:rPr>
          <w:rFonts w:ascii="Bookman Old Style" w:hAnsi="Bookman Old Style"/>
          <w:color w:val="000000" w:themeColor="text1"/>
          <w:sz w:val="28"/>
          <w:szCs w:val="28"/>
        </w:rPr>
        <w:tab/>
      </w:r>
      <w:proofErr w:type="spellStart"/>
      <w:r w:rsidR="000B561A" w:rsidRPr="00C3074A">
        <w:rPr>
          <w:rFonts w:ascii="Bookman Old Style" w:hAnsi="Bookman Old Style"/>
          <w:color w:val="000000" w:themeColor="text1"/>
          <w:sz w:val="28"/>
          <w:szCs w:val="28"/>
        </w:rPr>
        <w:t>Mathaba</w:t>
      </w:r>
      <w:proofErr w:type="spellEnd"/>
      <w:r w:rsidR="000B561A" w:rsidRPr="00C3074A">
        <w:rPr>
          <w:rFonts w:ascii="Bookman Old Style" w:hAnsi="Bookman Old Style"/>
          <w:color w:val="000000" w:themeColor="text1"/>
          <w:sz w:val="28"/>
          <w:szCs w:val="28"/>
        </w:rPr>
        <w:t xml:space="preserve"> J’s </w:t>
      </w:r>
      <w:r w:rsidR="00440BBF" w:rsidRPr="00C3074A">
        <w:rPr>
          <w:rFonts w:ascii="Bookman Old Style" w:hAnsi="Bookman Old Style"/>
          <w:color w:val="000000" w:themeColor="text1"/>
          <w:sz w:val="28"/>
          <w:szCs w:val="28"/>
        </w:rPr>
        <w:t xml:space="preserve">judgment </w:t>
      </w:r>
      <w:r w:rsidR="001941C3" w:rsidRPr="00C3074A">
        <w:rPr>
          <w:rFonts w:ascii="Bookman Old Style" w:hAnsi="Bookman Old Style"/>
          <w:color w:val="000000" w:themeColor="text1"/>
          <w:sz w:val="28"/>
          <w:szCs w:val="28"/>
        </w:rPr>
        <w:t xml:space="preserve">is thorough on all the issues </w:t>
      </w:r>
      <w:r w:rsidR="000B561A" w:rsidRPr="00C3074A">
        <w:rPr>
          <w:rFonts w:ascii="Bookman Old Style" w:hAnsi="Bookman Old Style"/>
          <w:color w:val="000000" w:themeColor="text1"/>
          <w:sz w:val="28"/>
          <w:szCs w:val="28"/>
        </w:rPr>
        <w:t>relating to the</w:t>
      </w:r>
      <w:r w:rsidR="001941C3" w:rsidRPr="00C3074A">
        <w:rPr>
          <w:rFonts w:ascii="Bookman Old Style" w:hAnsi="Bookman Old Style"/>
          <w:color w:val="000000" w:themeColor="text1"/>
          <w:sz w:val="28"/>
          <w:szCs w:val="28"/>
        </w:rPr>
        <w:t xml:space="preserve"> exercise of discretion</w:t>
      </w:r>
      <w:r w:rsidR="000B561A" w:rsidRPr="00C3074A">
        <w:rPr>
          <w:rFonts w:ascii="Bookman Old Style" w:hAnsi="Bookman Old Style"/>
          <w:color w:val="000000" w:themeColor="text1"/>
          <w:sz w:val="28"/>
          <w:szCs w:val="28"/>
        </w:rPr>
        <w:t xml:space="preserve">. </w:t>
      </w:r>
      <w:r w:rsidR="003F6A25" w:rsidRPr="00C3074A">
        <w:rPr>
          <w:rFonts w:ascii="Bookman Old Style" w:hAnsi="Bookman Old Style"/>
          <w:color w:val="000000" w:themeColor="text1"/>
          <w:sz w:val="28"/>
          <w:szCs w:val="28"/>
        </w:rPr>
        <w:t>H</w:t>
      </w:r>
      <w:r w:rsidR="000B561A" w:rsidRPr="00C3074A">
        <w:rPr>
          <w:rFonts w:ascii="Bookman Old Style" w:hAnsi="Bookman Old Style"/>
          <w:color w:val="000000" w:themeColor="text1"/>
          <w:sz w:val="28"/>
          <w:szCs w:val="28"/>
        </w:rPr>
        <w:t xml:space="preserve">e observed that </w:t>
      </w:r>
      <w:proofErr w:type="spellStart"/>
      <w:r w:rsidR="000B561A" w:rsidRPr="00C3074A">
        <w:rPr>
          <w:rFonts w:ascii="Bookman Old Style" w:hAnsi="Bookman Old Style"/>
          <w:color w:val="000000" w:themeColor="text1"/>
          <w:sz w:val="28"/>
          <w:szCs w:val="28"/>
        </w:rPr>
        <w:t>Makeka</w:t>
      </w:r>
      <w:proofErr w:type="spellEnd"/>
      <w:r w:rsidR="000B561A" w:rsidRPr="00C3074A">
        <w:rPr>
          <w:rFonts w:ascii="Bookman Old Style" w:hAnsi="Bookman Old Style"/>
          <w:color w:val="000000" w:themeColor="text1"/>
          <w:sz w:val="28"/>
          <w:szCs w:val="28"/>
        </w:rPr>
        <w:t>, with counsel’s guidance institute</w:t>
      </w:r>
      <w:r w:rsidR="002B358E" w:rsidRPr="00C3074A">
        <w:rPr>
          <w:rFonts w:ascii="Bookman Old Style" w:hAnsi="Bookman Old Style"/>
          <w:color w:val="000000" w:themeColor="text1"/>
          <w:sz w:val="28"/>
          <w:szCs w:val="28"/>
        </w:rPr>
        <w:t>d</w:t>
      </w:r>
      <w:r w:rsidR="000B561A" w:rsidRPr="00C3074A">
        <w:rPr>
          <w:rFonts w:ascii="Bookman Old Style" w:hAnsi="Bookman Old Style"/>
          <w:color w:val="000000" w:themeColor="text1"/>
          <w:sz w:val="28"/>
          <w:szCs w:val="28"/>
        </w:rPr>
        <w:t xml:space="preserve"> an urgent </w:t>
      </w:r>
      <w:r w:rsidR="000B561A" w:rsidRPr="00C3074A">
        <w:rPr>
          <w:rFonts w:ascii="Bookman Old Style" w:hAnsi="Bookman Old Style"/>
          <w:i/>
          <w:iCs/>
          <w:color w:val="000000" w:themeColor="text1"/>
          <w:sz w:val="28"/>
          <w:szCs w:val="28"/>
        </w:rPr>
        <w:t xml:space="preserve">ex </w:t>
      </w:r>
      <w:proofErr w:type="spellStart"/>
      <w:r w:rsidR="000B561A" w:rsidRPr="00C3074A">
        <w:rPr>
          <w:rFonts w:ascii="Bookman Old Style" w:hAnsi="Bookman Old Style"/>
          <w:i/>
          <w:iCs/>
          <w:color w:val="000000" w:themeColor="text1"/>
          <w:sz w:val="28"/>
          <w:szCs w:val="28"/>
        </w:rPr>
        <w:t>parte</w:t>
      </w:r>
      <w:proofErr w:type="spellEnd"/>
      <w:r w:rsidR="000B561A" w:rsidRPr="00C3074A">
        <w:rPr>
          <w:rFonts w:ascii="Bookman Old Style" w:hAnsi="Bookman Old Style"/>
          <w:color w:val="000000" w:themeColor="text1"/>
          <w:sz w:val="28"/>
          <w:szCs w:val="28"/>
        </w:rPr>
        <w:t xml:space="preserve"> application claiming that she was owed M629 452.72 when she knew that the only issue in dispute </w:t>
      </w:r>
      <w:r w:rsidR="009F118B" w:rsidRPr="00C3074A">
        <w:rPr>
          <w:rFonts w:ascii="Bookman Old Style" w:hAnsi="Bookman Old Style"/>
          <w:color w:val="000000" w:themeColor="text1"/>
          <w:sz w:val="28"/>
          <w:szCs w:val="28"/>
        </w:rPr>
        <w:t>between her and</w:t>
      </w:r>
      <w:r w:rsidR="000B561A" w:rsidRPr="00C3074A">
        <w:rPr>
          <w:rFonts w:ascii="Bookman Old Style" w:hAnsi="Bookman Old Style"/>
          <w:color w:val="000000" w:themeColor="text1"/>
          <w:sz w:val="28"/>
          <w:szCs w:val="28"/>
        </w:rPr>
        <w:t xml:space="preserve"> A</w:t>
      </w:r>
      <w:r w:rsidR="00B466E2" w:rsidRPr="00C3074A">
        <w:rPr>
          <w:rFonts w:ascii="Bookman Old Style" w:hAnsi="Bookman Old Style"/>
          <w:color w:val="000000" w:themeColor="text1"/>
          <w:sz w:val="28"/>
          <w:szCs w:val="28"/>
        </w:rPr>
        <w:t>frica</w:t>
      </w:r>
      <w:r w:rsidR="000B561A" w:rsidRPr="00C3074A">
        <w:rPr>
          <w:rFonts w:ascii="Bookman Old Style" w:hAnsi="Bookman Old Style"/>
          <w:color w:val="000000" w:themeColor="text1"/>
          <w:sz w:val="28"/>
          <w:szCs w:val="28"/>
        </w:rPr>
        <w:t xml:space="preserve"> Media was the amount represented by the application of the escalation clause</w:t>
      </w:r>
      <w:r w:rsidR="009F118B" w:rsidRPr="00C3074A">
        <w:rPr>
          <w:rFonts w:ascii="Bookman Old Style" w:hAnsi="Bookman Old Style"/>
          <w:color w:val="000000" w:themeColor="text1"/>
          <w:sz w:val="28"/>
          <w:szCs w:val="28"/>
        </w:rPr>
        <w:t xml:space="preserve"> in an amount of about M25 113.06; A</w:t>
      </w:r>
      <w:r w:rsidR="00843B56" w:rsidRPr="00C3074A">
        <w:rPr>
          <w:rFonts w:ascii="Bookman Old Style" w:hAnsi="Bookman Old Style"/>
          <w:color w:val="000000" w:themeColor="text1"/>
          <w:sz w:val="28"/>
          <w:szCs w:val="28"/>
        </w:rPr>
        <w:t>frica</w:t>
      </w:r>
      <w:r w:rsidR="009F118B" w:rsidRPr="00C3074A">
        <w:rPr>
          <w:rFonts w:ascii="Bookman Old Style" w:hAnsi="Bookman Old Style"/>
          <w:color w:val="000000" w:themeColor="text1"/>
          <w:sz w:val="28"/>
          <w:szCs w:val="28"/>
        </w:rPr>
        <w:t xml:space="preserve"> Media provided </w:t>
      </w:r>
      <w:r w:rsidR="00C2621C" w:rsidRPr="00C3074A">
        <w:rPr>
          <w:rFonts w:ascii="Bookman Old Style" w:hAnsi="Bookman Old Style"/>
          <w:color w:val="000000" w:themeColor="text1"/>
          <w:sz w:val="28"/>
          <w:szCs w:val="28"/>
        </w:rPr>
        <w:t xml:space="preserve">a bond of </w:t>
      </w:r>
      <w:r w:rsidR="009F118B" w:rsidRPr="00C3074A">
        <w:rPr>
          <w:rFonts w:ascii="Bookman Old Style" w:hAnsi="Bookman Old Style"/>
          <w:color w:val="000000" w:themeColor="text1"/>
          <w:sz w:val="28"/>
          <w:szCs w:val="28"/>
        </w:rPr>
        <w:t>security for the amount in dispute, in respect of which, in any event</w:t>
      </w:r>
      <w:r w:rsidR="00C2621C" w:rsidRPr="00C3074A">
        <w:rPr>
          <w:rFonts w:ascii="Bookman Old Style" w:hAnsi="Bookman Old Style"/>
          <w:color w:val="000000" w:themeColor="text1"/>
          <w:sz w:val="28"/>
          <w:szCs w:val="28"/>
        </w:rPr>
        <w:t>,</w:t>
      </w:r>
      <w:r w:rsidR="009F118B" w:rsidRPr="00C3074A">
        <w:rPr>
          <w:rFonts w:ascii="Bookman Old Style" w:hAnsi="Bookman Old Style"/>
          <w:color w:val="000000" w:themeColor="text1"/>
          <w:sz w:val="28"/>
          <w:szCs w:val="28"/>
        </w:rPr>
        <w:t xml:space="preserve"> it denied liability, which stance Mrs </w:t>
      </w:r>
      <w:proofErr w:type="spellStart"/>
      <w:r w:rsidR="009F118B" w:rsidRPr="00C3074A">
        <w:rPr>
          <w:rFonts w:ascii="Bookman Old Style" w:hAnsi="Bookman Old Style"/>
          <w:color w:val="000000" w:themeColor="text1"/>
          <w:sz w:val="28"/>
          <w:szCs w:val="28"/>
        </w:rPr>
        <w:t>Musi-Mosae</w:t>
      </w:r>
      <w:proofErr w:type="spellEnd"/>
      <w:r w:rsidR="00C2621C" w:rsidRPr="00C3074A">
        <w:rPr>
          <w:rFonts w:ascii="Bookman Old Style" w:hAnsi="Bookman Old Style"/>
          <w:color w:val="000000" w:themeColor="text1"/>
          <w:sz w:val="28"/>
          <w:szCs w:val="28"/>
        </w:rPr>
        <w:t xml:space="preserve"> twice in her heads of argument contradicted, as found by the learned judge, twisting the facts to shore up her persistent error that A</w:t>
      </w:r>
      <w:r w:rsidR="00B466E2" w:rsidRPr="00C3074A">
        <w:rPr>
          <w:rFonts w:ascii="Bookman Old Style" w:hAnsi="Bookman Old Style"/>
          <w:color w:val="000000" w:themeColor="text1"/>
          <w:sz w:val="28"/>
          <w:szCs w:val="28"/>
        </w:rPr>
        <w:t>frica</w:t>
      </w:r>
      <w:r w:rsidR="00C2621C" w:rsidRPr="00C3074A">
        <w:rPr>
          <w:rFonts w:ascii="Bookman Old Style" w:hAnsi="Bookman Old Style"/>
          <w:color w:val="000000" w:themeColor="text1"/>
          <w:sz w:val="28"/>
          <w:szCs w:val="28"/>
        </w:rPr>
        <w:t xml:space="preserve"> Media admitted liability</w:t>
      </w:r>
      <w:r w:rsidR="002B358E" w:rsidRPr="00C3074A">
        <w:rPr>
          <w:rFonts w:ascii="Bookman Old Style" w:hAnsi="Bookman Old Style"/>
          <w:color w:val="000000" w:themeColor="text1"/>
          <w:sz w:val="28"/>
          <w:szCs w:val="28"/>
        </w:rPr>
        <w:t>.</w:t>
      </w:r>
      <w:r w:rsidR="00C2621C" w:rsidRPr="00C3074A">
        <w:rPr>
          <w:rFonts w:ascii="Bookman Old Style" w:hAnsi="Bookman Old Style"/>
          <w:color w:val="000000" w:themeColor="text1"/>
          <w:sz w:val="28"/>
          <w:szCs w:val="28"/>
        </w:rPr>
        <w:t xml:space="preserve"> </w:t>
      </w:r>
      <w:r w:rsidR="002B358E" w:rsidRPr="00C3074A">
        <w:rPr>
          <w:rFonts w:ascii="Bookman Old Style" w:hAnsi="Bookman Old Style"/>
          <w:color w:val="000000" w:themeColor="text1"/>
          <w:sz w:val="28"/>
          <w:szCs w:val="28"/>
        </w:rPr>
        <w:t>I</w:t>
      </w:r>
      <w:r w:rsidR="00C2621C" w:rsidRPr="00C3074A">
        <w:rPr>
          <w:rFonts w:ascii="Bookman Old Style" w:hAnsi="Bookman Old Style"/>
          <w:color w:val="000000" w:themeColor="text1"/>
          <w:sz w:val="28"/>
          <w:szCs w:val="28"/>
        </w:rPr>
        <w:t xml:space="preserve">n this regard the learned just said – </w:t>
      </w:r>
    </w:p>
    <w:p w14:paraId="0ED54BE3" w14:textId="77777777" w:rsidR="009D23E0" w:rsidRPr="00B83B61" w:rsidRDefault="009D23E0" w:rsidP="00B83B61">
      <w:pPr>
        <w:pStyle w:val="ListParagraph"/>
        <w:spacing w:line="360" w:lineRule="auto"/>
        <w:rPr>
          <w:rFonts w:ascii="Bookman Old Style" w:hAnsi="Bookman Old Style"/>
          <w:color w:val="000000" w:themeColor="text1"/>
          <w:sz w:val="28"/>
          <w:szCs w:val="28"/>
        </w:rPr>
      </w:pPr>
    </w:p>
    <w:p w14:paraId="3B9F10A4" w14:textId="47F8CB02" w:rsidR="009D23E0" w:rsidRPr="00B83B61" w:rsidRDefault="00C2621C" w:rsidP="00B83B61">
      <w:pPr>
        <w:pStyle w:val="ListParagraph"/>
        <w:spacing w:line="360" w:lineRule="auto"/>
        <w:ind w:left="1440"/>
        <w:jc w:val="both"/>
        <w:rPr>
          <w:rFonts w:ascii="Bookman Old Style" w:hAnsi="Bookman Old Style"/>
          <w:color w:val="000000" w:themeColor="text1"/>
          <w:sz w:val="28"/>
          <w:szCs w:val="28"/>
        </w:rPr>
      </w:pPr>
      <w:r w:rsidRPr="00B83B61">
        <w:rPr>
          <w:rFonts w:ascii="Bookman Old Style" w:hAnsi="Bookman Old Style"/>
          <w:color w:val="000000" w:themeColor="text1"/>
          <w:sz w:val="28"/>
          <w:szCs w:val="28"/>
        </w:rPr>
        <w:t xml:space="preserve">“… Mrs </w:t>
      </w:r>
      <w:proofErr w:type="spellStart"/>
      <w:r w:rsidRPr="00B83B61">
        <w:rPr>
          <w:rFonts w:ascii="Bookman Old Style" w:hAnsi="Bookman Old Style"/>
          <w:color w:val="000000" w:themeColor="text1"/>
          <w:sz w:val="28"/>
          <w:szCs w:val="28"/>
        </w:rPr>
        <w:t>Musi-Mosae</w:t>
      </w:r>
      <w:proofErr w:type="spellEnd"/>
      <w:r w:rsidRPr="00B83B61">
        <w:rPr>
          <w:rFonts w:ascii="Bookman Old Style" w:hAnsi="Bookman Old Style"/>
          <w:color w:val="000000" w:themeColor="text1"/>
          <w:sz w:val="28"/>
          <w:szCs w:val="28"/>
        </w:rPr>
        <w:t xml:space="preserve"> twice in her heads of argument said that [A</w:t>
      </w:r>
      <w:r w:rsidR="00B466E2" w:rsidRPr="00B83B61">
        <w:rPr>
          <w:rFonts w:ascii="Bookman Old Style" w:hAnsi="Bookman Old Style"/>
          <w:color w:val="000000" w:themeColor="text1"/>
          <w:sz w:val="28"/>
          <w:szCs w:val="28"/>
        </w:rPr>
        <w:t>frica</w:t>
      </w:r>
      <w:r w:rsidRPr="00B83B61">
        <w:rPr>
          <w:rFonts w:ascii="Bookman Old Style" w:hAnsi="Bookman Old Style"/>
          <w:color w:val="000000" w:themeColor="text1"/>
          <w:sz w:val="28"/>
          <w:szCs w:val="28"/>
        </w:rPr>
        <w:t xml:space="preserve"> Media]</w:t>
      </w:r>
      <w:r w:rsidR="00C3074A">
        <w:rPr>
          <w:rFonts w:ascii="Bookman Old Style" w:hAnsi="Bookman Old Style"/>
          <w:color w:val="000000" w:themeColor="text1"/>
          <w:sz w:val="28"/>
          <w:szCs w:val="28"/>
        </w:rPr>
        <w:t xml:space="preserve"> </w:t>
      </w:r>
      <w:r w:rsidRPr="00B83B61">
        <w:rPr>
          <w:rFonts w:ascii="Bookman Old Style" w:hAnsi="Bookman Old Style"/>
          <w:color w:val="000000" w:themeColor="text1"/>
          <w:sz w:val="28"/>
          <w:szCs w:val="28"/>
        </w:rPr>
        <w:t>admitted being liable in the amount of M25 113.06. In my view, counsel was deliberately twisting the facts and I gave her an opportunity at the beginning of proceedings to explain why she said that [A</w:t>
      </w:r>
      <w:r w:rsidR="00B466E2" w:rsidRPr="00B83B61">
        <w:rPr>
          <w:rFonts w:ascii="Bookman Old Style" w:hAnsi="Bookman Old Style"/>
          <w:color w:val="000000" w:themeColor="text1"/>
          <w:sz w:val="28"/>
          <w:szCs w:val="28"/>
        </w:rPr>
        <w:t>frica</w:t>
      </w:r>
      <w:r w:rsidRPr="00B83B61">
        <w:rPr>
          <w:rFonts w:ascii="Bookman Old Style" w:hAnsi="Bookman Old Style"/>
          <w:color w:val="000000" w:themeColor="text1"/>
          <w:sz w:val="28"/>
          <w:szCs w:val="28"/>
        </w:rPr>
        <w:t xml:space="preserve"> Media] admitted liability. The court spent a considerable amount of time </w:t>
      </w:r>
      <w:r w:rsidR="009D23E0" w:rsidRPr="00B83B61">
        <w:rPr>
          <w:rFonts w:ascii="Bookman Old Style" w:hAnsi="Bookman Old Style"/>
          <w:color w:val="000000" w:themeColor="text1"/>
          <w:sz w:val="28"/>
          <w:szCs w:val="28"/>
        </w:rPr>
        <w:t>on this aspect with counsel sticking to her guns even as she could not find anything from the record to support her assertion. Counsel was literally quarrelling with the court instead of just conceding that she was wrong in arguing that [A</w:t>
      </w:r>
      <w:r w:rsidR="00843B56" w:rsidRPr="00B83B61">
        <w:rPr>
          <w:rFonts w:ascii="Bookman Old Style" w:hAnsi="Bookman Old Style"/>
          <w:color w:val="000000" w:themeColor="text1"/>
          <w:sz w:val="28"/>
          <w:szCs w:val="28"/>
        </w:rPr>
        <w:t>frica</w:t>
      </w:r>
      <w:r w:rsidR="009D23E0" w:rsidRPr="00B83B61">
        <w:rPr>
          <w:rFonts w:ascii="Bookman Old Style" w:hAnsi="Bookman Old Style"/>
          <w:color w:val="000000" w:themeColor="text1"/>
          <w:sz w:val="28"/>
          <w:szCs w:val="28"/>
        </w:rPr>
        <w:t xml:space="preserve"> </w:t>
      </w:r>
      <w:r w:rsidR="009D23E0" w:rsidRPr="00B83B61">
        <w:rPr>
          <w:rFonts w:ascii="Bookman Old Style" w:hAnsi="Bookman Old Style"/>
          <w:color w:val="000000" w:themeColor="text1"/>
          <w:sz w:val="28"/>
          <w:szCs w:val="28"/>
        </w:rPr>
        <w:lastRenderedPageBreak/>
        <w:t>Media] admitted liability. I did not take kindly to counsel twisting the obvious facts and the quarrelling with the court when it was pointed out to her that her submission was not supported by the facts.”</w:t>
      </w:r>
    </w:p>
    <w:p w14:paraId="4FEBC7A5" w14:textId="77777777" w:rsidR="0011491A" w:rsidRPr="00B83B61" w:rsidRDefault="0011491A" w:rsidP="00B83B61">
      <w:pPr>
        <w:pStyle w:val="ListParagraph"/>
        <w:spacing w:line="360" w:lineRule="auto"/>
        <w:ind w:left="1440"/>
        <w:jc w:val="both"/>
        <w:rPr>
          <w:rFonts w:ascii="Bookman Old Style" w:hAnsi="Bookman Old Style"/>
          <w:color w:val="000000" w:themeColor="text1"/>
          <w:sz w:val="28"/>
          <w:szCs w:val="28"/>
        </w:rPr>
      </w:pPr>
    </w:p>
    <w:p w14:paraId="2AA8E925" w14:textId="002C8D15" w:rsidR="00552E81" w:rsidRPr="00C3074A" w:rsidRDefault="00C3074A" w:rsidP="00C3074A">
      <w:pPr>
        <w:spacing w:line="360" w:lineRule="auto"/>
        <w:jc w:val="both"/>
        <w:rPr>
          <w:rFonts w:ascii="Bookman Old Style" w:hAnsi="Bookman Old Style"/>
          <w:color w:val="000000" w:themeColor="text1"/>
          <w:sz w:val="28"/>
          <w:szCs w:val="28"/>
        </w:rPr>
      </w:pPr>
      <w:r>
        <w:rPr>
          <w:rFonts w:ascii="Bookman Old Style" w:hAnsi="Bookman Old Style"/>
          <w:color w:val="000000" w:themeColor="text1"/>
          <w:sz w:val="28"/>
          <w:szCs w:val="28"/>
        </w:rPr>
        <w:t>[28]</w:t>
      </w:r>
      <w:r>
        <w:rPr>
          <w:rFonts w:ascii="Bookman Old Style" w:hAnsi="Bookman Old Style"/>
          <w:color w:val="000000" w:themeColor="text1"/>
          <w:sz w:val="28"/>
          <w:szCs w:val="28"/>
        </w:rPr>
        <w:tab/>
      </w:r>
      <w:r w:rsidR="009D23E0" w:rsidRPr="00C3074A">
        <w:rPr>
          <w:rFonts w:ascii="Bookman Old Style" w:hAnsi="Bookman Old Style"/>
          <w:color w:val="000000" w:themeColor="text1"/>
          <w:sz w:val="28"/>
          <w:szCs w:val="28"/>
        </w:rPr>
        <w:t xml:space="preserve">The learned judge dealt exhaustively with two issues that Mrs </w:t>
      </w:r>
      <w:proofErr w:type="spellStart"/>
      <w:r w:rsidR="009D23E0" w:rsidRPr="00C3074A">
        <w:rPr>
          <w:rFonts w:ascii="Bookman Old Style" w:hAnsi="Bookman Old Style"/>
          <w:color w:val="000000" w:themeColor="text1"/>
          <w:sz w:val="28"/>
          <w:szCs w:val="28"/>
        </w:rPr>
        <w:t>Musi-Mosae</w:t>
      </w:r>
      <w:proofErr w:type="spellEnd"/>
      <w:r w:rsidR="009D23E0" w:rsidRPr="00C3074A">
        <w:rPr>
          <w:rFonts w:ascii="Bookman Old Style" w:hAnsi="Bookman Old Style"/>
          <w:color w:val="000000" w:themeColor="text1"/>
          <w:sz w:val="28"/>
          <w:szCs w:val="28"/>
        </w:rPr>
        <w:t xml:space="preserve"> addressed in her heads of argument, the first that she described as a miscommunication between her and Mrs </w:t>
      </w:r>
      <w:proofErr w:type="spellStart"/>
      <w:r w:rsidR="00984320" w:rsidRPr="00C3074A">
        <w:rPr>
          <w:rFonts w:ascii="Bookman Old Style" w:hAnsi="Bookman Old Style"/>
          <w:color w:val="000000" w:themeColor="text1"/>
          <w:sz w:val="28"/>
          <w:szCs w:val="28"/>
        </w:rPr>
        <w:t>M</w:t>
      </w:r>
      <w:r w:rsidR="009D23E0" w:rsidRPr="00C3074A">
        <w:rPr>
          <w:rFonts w:ascii="Bookman Old Style" w:hAnsi="Bookman Old Style"/>
          <w:color w:val="000000" w:themeColor="text1"/>
          <w:sz w:val="28"/>
          <w:szCs w:val="28"/>
        </w:rPr>
        <w:t>akeka</w:t>
      </w:r>
      <w:proofErr w:type="spellEnd"/>
      <w:r w:rsidR="00984320" w:rsidRPr="00C3074A">
        <w:rPr>
          <w:rFonts w:ascii="Bookman Old Style" w:hAnsi="Bookman Old Style"/>
          <w:color w:val="000000" w:themeColor="text1"/>
          <w:sz w:val="28"/>
          <w:szCs w:val="28"/>
        </w:rPr>
        <w:t xml:space="preserve"> resulting in her indicating that Mrs </w:t>
      </w:r>
      <w:proofErr w:type="spellStart"/>
      <w:r w:rsidR="00984320" w:rsidRPr="00C3074A">
        <w:rPr>
          <w:rFonts w:ascii="Bookman Old Style" w:hAnsi="Bookman Old Style"/>
          <w:color w:val="000000" w:themeColor="text1"/>
          <w:sz w:val="28"/>
          <w:szCs w:val="28"/>
        </w:rPr>
        <w:t>Makeka</w:t>
      </w:r>
      <w:proofErr w:type="spellEnd"/>
      <w:r w:rsidR="00984320" w:rsidRPr="00C3074A">
        <w:rPr>
          <w:rFonts w:ascii="Bookman Old Style" w:hAnsi="Bookman Old Style"/>
          <w:color w:val="000000" w:themeColor="text1"/>
          <w:sz w:val="28"/>
          <w:szCs w:val="28"/>
        </w:rPr>
        <w:t xml:space="preserve"> would institute action to recover from </w:t>
      </w:r>
      <w:r w:rsidR="00843B56" w:rsidRPr="00C3074A">
        <w:rPr>
          <w:rFonts w:ascii="Bookman Old Style" w:hAnsi="Bookman Old Style"/>
          <w:color w:val="000000" w:themeColor="text1"/>
          <w:sz w:val="28"/>
          <w:szCs w:val="28"/>
        </w:rPr>
        <w:t>Africa</w:t>
      </w:r>
      <w:r w:rsidR="00984320" w:rsidRPr="00C3074A">
        <w:rPr>
          <w:rFonts w:ascii="Bookman Old Style" w:hAnsi="Bookman Old Style"/>
          <w:color w:val="000000" w:themeColor="text1"/>
          <w:sz w:val="28"/>
          <w:szCs w:val="28"/>
        </w:rPr>
        <w:t xml:space="preserve"> Media the rentals owed in the sum of M629 452.72, which she later realised to have been a ‘huge mistake’. </w:t>
      </w:r>
      <w:r w:rsidR="00030F2D" w:rsidRPr="00C3074A">
        <w:rPr>
          <w:rFonts w:ascii="Bookman Old Style" w:hAnsi="Bookman Old Style"/>
          <w:color w:val="000000" w:themeColor="text1"/>
          <w:sz w:val="28"/>
          <w:szCs w:val="28"/>
        </w:rPr>
        <w:t>In this connection the learned judge referred to a letter of demand which belied the assertion</w:t>
      </w:r>
      <w:r w:rsidR="00552E81" w:rsidRPr="00C3074A">
        <w:rPr>
          <w:rFonts w:ascii="Bookman Old Style" w:hAnsi="Bookman Old Style"/>
          <w:color w:val="000000" w:themeColor="text1"/>
          <w:sz w:val="28"/>
          <w:szCs w:val="28"/>
        </w:rPr>
        <w:t xml:space="preserve"> </w:t>
      </w:r>
      <w:r w:rsidR="00030F2D" w:rsidRPr="00C3074A">
        <w:rPr>
          <w:rFonts w:ascii="Bookman Old Style" w:hAnsi="Bookman Old Style"/>
          <w:color w:val="000000" w:themeColor="text1"/>
          <w:sz w:val="28"/>
          <w:szCs w:val="28"/>
        </w:rPr>
        <w:t xml:space="preserve">of miscommunication and observed: </w:t>
      </w:r>
    </w:p>
    <w:p w14:paraId="34236C71" w14:textId="77777777" w:rsidR="00552E81" w:rsidRPr="00B83B61" w:rsidRDefault="00552E81" w:rsidP="00B83B61">
      <w:pPr>
        <w:pStyle w:val="ListParagraph"/>
        <w:spacing w:line="360" w:lineRule="auto"/>
        <w:jc w:val="both"/>
        <w:rPr>
          <w:rFonts w:ascii="Bookman Old Style" w:hAnsi="Bookman Old Style"/>
          <w:color w:val="000000" w:themeColor="text1"/>
          <w:sz w:val="28"/>
          <w:szCs w:val="28"/>
        </w:rPr>
      </w:pPr>
    </w:p>
    <w:p w14:paraId="40F706A3" w14:textId="768C0385" w:rsidR="00552E81" w:rsidRPr="00B83B61" w:rsidRDefault="00030F2D" w:rsidP="00B83B61">
      <w:pPr>
        <w:pStyle w:val="ListParagraph"/>
        <w:spacing w:line="360" w:lineRule="auto"/>
        <w:ind w:left="1440"/>
        <w:jc w:val="both"/>
        <w:rPr>
          <w:rFonts w:ascii="Bookman Old Style" w:hAnsi="Bookman Old Style"/>
          <w:color w:val="000000" w:themeColor="text1"/>
          <w:sz w:val="28"/>
          <w:szCs w:val="28"/>
        </w:rPr>
      </w:pPr>
      <w:r w:rsidRPr="00B83B61">
        <w:rPr>
          <w:rFonts w:ascii="Bookman Old Style" w:hAnsi="Bookman Old Style"/>
          <w:color w:val="000000" w:themeColor="text1"/>
          <w:sz w:val="28"/>
          <w:szCs w:val="28"/>
        </w:rPr>
        <w:t>“Again, it is clear from the letter of demand</w:t>
      </w:r>
      <w:r w:rsidR="00552E81" w:rsidRPr="00B83B61">
        <w:rPr>
          <w:rFonts w:ascii="Bookman Old Style" w:hAnsi="Bookman Old Style"/>
          <w:color w:val="000000" w:themeColor="text1"/>
          <w:sz w:val="28"/>
          <w:szCs w:val="28"/>
        </w:rPr>
        <w:t xml:space="preserve"> issued by [Mrs </w:t>
      </w:r>
      <w:proofErr w:type="spellStart"/>
      <w:r w:rsidR="00552E81" w:rsidRPr="00B83B61">
        <w:rPr>
          <w:rFonts w:ascii="Bookman Old Style" w:hAnsi="Bookman Old Style"/>
          <w:color w:val="000000" w:themeColor="text1"/>
          <w:sz w:val="28"/>
          <w:szCs w:val="28"/>
        </w:rPr>
        <w:t>Makeka</w:t>
      </w:r>
      <w:proofErr w:type="spellEnd"/>
      <w:r w:rsidR="00552E81" w:rsidRPr="00B83B61">
        <w:rPr>
          <w:rFonts w:ascii="Bookman Old Style" w:hAnsi="Bookman Old Style"/>
          <w:color w:val="000000" w:themeColor="text1"/>
          <w:sz w:val="28"/>
          <w:szCs w:val="28"/>
        </w:rPr>
        <w:t>]’s counsel of record to [A</w:t>
      </w:r>
      <w:r w:rsidR="00843B56" w:rsidRPr="00B83B61">
        <w:rPr>
          <w:rFonts w:ascii="Bookman Old Style" w:hAnsi="Bookman Old Style"/>
          <w:color w:val="000000" w:themeColor="text1"/>
          <w:sz w:val="28"/>
          <w:szCs w:val="28"/>
        </w:rPr>
        <w:t>frica</w:t>
      </w:r>
      <w:r w:rsidR="00552E81" w:rsidRPr="00B83B61">
        <w:rPr>
          <w:rFonts w:ascii="Bookman Old Style" w:hAnsi="Bookman Old Style"/>
          <w:color w:val="000000" w:themeColor="text1"/>
          <w:sz w:val="28"/>
          <w:szCs w:val="28"/>
        </w:rPr>
        <w:t xml:space="preserve"> Media] dated the 24</w:t>
      </w:r>
      <w:r w:rsidR="00552E81" w:rsidRPr="00B83B61">
        <w:rPr>
          <w:rFonts w:ascii="Bookman Old Style" w:hAnsi="Bookman Old Style"/>
          <w:color w:val="000000" w:themeColor="text1"/>
          <w:sz w:val="28"/>
          <w:szCs w:val="28"/>
          <w:vertAlign w:val="superscript"/>
        </w:rPr>
        <w:t>th</w:t>
      </w:r>
      <w:r w:rsidR="00552E81" w:rsidRPr="00B83B61">
        <w:rPr>
          <w:rFonts w:ascii="Bookman Old Style" w:hAnsi="Bookman Old Style"/>
          <w:color w:val="000000" w:themeColor="text1"/>
          <w:sz w:val="28"/>
          <w:szCs w:val="28"/>
        </w:rPr>
        <w:t xml:space="preserve"> September 2021 which is annexed to the founding affidavit that what was being demanded from [A</w:t>
      </w:r>
      <w:r w:rsidR="00843B56" w:rsidRPr="00B83B61">
        <w:rPr>
          <w:rFonts w:ascii="Bookman Old Style" w:hAnsi="Bookman Old Style"/>
          <w:color w:val="000000" w:themeColor="text1"/>
          <w:sz w:val="28"/>
          <w:szCs w:val="28"/>
        </w:rPr>
        <w:t>frica</w:t>
      </w:r>
      <w:r w:rsidR="00552E81" w:rsidRPr="00B83B61">
        <w:rPr>
          <w:rFonts w:ascii="Bookman Old Style" w:hAnsi="Bookman Old Style"/>
          <w:color w:val="000000" w:themeColor="text1"/>
          <w:sz w:val="28"/>
          <w:szCs w:val="28"/>
        </w:rPr>
        <w:t xml:space="preserve"> Media] was rent escalations and not the M629 452.72. This letter must have clearly raised Mrs </w:t>
      </w:r>
      <w:proofErr w:type="spellStart"/>
      <w:r w:rsidR="00552E81" w:rsidRPr="00B83B61">
        <w:rPr>
          <w:rFonts w:ascii="Bookman Old Style" w:hAnsi="Bookman Old Style"/>
          <w:color w:val="000000" w:themeColor="text1"/>
          <w:sz w:val="28"/>
          <w:szCs w:val="28"/>
        </w:rPr>
        <w:t>Musi-Mosae’s</w:t>
      </w:r>
      <w:proofErr w:type="spellEnd"/>
      <w:r w:rsidR="00552E81" w:rsidRPr="00B83B61">
        <w:rPr>
          <w:rFonts w:ascii="Bookman Old Style" w:hAnsi="Bookman Old Style"/>
          <w:color w:val="000000" w:themeColor="text1"/>
          <w:sz w:val="28"/>
          <w:szCs w:val="28"/>
        </w:rPr>
        <w:t xml:space="preserve"> eyebrows even if she was not personally the author thereof. I assume that counsel read the letter before annexing it to the founding </w:t>
      </w:r>
      <w:r w:rsidR="00C3074A" w:rsidRPr="00B83B61">
        <w:rPr>
          <w:rFonts w:ascii="Bookman Old Style" w:hAnsi="Bookman Old Style"/>
          <w:color w:val="000000" w:themeColor="text1"/>
          <w:sz w:val="28"/>
          <w:szCs w:val="28"/>
        </w:rPr>
        <w:t>affidavit.</w:t>
      </w:r>
      <w:r w:rsidR="00552E81" w:rsidRPr="00B83B61">
        <w:rPr>
          <w:rFonts w:ascii="Bookman Old Style" w:hAnsi="Bookman Old Style"/>
          <w:color w:val="000000" w:themeColor="text1"/>
          <w:sz w:val="28"/>
          <w:szCs w:val="28"/>
        </w:rPr>
        <w:t xml:space="preserve"> </w:t>
      </w:r>
      <w:r w:rsidR="00C3074A" w:rsidRPr="00B83B61">
        <w:rPr>
          <w:rFonts w:ascii="Bookman Old Style" w:hAnsi="Bookman Old Style"/>
          <w:color w:val="000000" w:themeColor="text1"/>
          <w:sz w:val="28"/>
          <w:szCs w:val="28"/>
        </w:rPr>
        <w:t>Otherwise,</w:t>
      </w:r>
      <w:r w:rsidR="00552E81" w:rsidRPr="00B83B61">
        <w:rPr>
          <w:rFonts w:ascii="Bookman Old Style" w:hAnsi="Bookman Old Style"/>
          <w:color w:val="000000" w:themeColor="text1"/>
          <w:sz w:val="28"/>
          <w:szCs w:val="28"/>
        </w:rPr>
        <w:t xml:space="preserve"> she would still have committed negligence of a severe degree if she filed the letter in court without having first read it.”</w:t>
      </w:r>
    </w:p>
    <w:p w14:paraId="0BF74819" w14:textId="77777777" w:rsidR="00552E81" w:rsidRPr="00B83B61" w:rsidRDefault="00552E81" w:rsidP="00B83B61">
      <w:pPr>
        <w:pStyle w:val="ListParagraph"/>
        <w:spacing w:line="360" w:lineRule="auto"/>
        <w:ind w:left="1440"/>
        <w:jc w:val="both"/>
        <w:rPr>
          <w:rFonts w:ascii="Bookman Old Style" w:hAnsi="Bookman Old Style"/>
          <w:color w:val="000000" w:themeColor="text1"/>
          <w:sz w:val="28"/>
          <w:szCs w:val="28"/>
        </w:rPr>
      </w:pPr>
    </w:p>
    <w:p w14:paraId="5DBB1ADB" w14:textId="0CB7B1C2" w:rsidR="00024714" w:rsidRPr="00C3074A" w:rsidRDefault="00C3074A" w:rsidP="00C3074A">
      <w:pPr>
        <w:spacing w:line="360" w:lineRule="auto"/>
        <w:jc w:val="both"/>
        <w:rPr>
          <w:rFonts w:ascii="Bookman Old Style" w:hAnsi="Bookman Old Style"/>
          <w:color w:val="000000" w:themeColor="text1"/>
          <w:sz w:val="28"/>
          <w:szCs w:val="28"/>
        </w:rPr>
      </w:pPr>
      <w:r>
        <w:rPr>
          <w:rFonts w:ascii="Bookman Old Style" w:hAnsi="Bookman Old Style"/>
          <w:color w:val="000000" w:themeColor="text1"/>
          <w:sz w:val="28"/>
          <w:szCs w:val="28"/>
        </w:rPr>
        <w:lastRenderedPageBreak/>
        <w:t>[29]</w:t>
      </w:r>
      <w:r>
        <w:rPr>
          <w:rFonts w:ascii="Bookman Old Style" w:hAnsi="Bookman Old Style"/>
          <w:color w:val="000000" w:themeColor="text1"/>
          <w:sz w:val="28"/>
          <w:szCs w:val="28"/>
        </w:rPr>
        <w:tab/>
      </w:r>
      <w:r w:rsidR="00984320" w:rsidRPr="00C3074A">
        <w:rPr>
          <w:rFonts w:ascii="Bookman Old Style" w:hAnsi="Bookman Old Style"/>
          <w:color w:val="000000" w:themeColor="text1"/>
          <w:sz w:val="28"/>
          <w:szCs w:val="28"/>
        </w:rPr>
        <w:t>The second was her submission tendering an apology in relation to her persistent argument on A</w:t>
      </w:r>
      <w:r w:rsidR="00843B56" w:rsidRPr="00C3074A">
        <w:rPr>
          <w:rFonts w:ascii="Bookman Old Style" w:hAnsi="Bookman Old Style"/>
          <w:color w:val="000000" w:themeColor="text1"/>
          <w:sz w:val="28"/>
          <w:szCs w:val="28"/>
        </w:rPr>
        <w:t>frica</w:t>
      </w:r>
      <w:r w:rsidR="00984320" w:rsidRPr="00C3074A">
        <w:rPr>
          <w:rFonts w:ascii="Bookman Old Style" w:hAnsi="Bookman Old Style"/>
          <w:color w:val="000000" w:themeColor="text1"/>
          <w:sz w:val="28"/>
          <w:szCs w:val="28"/>
        </w:rPr>
        <w:t xml:space="preserve"> </w:t>
      </w:r>
      <w:r w:rsidR="00843B56" w:rsidRPr="00C3074A">
        <w:rPr>
          <w:rFonts w:ascii="Bookman Old Style" w:hAnsi="Bookman Old Style"/>
          <w:color w:val="000000" w:themeColor="text1"/>
          <w:sz w:val="28"/>
          <w:szCs w:val="28"/>
        </w:rPr>
        <w:t>M</w:t>
      </w:r>
      <w:r w:rsidR="00984320" w:rsidRPr="00C3074A">
        <w:rPr>
          <w:rFonts w:ascii="Bookman Old Style" w:hAnsi="Bookman Old Style"/>
          <w:color w:val="000000" w:themeColor="text1"/>
          <w:sz w:val="28"/>
          <w:szCs w:val="28"/>
        </w:rPr>
        <w:t>edia having admitted liability. She attributed her quarrelsomeness the fact that she “was admitted to practice as an advocate some</w:t>
      </w:r>
      <w:r w:rsidR="00C2621C" w:rsidRPr="00C3074A">
        <w:rPr>
          <w:rFonts w:ascii="Bookman Old Style" w:hAnsi="Bookman Old Style"/>
          <w:color w:val="000000" w:themeColor="text1"/>
          <w:sz w:val="28"/>
          <w:szCs w:val="28"/>
        </w:rPr>
        <w:t xml:space="preserve">time </w:t>
      </w:r>
      <w:r w:rsidR="00984320" w:rsidRPr="00C3074A">
        <w:rPr>
          <w:rFonts w:ascii="Bookman Old Style" w:hAnsi="Bookman Old Style"/>
          <w:color w:val="000000" w:themeColor="text1"/>
          <w:sz w:val="28"/>
          <w:szCs w:val="28"/>
        </w:rPr>
        <w:t xml:space="preserve">in </w:t>
      </w:r>
      <w:r w:rsidR="00C1618B" w:rsidRPr="00C3074A">
        <w:rPr>
          <w:rFonts w:ascii="Bookman Old Style" w:hAnsi="Bookman Old Style"/>
          <w:color w:val="000000" w:themeColor="text1"/>
          <w:sz w:val="28"/>
          <w:szCs w:val="28"/>
        </w:rPr>
        <w:t>A</w:t>
      </w:r>
      <w:r w:rsidR="00984320" w:rsidRPr="00C3074A">
        <w:rPr>
          <w:rFonts w:ascii="Bookman Old Style" w:hAnsi="Bookman Old Style"/>
          <w:color w:val="000000" w:themeColor="text1"/>
          <w:sz w:val="28"/>
          <w:szCs w:val="28"/>
        </w:rPr>
        <w:t>ugust 2017</w:t>
      </w:r>
      <w:r w:rsidR="007E614A" w:rsidRPr="00C3074A">
        <w:rPr>
          <w:rFonts w:ascii="Bookman Old Style" w:hAnsi="Bookman Old Style"/>
          <w:color w:val="000000" w:themeColor="text1"/>
          <w:sz w:val="28"/>
          <w:szCs w:val="28"/>
        </w:rPr>
        <w:t xml:space="preserve"> and this has been quite a journey for me. I have had to learn a lot through several </w:t>
      </w:r>
      <w:r w:rsidRPr="00C3074A">
        <w:rPr>
          <w:rFonts w:ascii="Bookman Old Style" w:hAnsi="Bookman Old Style"/>
          <w:color w:val="000000" w:themeColor="text1"/>
          <w:sz w:val="28"/>
          <w:szCs w:val="28"/>
        </w:rPr>
        <w:t>appearances,</w:t>
      </w:r>
      <w:r w:rsidR="007E614A" w:rsidRPr="00C3074A">
        <w:rPr>
          <w:rFonts w:ascii="Bookman Old Style" w:hAnsi="Bookman Old Style"/>
          <w:color w:val="000000" w:themeColor="text1"/>
          <w:sz w:val="28"/>
          <w:szCs w:val="28"/>
        </w:rPr>
        <w:t xml:space="preserve"> and this was definitely a lesson for me.” In reaching h</w:t>
      </w:r>
      <w:r w:rsidR="002B358E" w:rsidRPr="00C3074A">
        <w:rPr>
          <w:rFonts w:ascii="Bookman Old Style" w:hAnsi="Bookman Old Style"/>
          <w:color w:val="000000" w:themeColor="text1"/>
          <w:sz w:val="28"/>
          <w:szCs w:val="28"/>
        </w:rPr>
        <w:t>is</w:t>
      </w:r>
      <w:r w:rsidR="007E614A" w:rsidRPr="00C3074A">
        <w:rPr>
          <w:rFonts w:ascii="Bookman Old Style" w:hAnsi="Bookman Old Style"/>
          <w:color w:val="000000" w:themeColor="text1"/>
          <w:sz w:val="28"/>
          <w:szCs w:val="28"/>
        </w:rPr>
        <w:t xml:space="preserve"> decision the learned judge relied on relevant and persuasive authority</w:t>
      </w:r>
      <w:r w:rsidR="00030F2D" w:rsidRPr="00C3074A">
        <w:rPr>
          <w:rFonts w:ascii="Bookman Old Style" w:hAnsi="Bookman Old Style"/>
          <w:color w:val="000000" w:themeColor="text1"/>
          <w:sz w:val="28"/>
          <w:szCs w:val="28"/>
        </w:rPr>
        <w:t xml:space="preserve">, among them </w:t>
      </w:r>
      <w:r w:rsidR="007E614A" w:rsidRPr="00C3074A">
        <w:rPr>
          <w:rFonts w:ascii="Bookman Old Style" w:hAnsi="Bookman Old Style"/>
          <w:color w:val="000000" w:themeColor="text1"/>
          <w:sz w:val="28"/>
          <w:szCs w:val="28"/>
        </w:rPr>
        <w:t xml:space="preserve">– </w:t>
      </w:r>
      <w:r w:rsidR="007E614A" w:rsidRPr="00C3074A">
        <w:rPr>
          <w:rFonts w:ascii="Bookman Old Style" w:hAnsi="Bookman Old Style"/>
          <w:i/>
          <w:iCs/>
          <w:color w:val="000000" w:themeColor="text1"/>
          <w:sz w:val="28"/>
          <w:szCs w:val="28"/>
        </w:rPr>
        <w:t>Nel v Waterberg Ko-operative Vereeniging</w:t>
      </w:r>
      <w:r w:rsidR="007E614A" w:rsidRPr="00B83B61">
        <w:rPr>
          <w:rStyle w:val="FootnoteReference"/>
          <w:rFonts w:ascii="Bookman Old Style" w:hAnsi="Bookman Old Style"/>
          <w:color w:val="000000" w:themeColor="text1"/>
          <w:sz w:val="28"/>
          <w:szCs w:val="28"/>
        </w:rPr>
        <w:footnoteReference w:id="13"/>
      </w:r>
      <w:r w:rsidR="007E614A" w:rsidRPr="00C3074A">
        <w:rPr>
          <w:rFonts w:ascii="Bookman Old Style" w:hAnsi="Bookman Old Style"/>
          <w:color w:val="000000" w:themeColor="text1"/>
          <w:sz w:val="28"/>
          <w:szCs w:val="28"/>
        </w:rPr>
        <w:t xml:space="preserve">,  </w:t>
      </w:r>
      <w:r w:rsidR="007E614A" w:rsidRPr="00C3074A">
        <w:rPr>
          <w:rFonts w:ascii="Bookman Old Style" w:hAnsi="Bookman Old Style"/>
          <w:i/>
          <w:iCs/>
          <w:color w:val="000000" w:themeColor="text1"/>
          <w:sz w:val="28"/>
          <w:szCs w:val="28"/>
        </w:rPr>
        <w:t xml:space="preserve">Khan v </w:t>
      </w:r>
      <w:proofErr w:type="spellStart"/>
      <w:r w:rsidR="007E614A" w:rsidRPr="00C3074A">
        <w:rPr>
          <w:rFonts w:ascii="Bookman Old Style" w:hAnsi="Bookman Old Style"/>
          <w:i/>
          <w:iCs/>
          <w:color w:val="000000" w:themeColor="text1"/>
          <w:sz w:val="28"/>
          <w:szCs w:val="28"/>
        </w:rPr>
        <w:t>Mzovuyo</w:t>
      </w:r>
      <w:proofErr w:type="spellEnd"/>
      <w:r w:rsidR="007E614A" w:rsidRPr="00C3074A">
        <w:rPr>
          <w:rFonts w:ascii="Bookman Old Style" w:hAnsi="Bookman Old Style"/>
          <w:i/>
          <w:iCs/>
          <w:color w:val="000000" w:themeColor="text1"/>
          <w:sz w:val="28"/>
          <w:szCs w:val="28"/>
        </w:rPr>
        <w:t xml:space="preserve"> </w:t>
      </w:r>
      <w:r w:rsidRPr="00C3074A">
        <w:rPr>
          <w:rFonts w:ascii="Bookman Old Style" w:hAnsi="Bookman Old Style"/>
          <w:i/>
          <w:iCs/>
          <w:color w:val="000000" w:themeColor="text1"/>
          <w:sz w:val="28"/>
          <w:szCs w:val="28"/>
        </w:rPr>
        <w:t>Investments (</w:t>
      </w:r>
      <w:r w:rsidR="007E614A" w:rsidRPr="00C3074A">
        <w:rPr>
          <w:rFonts w:ascii="Bookman Old Style" w:hAnsi="Bookman Old Style"/>
          <w:i/>
          <w:iCs/>
          <w:color w:val="000000" w:themeColor="text1"/>
          <w:sz w:val="28"/>
          <w:szCs w:val="28"/>
        </w:rPr>
        <w:t>Pty) Ltd</w:t>
      </w:r>
      <w:r w:rsidR="007E614A" w:rsidRPr="00B83B61">
        <w:rPr>
          <w:rStyle w:val="FootnoteReference"/>
          <w:rFonts w:ascii="Bookman Old Style" w:hAnsi="Bookman Old Style"/>
          <w:color w:val="000000" w:themeColor="text1"/>
          <w:sz w:val="28"/>
          <w:szCs w:val="28"/>
        </w:rPr>
        <w:footnoteReference w:id="14"/>
      </w:r>
      <w:r w:rsidR="00030F2D" w:rsidRPr="00C3074A">
        <w:rPr>
          <w:rFonts w:ascii="Bookman Old Style" w:hAnsi="Bookman Old Style"/>
          <w:color w:val="000000" w:themeColor="text1"/>
          <w:sz w:val="28"/>
          <w:szCs w:val="28"/>
        </w:rPr>
        <w:t xml:space="preserve">, and </w:t>
      </w:r>
      <w:r w:rsidR="00030F2D" w:rsidRPr="00C3074A">
        <w:rPr>
          <w:rFonts w:ascii="Bookman Old Style" w:hAnsi="Bookman Old Style"/>
          <w:i/>
          <w:iCs/>
          <w:color w:val="000000" w:themeColor="text1"/>
          <w:sz w:val="28"/>
          <w:szCs w:val="28"/>
        </w:rPr>
        <w:t>South African Liquor Traders Association &amp; Others v Chairperson, Gauteng Liquor Board &amp; Others</w:t>
      </w:r>
      <w:r w:rsidR="00030F2D" w:rsidRPr="00C3074A">
        <w:rPr>
          <w:rFonts w:ascii="Bookman Old Style" w:hAnsi="Bookman Old Style"/>
          <w:color w:val="000000" w:themeColor="text1"/>
          <w:sz w:val="28"/>
          <w:szCs w:val="28"/>
        </w:rPr>
        <w:t xml:space="preserve"> </w:t>
      </w:r>
      <w:r w:rsidR="00030F2D" w:rsidRPr="00B83B61">
        <w:rPr>
          <w:rStyle w:val="FootnoteReference"/>
          <w:rFonts w:ascii="Bookman Old Style" w:hAnsi="Bookman Old Style"/>
          <w:color w:val="000000" w:themeColor="text1"/>
          <w:sz w:val="28"/>
          <w:szCs w:val="28"/>
        </w:rPr>
        <w:footnoteReference w:id="15"/>
      </w:r>
      <w:r w:rsidR="00C1618B" w:rsidRPr="00C3074A">
        <w:rPr>
          <w:rFonts w:ascii="Bookman Old Style" w:hAnsi="Bookman Old Style"/>
          <w:color w:val="000000" w:themeColor="text1"/>
          <w:sz w:val="28"/>
          <w:szCs w:val="28"/>
        </w:rPr>
        <w:t xml:space="preserve">. The reasons for decision are summed up eloquently in the judgment. I adopt that summary in its entirety: </w:t>
      </w:r>
    </w:p>
    <w:p w14:paraId="6473499A" w14:textId="77777777" w:rsidR="00024714" w:rsidRPr="00B83B61" w:rsidRDefault="00024714" w:rsidP="00B83B61">
      <w:pPr>
        <w:pStyle w:val="ListParagraph"/>
        <w:spacing w:line="360" w:lineRule="auto"/>
        <w:jc w:val="both"/>
        <w:rPr>
          <w:rFonts w:ascii="Bookman Old Style" w:hAnsi="Bookman Old Style"/>
          <w:color w:val="000000" w:themeColor="text1"/>
          <w:sz w:val="28"/>
          <w:szCs w:val="28"/>
        </w:rPr>
      </w:pPr>
    </w:p>
    <w:p w14:paraId="44ECDF89" w14:textId="3966C800" w:rsidR="00024714" w:rsidRPr="00B83B61" w:rsidRDefault="00C1618B" w:rsidP="00B83B61">
      <w:pPr>
        <w:pStyle w:val="ListParagraph"/>
        <w:spacing w:line="360" w:lineRule="auto"/>
        <w:ind w:left="1440"/>
        <w:jc w:val="both"/>
        <w:rPr>
          <w:rFonts w:ascii="Bookman Old Style" w:hAnsi="Bookman Old Style"/>
          <w:color w:val="000000" w:themeColor="text1"/>
          <w:sz w:val="28"/>
          <w:szCs w:val="28"/>
        </w:rPr>
      </w:pPr>
      <w:r w:rsidRPr="00B83B61">
        <w:rPr>
          <w:rFonts w:ascii="Bookman Old Style" w:hAnsi="Bookman Old Style"/>
          <w:color w:val="000000" w:themeColor="text1"/>
          <w:sz w:val="28"/>
          <w:szCs w:val="28"/>
        </w:rPr>
        <w:t>“[47] As the facts set out hereinabove indicate,</w:t>
      </w:r>
      <w:r w:rsidR="000B561A" w:rsidRPr="00B83B61">
        <w:rPr>
          <w:rFonts w:ascii="Bookman Old Style" w:hAnsi="Bookman Old Style"/>
          <w:color w:val="000000" w:themeColor="text1"/>
          <w:sz w:val="28"/>
          <w:szCs w:val="28"/>
        </w:rPr>
        <w:t xml:space="preserve"> </w:t>
      </w:r>
      <w:r w:rsidRPr="00B83B61">
        <w:rPr>
          <w:rFonts w:ascii="Bookman Old Style" w:hAnsi="Bookman Old Style"/>
          <w:color w:val="000000" w:themeColor="text1"/>
          <w:sz w:val="28"/>
          <w:szCs w:val="28"/>
        </w:rPr>
        <w:t xml:space="preserve">the application was moved </w:t>
      </w:r>
      <w:r w:rsidRPr="00B83B61">
        <w:rPr>
          <w:rFonts w:ascii="Bookman Old Style" w:hAnsi="Bookman Old Style"/>
          <w:i/>
          <w:iCs/>
          <w:color w:val="000000" w:themeColor="text1"/>
          <w:sz w:val="28"/>
          <w:szCs w:val="28"/>
        </w:rPr>
        <w:t xml:space="preserve">ex </w:t>
      </w:r>
      <w:proofErr w:type="spellStart"/>
      <w:r w:rsidRPr="00B83B61">
        <w:rPr>
          <w:rFonts w:ascii="Bookman Old Style" w:hAnsi="Bookman Old Style"/>
          <w:i/>
          <w:iCs/>
          <w:color w:val="000000" w:themeColor="text1"/>
          <w:sz w:val="28"/>
          <w:szCs w:val="28"/>
        </w:rPr>
        <w:t>parte</w:t>
      </w:r>
      <w:proofErr w:type="spellEnd"/>
      <w:r w:rsidRPr="00B83B61">
        <w:rPr>
          <w:rFonts w:ascii="Bookman Old Style" w:hAnsi="Bookman Old Style"/>
          <w:color w:val="000000" w:themeColor="text1"/>
          <w:sz w:val="28"/>
          <w:szCs w:val="28"/>
        </w:rPr>
        <w:t xml:space="preserve"> on facts that were known to [Mrs </w:t>
      </w:r>
      <w:proofErr w:type="spellStart"/>
      <w:r w:rsidRPr="00B83B61">
        <w:rPr>
          <w:rFonts w:ascii="Bookman Old Style" w:hAnsi="Bookman Old Style"/>
          <w:color w:val="000000" w:themeColor="text1"/>
          <w:sz w:val="28"/>
          <w:szCs w:val="28"/>
        </w:rPr>
        <w:t>Makeka</w:t>
      </w:r>
      <w:proofErr w:type="spellEnd"/>
      <w:r w:rsidRPr="00B83B61">
        <w:rPr>
          <w:rFonts w:ascii="Bookman Old Style" w:hAnsi="Bookman Old Style"/>
          <w:color w:val="000000" w:themeColor="text1"/>
          <w:sz w:val="28"/>
          <w:szCs w:val="28"/>
        </w:rPr>
        <w:t xml:space="preserve">] to be false and was prosecuted in a very woeful manner. There was want of </w:t>
      </w:r>
      <w:r w:rsidRPr="00B83B61">
        <w:rPr>
          <w:rFonts w:ascii="Bookman Old Style" w:hAnsi="Bookman Old Style"/>
          <w:i/>
          <w:iCs/>
          <w:color w:val="000000" w:themeColor="text1"/>
          <w:sz w:val="28"/>
          <w:szCs w:val="28"/>
        </w:rPr>
        <w:t>bona fides</w:t>
      </w:r>
      <w:r w:rsidRPr="00B83B61">
        <w:rPr>
          <w:rFonts w:ascii="Bookman Old Style" w:hAnsi="Bookman Old Style"/>
          <w:color w:val="000000" w:themeColor="text1"/>
          <w:sz w:val="28"/>
          <w:szCs w:val="28"/>
        </w:rPr>
        <w:t xml:space="preserve"> at the time the application was lodged and prosecuted. Assuming that the application was brought hastily and there was miscommunication as counsel alleged</w:t>
      </w:r>
      <w:r w:rsidR="00ED3507" w:rsidRPr="00B83B61">
        <w:rPr>
          <w:rFonts w:ascii="Bookman Old Style" w:hAnsi="Bookman Old Style"/>
          <w:color w:val="000000" w:themeColor="text1"/>
          <w:sz w:val="28"/>
          <w:szCs w:val="28"/>
        </w:rPr>
        <w:t>, she realised when the answering affidavit was filed that the application was premised on false facts and very likely to fail. She was warned by [A</w:t>
      </w:r>
      <w:r w:rsidR="00843B56" w:rsidRPr="00B83B61">
        <w:rPr>
          <w:rFonts w:ascii="Bookman Old Style" w:hAnsi="Bookman Old Style"/>
          <w:color w:val="000000" w:themeColor="text1"/>
          <w:sz w:val="28"/>
          <w:szCs w:val="28"/>
        </w:rPr>
        <w:t>frica</w:t>
      </w:r>
      <w:r w:rsidR="00ED3507" w:rsidRPr="00B83B61">
        <w:rPr>
          <w:rFonts w:ascii="Bookman Old Style" w:hAnsi="Bookman Old Style"/>
          <w:color w:val="000000" w:themeColor="text1"/>
          <w:sz w:val="28"/>
          <w:szCs w:val="28"/>
        </w:rPr>
        <w:t xml:space="preserve"> Media]’s </w:t>
      </w:r>
      <w:r w:rsidR="00035C65" w:rsidRPr="00B83B61">
        <w:rPr>
          <w:rFonts w:ascii="Bookman Old Style" w:hAnsi="Bookman Old Style"/>
          <w:color w:val="000000" w:themeColor="text1"/>
          <w:sz w:val="28"/>
          <w:szCs w:val="28"/>
        </w:rPr>
        <w:t>attorneys</w:t>
      </w:r>
      <w:r w:rsidR="00ED3507" w:rsidRPr="00B83B61">
        <w:rPr>
          <w:rFonts w:ascii="Bookman Old Style" w:hAnsi="Bookman Old Style"/>
          <w:color w:val="000000" w:themeColor="text1"/>
          <w:sz w:val="28"/>
          <w:szCs w:val="28"/>
        </w:rPr>
        <w:t xml:space="preserve"> that punitive costs would be requested against [Mrs </w:t>
      </w:r>
      <w:proofErr w:type="spellStart"/>
      <w:r w:rsidR="00ED3507" w:rsidRPr="00B83B61">
        <w:rPr>
          <w:rFonts w:ascii="Bookman Old Style" w:hAnsi="Bookman Old Style"/>
          <w:color w:val="000000" w:themeColor="text1"/>
          <w:sz w:val="28"/>
          <w:szCs w:val="28"/>
        </w:rPr>
        <w:t>Makeka</w:t>
      </w:r>
      <w:proofErr w:type="spellEnd"/>
      <w:r w:rsidR="00ED3507" w:rsidRPr="00B83B61">
        <w:rPr>
          <w:rFonts w:ascii="Bookman Old Style" w:hAnsi="Bookman Old Style"/>
          <w:color w:val="000000" w:themeColor="text1"/>
          <w:sz w:val="28"/>
          <w:szCs w:val="28"/>
        </w:rPr>
        <w:t xml:space="preserve">]. She had time to advise her client to abandon </w:t>
      </w:r>
      <w:r w:rsidR="00ED3507" w:rsidRPr="00B83B61">
        <w:rPr>
          <w:rFonts w:ascii="Bookman Old Style" w:hAnsi="Bookman Old Style"/>
          <w:color w:val="000000" w:themeColor="text1"/>
          <w:sz w:val="28"/>
          <w:szCs w:val="28"/>
        </w:rPr>
        <w:lastRenderedPageBreak/>
        <w:t>the case or to</w:t>
      </w:r>
      <w:r w:rsidR="00035C65" w:rsidRPr="00B83B61">
        <w:rPr>
          <w:rFonts w:ascii="Bookman Old Style" w:hAnsi="Bookman Old Style"/>
          <w:color w:val="000000" w:themeColor="text1"/>
          <w:sz w:val="28"/>
          <w:szCs w:val="28"/>
        </w:rPr>
        <w:t xml:space="preserve"> </w:t>
      </w:r>
      <w:r w:rsidR="00ED3507" w:rsidRPr="00B83B61">
        <w:rPr>
          <w:rFonts w:ascii="Bookman Old Style" w:hAnsi="Bookman Old Style"/>
          <w:color w:val="000000" w:themeColor="text1"/>
          <w:sz w:val="28"/>
          <w:szCs w:val="28"/>
        </w:rPr>
        <w:t>prepare appropriately</w:t>
      </w:r>
      <w:r w:rsidR="00035C65" w:rsidRPr="00B83B61">
        <w:rPr>
          <w:rFonts w:ascii="Bookman Old Style" w:hAnsi="Bookman Old Style"/>
          <w:color w:val="000000" w:themeColor="text1"/>
          <w:sz w:val="28"/>
          <w:szCs w:val="28"/>
        </w:rPr>
        <w:t xml:space="preserve"> </w:t>
      </w:r>
      <w:r w:rsidR="00ED3507" w:rsidRPr="00B83B61">
        <w:rPr>
          <w:rFonts w:ascii="Bookman Old Style" w:hAnsi="Bookman Old Style"/>
          <w:color w:val="000000" w:themeColor="text1"/>
          <w:sz w:val="28"/>
          <w:szCs w:val="28"/>
        </w:rPr>
        <w:t xml:space="preserve">in respect of further documentation. I have no doubt she earned herself a chance to be mulcted with costs. She persisted with the meritless argument that [Mrs </w:t>
      </w:r>
      <w:proofErr w:type="spellStart"/>
      <w:r w:rsidR="00ED3507" w:rsidRPr="00B83B61">
        <w:rPr>
          <w:rFonts w:ascii="Bookman Old Style" w:hAnsi="Bookman Old Style"/>
          <w:color w:val="000000" w:themeColor="text1"/>
          <w:sz w:val="28"/>
          <w:szCs w:val="28"/>
        </w:rPr>
        <w:t>Makeka</w:t>
      </w:r>
      <w:proofErr w:type="spellEnd"/>
      <w:r w:rsidR="00ED3507" w:rsidRPr="00B83B61">
        <w:rPr>
          <w:rFonts w:ascii="Bookman Old Style" w:hAnsi="Bookman Old Style"/>
          <w:color w:val="000000" w:themeColor="text1"/>
          <w:sz w:val="28"/>
          <w:szCs w:val="28"/>
        </w:rPr>
        <w:t xml:space="preserve">] was owed M629 452.72 even as she was aware of the falsity of [Mrs </w:t>
      </w:r>
      <w:proofErr w:type="spellStart"/>
      <w:r w:rsidR="00ED3507" w:rsidRPr="00B83B61">
        <w:rPr>
          <w:rFonts w:ascii="Bookman Old Style" w:hAnsi="Bookman Old Style"/>
          <w:color w:val="000000" w:themeColor="text1"/>
          <w:sz w:val="28"/>
          <w:szCs w:val="28"/>
        </w:rPr>
        <w:t>Makeka</w:t>
      </w:r>
      <w:proofErr w:type="spellEnd"/>
      <w:r w:rsidR="00ED3507" w:rsidRPr="00B83B61">
        <w:rPr>
          <w:rFonts w:ascii="Bookman Old Style" w:hAnsi="Bookman Old Style"/>
          <w:color w:val="000000" w:themeColor="text1"/>
          <w:sz w:val="28"/>
          <w:szCs w:val="28"/>
        </w:rPr>
        <w:t xml:space="preserve">]’s allegations in this regard. She thus conducted herself in flagrant disregard of her duties as an officer of the court. </w:t>
      </w:r>
    </w:p>
    <w:p w14:paraId="4A8D833D" w14:textId="77777777" w:rsidR="00024714" w:rsidRPr="00B83B61" w:rsidRDefault="00024714" w:rsidP="00B83B61">
      <w:pPr>
        <w:pStyle w:val="ListParagraph"/>
        <w:spacing w:line="360" w:lineRule="auto"/>
        <w:ind w:left="1440"/>
        <w:jc w:val="both"/>
        <w:rPr>
          <w:rFonts w:ascii="Bookman Old Style" w:hAnsi="Bookman Old Style"/>
          <w:color w:val="000000" w:themeColor="text1"/>
          <w:sz w:val="28"/>
          <w:szCs w:val="28"/>
        </w:rPr>
      </w:pPr>
    </w:p>
    <w:p w14:paraId="77EC9783" w14:textId="5700165D" w:rsidR="00024714" w:rsidRPr="00B83B61" w:rsidRDefault="00ED3507" w:rsidP="00B83B61">
      <w:pPr>
        <w:pStyle w:val="ListParagraph"/>
        <w:spacing w:line="360" w:lineRule="auto"/>
        <w:ind w:left="1440"/>
        <w:jc w:val="both"/>
        <w:rPr>
          <w:rFonts w:ascii="Bookman Old Style" w:hAnsi="Bookman Old Style"/>
          <w:color w:val="000000" w:themeColor="text1"/>
          <w:sz w:val="28"/>
          <w:szCs w:val="28"/>
        </w:rPr>
      </w:pPr>
      <w:r w:rsidRPr="00B83B61">
        <w:rPr>
          <w:rFonts w:ascii="Bookman Old Style" w:hAnsi="Bookman Old Style"/>
          <w:color w:val="000000" w:themeColor="text1"/>
          <w:sz w:val="28"/>
          <w:szCs w:val="28"/>
        </w:rPr>
        <w:t xml:space="preserve">[48] Moreover, inasmuch as counsel was entitled to </w:t>
      </w:r>
      <w:r w:rsidR="00035C65" w:rsidRPr="00B83B61">
        <w:rPr>
          <w:rFonts w:ascii="Bookman Old Style" w:hAnsi="Bookman Old Style"/>
          <w:color w:val="000000" w:themeColor="text1"/>
          <w:sz w:val="28"/>
          <w:szCs w:val="28"/>
        </w:rPr>
        <w:t>steadfastly</w:t>
      </w:r>
      <w:r w:rsidRPr="00B83B61">
        <w:rPr>
          <w:rFonts w:ascii="Bookman Old Style" w:hAnsi="Bookman Old Style"/>
          <w:color w:val="000000" w:themeColor="text1"/>
          <w:sz w:val="28"/>
          <w:szCs w:val="28"/>
        </w:rPr>
        <w:t xml:space="preserve"> argue her client’s case, it was unacceptable </w:t>
      </w:r>
      <w:r w:rsidR="00035C65" w:rsidRPr="00B83B61">
        <w:rPr>
          <w:rFonts w:ascii="Bookman Old Style" w:hAnsi="Bookman Old Style"/>
          <w:color w:val="000000" w:themeColor="text1"/>
          <w:sz w:val="28"/>
          <w:szCs w:val="28"/>
        </w:rPr>
        <w:t>of counsel to waste the court’s time by raising</w:t>
      </w:r>
      <w:r w:rsidR="001B0DE2" w:rsidRPr="00B83B61">
        <w:rPr>
          <w:rFonts w:ascii="Bookman Old Style" w:hAnsi="Bookman Old Style"/>
          <w:color w:val="000000" w:themeColor="text1"/>
          <w:sz w:val="28"/>
          <w:szCs w:val="28"/>
        </w:rPr>
        <w:t xml:space="preserve"> unarguable point that</w:t>
      </w:r>
      <w:r w:rsidR="002B2D47" w:rsidRPr="00B83B61">
        <w:rPr>
          <w:rFonts w:ascii="Bookman Old Style" w:hAnsi="Bookman Old Style"/>
          <w:color w:val="000000" w:themeColor="text1"/>
          <w:sz w:val="28"/>
          <w:szCs w:val="28"/>
        </w:rPr>
        <w:t xml:space="preserve"> [</w:t>
      </w:r>
      <w:r w:rsidR="001B0DE2" w:rsidRPr="00B83B61">
        <w:rPr>
          <w:rFonts w:ascii="Bookman Old Style" w:hAnsi="Bookman Old Style"/>
          <w:color w:val="000000" w:themeColor="text1"/>
          <w:sz w:val="28"/>
          <w:szCs w:val="28"/>
        </w:rPr>
        <w:t>A</w:t>
      </w:r>
      <w:r w:rsidR="00843B56" w:rsidRPr="00B83B61">
        <w:rPr>
          <w:rFonts w:ascii="Bookman Old Style" w:hAnsi="Bookman Old Style"/>
          <w:color w:val="000000" w:themeColor="text1"/>
          <w:sz w:val="28"/>
          <w:szCs w:val="28"/>
        </w:rPr>
        <w:t>frica</w:t>
      </w:r>
      <w:r w:rsidR="001B0DE2" w:rsidRPr="00B83B61">
        <w:rPr>
          <w:rFonts w:ascii="Bookman Old Style" w:hAnsi="Bookman Old Style"/>
          <w:color w:val="000000" w:themeColor="text1"/>
          <w:sz w:val="28"/>
          <w:szCs w:val="28"/>
        </w:rPr>
        <w:t xml:space="preserve"> Media] admitted liability and insisted on this point even after she was given a chance to revisit the answering affidavit. In my </w:t>
      </w:r>
      <w:proofErr w:type="gramStart"/>
      <w:r w:rsidR="001B0DE2" w:rsidRPr="00B83B61">
        <w:rPr>
          <w:rFonts w:ascii="Bookman Old Style" w:hAnsi="Bookman Old Style"/>
          <w:color w:val="000000" w:themeColor="text1"/>
          <w:sz w:val="28"/>
          <w:szCs w:val="28"/>
        </w:rPr>
        <w:t>opinion ,</w:t>
      </w:r>
      <w:proofErr w:type="gramEnd"/>
      <w:r w:rsidR="001B0DE2" w:rsidRPr="00B83B61">
        <w:rPr>
          <w:rFonts w:ascii="Bookman Old Style" w:hAnsi="Bookman Old Style"/>
          <w:color w:val="000000" w:themeColor="text1"/>
          <w:sz w:val="28"/>
          <w:szCs w:val="28"/>
        </w:rPr>
        <w:t xml:space="preserve"> it would be grossly unfair to order [Mrs </w:t>
      </w:r>
      <w:proofErr w:type="spellStart"/>
      <w:r w:rsidR="001B0DE2" w:rsidRPr="00B83B61">
        <w:rPr>
          <w:rFonts w:ascii="Bookman Old Style" w:hAnsi="Bookman Old Style"/>
          <w:color w:val="000000" w:themeColor="text1"/>
          <w:sz w:val="28"/>
          <w:szCs w:val="28"/>
        </w:rPr>
        <w:t>Makeka</w:t>
      </w:r>
      <w:proofErr w:type="spellEnd"/>
      <w:r w:rsidR="001B0DE2" w:rsidRPr="00B83B61">
        <w:rPr>
          <w:rFonts w:ascii="Bookman Old Style" w:hAnsi="Bookman Old Style"/>
          <w:color w:val="000000" w:themeColor="text1"/>
          <w:sz w:val="28"/>
          <w:szCs w:val="28"/>
        </w:rPr>
        <w:t xml:space="preserve">] to bear the costs of this application alone. </w:t>
      </w:r>
    </w:p>
    <w:p w14:paraId="47E1EF41" w14:textId="77777777" w:rsidR="00024714" w:rsidRPr="00B83B61" w:rsidRDefault="00024714" w:rsidP="00B83B61">
      <w:pPr>
        <w:pStyle w:val="ListParagraph"/>
        <w:spacing w:line="360" w:lineRule="auto"/>
        <w:ind w:left="1440"/>
        <w:jc w:val="both"/>
        <w:rPr>
          <w:rFonts w:ascii="Bookman Old Style" w:hAnsi="Bookman Old Style"/>
          <w:color w:val="000000" w:themeColor="text1"/>
          <w:sz w:val="28"/>
          <w:szCs w:val="28"/>
        </w:rPr>
      </w:pPr>
    </w:p>
    <w:p w14:paraId="292274ED" w14:textId="790E40BB" w:rsidR="00C1618B" w:rsidRPr="00B83B61" w:rsidRDefault="001B0DE2" w:rsidP="00B83B61">
      <w:pPr>
        <w:pStyle w:val="ListParagraph"/>
        <w:spacing w:line="360" w:lineRule="auto"/>
        <w:ind w:left="1440"/>
        <w:jc w:val="both"/>
        <w:rPr>
          <w:rFonts w:ascii="Bookman Old Style" w:hAnsi="Bookman Old Style"/>
          <w:color w:val="000000" w:themeColor="text1"/>
          <w:sz w:val="28"/>
          <w:szCs w:val="28"/>
        </w:rPr>
      </w:pPr>
      <w:r w:rsidRPr="00B83B61">
        <w:rPr>
          <w:rFonts w:ascii="Bookman Old Style" w:hAnsi="Bookman Old Style"/>
          <w:color w:val="000000" w:themeColor="text1"/>
          <w:sz w:val="28"/>
          <w:szCs w:val="28"/>
        </w:rPr>
        <w:t xml:space="preserve">[49] I have considered Mrs </w:t>
      </w:r>
      <w:proofErr w:type="spellStart"/>
      <w:r w:rsidRPr="00B83B61">
        <w:rPr>
          <w:rFonts w:ascii="Bookman Old Style" w:hAnsi="Bookman Old Style"/>
          <w:color w:val="000000" w:themeColor="text1"/>
          <w:sz w:val="28"/>
          <w:szCs w:val="28"/>
        </w:rPr>
        <w:t>Musi-Mosae’s</w:t>
      </w:r>
      <w:proofErr w:type="spellEnd"/>
      <w:r w:rsidRPr="00B83B61">
        <w:rPr>
          <w:rFonts w:ascii="Bookman Old Style" w:hAnsi="Bookman Old Style"/>
          <w:color w:val="000000" w:themeColor="text1"/>
          <w:sz w:val="28"/>
          <w:szCs w:val="28"/>
        </w:rPr>
        <w:t xml:space="preserve"> apology and the degree of her culpability in </w:t>
      </w:r>
      <w:r w:rsidR="00C3074A" w:rsidRPr="00B83B61">
        <w:rPr>
          <w:rFonts w:ascii="Bookman Old Style" w:hAnsi="Bookman Old Style"/>
          <w:color w:val="000000" w:themeColor="text1"/>
          <w:sz w:val="28"/>
          <w:szCs w:val="28"/>
        </w:rPr>
        <w:t>pursuing this</w:t>
      </w:r>
      <w:r w:rsidRPr="00B83B61">
        <w:rPr>
          <w:rFonts w:ascii="Bookman Old Style" w:hAnsi="Bookman Old Style"/>
          <w:color w:val="000000" w:themeColor="text1"/>
          <w:sz w:val="28"/>
          <w:szCs w:val="28"/>
        </w:rPr>
        <w:t xml:space="preserve"> this application. Noteworthy is that an order of costs de </w:t>
      </w:r>
      <w:proofErr w:type="spellStart"/>
      <w:r w:rsidRPr="00B83B61">
        <w:rPr>
          <w:rFonts w:ascii="Bookman Old Style" w:hAnsi="Bookman Old Style"/>
          <w:color w:val="000000" w:themeColor="text1"/>
          <w:sz w:val="28"/>
          <w:szCs w:val="28"/>
        </w:rPr>
        <w:t>bonis</w:t>
      </w:r>
      <w:proofErr w:type="spellEnd"/>
      <w:r w:rsidRPr="00B83B61">
        <w:rPr>
          <w:rFonts w:ascii="Bookman Old Style" w:hAnsi="Bookman Old Style"/>
          <w:color w:val="000000" w:themeColor="text1"/>
          <w:sz w:val="28"/>
          <w:szCs w:val="28"/>
        </w:rPr>
        <w:t xml:space="preserve"> </w:t>
      </w:r>
      <w:proofErr w:type="spellStart"/>
      <w:r w:rsidRPr="00B83B61">
        <w:rPr>
          <w:rFonts w:ascii="Bookman Old Style" w:hAnsi="Bookman Old Style"/>
          <w:color w:val="000000" w:themeColor="text1"/>
          <w:sz w:val="28"/>
          <w:szCs w:val="28"/>
        </w:rPr>
        <w:t>propriis</w:t>
      </w:r>
      <w:proofErr w:type="spellEnd"/>
      <w:r w:rsidRPr="00B83B61">
        <w:rPr>
          <w:rFonts w:ascii="Bookman Old Style" w:hAnsi="Bookman Old Style"/>
          <w:color w:val="000000" w:themeColor="text1"/>
          <w:sz w:val="28"/>
          <w:szCs w:val="28"/>
        </w:rPr>
        <w:t xml:space="preserve"> is not intended to bankrupt a lawyer. As </w:t>
      </w:r>
      <w:proofErr w:type="spellStart"/>
      <w:r w:rsidRPr="00B83B61">
        <w:rPr>
          <w:rFonts w:ascii="Bookman Old Style" w:hAnsi="Bookman Old Style"/>
          <w:color w:val="000000" w:themeColor="text1"/>
          <w:sz w:val="28"/>
          <w:szCs w:val="28"/>
        </w:rPr>
        <w:t>Mogoeng</w:t>
      </w:r>
      <w:proofErr w:type="spellEnd"/>
      <w:r w:rsidRPr="00B83B61">
        <w:rPr>
          <w:rFonts w:ascii="Bookman Old Style" w:hAnsi="Bookman Old Style"/>
          <w:color w:val="000000" w:themeColor="text1"/>
          <w:sz w:val="28"/>
          <w:szCs w:val="28"/>
        </w:rPr>
        <w:t xml:space="preserve"> J, as he then was, said in </w:t>
      </w:r>
      <w:proofErr w:type="spellStart"/>
      <w:r w:rsidRPr="00B83B61">
        <w:rPr>
          <w:rFonts w:ascii="Bookman Old Style" w:hAnsi="Bookman Old Style"/>
          <w:i/>
          <w:iCs/>
          <w:color w:val="000000" w:themeColor="text1"/>
          <w:sz w:val="28"/>
          <w:szCs w:val="28"/>
        </w:rPr>
        <w:t>Matidi</w:t>
      </w:r>
      <w:proofErr w:type="spellEnd"/>
      <w:r w:rsidRPr="00B83B61">
        <w:rPr>
          <w:rFonts w:ascii="Bookman Old Style" w:hAnsi="Bookman Old Style"/>
          <w:i/>
          <w:iCs/>
          <w:color w:val="000000" w:themeColor="text1"/>
          <w:sz w:val="28"/>
          <w:szCs w:val="28"/>
        </w:rPr>
        <w:t xml:space="preserve"> Paul </w:t>
      </w:r>
      <w:proofErr w:type="spellStart"/>
      <w:r w:rsidRPr="00B83B61">
        <w:rPr>
          <w:rFonts w:ascii="Bookman Old Style" w:hAnsi="Bookman Old Style"/>
          <w:i/>
          <w:iCs/>
          <w:color w:val="000000" w:themeColor="text1"/>
          <w:sz w:val="28"/>
          <w:szCs w:val="28"/>
        </w:rPr>
        <w:t>Motshegoa</w:t>
      </w:r>
      <w:proofErr w:type="spellEnd"/>
      <w:r w:rsidRPr="00B83B61">
        <w:rPr>
          <w:rFonts w:ascii="Bookman Old Style" w:hAnsi="Bookman Old Style"/>
          <w:i/>
          <w:iCs/>
          <w:color w:val="000000" w:themeColor="text1"/>
          <w:sz w:val="28"/>
          <w:szCs w:val="28"/>
        </w:rPr>
        <w:t>,</w:t>
      </w:r>
      <w:r w:rsidR="002D1D07" w:rsidRPr="00B83B61">
        <w:rPr>
          <w:rStyle w:val="FootnoteReference"/>
          <w:rFonts w:ascii="Bookman Old Style" w:hAnsi="Bookman Old Style"/>
          <w:color w:val="000000" w:themeColor="text1"/>
          <w:sz w:val="28"/>
          <w:szCs w:val="28"/>
        </w:rPr>
        <w:footnoteReference w:id="16"/>
      </w:r>
      <w:r w:rsidRPr="00B83B61">
        <w:rPr>
          <w:rFonts w:ascii="Bookman Old Style" w:hAnsi="Bookman Old Style"/>
          <w:color w:val="000000" w:themeColor="text1"/>
          <w:sz w:val="28"/>
          <w:szCs w:val="28"/>
        </w:rPr>
        <w:t xml:space="preserve"> </w:t>
      </w:r>
      <w:r w:rsidRPr="00B83B61">
        <w:rPr>
          <w:rFonts w:ascii="Bookman Old Style" w:hAnsi="Bookman Old Style"/>
          <w:i/>
          <w:iCs/>
          <w:color w:val="000000" w:themeColor="text1"/>
          <w:sz w:val="28"/>
          <w:szCs w:val="28"/>
        </w:rPr>
        <w:t>supra</w:t>
      </w:r>
      <w:r w:rsidRPr="00B83B61">
        <w:rPr>
          <w:rFonts w:ascii="Bookman Old Style" w:hAnsi="Bookman Old Style"/>
          <w:color w:val="000000" w:themeColor="text1"/>
          <w:sz w:val="28"/>
          <w:szCs w:val="28"/>
        </w:rPr>
        <w:t>, like all other people</w:t>
      </w:r>
      <w:r w:rsidR="002D1D07" w:rsidRPr="00B83B61">
        <w:rPr>
          <w:rFonts w:ascii="Bookman Old Style" w:hAnsi="Bookman Old Style"/>
          <w:color w:val="000000" w:themeColor="text1"/>
          <w:sz w:val="28"/>
          <w:szCs w:val="28"/>
        </w:rPr>
        <w:t xml:space="preserve">, legal practitioners have varying degrees of capabilities and to err is human. Some legal practitioners are at a very early </w:t>
      </w:r>
      <w:r w:rsidR="002D1D07" w:rsidRPr="00B83B61">
        <w:rPr>
          <w:rFonts w:ascii="Bookman Old Style" w:hAnsi="Bookman Old Style"/>
          <w:color w:val="000000" w:themeColor="text1"/>
          <w:sz w:val="28"/>
          <w:szCs w:val="28"/>
        </w:rPr>
        <w:lastRenderedPageBreak/>
        <w:t xml:space="preserve">stage in their career. In my view, imposition of costs </w:t>
      </w:r>
      <w:r w:rsidR="002D1D07" w:rsidRPr="00B83B61">
        <w:rPr>
          <w:rFonts w:ascii="Bookman Old Style" w:hAnsi="Bookman Old Style"/>
          <w:i/>
          <w:iCs/>
          <w:color w:val="000000" w:themeColor="text1"/>
          <w:sz w:val="28"/>
          <w:szCs w:val="28"/>
        </w:rPr>
        <w:t xml:space="preserve">de </w:t>
      </w:r>
      <w:proofErr w:type="spellStart"/>
      <w:r w:rsidR="002D1D07" w:rsidRPr="00B83B61">
        <w:rPr>
          <w:rFonts w:ascii="Bookman Old Style" w:hAnsi="Bookman Old Style"/>
          <w:i/>
          <w:iCs/>
          <w:color w:val="000000" w:themeColor="text1"/>
          <w:sz w:val="28"/>
          <w:szCs w:val="28"/>
        </w:rPr>
        <w:t>bonis</w:t>
      </w:r>
      <w:proofErr w:type="spellEnd"/>
      <w:r w:rsidR="002D1D07" w:rsidRPr="00B83B61">
        <w:rPr>
          <w:rFonts w:ascii="Bookman Old Style" w:hAnsi="Bookman Old Style"/>
          <w:i/>
          <w:iCs/>
          <w:color w:val="000000" w:themeColor="text1"/>
          <w:sz w:val="28"/>
          <w:szCs w:val="28"/>
        </w:rPr>
        <w:t xml:space="preserve"> </w:t>
      </w:r>
      <w:proofErr w:type="spellStart"/>
      <w:r w:rsidR="002D1D07" w:rsidRPr="00B83B61">
        <w:rPr>
          <w:rFonts w:ascii="Bookman Old Style" w:hAnsi="Bookman Old Style"/>
          <w:i/>
          <w:iCs/>
          <w:color w:val="000000" w:themeColor="text1"/>
          <w:sz w:val="28"/>
          <w:szCs w:val="28"/>
        </w:rPr>
        <w:t>propriis</w:t>
      </w:r>
      <w:proofErr w:type="spellEnd"/>
      <w:r w:rsidR="002D1D07" w:rsidRPr="00B83B61">
        <w:rPr>
          <w:rFonts w:ascii="Bookman Old Style" w:hAnsi="Bookman Old Style"/>
          <w:color w:val="000000" w:themeColor="text1"/>
          <w:sz w:val="28"/>
          <w:szCs w:val="28"/>
        </w:rPr>
        <w:t xml:space="preserve"> on them must be done with caution unless their conduct is extremely opprobrious. I do not consider </w:t>
      </w:r>
      <w:r w:rsidR="002D1D07" w:rsidRPr="00B83B61">
        <w:rPr>
          <w:rFonts w:ascii="Bookman Old Style" w:hAnsi="Bookman Old Style"/>
          <w:i/>
          <w:iCs/>
          <w:color w:val="000000" w:themeColor="text1"/>
          <w:sz w:val="28"/>
          <w:szCs w:val="28"/>
        </w:rPr>
        <w:t xml:space="preserve">Mrs </w:t>
      </w:r>
      <w:proofErr w:type="spellStart"/>
      <w:r w:rsidR="002D1D07" w:rsidRPr="00B83B61">
        <w:rPr>
          <w:rFonts w:ascii="Bookman Old Style" w:hAnsi="Bookman Old Style"/>
          <w:i/>
          <w:iCs/>
          <w:color w:val="000000" w:themeColor="text1"/>
          <w:sz w:val="28"/>
          <w:szCs w:val="28"/>
        </w:rPr>
        <w:t>Musi-Mosae</w:t>
      </w:r>
      <w:proofErr w:type="spellEnd"/>
      <w:r w:rsidR="002D1D07" w:rsidRPr="00B83B61">
        <w:rPr>
          <w:rFonts w:ascii="Bookman Old Style" w:hAnsi="Bookman Old Style"/>
          <w:color w:val="000000" w:themeColor="text1"/>
          <w:sz w:val="28"/>
          <w:szCs w:val="28"/>
        </w:rPr>
        <w:t xml:space="preserve"> to be a senior l</w:t>
      </w:r>
      <w:r w:rsidR="00024714" w:rsidRPr="00B83B61">
        <w:rPr>
          <w:rFonts w:ascii="Bookman Old Style" w:hAnsi="Bookman Old Style"/>
          <w:color w:val="000000" w:themeColor="text1"/>
          <w:sz w:val="28"/>
          <w:szCs w:val="28"/>
        </w:rPr>
        <w:t>e</w:t>
      </w:r>
      <w:r w:rsidR="002D1D07" w:rsidRPr="00B83B61">
        <w:rPr>
          <w:rFonts w:ascii="Bookman Old Style" w:hAnsi="Bookman Old Style"/>
          <w:color w:val="000000" w:themeColor="text1"/>
          <w:sz w:val="28"/>
          <w:szCs w:val="28"/>
        </w:rPr>
        <w:t>gal practitioner considering that she only started practising in August 2017. On the other [hand]</w:t>
      </w:r>
      <w:r w:rsidR="00024714" w:rsidRPr="00B83B61">
        <w:rPr>
          <w:rFonts w:ascii="Bookman Old Style" w:hAnsi="Bookman Old Style"/>
          <w:color w:val="000000" w:themeColor="text1"/>
          <w:sz w:val="28"/>
          <w:szCs w:val="28"/>
        </w:rPr>
        <w:t xml:space="preserve"> </w:t>
      </w:r>
      <w:r w:rsidR="002D1D07" w:rsidRPr="00B83B61">
        <w:rPr>
          <w:rFonts w:ascii="Bookman Old Style" w:hAnsi="Bookman Old Style"/>
          <w:i/>
          <w:iCs/>
          <w:color w:val="000000" w:themeColor="text1"/>
          <w:sz w:val="28"/>
          <w:szCs w:val="28"/>
        </w:rPr>
        <w:t xml:space="preserve">Mrs </w:t>
      </w:r>
      <w:proofErr w:type="spellStart"/>
      <w:r w:rsidR="002D1D07" w:rsidRPr="00B83B61">
        <w:rPr>
          <w:rFonts w:ascii="Bookman Old Style" w:hAnsi="Bookman Old Style"/>
          <w:i/>
          <w:iCs/>
          <w:color w:val="000000" w:themeColor="text1"/>
          <w:sz w:val="28"/>
          <w:szCs w:val="28"/>
        </w:rPr>
        <w:t>Musi-Mosae</w:t>
      </w:r>
      <w:proofErr w:type="spellEnd"/>
      <w:r w:rsidR="002D1D07" w:rsidRPr="00B83B61">
        <w:rPr>
          <w:rFonts w:ascii="Bookman Old Style" w:hAnsi="Bookman Old Style"/>
          <w:color w:val="000000" w:themeColor="text1"/>
          <w:sz w:val="28"/>
          <w:szCs w:val="28"/>
        </w:rPr>
        <w:t xml:space="preserve"> must be reminded that she has an obligation towards the court as well.”</w:t>
      </w:r>
    </w:p>
    <w:p w14:paraId="4078C78D" w14:textId="77777777" w:rsidR="00024714" w:rsidRPr="00B83B61" w:rsidRDefault="00024714" w:rsidP="00B83B61">
      <w:pPr>
        <w:pStyle w:val="ListParagraph"/>
        <w:spacing w:line="360" w:lineRule="auto"/>
        <w:ind w:left="1440"/>
        <w:jc w:val="both"/>
        <w:rPr>
          <w:rFonts w:ascii="Bookman Old Style" w:hAnsi="Bookman Old Style"/>
          <w:color w:val="000000" w:themeColor="text1"/>
          <w:sz w:val="28"/>
          <w:szCs w:val="28"/>
        </w:rPr>
      </w:pPr>
    </w:p>
    <w:p w14:paraId="445381B9" w14:textId="07C1B626" w:rsidR="000B561A" w:rsidRPr="00C3074A" w:rsidRDefault="00C3074A" w:rsidP="00C3074A">
      <w:pPr>
        <w:spacing w:line="360" w:lineRule="auto"/>
        <w:jc w:val="both"/>
        <w:rPr>
          <w:rFonts w:ascii="Bookman Old Style" w:hAnsi="Bookman Old Style"/>
          <w:color w:val="000000" w:themeColor="text1"/>
          <w:sz w:val="28"/>
          <w:szCs w:val="28"/>
        </w:rPr>
      </w:pPr>
      <w:r>
        <w:rPr>
          <w:rFonts w:ascii="Bookman Old Style" w:hAnsi="Bookman Old Style"/>
          <w:color w:val="000000" w:themeColor="text1"/>
          <w:sz w:val="28"/>
          <w:szCs w:val="28"/>
        </w:rPr>
        <w:t>[30]</w:t>
      </w:r>
      <w:r>
        <w:rPr>
          <w:rFonts w:ascii="Bookman Old Style" w:hAnsi="Bookman Old Style"/>
          <w:color w:val="000000" w:themeColor="text1"/>
          <w:sz w:val="28"/>
          <w:szCs w:val="28"/>
        </w:rPr>
        <w:tab/>
      </w:r>
      <w:r w:rsidR="00024714" w:rsidRPr="00C3074A">
        <w:rPr>
          <w:rFonts w:ascii="Bookman Old Style" w:hAnsi="Bookman Old Style"/>
          <w:color w:val="000000" w:themeColor="text1"/>
          <w:sz w:val="28"/>
          <w:szCs w:val="28"/>
        </w:rPr>
        <w:t>From the way in which the learned judge addressed the issues before h</w:t>
      </w:r>
      <w:r w:rsidR="002B358E" w:rsidRPr="00C3074A">
        <w:rPr>
          <w:rFonts w:ascii="Bookman Old Style" w:hAnsi="Bookman Old Style"/>
          <w:color w:val="000000" w:themeColor="text1"/>
          <w:sz w:val="28"/>
          <w:szCs w:val="28"/>
        </w:rPr>
        <w:t>im</w:t>
      </w:r>
      <w:r w:rsidR="00024714" w:rsidRPr="00C3074A">
        <w:rPr>
          <w:rFonts w:ascii="Bookman Old Style" w:hAnsi="Bookman Old Style"/>
          <w:color w:val="000000" w:themeColor="text1"/>
          <w:sz w:val="28"/>
          <w:szCs w:val="28"/>
        </w:rPr>
        <w:t>, t</w:t>
      </w:r>
      <w:r w:rsidR="000B561A" w:rsidRPr="00C3074A">
        <w:rPr>
          <w:rFonts w:ascii="Bookman Old Style" w:hAnsi="Bookman Old Style"/>
          <w:color w:val="000000" w:themeColor="text1"/>
          <w:sz w:val="28"/>
          <w:szCs w:val="28"/>
        </w:rPr>
        <w:t xml:space="preserve">here is no </w:t>
      </w:r>
      <w:r w:rsidR="004B68CF" w:rsidRPr="00C3074A">
        <w:rPr>
          <w:rFonts w:ascii="Bookman Old Style" w:hAnsi="Bookman Old Style"/>
          <w:color w:val="000000" w:themeColor="text1"/>
          <w:sz w:val="28"/>
          <w:szCs w:val="28"/>
        </w:rPr>
        <w:t>basis for</w:t>
      </w:r>
      <w:r w:rsidR="000B561A" w:rsidRPr="00C3074A">
        <w:rPr>
          <w:rFonts w:ascii="Bookman Old Style" w:hAnsi="Bookman Old Style"/>
          <w:color w:val="000000" w:themeColor="text1"/>
          <w:sz w:val="28"/>
          <w:szCs w:val="28"/>
        </w:rPr>
        <w:t xml:space="preserve"> interfering with</w:t>
      </w:r>
      <w:r w:rsidR="00024714" w:rsidRPr="00C3074A">
        <w:rPr>
          <w:rFonts w:ascii="Bookman Old Style" w:hAnsi="Bookman Old Style"/>
          <w:color w:val="000000" w:themeColor="text1"/>
          <w:sz w:val="28"/>
          <w:szCs w:val="28"/>
        </w:rPr>
        <w:t xml:space="preserve"> h</w:t>
      </w:r>
      <w:r w:rsidR="002B358E" w:rsidRPr="00C3074A">
        <w:rPr>
          <w:rFonts w:ascii="Bookman Old Style" w:hAnsi="Bookman Old Style"/>
          <w:color w:val="000000" w:themeColor="text1"/>
          <w:sz w:val="28"/>
          <w:szCs w:val="28"/>
        </w:rPr>
        <w:t>is</w:t>
      </w:r>
      <w:r w:rsidR="00024714" w:rsidRPr="00C3074A">
        <w:rPr>
          <w:rFonts w:ascii="Bookman Old Style" w:hAnsi="Bookman Old Style"/>
          <w:color w:val="000000" w:themeColor="text1"/>
          <w:sz w:val="28"/>
          <w:szCs w:val="28"/>
        </w:rPr>
        <w:t xml:space="preserve"> exercise of discretion or with h</w:t>
      </w:r>
      <w:r w:rsidR="002B358E" w:rsidRPr="00C3074A">
        <w:rPr>
          <w:rFonts w:ascii="Bookman Old Style" w:hAnsi="Bookman Old Style"/>
          <w:color w:val="000000" w:themeColor="text1"/>
          <w:sz w:val="28"/>
          <w:szCs w:val="28"/>
        </w:rPr>
        <w:t>is</w:t>
      </w:r>
      <w:r w:rsidR="000B561A" w:rsidRPr="00C3074A">
        <w:rPr>
          <w:rFonts w:ascii="Bookman Old Style" w:hAnsi="Bookman Old Style"/>
          <w:color w:val="000000" w:themeColor="text1"/>
          <w:sz w:val="28"/>
          <w:szCs w:val="28"/>
        </w:rPr>
        <w:t xml:space="preserve"> decision.</w:t>
      </w:r>
      <w:r w:rsidR="001941C3" w:rsidRPr="00C3074A">
        <w:rPr>
          <w:rFonts w:ascii="Bookman Old Style" w:hAnsi="Bookman Old Style"/>
          <w:color w:val="000000" w:themeColor="text1"/>
          <w:sz w:val="28"/>
          <w:szCs w:val="28"/>
        </w:rPr>
        <w:t xml:space="preserve"> </w:t>
      </w:r>
      <w:r w:rsidR="001C2A62" w:rsidRPr="00C3074A">
        <w:rPr>
          <w:rFonts w:ascii="Bookman Old Style" w:hAnsi="Bookman Old Style"/>
          <w:color w:val="000000" w:themeColor="text1"/>
          <w:sz w:val="28"/>
          <w:szCs w:val="28"/>
        </w:rPr>
        <w:t xml:space="preserve">The appeal is not so much </w:t>
      </w:r>
      <w:r w:rsidR="002B358E" w:rsidRPr="00C3074A">
        <w:rPr>
          <w:rFonts w:ascii="Bookman Old Style" w:hAnsi="Bookman Old Style"/>
          <w:color w:val="000000" w:themeColor="text1"/>
          <w:sz w:val="28"/>
          <w:szCs w:val="28"/>
        </w:rPr>
        <w:t xml:space="preserve">against </w:t>
      </w:r>
      <w:r w:rsidR="001C2A62" w:rsidRPr="00C3074A">
        <w:rPr>
          <w:rFonts w:ascii="Bookman Old Style" w:hAnsi="Bookman Old Style"/>
          <w:color w:val="000000" w:themeColor="text1"/>
          <w:sz w:val="28"/>
          <w:szCs w:val="28"/>
        </w:rPr>
        <w:t xml:space="preserve">the order of costs on attorney and client scale in the order against Mrs </w:t>
      </w:r>
      <w:proofErr w:type="spellStart"/>
      <w:r w:rsidR="001C2A62" w:rsidRPr="00C3074A">
        <w:rPr>
          <w:rFonts w:ascii="Bookman Old Style" w:hAnsi="Bookman Old Style"/>
          <w:color w:val="000000" w:themeColor="text1"/>
          <w:sz w:val="28"/>
          <w:szCs w:val="28"/>
        </w:rPr>
        <w:t>Makeka</w:t>
      </w:r>
      <w:proofErr w:type="spellEnd"/>
      <w:r w:rsidR="001C2A62" w:rsidRPr="00C3074A">
        <w:rPr>
          <w:rFonts w:ascii="Bookman Old Style" w:hAnsi="Bookman Old Style"/>
          <w:color w:val="000000" w:themeColor="text1"/>
          <w:sz w:val="28"/>
          <w:szCs w:val="28"/>
        </w:rPr>
        <w:t xml:space="preserve">. She has not challenged that order. It stands against her. The concern of Mrs </w:t>
      </w:r>
      <w:proofErr w:type="spellStart"/>
      <w:r w:rsidR="001C2A62" w:rsidRPr="00C3074A">
        <w:rPr>
          <w:rFonts w:ascii="Bookman Old Style" w:hAnsi="Bookman Old Style"/>
          <w:color w:val="000000" w:themeColor="text1"/>
          <w:sz w:val="28"/>
          <w:szCs w:val="28"/>
        </w:rPr>
        <w:t>Musi-Mosae</w:t>
      </w:r>
      <w:proofErr w:type="spellEnd"/>
      <w:r w:rsidR="001C2A62" w:rsidRPr="00C3074A">
        <w:rPr>
          <w:rFonts w:ascii="Bookman Old Style" w:hAnsi="Bookman Old Style"/>
          <w:color w:val="000000" w:themeColor="text1"/>
          <w:sz w:val="28"/>
          <w:szCs w:val="28"/>
        </w:rPr>
        <w:t xml:space="preserve"> that the order </w:t>
      </w:r>
      <w:r w:rsidR="001C2A62" w:rsidRPr="00C3074A">
        <w:rPr>
          <w:rFonts w:ascii="Bookman Old Style" w:hAnsi="Bookman Old Style"/>
          <w:i/>
          <w:iCs/>
          <w:color w:val="000000" w:themeColor="text1"/>
          <w:sz w:val="28"/>
          <w:szCs w:val="28"/>
        </w:rPr>
        <w:t xml:space="preserve">de </w:t>
      </w:r>
      <w:proofErr w:type="spellStart"/>
      <w:r w:rsidR="001C2A62" w:rsidRPr="00C3074A">
        <w:rPr>
          <w:rFonts w:ascii="Bookman Old Style" w:hAnsi="Bookman Old Style"/>
          <w:i/>
          <w:iCs/>
          <w:color w:val="000000" w:themeColor="text1"/>
          <w:sz w:val="28"/>
          <w:szCs w:val="28"/>
        </w:rPr>
        <w:t>bonis</w:t>
      </w:r>
      <w:proofErr w:type="spellEnd"/>
      <w:r w:rsidR="001C2A62" w:rsidRPr="00C3074A">
        <w:rPr>
          <w:rFonts w:ascii="Bookman Old Style" w:hAnsi="Bookman Old Style"/>
          <w:i/>
          <w:iCs/>
          <w:color w:val="000000" w:themeColor="text1"/>
          <w:sz w:val="28"/>
          <w:szCs w:val="28"/>
        </w:rPr>
        <w:t xml:space="preserve"> </w:t>
      </w:r>
      <w:proofErr w:type="spellStart"/>
      <w:r w:rsidR="001C2A62" w:rsidRPr="00C3074A">
        <w:rPr>
          <w:rFonts w:ascii="Bookman Old Style" w:hAnsi="Bookman Old Style"/>
          <w:i/>
          <w:iCs/>
          <w:color w:val="000000" w:themeColor="text1"/>
          <w:sz w:val="28"/>
          <w:szCs w:val="28"/>
        </w:rPr>
        <w:t>propriis</w:t>
      </w:r>
      <w:proofErr w:type="spellEnd"/>
      <w:r w:rsidR="001C2A62" w:rsidRPr="00C3074A">
        <w:rPr>
          <w:rFonts w:ascii="Bookman Old Style" w:hAnsi="Bookman Old Style"/>
          <w:color w:val="000000" w:themeColor="text1"/>
          <w:sz w:val="28"/>
          <w:szCs w:val="28"/>
        </w:rPr>
        <w:t xml:space="preserve"> is premised on an order of costs on attorney and client scale and if the former was set aside in respect of her</w:t>
      </w:r>
      <w:r w:rsidR="003F6A25" w:rsidRPr="00C3074A">
        <w:rPr>
          <w:rFonts w:ascii="Bookman Old Style" w:hAnsi="Bookman Old Style"/>
          <w:color w:val="000000" w:themeColor="text1"/>
          <w:sz w:val="28"/>
          <w:szCs w:val="28"/>
        </w:rPr>
        <w:t>,</w:t>
      </w:r>
      <w:r w:rsidR="001C2A62" w:rsidRPr="00C3074A">
        <w:rPr>
          <w:rFonts w:ascii="Bookman Old Style" w:hAnsi="Bookman Old Style"/>
          <w:color w:val="000000" w:themeColor="text1"/>
          <w:sz w:val="28"/>
          <w:szCs w:val="28"/>
        </w:rPr>
        <w:t xml:space="preserve"> she would not be worried about it in relation to Mrs </w:t>
      </w:r>
      <w:proofErr w:type="spellStart"/>
      <w:r w:rsidR="001C2A62" w:rsidRPr="00C3074A">
        <w:rPr>
          <w:rFonts w:ascii="Bookman Old Style" w:hAnsi="Bookman Old Style"/>
          <w:color w:val="000000" w:themeColor="text1"/>
          <w:sz w:val="28"/>
          <w:szCs w:val="28"/>
        </w:rPr>
        <w:t>Makeka</w:t>
      </w:r>
      <w:proofErr w:type="spellEnd"/>
      <w:r w:rsidR="001C2A62" w:rsidRPr="00C3074A">
        <w:rPr>
          <w:rFonts w:ascii="Bookman Old Style" w:hAnsi="Bookman Old Style"/>
          <w:color w:val="000000" w:themeColor="text1"/>
          <w:sz w:val="28"/>
          <w:szCs w:val="28"/>
        </w:rPr>
        <w:t xml:space="preserve">. </w:t>
      </w:r>
      <w:proofErr w:type="gramStart"/>
      <w:r w:rsidR="001C2A62" w:rsidRPr="00C3074A">
        <w:rPr>
          <w:rFonts w:ascii="Bookman Old Style" w:hAnsi="Bookman Old Style"/>
          <w:color w:val="000000" w:themeColor="text1"/>
          <w:sz w:val="28"/>
          <w:szCs w:val="28"/>
        </w:rPr>
        <w:t>Thus</w:t>
      </w:r>
      <w:proofErr w:type="gramEnd"/>
      <w:r w:rsidR="001C2A62" w:rsidRPr="00C3074A">
        <w:rPr>
          <w:rFonts w:ascii="Bookman Old Style" w:hAnsi="Bookman Old Style"/>
          <w:color w:val="000000" w:themeColor="text1"/>
          <w:sz w:val="28"/>
          <w:szCs w:val="28"/>
        </w:rPr>
        <w:t xml:space="preserve"> her appeal is really against the order </w:t>
      </w:r>
      <w:r w:rsidR="001C2A62" w:rsidRPr="00C3074A">
        <w:rPr>
          <w:rFonts w:ascii="Bookman Old Style" w:hAnsi="Bookman Old Style"/>
          <w:i/>
          <w:iCs/>
          <w:color w:val="000000" w:themeColor="text1"/>
          <w:sz w:val="28"/>
          <w:szCs w:val="28"/>
        </w:rPr>
        <w:t xml:space="preserve">de </w:t>
      </w:r>
      <w:proofErr w:type="spellStart"/>
      <w:r w:rsidR="001C2A62" w:rsidRPr="00C3074A">
        <w:rPr>
          <w:rFonts w:ascii="Bookman Old Style" w:hAnsi="Bookman Old Style"/>
          <w:i/>
          <w:iCs/>
          <w:color w:val="000000" w:themeColor="text1"/>
          <w:sz w:val="28"/>
          <w:szCs w:val="28"/>
        </w:rPr>
        <w:t>bonis</w:t>
      </w:r>
      <w:proofErr w:type="spellEnd"/>
      <w:r w:rsidR="001C2A62" w:rsidRPr="00C3074A">
        <w:rPr>
          <w:rFonts w:ascii="Bookman Old Style" w:hAnsi="Bookman Old Style"/>
          <w:i/>
          <w:iCs/>
          <w:color w:val="000000" w:themeColor="text1"/>
          <w:sz w:val="28"/>
          <w:szCs w:val="28"/>
        </w:rPr>
        <w:t xml:space="preserve"> </w:t>
      </w:r>
      <w:proofErr w:type="spellStart"/>
      <w:r w:rsidR="001C2A62" w:rsidRPr="00C3074A">
        <w:rPr>
          <w:rFonts w:ascii="Bookman Old Style" w:hAnsi="Bookman Old Style"/>
          <w:i/>
          <w:iCs/>
          <w:color w:val="000000" w:themeColor="text1"/>
          <w:sz w:val="28"/>
          <w:szCs w:val="28"/>
        </w:rPr>
        <w:t>propriis</w:t>
      </w:r>
      <w:proofErr w:type="spellEnd"/>
      <w:r w:rsidR="001C2A62" w:rsidRPr="00C3074A">
        <w:rPr>
          <w:rFonts w:ascii="Bookman Old Style" w:hAnsi="Bookman Old Style"/>
          <w:color w:val="000000" w:themeColor="text1"/>
          <w:sz w:val="28"/>
          <w:szCs w:val="28"/>
        </w:rPr>
        <w:t>. That too cannot succe</w:t>
      </w:r>
      <w:r w:rsidR="0011491A" w:rsidRPr="00C3074A">
        <w:rPr>
          <w:rFonts w:ascii="Bookman Old Style" w:hAnsi="Bookman Old Style"/>
          <w:color w:val="000000" w:themeColor="text1"/>
          <w:sz w:val="28"/>
          <w:szCs w:val="28"/>
        </w:rPr>
        <w:t>e</w:t>
      </w:r>
      <w:r w:rsidR="001C2A62" w:rsidRPr="00C3074A">
        <w:rPr>
          <w:rFonts w:ascii="Bookman Old Style" w:hAnsi="Bookman Old Style"/>
          <w:color w:val="000000" w:themeColor="text1"/>
          <w:sz w:val="28"/>
          <w:szCs w:val="28"/>
        </w:rPr>
        <w:t xml:space="preserve">d. </w:t>
      </w:r>
      <w:r w:rsidR="004B68CF" w:rsidRPr="00C3074A">
        <w:rPr>
          <w:rFonts w:ascii="Bookman Old Style" w:hAnsi="Bookman Old Style"/>
          <w:color w:val="000000" w:themeColor="text1"/>
          <w:sz w:val="28"/>
          <w:szCs w:val="28"/>
        </w:rPr>
        <w:t>Her appeal</w:t>
      </w:r>
      <w:r w:rsidR="001C2A62" w:rsidRPr="00C3074A">
        <w:rPr>
          <w:rFonts w:ascii="Bookman Old Style" w:hAnsi="Bookman Old Style"/>
          <w:color w:val="000000" w:themeColor="text1"/>
          <w:sz w:val="28"/>
          <w:szCs w:val="28"/>
        </w:rPr>
        <w:t xml:space="preserve"> stands to be dismissed.</w:t>
      </w:r>
    </w:p>
    <w:p w14:paraId="42A540D7" w14:textId="77777777" w:rsidR="004B68CF" w:rsidRDefault="004B68CF" w:rsidP="004B68CF">
      <w:pPr>
        <w:spacing w:line="360" w:lineRule="auto"/>
        <w:jc w:val="both"/>
        <w:rPr>
          <w:rFonts w:ascii="Bookman Old Style" w:hAnsi="Bookman Old Style"/>
          <w:b/>
          <w:bCs/>
          <w:color w:val="000000" w:themeColor="text1"/>
          <w:sz w:val="28"/>
          <w:szCs w:val="28"/>
        </w:rPr>
      </w:pPr>
    </w:p>
    <w:p w14:paraId="4051B45C" w14:textId="77777777" w:rsidR="004B68CF" w:rsidRDefault="004B68CF" w:rsidP="004B68CF">
      <w:pPr>
        <w:spacing w:line="360" w:lineRule="auto"/>
        <w:jc w:val="both"/>
        <w:rPr>
          <w:rFonts w:ascii="Bookman Old Style" w:hAnsi="Bookman Old Style"/>
          <w:b/>
          <w:bCs/>
          <w:color w:val="000000" w:themeColor="text1"/>
          <w:sz w:val="28"/>
          <w:szCs w:val="28"/>
        </w:rPr>
      </w:pPr>
    </w:p>
    <w:p w14:paraId="06FD5BA3" w14:textId="77777777" w:rsidR="004B68CF" w:rsidRDefault="004B68CF" w:rsidP="004B68CF">
      <w:pPr>
        <w:spacing w:line="360" w:lineRule="auto"/>
        <w:jc w:val="both"/>
        <w:rPr>
          <w:rFonts w:ascii="Bookman Old Style" w:hAnsi="Bookman Old Style"/>
          <w:b/>
          <w:bCs/>
          <w:color w:val="000000" w:themeColor="text1"/>
          <w:sz w:val="28"/>
          <w:szCs w:val="28"/>
        </w:rPr>
      </w:pPr>
    </w:p>
    <w:p w14:paraId="290F2036" w14:textId="19810DDB" w:rsidR="000B561A" w:rsidRPr="004B68CF" w:rsidRDefault="00FA75C0" w:rsidP="004B68CF">
      <w:pPr>
        <w:spacing w:line="360" w:lineRule="auto"/>
        <w:jc w:val="both"/>
        <w:rPr>
          <w:rFonts w:ascii="Bookman Old Style" w:hAnsi="Bookman Old Style"/>
          <w:b/>
          <w:bCs/>
          <w:color w:val="000000" w:themeColor="text1"/>
          <w:sz w:val="28"/>
          <w:szCs w:val="28"/>
        </w:rPr>
      </w:pPr>
      <w:r w:rsidRPr="004B68CF">
        <w:rPr>
          <w:rFonts w:ascii="Bookman Old Style" w:hAnsi="Bookman Old Style"/>
          <w:b/>
          <w:bCs/>
          <w:color w:val="000000" w:themeColor="text1"/>
          <w:sz w:val="28"/>
          <w:szCs w:val="28"/>
        </w:rPr>
        <w:t>Leave to appeal</w:t>
      </w:r>
    </w:p>
    <w:p w14:paraId="2FB2FA83" w14:textId="62A22D10" w:rsidR="009A5899" w:rsidRPr="004B68CF" w:rsidRDefault="004B68CF" w:rsidP="004B68CF">
      <w:pPr>
        <w:spacing w:line="360" w:lineRule="auto"/>
        <w:jc w:val="both"/>
        <w:rPr>
          <w:rFonts w:ascii="Bookman Old Style" w:hAnsi="Bookman Old Style"/>
          <w:color w:val="000000" w:themeColor="text1"/>
          <w:sz w:val="28"/>
          <w:szCs w:val="28"/>
        </w:rPr>
      </w:pPr>
      <w:r>
        <w:rPr>
          <w:rFonts w:ascii="Bookman Old Style" w:hAnsi="Bookman Old Style"/>
          <w:color w:val="000000" w:themeColor="text1"/>
          <w:sz w:val="28"/>
          <w:szCs w:val="28"/>
        </w:rPr>
        <w:t>[31]</w:t>
      </w:r>
      <w:r>
        <w:rPr>
          <w:rFonts w:ascii="Bookman Old Style" w:hAnsi="Bookman Old Style"/>
          <w:color w:val="000000" w:themeColor="text1"/>
          <w:sz w:val="28"/>
          <w:szCs w:val="28"/>
        </w:rPr>
        <w:tab/>
      </w:r>
      <w:r w:rsidR="00FA75C0" w:rsidRPr="004B68CF">
        <w:rPr>
          <w:rFonts w:ascii="Bookman Old Style" w:hAnsi="Bookman Old Style"/>
          <w:color w:val="000000" w:themeColor="text1"/>
          <w:sz w:val="28"/>
          <w:szCs w:val="28"/>
        </w:rPr>
        <w:t xml:space="preserve">During the course of preparing this judgment, I noticed that the Mrs </w:t>
      </w:r>
      <w:proofErr w:type="spellStart"/>
      <w:r w:rsidR="00FA75C0" w:rsidRPr="004B68CF">
        <w:rPr>
          <w:rFonts w:ascii="Bookman Old Style" w:hAnsi="Bookman Old Style"/>
          <w:color w:val="000000" w:themeColor="text1"/>
          <w:sz w:val="28"/>
          <w:szCs w:val="28"/>
        </w:rPr>
        <w:t>Musi-Mosae</w:t>
      </w:r>
      <w:proofErr w:type="spellEnd"/>
      <w:r w:rsidR="00FA75C0" w:rsidRPr="004B68CF">
        <w:rPr>
          <w:rFonts w:ascii="Bookman Old Style" w:hAnsi="Bookman Old Style"/>
          <w:color w:val="000000" w:themeColor="text1"/>
          <w:sz w:val="28"/>
          <w:szCs w:val="28"/>
        </w:rPr>
        <w:t xml:space="preserve"> </w:t>
      </w:r>
      <w:r w:rsidR="00E90AEF" w:rsidRPr="004B68CF">
        <w:rPr>
          <w:rFonts w:ascii="Bookman Old Style" w:hAnsi="Bookman Old Style"/>
          <w:color w:val="000000" w:themeColor="text1"/>
          <w:sz w:val="28"/>
          <w:szCs w:val="28"/>
        </w:rPr>
        <w:t xml:space="preserve">and her counsel </w:t>
      </w:r>
      <w:r w:rsidR="00FA75C0" w:rsidRPr="004B68CF">
        <w:rPr>
          <w:rFonts w:ascii="Bookman Old Style" w:hAnsi="Bookman Old Style"/>
          <w:color w:val="000000" w:themeColor="text1"/>
          <w:sz w:val="28"/>
          <w:szCs w:val="28"/>
        </w:rPr>
        <w:t xml:space="preserve">did not, so far as the record shows, seek leave of this Court to appeal the costs order against </w:t>
      </w:r>
      <w:r w:rsidR="00FA75C0" w:rsidRPr="004B68CF">
        <w:rPr>
          <w:rFonts w:ascii="Bookman Old Style" w:hAnsi="Bookman Old Style"/>
          <w:color w:val="000000" w:themeColor="text1"/>
          <w:sz w:val="28"/>
          <w:szCs w:val="28"/>
        </w:rPr>
        <w:lastRenderedPageBreak/>
        <w:t>her.</w:t>
      </w:r>
      <w:r w:rsidR="009A5899" w:rsidRPr="004B68CF">
        <w:rPr>
          <w:rFonts w:ascii="Bookman Old Style" w:hAnsi="Bookman Old Style"/>
          <w:color w:val="000000" w:themeColor="text1"/>
          <w:sz w:val="28"/>
          <w:szCs w:val="28"/>
        </w:rPr>
        <w:t xml:space="preserve"> Section 16(1) of the Court of Appeal Act 1978 requires leave to be sought and granted: </w:t>
      </w:r>
    </w:p>
    <w:p w14:paraId="639D8E22" w14:textId="77777777" w:rsidR="009A5899" w:rsidRPr="00B83B61" w:rsidRDefault="009A5899" w:rsidP="00B83B61">
      <w:pPr>
        <w:pStyle w:val="ListParagraph"/>
        <w:spacing w:line="360" w:lineRule="auto"/>
        <w:jc w:val="both"/>
        <w:rPr>
          <w:rFonts w:ascii="Bookman Old Style" w:hAnsi="Bookman Old Style"/>
          <w:color w:val="000000" w:themeColor="text1"/>
          <w:sz w:val="28"/>
          <w:szCs w:val="28"/>
        </w:rPr>
      </w:pPr>
    </w:p>
    <w:p w14:paraId="737C32DB" w14:textId="77777777" w:rsidR="002B358E" w:rsidRPr="00B83B61" w:rsidRDefault="009A5899" w:rsidP="00B83B61">
      <w:pPr>
        <w:pStyle w:val="ListParagraph"/>
        <w:spacing w:line="360" w:lineRule="auto"/>
        <w:ind w:left="1440"/>
        <w:jc w:val="both"/>
        <w:rPr>
          <w:rFonts w:ascii="Bookman Old Style" w:hAnsi="Bookman Old Style"/>
          <w:color w:val="000000" w:themeColor="text1"/>
          <w:sz w:val="28"/>
          <w:szCs w:val="28"/>
        </w:rPr>
      </w:pPr>
      <w:r w:rsidRPr="00B83B61">
        <w:rPr>
          <w:rFonts w:ascii="Bookman Old Style" w:hAnsi="Bookman Old Style"/>
          <w:color w:val="000000" w:themeColor="text1"/>
          <w:sz w:val="28"/>
          <w:szCs w:val="28"/>
        </w:rPr>
        <w:t xml:space="preserve">“16(1) An appeal shall lie to the Court – </w:t>
      </w:r>
    </w:p>
    <w:p w14:paraId="7292E18C" w14:textId="77777777" w:rsidR="002B358E" w:rsidRPr="00B83B61" w:rsidRDefault="009A5899" w:rsidP="00B83B61">
      <w:pPr>
        <w:pStyle w:val="ListParagraph"/>
        <w:spacing w:line="360" w:lineRule="auto"/>
        <w:ind w:left="1440" w:firstLine="720"/>
        <w:jc w:val="both"/>
        <w:rPr>
          <w:rFonts w:ascii="Bookman Old Style" w:hAnsi="Bookman Old Style"/>
          <w:color w:val="000000" w:themeColor="text1"/>
          <w:sz w:val="28"/>
          <w:szCs w:val="28"/>
        </w:rPr>
      </w:pPr>
      <w:r w:rsidRPr="00B83B61">
        <w:rPr>
          <w:rFonts w:ascii="Bookman Old Style" w:hAnsi="Bookman Old Style"/>
          <w:color w:val="000000" w:themeColor="text1"/>
          <w:sz w:val="28"/>
          <w:szCs w:val="28"/>
        </w:rPr>
        <w:t xml:space="preserve">(a) from all final judgments of the High Court; </w:t>
      </w:r>
    </w:p>
    <w:p w14:paraId="2A93B412" w14:textId="77777777" w:rsidR="002B358E" w:rsidRPr="00B83B61" w:rsidRDefault="002B358E" w:rsidP="00B83B61">
      <w:pPr>
        <w:pStyle w:val="ListParagraph"/>
        <w:spacing w:line="360" w:lineRule="auto"/>
        <w:ind w:left="1440"/>
        <w:jc w:val="both"/>
        <w:rPr>
          <w:rFonts w:ascii="Bookman Old Style" w:hAnsi="Bookman Old Style"/>
          <w:color w:val="000000" w:themeColor="text1"/>
          <w:sz w:val="28"/>
          <w:szCs w:val="28"/>
        </w:rPr>
      </w:pPr>
    </w:p>
    <w:p w14:paraId="780615AE" w14:textId="4D32F8FB" w:rsidR="009A5899" w:rsidRPr="00B83B61" w:rsidRDefault="009A5899" w:rsidP="00B83B61">
      <w:pPr>
        <w:pStyle w:val="ListParagraph"/>
        <w:spacing w:line="360" w:lineRule="auto"/>
        <w:ind w:left="2160"/>
        <w:jc w:val="both"/>
        <w:rPr>
          <w:rFonts w:ascii="Bookman Old Style" w:hAnsi="Bookman Old Style"/>
          <w:color w:val="000000" w:themeColor="text1"/>
          <w:sz w:val="28"/>
          <w:szCs w:val="28"/>
        </w:rPr>
      </w:pPr>
      <w:r w:rsidRPr="00B83B61">
        <w:rPr>
          <w:rFonts w:ascii="Bookman Old Style" w:hAnsi="Bookman Old Style"/>
          <w:color w:val="000000" w:themeColor="text1"/>
          <w:sz w:val="28"/>
          <w:szCs w:val="28"/>
        </w:rPr>
        <w:t>(b) by leave of the Court from an interlocutory order, an order made ex-</w:t>
      </w:r>
      <w:proofErr w:type="spellStart"/>
      <w:r w:rsidRPr="00B83B61">
        <w:rPr>
          <w:rFonts w:ascii="Bookman Old Style" w:hAnsi="Bookman Old Style"/>
          <w:color w:val="000000" w:themeColor="text1"/>
          <w:sz w:val="28"/>
          <w:szCs w:val="28"/>
        </w:rPr>
        <w:t>parte</w:t>
      </w:r>
      <w:proofErr w:type="spellEnd"/>
      <w:r w:rsidRPr="00B83B61">
        <w:rPr>
          <w:rFonts w:ascii="Bookman Old Style" w:hAnsi="Bookman Old Style"/>
          <w:color w:val="000000" w:themeColor="text1"/>
          <w:sz w:val="28"/>
          <w:szCs w:val="28"/>
        </w:rPr>
        <w:t xml:space="preserve"> or an order made as to costs only.”</w:t>
      </w:r>
    </w:p>
    <w:p w14:paraId="37869F48" w14:textId="77777777" w:rsidR="002B358E" w:rsidRPr="00B83B61" w:rsidRDefault="002B358E" w:rsidP="00B83B61">
      <w:pPr>
        <w:pStyle w:val="ListParagraph"/>
        <w:spacing w:line="360" w:lineRule="auto"/>
        <w:ind w:left="2160"/>
        <w:jc w:val="both"/>
        <w:rPr>
          <w:rFonts w:ascii="Bookman Old Style" w:hAnsi="Bookman Old Style"/>
          <w:color w:val="000000" w:themeColor="text1"/>
          <w:sz w:val="28"/>
          <w:szCs w:val="28"/>
        </w:rPr>
      </w:pPr>
    </w:p>
    <w:p w14:paraId="50FEA65B" w14:textId="34E7C293" w:rsidR="005115E9" w:rsidRPr="004B68CF" w:rsidRDefault="004B68CF" w:rsidP="004B68CF">
      <w:pPr>
        <w:spacing w:line="360" w:lineRule="auto"/>
        <w:jc w:val="both"/>
        <w:rPr>
          <w:rFonts w:ascii="Bookman Old Style" w:hAnsi="Bookman Old Style"/>
          <w:color w:val="000000" w:themeColor="text1"/>
          <w:sz w:val="28"/>
          <w:szCs w:val="28"/>
        </w:rPr>
      </w:pPr>
      <w:r>
        <w:rPr>
          <w:rFonts w:ascii="Bookman Old Style" w:hAnsi="Bookman Old Style"/>
          <w:color w:val="000000" w:themeColor="text1"/>
          <w:sz w:val="28"/>
          <w:szCs w:val="28"/>
        </w:rPr>
        <w:t>[32]</w:t>
      </w:r>
      <w:r>
        <w:rPr>
          <w:rFonts w:ascii="Bookman Old Style" w:hAnsi="Bookman Old Style"/>
          <w:color w:val="000000" w:themeColor="text1"/>
          <w:sz w:val="28"/>
          <w:szCs w:val="28"/>
        </w:rPr>
        <w:tab/>
      </w:r>
      <w:r w:rsidR="00E90AEF" w:rsidRPr="004B68CF">
        <w:rPr>
          <w:rFonts w:ascii="Bookman Old Style" w:hAnsi="Bookman Old Style"/>
          <w:color w:val="000000" w:themeColor="text1"/>
          <w:sz w:val="28"/>
          <w:szCs w:val="28"/>
        </w:rPr>
        <w:t xml:space="preserve">The reason for not seeking leave to appeal is that they cleverly formulated the notice of appeal grounds </w:t>
      </w:r>
      <w:proofErr w:type="gramStart"/>
      <w:r w:rsidR="00E90AEF" w:rsidRPr="004B68CF">
        <w:rPr>
          <w:rFonts w:ascii="Bookman Old Style" w:hAnsi="Bookman Old Style"/>
          <w:color w:val="000000" w:themeColor="text1"/>
          <w:sz w:val="28"/>
          <w:szCs w:val="28"/>
        </w:rPr>
        <w:t>so as to</w:t>
      </w:r>
      <w:proofErr w:type="gramEnd"/>
      <w:r w:rsidR="00E90AEF" w:rsidRPr="004B68CF">
        <w:rPr>
          <w:rFonts w:ascii="Bookman Old Style" w:hAnsi="Bookman Old Style"/>
          <w:color w:val="000000" w:themeColor="text1"/>
          <w:sz w:val="28"/>
          <w:szCs w:val="28"/>
        </w:rPr>
        <w:t xml:space="preserve"> appear as if they were appealing against the whole judgment of her Ladyship </w:t>
      </w:r>
      <w:proofErr w:type="spellStart"/>
      <w:r w:rsidR="00E90AEF" w:rsidRPr="004B68CF">
        <w:rPr>
          <w:rFonts w:ascii="Bookman Old Style" w:hAnsi="Bookman Old Style"/>
          <w:color w:val="000000" w:themeColor="text1"/>
          <w:sz w:val="28"/>
          <w:szCs w:val="28"/>
        </w:rPr>
        <w:t>Mathaba</w:t>
      </w:r>
      <w:proofErr w:type="spellEnd"/>
      <w:r w:rsidR="00E90AEF" w:rsidRPr="004B68CF">
        <w:rPr>
          <w:rFonts w:ascii="Bookman Old Style" w:hAnsi="Bookman Old Style"/>
          <w:color w:val="000000" w:themeColor="text1"/>
          <w:sz w:val="28"/>
          <w:szCs w:val="28"/>
        </w:rPr>
        <w:t xml:space="preserve"> J. The notice reads: </w:t>
      </w:r>
      <w:r w:rsidR="005115E9" w:rsidRPr="004B68CF">
        <w:rPr>
          <w:rFonts w:ascii="Bookman Old Style" w:hAnsi="Bookman Old Style"/>
          <w:color w:val="000000" w:themeColor="text1"/>
          <w:sz w:val="28"/>
          <w:szCs w:val="28"/>
        </w:rPr>
        <w:t>“</w:t>
      </w:r>
    </w:p>
    <w:p w14:paraId="53C8F5D5" w14:textId="77777777" w:rsidR="005115E9" w:rsidRPr="00B83B61" w:rsidRDefault="005115E9" w:rsidP="00B83B61">
      <w:pPr>
        <w:pStyle w:val="ListParagraph"/>
        <w:spacing w:line="360" w:lineRule="auto"/>
        <w:jc w:val="both"/>
        <w:rPr>
          <w:rFonts w:ascii="Bookman Old Style" w:hAnsi="Bookman Old Style"/>
          <w:color w:val="000000" w:themeColor="text1"/>
          <w:sz w:val="28"/>
          <w:szCs w:val="28"/>
        </w:rPr>
      </w:pPr>
    </w:p>
    <w:p w14:paraId="2C30D3A7" w14:textId="42996ECA" w:rsidR="005115E9" w:rsidRPr="00B83B61" w:rsidRDefault="005115E9" w:rsidP="00B83B61">
      <w:pPr>
        <w:pStyle w:val="ListParagraph"/>
        <w:spacing w:line="360" w:lineRule="auto"/>
        <w:ind w:left="1440"/>
        <w:jc w:val="both"/>
        <w:rPr>
          <w:rFonts w:ascii="Bookman Old Style" w:hAnsi="Bookman Old Style"/>
          <w:color w:val="000000" w:themeColor="text1"/>
          <w:sz w:val="28"/>
          <w:szCs w:val="28"/>
        </w:rPr>
      </w:pPr>
      <w:r w:rsidRPr="00B83B61">
        <w:rPr>
          <w:rFonts w:ascii="Bookman Old Style" w:hAnsi="Bookman Old Style"/>
          <w:color w:val="000000" w:themeColor="text1"/>
          <w:sz w:val="28"/>
          <w:szCs w:val="28"/>
        </w:rPr>
        <w:t xml:space="preserve">“KINDLY TAKE NOTICE THAT </w:t>
      </w:r>
      <w:r w:rsidR="00E90AEF" w:rsidRPr="00B83B61">
        <w:rPr>
          <w:rFonts w:ascii="Bookman Old Style" w:hAnsi="Bookman Old Style"/>
          <w:color w:val="000000" w:themeColor="text1"/>
          <w:sz w:val="28"/>
          <w:szCs w:val="28"/>
        </w:rPr>
        <w:t>that the appellant intends to appeal and her</w:t>
      </w:r>
      <w:r w:rsidR="002B358E" w:rsidRPr="00B83B61">
        <w:rPr>
          <w:rFonts w:ascii="Bookman Old Style" w:hAnsi="Bookman Old Style"/>
          <w:color w:val="000000" w:themeColor="text1"/>
          <w:sz w:val="28"/>
          <w:szCs w:val="28"/>
        </w:rPr>
        <w:t>e</w:t>
      </w:r>
      <w:r w:rsidR="00E90AEF" w:rsidRPr="00B83B61">
        <w:rPr>
          <w:rFonts w:ascii="Bookman Old Style" w:hAnsi="Bookman Old Style"/>
          <w:color w:val="000000" w:themeColor="text1"/>
          <w:sz w:val="28"/>
          <w:szCs w:val="28"/>
        </w:rPr>
        <w:t xml:space="preserve">by appeals against the judgment of His Lordship AR </w:t>
      </w:r>
      <w:proofErr w:type="spellStart"/>
      <w:r w:rsidR="00E90AEF" w:rsidRPr="00B83B61">
        <w:rPr>
          <w:rFonts w:ascii="Bookman Old Style" w:hAnsi="Bookman Old Style"/>
          <w:color w:val="000000" w:themeColor="text1"/>
          <w:sz w:val="28"/>
          <w:szCs w:val="28"/>
        </w:rPr>
        <w:t>Mathaba</w:t>
      </w:r>
      <w:proofErr w:type="spellEnd"/>
      <w:r w:rsidR="00E90AEF" w:rsidRPr="00B83B61">
        <w:rPr>
          <w:rFonts w:ascii="Bookman Old Style" w:hAnsi="Bookman Old Style"/>
          <w:color w:val="000000" w:themeColor="text1"/>
          <w:sz w:val="28"/>
          <w:szCs w:val="28"/>
        </w:rPr>
        <w:t xml:space="preserve"> J handed down </w:t>
      </w:r>
      <w:r w:rsidRPr="00B83B61">
        <w:rPr>
          <w:rFonts w:ascii="Bookman Old Style" w:hAnsi="Bookman Old Style"/>
          <w:color w:val="000000" w:themeColor="text1"/>
          <w:sz w:val="28"/>
          <w:szCs w:val="28"/>
        </w:rPr>
        <w:t>on the 9</w:t>
      </w:r>
      <w:r w:rsidRPr="00B83B61">
        <w:rPr>
          <w:rFonts w:ascii="Bookman Old Style" w:hAnsi="Bookman Old Style"/>
          <w:color w:val="000000" w:themeColor="text1"/>
          <w:sz w:val="28"/>
          <w:szCs w:val="28"/>
          <w:vertAlign w:val="superscript"/>
        </w:rPr>
        <w:t>th</w:t>
      </w:r>
      <w:r w:rsidRPr="00B83B61">
        <w:rPr>
          <w:rFonts w:ascii="Bookman Old Style" w:hAnsi="Bookman Old Style"/>
          <w:color w:val="000000" w:themeColor="text1"/>
          <w:sz w:val="28"/>
          <w:szCs w:val="28"/>
        </w:rPr>
        <w:t xml:space="preserve"> day of February 2022. </w:t>
      </w:r>
    </w:p>
    <w:p w14:paraId="39C111F3" w14:textId="77777777" w:rsidR="00B90FC9" w:rsidRPr="00B83B61" w:rsidRDefault="00B90FC9" w:rsidP="00B83B61">
      <w:pPr>
        <w:pStyle w:val="ListParagraph"/>
        <w:spacing w:line="360" w:lineRule="auto"/>
        <w:ind w:left="1440"/>
        <w:jc w:val="both"/>
        <w:rPr>
          <w:rFonts w:ascii="Bookman Old Style" w:hAnsi="Bookman Old Style"/>
          <w:color w:val="000000" w:themeColor="text1"/>
          <w:sz w:val="28"/>
          <w:szCs w:val="28"/>
        </w:rPr>
      </w:pPr>
    </w:p>
    <w:p w14:paraId="66059903" w14:textId="6EC86830" w:rsidR="00E90AEF" w:rsidRPr="00B83B61" w:rsidRDefault="005115E9" w:rsidP="00B83B61">
      <w:pPr>
        <w:pStyle w:val="ListParagraph"/>
        <w:spacing w:line="360" w:lineRule="auto"/>
        <w:ind w:left="1440"/>
        <w:jc w:val="both"/>
        <w:rPr>
          <w:rFonts w:ascii="Bookman Old Style" w:hAnsi="Bookman Old Style"/>
          <w:color w:val="000000" w:themeColor="text1"/>
          <w:sz w:val="28"/>
          <w:szCs w:val="28"/>
        </w:rPr>
      </w:pPr>
      <w:r w:rsidRPr="00B83B61">
        <w:rPr>
          <w:rFonts w:ascii="Bookman Old Style" w:hAnsi="Bookman Old Style"/>
          <w:color w:val="000000" w:themeColor="text1"/>
          <w:sz w:val="28"/>
          <w:szCs w:val="28"/>
        </w:rPr>
        <w:t>KINDLY TAKE NOTICE THAT the grounds upon which the appeal</w:t>
      </w:r>
      <w:r w:rsidR="00E90AEF" w:rsidRPr="00B83B61">
        <w:rPr>
          <w:rFonts w:ascii="Bookman Old Style" w:hAnsi="Bookman Old Style"/>
          <w:color w:val="000000" w:themeColor="text1"/>
          <w:sz w:val="28"/>
          <w:szCs w:val="28"/>
        </w:rPr>
        <w:t xml:space="preserve"> </w:t>
      </w:r>
      <w:r w:rsidR="00B90FC9" w:rsidRPr="00B83B61">
        <w:rPr>
          <w:rFonts w:ascii="Bookman Old Style" w:hAnsi="Bookman Old Style"/>
          <w:color w:val="000000" w:themeColor="text1"/>
          <w:sz w:val="28"/>
          <w:szCs w:val="28"/>
        </w:rPr>
        <w:t xml:space="preserve">is based </w:t>
      </w:r>
      <w:r w:rsidRPr="00B83B61">
        <w:rPr>
          <w:rFonts w:ascii="Bookman Old Style" w:hAnsi="Bookman Old Style"/>
          <w:color w:val="000000" w:themeColor="text1"/>
          <w:sz w:val="28"/>
          <w:szCs w:val="28"/>
        </w:rPr>
        <w:t>are as outlined in the grounds of appeal.”</w:t>
      </w:r>
      <w:r w:rsidR="00E90AEF" w:rsidRPr="00B83B61">
        <w:rPr>
          <w:rFonts w:ascii="Bookman Old Style" w:hAnsi="Bookman Old Style"/>
          <w:color w:val="000000" w:themeColor="text1"/>
          <w:sz w:val="28"/>
          <w:szCs w:val="28"/>
        </w:rPr>
        <w:t xml:space="preserve"> </w:t>
      </w:r>
    </w:p>
    <w:p w14:paraId="521A0036" w14:textId="77777777" w:rsidR="00B90FC9" w:rsidRPr="00B83B61" w:rsidRDefault="00B90FC9" w:rsidP="00B83B61">
      <w:pPr>
        <w:pStyle w:val="ListParagraph"/>
        <w:spacing w:line="360" w:lineRule="auto"/>
        <w:jc w:val="both"/>
        <w:rPr>
          <w:rFonts w:ascii="Bookman Old Style" w:hAnsi="Bookman Old Style"/>
          <w:color w:val="000000" w:themeColor="text1"/>
          <w:sz w:val="28"/>
          <w:szCs w:val="28"/>
        </w:rPr>
      </w:pPr>
    </w:p>
    <w:p w14:paraId="250D8987" w14:textId="01475C00" w:rsidR="00FA75C0" w:rsidRPr="004B68CF" w:rsidRDefault="004B68CF" w:rsidP="004B68CF">
      <w:pPr>
        <w:spacing w:line="360" w:lineRule="auto"/>
        <w:jc w:val="both"/>
        <w:rPr>
          <w:rFonts w:ascii="Bookman Old Style" w:hAnsi="Bookman Old Style"/>
          <w:color w:val="000000" w:themeColor="text1"/>
          <w:sz w:val="28"/>
          <w:szCs w:val="28"/>
        </w:rPr>
      </w:pPr>
      <w:r>
        <w:rPr>
          <w:rFonts w:ascii="Bookman Old Style" w:hAnsi="Bookman Old Style"/>
          <w:color w:val="000000" w:themeColor="text1"/>
          <w:sz w:val="28"/>
          <w:szCs w:val="28"/>
        </w:rPr>
        <w:t>[33]</w:t>
      </w:r>
      <w:r>
        <w:rPr>
          <w:rFonts w:ascii="Bookman Old Style" w:hAnsi="Bookman Old Style"/>
          <w:color w:val="000000" w:themeColor="text1"/>
          <w:sz w:val="28"/>
          <w:szCs w:val="28"/>
        </w:rPr>
        <w:tab/>
      </w:r>
      <w:r w:rsidR="005115E9" w:rsidRPr="004B68CF">
        <w:rPr>
          <w:rFonts w:ascii="Bookman Old Style" w:hAnsi="Bookman Old Style"/>
          <w:color w:val="000000" w:themeColor="text1"/>
          <w:sz w:val="28"/>
          <w:szCs w:val="28"/>
        </w:rPr>
        <w:t xml:space="preserve">If this was not some stratagem to avoid making an application for leave, then it is ignorance of the rules of Court in respect of which the court could mark its disapproval by an appropriate order of costs and order cost </w:t>
      </w:r>
      <w:r w:rsidR="005115E9" w:rsidRPr="004B68CF">
        <w:rPr>
          <w:rFonts w:ascii="Bookman Old Style" w:hAnsi="Bookman Old Style"/>
          <w:i/>
          <w:iCs/>
          <w:color w:val="000000" w:themeColor="text1"/>
          <w:sz w:val="28"/>
          <w:szCs w:val="28"/>
        </w:rPr>
        <w:t xml:space="preserve">de </w:t>
      </w:r>
      <w:proofErr w:type="spellStart"/>
      <w:r w:rsidR="005115E9" w:rsidRPr="004B68CF">
        <w:rPr>
          <w:rFonts w:ascii="Bookman Old Style" w:hAnsi="Bookman Old Style"/>
          <w:i/>
          <w:iCs/>
          <w:color w:val="000000" w:themeColor="text1"/>
          <w:sz w:val="28"/>
          <w:szCs w:val="28"/>
        </w:rPr>
        <w:t>bonis</w:t>
      </w:r>
      <w:proofErr w:type="spellEnd"/>
      <w:r w:rsidR="005115E9" w:rsidRPr="004B68CF">
        <w:rPr>
          <w:rFonts w:ascii="Bookman Old Style" w:hAnsi="Bookman Old Style"/>
          <w:i/>
          <w:iCs/>
          <w:color w:val="000000" w:themeColor="text1"/>
          <w:sz w:val="28"/>
          <w:szCs w:val="28"/>
        </w:rPr>
        <w:t xml:space="preserve"> </w:t>
      </w:r>
      <w:proofErr w:type="spellStart"/>
      <w:r w:rsidR="005115E9" w:rsidRPr="004B68CF">
        <w:rPr>
          <w:rFonts w:ascii="Bookman Old Style" w:hAnsi="Bookman Old Style"/>
          <w:i/>
          <w:iCs/>
          <w:color w:val="000000" w:themeColor="text1"/>
          <w:sz w:val="28"/>
          <w:szCs w:val="28"/>
        </w:rPr>
        <w:t>proriis</w:t>
      </w:r>
      <w:proofErr w:type="spellEnd"/>
      <w:r w:rsidR="005115E9" w:rsidRPr="004B68CF">
        <w:rPr>
          <w:rFonts w:ascii="Bookman Old Style" w:hAnsi="Bookman Old Style"/>
          <w:color w:val="000000" w:themeColor="text1"/>
          <w:sz w:val="28"/>
          <w:szCs w:val="28"/>
        </w:rPr>
        <w:t xml:space="preserve"> against counsel appearing </w:t>
      </w:r>
      <w:r w:rsidR="005115E9" w:rsidRPr="004B68CF">
        <w:rPr>
          <w:rFonts w:ascii="Bookman Old Style" w:hAnsi="Bookman Old Style"/>
          <w:color w:val="000000" w:themeColor="text1"/>
          <w:sz w:val="28"/>
          <w:szCs w:val="28"/>
        </w:rPr>
        <w:lastRenderedPageBreak/>
        <w:t xml:space="preserve">for Mrs </w:t>
      </w:r>
      <w:proofErr w:type="spellStart"/>
      <w:r w:rsidR="005115E9" w:rsidRPr="004B68CF">
        <w:rPr>
          <w:rFonts w:ascii="Bookman Old Style" w:hAnsi="Bookman Old Style"/>
          <w:color w:val="000000" w:themeColor="text1"/>
          <w:sz w:val="28"/>
          <w:szCs w:val="28"/>
        </w:rPr>
        <w:t>Musi-Mosae</w:t>
      </w:r>
      <w:proofErr w:type="spellEnd"/>
      <w:r w:rsidR="005115E9" w:rsidRPr="004B68CF">
        <w:rPr>
          <w:rFonts w:ascii="Bookman Old Style" w:hAnsi="Bookman Old Style"/>
          <w:color w:val="000000" w:themeColor="text1"/>
          <w:sz w:val="28"/>
          <w:szCs w:val="28"/>
        </w:rPr>
        <w:t xml:space="preserve">. I have refrained from penalising him </w:t>
      </w:r>
      <w:r w:rsidR="00B90FC9" w:rsidRPr="004B68CF">
        <w:rPr>
          <w:rFonts w:ascii="Bookman Old Style" w:hAnsi="Bookman Old Style"/>
          <w:color w:val="000000" w:themeColor="text1"/>
          <w:sz w:val="28"/>
          <w:szCs w:val="28"/>
        </w:rPr>
        <w:t xml:space="preserve">accordingly because I consider that the costs order against Mrs </w:t>
      </w:r>
      <w:proofErr w:type="spellStart"/>
      <w:r w:rsidR="00B90FC9" w:rsidRPr="004B68CF">
        <w:rPr>
          <w:rFonts w:ascii="Bookman Old Style" w:hAnsi="Bookman Old Style"/>
          <w:color w:val="000000" w:themeColor="text1"/>
          <w:sz w:val="28"/>
          <w:szCs w:val="28"/>
        </w:rPr>
        <w:t>Musi-Mosae</w:t>
      </w:r>
      <w:proofErr w:type="spellEnd"/>
      <w:r w:rsidR="00B90FC9" w:rsidRPr="004B68CF">
        <w:rPr>
          <w:rFonts w:ascii="Bookman Old Style" w:hAnsi="Bookman Old Style"/>
          <w:color w:val="000000" w:themeColor="text1"/>
          <w:sz w:val="28"/>
          <w:szCs w:val="28"/>
        </w:rPr>
        <w:t>, who will pay the costs of the appeal anyway assuming counsel acting for her raises a fee, will have a salutary effect without burdening her again with another such order.</w:t>
      </w:r>
    </w:p>
    <w:p w14:paraId="47AB123F" w14:textId="77777777" w:rsidR="00FA75C0" w:rsidRPr="00B83B61" w:rsidRDefault="00FA75C0" w:rsidP="00B83B61">
      <w:pPr>
        <w:pStyle w:val="ListParagraph"/>
        <w:spacing w:line="360" w:lineRule="auto"/>
        <w:rPr>
          <w:rFonts w:ascii="Bookman Old Style" w:hAnsi="Bookman Old Style" w:cstheme="minorHAnsi"/>
          <w:b/>
          <w:bCs/>
          <w:color w:val="000000" w:themeColor="text1"/>
          <w:sz w:val="28"/>
          <w:szCs w:val="28"/>
        </w:rPr>
      </w:pPr>
    </w:p>
    <w:p w14:paraId="1361D637" w14:textId="08E7D6AD" w:rsidR="00FA75C0" w:rsidRPr="004B68CF" w:rsidRDefault="00FA75C0" w:rsidP="004B68CF">
      <w:pPr>
        <w:spacing w:line="360" w:lineRule="auto"/>
        <w:rPr>
          <w:rFonts w:ascii="Bookman Old Style" w:hAnsi="Bookman Old Style" w:cstheme="minorHAnsi"/>
          <w:b/>
          <w:bCs/>
          <w:color w:val="000000" w:themeColor="text1"/>
          <w:sz w:val="28"/>
          <w:szCs w:val="28"/>
        </w:rPr>
      </w:pPr>
      <w:r w:rsidRPr="004B68CF">
        <w:rPr>
          <w:rFonts w:ascii="Bookman Old Style" w:hAnsi="Bookman Old Style" w:cstheme="minorHAnsi"/>
          <w:b/>
          <w:bCs/>
          <w:color w:val="000000" w:themeColor="text1"/>
          <w:sz w:val="28"/>
          <w:szCs w:val="28"/>
        </w:rPr>
        <w:t>Costs of appeal</w:t>
      </w:r>
    </w:p>
    <w:p w14:paraId="5793E317" w14:textId="05635609" w:rsidR="00F711C6" w:rsidRPr="004B68CF" w:rsidRDefault="004B68CF" w:rsidP="004B68CF">
      <w:pPr>
        <w:spacing w:line="360" w:lineRule="auto"/>
        <w:jc w:val="both"/>
        <w:rPr>
          <w:rFonts w:ascii="Bookman Old Style" w:hAnsi="Bookman Old Style"/>
          <w:color w:val="000000" w:themeColor="text1"/>
          <w:sz w:val="28"/>
          <w:szCs w:val="28"/>
        </w:rPr>
      </w:pPr>
      <w:r>
        <w:rPr>
          <w:rFonts w:ascii="Bookman Old Style" w:hAnsi="Bookman Old Style" w:cstheme="minorHAnsi"/>
          <w:color w:val="000000" w:themeColor="text1"/>
          <w:sz w:val="28"/>
          <w:szCs w:val="28"/>
        </w:rPr>
        <w:t>[34]</w:t>
      </w:r>
      <w:r>
        <w:rPr>
          <w:rFonts w:ascii="Bookman Old Style" w:hAnsi="Bookman Old Style" w:cstheme="minorHAnsi"/>
          <w:color w:val="000000" w:themeColor="text1"/>
          <w:sz w:val="28"/>
          <w:szCs w:val="28"/>
        </w:rPr>
        <w:tab/>
      </w:r>
      <w:r w:rsidR="001C2A62" w:rsidRPr="004B68CF">
        <w:rPr>
          <w:rFonts w:ascii="Bookman Old Style" w:hAnsi="Bookman Old Style" w:cstheme="minorHAnsi"/>
          <w:color w:val="000000" w:themeColor="text1"/>
          <w:sz w:val="28"/>
          <w:szCs w:val="28"/>
        </w:rPr>
        <w:t xml:space="preserve">The last issue for decision is </w:t>
      </w:r>
      <w:r w:rsidR="000C4EAC" w:rsidRPr="004B68CF">
        <w:rPr>
          <w:rFonts w:ascii="Bookman Old Style" w:hAnsi="Bookman Old Style" w:cstheme="minorHAnsi"/>
          <w:color w:val="000000" w:themeColor="text1"/>
          <w:sz w:val="28"/>
          <w:szCs w:val="28"/>
        </w:rPr>
        <w:t xml:space="preserve">that of </w:t>
      </w:r>
      <w:r w:rsidR="001C2A62" w:rsidRPr="004B68CF">
        <w:rPr>
          <w:rFonts w:ascii="Bookman Old Style" w:hAnsi="Bookman Old Style" w:cstheme="minorHAnsi"/>
          <w:color w:val="000000" w:themeColor="text1"/>
          <w:sz w:val="28"/>
          <w:szCs w:val="28"/>
        </w:rPr>
        <w:t>the costs on appeal. Counsel for A</w:t>
      </w:r>
      <w:r w:rsidR="00843B56" w:rsidRPr="004B68CF">
        <w:rPr>
          <w:rFonts w:ascii="Bookman Old Style" w:hAnsi="Bookman Old Style" w:cstheme="minorHAnsi"/>
          <w:color w:val="000000" w:themeColor="text1"/>
          <w:sz w:val="28"/>
          <w:szCs w:val="28"/>
        </w:rPr>
        <w:t>frica</w:t>
      </w:r>
      <w:r w:rsidR="001C2A62" w:rsidRPr="004B68CF">
        <w:rPr>
          <w:rFonts w:ascii="Bookman Old Style" w:hAnsi="Bookman Old Style" w:cstheme="minorHAnsi"/>
          <w:color w:val="000000" w:themeColor="text1"/>
          <w:sz w:val="28"/>
          <w:szCs w:val="28"/>
        </w:rPr>
        <w:t xml:space="preserve"> Media prayed </w:t>
      </w:r>
      <w:r w:rsidR="00B90FC9" w:rsidRPr="004B68CF">
        <w:rPr>
          <w:rFonts w:ascii="Bookman Old Style" w:hAnsi="Bookman Old Style" w:cstheme="minorHAnsi"/>
          <w:color w:val="000000" w:themeColor="text1"/>
          <w:sz w:val="28"/>
          <w:szCs w:val="28"/>
        </w:rPr>
        <w:t>for</w:t>
      </w:r>
      <w:r w:rsidR="000C4EAC" w:rsidRPr="004B68CF">
        <w:rPr>
          <w:rFonts w:ascii="Bookman Old Style" w:hAnsi="Bookman Old Style" w:cstheme="minorHAnsi"/>
          <w:color w:val="000000" w:themeColor="text1"/>
          <w:sz w:val="28"/>
          <w:szCs w:val="28"/>
        </w:rPr>
        <w:t xml:space="preserve"> costs against </w:t>
      </w:r>
      <w:r w:rsidR="000C4EAC" w:rsidRPr="004B68CF">
        <w:rPr>
          <w:rFonts w:ascii="Bookman Old Style" w:hAnsi="Bookman Old Style" w:cstheme="minorHAnsi"/>
          <w:i/>
          <w:iCs/>
          <w:color w:val="000000" w:themeColor="text1"/>
          <w:sz w:val="28"/>
          <w:szCs w:val="28"/>
        </w:rPr>
        <w:t xml:space="preserve">Adv. </w:t>
      </w:r>
      <w:proofErr w:type="spellStart"/>
      <w:r w:rsidR="000C4EAC" w:rsidRPr="004B68CF">
        <w:rPr>
          <w:rFonts w:ascii="Bookman Old Style" w:hAnsi="Bookman Old Style" w:cstheme="minorHAnsi"/>
          <w:i/>
          <w:iCs/>
          <w:color w:val="000000" w:themeColor="text1"/>
          <w:sz w:val="28"/>
          <w:szCs w:val="28"/>
        </w:rPr>
        <w:t>S</w:t>
      </w:r>
      <w:r>
        <w:rPr>
          <w:rFonts w:ascii="Bookman Old Style" w:hAnsi="Bookman Old Style" w:cstheme="minorHAnsi"/>
          <w:i/>
          <w:iCs/>
          <w:color w:val="000000" w:themeColor="text1"/>
          <w:sz w:val="28"/>
          <w:szCs w:val="28"/>
        </w:rPr>
        <w:t>e</w:t>
      </w:r>
      <w:r w:rsidR="000C4EAC" w:rsidRPr="004B68CF">
        <w:rPr>
          <w:rFonts w:ascii="Bookman Old Style" w:hAnsi="Bookman Old Style" w:cstheme="minorHAnsi"/>
          <w:i/>
          <w:iCs/>
          <w:color w:val="000000" w:themeColor="text1"/>
          <w:sz w:val="28"/>
          <w:szCs w:val="28"/>
        </w:rPr>
        <w:t>tlojoane</w:t>
      </w:r>
      <w:proofErr w:type="spellEnd"/>
      <w:r w:rsidR="000C4EAC" w:rsidRPr="004B68CF">
        <w:rPr>
          <w:rFonts w:ascii="Bookman Old Style" w:hAnsi="Bookman Old Style" w:cstheme="minorHAnsi"/>
          <w:i/>
          <w:iCs/>
          <w:color w:val="000000" w:themeColor="text1"/>
          <w:sz w:val="28"/>
          <w:szCs w:val="28"/>
        </w:rPr>
        <w:t xml:space="preserve"> de </w:t>
      </w:r>
      <w:proofErr w:type="spellStart"/>
      <w:r w:rsidR="000C4EAC" w:rsidRPr="004B68CF">
        <w:rPr>
          <w:rFonts w:ascii="Bookman Old Style" w:hAnsi="Bookman Old Style" w:cstheme="minorHAnsi"/>
          <w:i/>
          <w:iCs/>
          <w:color w:val="000000" w:themeColor="text1"/>
          <w:sz w:val="28"/>
          <w:szCs w:val="28"/>
        </w:rPr>
        <w:t>bonis</w:t>
      </w:r>
      <w:proofErr w:type="spellEnd"/>
      <w:r w:rsidR="000C4EAC" w:rsidRPr="004B68CF">
        <w:rPr>
          <w:rFonts w:ascii="Bookman Old Style" w:hAnsi="Bookman Old Style" w:cstheme="minorHAnsi"/>
          <w:i/>
          <w:iCs/>
          <w:color w:val="000000" w:themeColor="text1"/>
          <w:sz w:val="28"/>
          <w:szCs w:val="28"/>
        </w:rPr>
        <w:t xml:space="preserve"> </w:t>
      </w:r>
      <w:proofErr w:type="spellStart"/>
      <w:r w:rsidR="000C4EAC" w:rsidRPr="004B68CF">
        <w:rPr>
          <w:rFonts w:ascii="Bookman Old Style" w:hAnsi="Bookman Old Style" w:cstheme="minorHAnsi"/>
          <w:i/>
          <w:iCs/>
          <w:color w:val="000000" w:themeColor="text1"/>
          <w:sz w:val="28"/>
          <w:szCs w:val="28"/>
        </w:rPr>
        <w:t>propriis</w:t>
      </w:r>
      <w:proofErr w:type="spellEnd"/>
      <w:r w:rsidR="000C4EAC" w:rsidRPr="004B68CF">
        <w:rPr>
          <w:rFonts w:ascii="Bookman Old Style" w:hAnsi="Bookman Old Style" w:cstheme="minorHAnsi"/>
          <w:color w:val="000000" w:themeColor="text1"/>
          <w:sz w:val="28"/>
          <w:szCs w:val="28"/>
        </w:rPr>
        <w:t xml:space="preserve"> or in the alternative on the attorney and client scale.</w:t>
      </w:r>
      <w:r w:rsidR="00275116" w:rsidRPr="004B68CF">
        <w:rPr>
          <w:rFonts w:ascii="Bookman Old Style" w:hAnsi="Bookman Old Style" w:cstheme="minorHAnsi"/>
          <w:color w:val="000000" w:themeColor="text1"/>
          <w:sz w:val="28"/>
          <w:szCs w:val="28"/>
        </w:rPr>
        <w:t xml:space="preserve"> At the hearing we got the </w:t>
      </w:r>
      <w:r w:rsidRPr="004B68CF">
        <w:rPr>
          <w:rFonts w:ascii="Bookman Old Style" w:hAnsi="Bookman Old Style" w:cstheme="minorHAnsi"/>
          <w:color w:val="000000" w:themeColor="text1"/>
          <w:sz w:val="28"/>
          <w:szCs w:val="28"/>
        </w:rPr>
        <w:t>impression that</w:t>
      </w:r>
      <w:r w:rsidR="00275116" w:rsidRPr="004B68CF">
        <w:rPr>
          <w:rFonts w:ascii="Bookman Old Style" w:hAnsi="Bookman Old Style" w:cstheme="minorHAnsi"/>
          <w:color w:val="000000" w:themeColor="text1"/>
          <w:sz w:val="28"/>
          <w:szCs w:val="28"/>
        </w:rPr>
        <w:t xml:space="preserve"> Mrs </w:t>
      </w:r>
      <w:proofErr w:type="spellStart"/>
      <w:r w:rsidR="00275116" w:rsidRPr="004B68CF">
        <w:rPr>
          <w:rFonts w:ascii="Bookman Old Style" w:hAnsi="Bookman Old Style" w:cstheme="minorHAnsi"/>
          <w:color w:val="000000" w:themeColor="text1"/>
          <w:sz w:val="28"/>
          <w:szCs w:val="28"/>
        </w:rPr>
        <w:t>Musi-Mosae’s</w:t>
      </w:r>
      <w:proofErr w:type="spellEnd"/>
      <w:r w:rsidR="00275116" w:rsidRPr="004B68CF">
        <w:rPr>
          <w:rFonts w:ascii="Bookman Old Style" w:hAnsi="Bookman Old Style" w:cstheme="minorHAnsi"/>
          <w:color w:val="000000" w:themeColor="text1"/>
          <w:sz w:val="28"/>
          <w:szCs w:val="28"/>
        </w:rPr>
        <w:t xml:space="preserve"> counsel was clutching at straws</w:t>
      </w:r>
      <w:r w:rsidR="0048739E" w:rsidRPr="004B68CF">
        <w:rPr>
          <w:rFonts w:ascii="Bookman Old Style" w:hAnsi="Bookman Old Style" w:cstheme="minorHAnsi"/>
          <w:color w:val="000000" w:themeColor="text1"/>
          <w:sz w:val="28"/>
          <w:szCs w:val="28"/>
        </w:rPr>
        <w:t xml:space="preserve">. His contention that Mrs </w:t>
      </w:r>
      <w:proofErr w:type="spellStart"/>
      <w:r w:rsidR="0048739E" w:rsidRPr="004B68CF">
        <w:rPr>
          <w:rFonts w:ascii="Bookman Old Style" w:hAnsi="Bookman Old Style" w:cstheme="minorHAnsi"/>
          <w:color w:val="000000" w:themeColor="text1"/>
          <w:sz w:val="28"/>
          <w:szCs w:val="28"/>
        </w:rPr>
        <w:t>Musi-Mosae</w:t>
      </w:r>
      <w:proofErr w:type="spellEnd"/>
      <w:r w:rsidR="0048739E" w:rsidRPr="004B68CF">
        <w:rPr>
          <w:rFonts w:ascii="Bookman Old Style" w:hAnsi="Bookman Old Style" w:cstheme="minorHAnsi"/>
          <w:color w:val="000000" w:themeColor="text1"/>
          <w:sz w:val="28"/>
          <w:szCs w:val="28"/>
        </w:rPr>
        <w:t xml:space="preserve"> should have been given the opportunity to file an affidavit to deal with issues of fact was without merit. </w:t>
      </w:r>
      <w:r w:rsidR="00275116" w:rsidRPr="004B68CF">
        <w:rPr>
          <w:rFonts w:ascii="Bookman Old Style" w:hAnsi="Bookman Old Style" w:cstheme="minorHAnsi"/>
          <w:color w:val="000000" w:themeColor="text1"/>
          <w:sz w:val="28"/>
          <w:szCs w:val="28"/>
        </w:rPr>
        <w:t xml:space="preserve"> </w:t>
      </w:r>
      <w:r w:rsidR="0048739E" w:rsidRPr="004B68CF">
        <w:rPr>
          <w:rFonts w:ascii="Bookman Old Style" w:hAnsi="Bookman Old Style" w:cstheme="minorHAnsi"/>
          <w:color w:val="000000" w:themeColor="text1"/>
          <w:sz w:val="28"/>
          <w:szCs w:val="28"/>
        </w:rPr>
        <w:t>I</w:t>
      </w:r>
      <w:r w:rsidR="00275116" w:rsidRPr="004B68CF">
        <w:rPr>
          <w:rFonts w:ascii="Bookman Old Style" w:hAnsi="Bookman Old Style" w:cstheme="minorHAnsi"/>
          <w:color w:val="000000" w:themeColor="text1"/>
          <w:sz w:val="28"/>
          <w:szCs w:val="28"/>
        </w:rPr>
        <w:t xml:space="preserve">t seemed to us that </w:t>
      </w:r>
      <w:r w:rsidR="0048739E" w:rsidRPr="004B68CF">
        <w:rPr>
          <w:rFonts w:ascii="Bookman Old Style" w:hAnsi="Bookman Old Style" w:cstheme="minorHAnsi"/>
          <w:color w:val="000000" w:themeColor="text1"/>
          <w:sz w:val="28"/>
          <w:szCs w:val="28"/>
        </w:rPr>
        <w:t xml:space="preserve">apart from what is contained in the heads of argument, </w:t>
      </w:r>
      <w:r w:rsidR="00275116" w:rsidRPr="004B68CF">
        <w:rPr>
          <w:rFonts w:ascii="Bookman Old Style" w:hAnsi="Bookman Old Style" w:cstheme="minorHAnsi"/>
          <w:color w:val="000000" w:themeColor="text1"/>
          <w:sz w:val="28"/>
          <w:szCs w:val="28"/>
        </w:rPr>
        <w:t xml:space="preserve">counsel was asking this Court to be merciful </w:t>
      </w:r>
      <w:r w:rsidR="002B358E" w:rsidRPr="004B68CF">
        <w:rPr>
          <w:rFonts w:ascii="Bookman Old Style" w:hAnsi="Bookman Old Style" w:cstheme="minorHAnsi"/>
          <w:color w:val="000000" w:themeColor="text1"/>
          <w:sz w:val="28"/>
          <w:szCs w:val="28"/>
        </w:rPr>
        <w:t>because</w:t>
      </w:r>
      <w:r w:rsidR="00275116" w:rsidRPr="004B68CF">
        <w:rPr>
          <w:rFonts w:ascii="Bookman Old Style" w:hAnsi="Bookman Old Style" w:cstheme="minorHAnsi"/>
          <w:color w:val="000000" w:themeColor="text1"/>
          <w:sz w:val="28"/>
          <w:szCs w:val="28"/>
        </w:rPr>
        <w:t xml:space="preserve"> the only point of some substance he raised </w:t>
      </w:r>
      <w:r w:rsidR="0048739E" w:rsidRPr="004B68CF">
        <w:rPr>
          <w:rFonts w:ascii="Bookman Old Style" w:hAnsi="Bookman Old Style" w:cstheme="minorHAnsi"/>
          <w:color w:val="000000" w:themeColor="text1"/>
          <w:sz w:val="28"/>
          <w:szCs w:val="28"/>
        </w:rPr>
        <w:t xml:space="preserve">in oral submissions </w:t>
      </w:r>
      <w:r w:rsidR="00275116" w:rsidRPr="004B68CF">
        <w:rPr>
          <w:rFonts w:ascii="Bookman Old Style" w:hAnsi="Bookman Old Style" w:cstheme="minorHAnsi"/>
          <w:color w:val="000000" w:themeColor="text1"/>
          <w:sz w:val="28"/>
          <w:szCs w:val="28"/>
        </w:rPr>
        <w:t xml:space="preserve">was that Mrs </w:t>
      </w:r>
      <w:proofErr w:type="spellStart"/>
      <w:r w:rsidR="00275116" w:rsidRPr="004B68CF">
        <w:rPr>
          <w:rFonts w:ascii="Bookman Old Style" w:hAnsi="Bookman Old Style" w:cstheme="minorHAnsi"/>
          <w:color w:val="000000" w:themeColor="text1"/>
          <w:sz w:val="28"/>
          <w:szCs w:val="28"/>
        </w:rPr>
        <w:t>Musi-Mosae</w:t>
      </w:r>
      <w:proofErr w:type="spellEnd"/>
      <w:r w:rsidR="00275116" w:rsidRPr="004B68CF">
        <w:rPr>
          <w:rFonts w:ascii="Bookman Old Style" w:hAnsi="Bookman Old Style" w:cstheme="minorHAnsi"/>
          <w:color w:val="000000" w:themeColor="text1"/>
          <w:sz w:val="28"/>
          <w:szCs w:val="28"/>
        </w:rPr>
        <w:t xml:space="preserve"> was relatively new in the practice of the law.</w:t>
      </w:r>
      <w:r w:rsidR="0048739E" w:rsidRPr="004B68CF">
        <w:rPr>
          <w:rFonts w:ascii="Bookman Old Style" w:hAnsi="Bookman Old Style" w:cstheme="minorHAnsi"/>
          <w:color w:val="000000" w:themeColor="text1"/>
          <w:sz w:val="28"/>
          <w:szCs w:val="28"/>
        </w:rPr>
        <w:t xml:space="preserve"> There was no </w:t>
      </w:r>
      <w:proofErr w:type="gramStart"/>
      <w:r w:rsidR="0048739E" w:rsidRPr="004B68CF">
        <w:rPr>
          <w:rFonts w:ascii="Bookman Old Style" w:hAnsi="Bookman Old Style" w:cstheme="minorHAnsi"/>
          <w:color w:val="000000" w:themeColor="text1"/>
          <w:sz w:val="28"/>
          <w:szCs w:val="28"/>
        </w:rPr>
        <w:t>sufficient</w:t>
      </w:r>
      <w:proofErr w:type="gramEnd"/>
      <w:r w:rsidR="0048739E" w:rsidRPr="004B68CF">
        <w:rPr>
          <w:rFonts w:ascii="Bookman Old Style" w:hAnsi="Bookman Old Style" w:cstheme="minorHAnsi"/>
          <w:color w:val="000000" w:themeColor="text1"/>
          <w:sz w:val="28"/>
          <w:szCs w:val="28"/>
        </w:rPr>
        <w:t xml:space="preserve"> justification for prosecuting the appeal in light of the inherent serious weakness</w:t>
      </w:r>
      <w:r w:rsidR="004B0D67" w:rsidRPr="004B68CF">
        <w:rPr>
          <w:rFonts w:ascii="Bookman Old Style" w:hAnsi="Bookman Old Style" w:cstheme="minorHAnsi"/>
          <w:color w:val="000000" w:themeColor="text1"/>
          <w:sz w:val="28"/>
          <w:szCs w:val="28"/>
        </w:rPr>
        <w:t>es</w:t>
      </w:r>
      <w:r w:rsidR="0048739E" w:rsidRPr="004B68CF">
        <w:rPr>
          <w:rFonts w:ascii="Bookman Old Style" w:hAnsi="Bookman Old Style" w:cstheme="minorHAnsi"/>
          <w:color w:val="000000" w:themeColor="text1"/>
          <w:sz w:val="28"/>
          <w:szCs w:val="28"/>
        </w:rPr>
        <w:t xml:space="preserve"> of Mrs </w:t>
      </w:r>
      <w:proofErr w:type="spellStart"/>
      <w:r w:rsidR="0048739E" w:rsidRPr="004B68CF">
        <w:rPr>
          <w:rFonts w:ascii="Bookman Old Style" w:hAnsi="Bookman Old Style" w:cstheme="minorHAnsi"/>
          <w:color w:val="000000" w:themeColor="text1"/>
          <w:sz w:val="28"/>
          <w:szCs w:val="28"/>
        </w:rPr>
        <w:t>Musi-Mosae’s</w:t>
      </w:r>
      <w:proofErr w:type="spellEnd"/>
      <w:r w:rsidR="0048739E" w:rsidRPr="004B68CF">
        <w:rPr>
          <w:rFonts w:ascii="Bookman Old Style" w:hAnsi="Bookman Old Style" w:cstheme="minorHAnsi"/>
          <w:color w:val="000000" w:themeColor="text1"/>
          <w:sz w:val="28"/>
          <w:szCs w:val="28"/>
        </w:rPr>
        <w:t xml:space="preserve"> case. </w:t>
      </w:r>
      <w:r w:rsidR="00B90FC9" w:rsidRPr="004B68CF">
        <w:rPr>
          <w:rFonts w:ascii="Bookman Old Style" w:hAnsi="Bookman Old Style" w:cstheme="minorHAnsi"/>
          <w:color w:val="000000" w:themeColor="text1"/>
          <w:sz w:val="28"/>
          <w:szCs w:val="28"/>
        </w:rPr>
        <w:t xml:space="preserve">I would have imposed another order of costs </w:t>
      </w:r>
      <w:r w:rsidR="00B90FC9" w:rsidRPr="004B68CF">
        <w:rPr>
          <w:rFonts w:ascii="Bookman Old Style" w:hAnsi="Bookman Old Style" w:cstheme="minorHAnsi"/>
          <w:i/>
          <w:iCs/>
          <w:color w:val="000000" w:themeColor="text1"/>
          <w:sz w:val="28"/>
          <w:szCs w:val="28"/>
        </w:rPr>
        <w:t xml:space="preserve">de </w:t>
      </w:r>
      <w:proofErr w:type="spellStart"/>
      <w:r w:rsidR="00B90FC9" w:rsidRPr="004B68CF">
        <w:rPr>
          <w:rFonts w:ascii="Bookman Old Style" w:hAnsi="Bookman Old Style" w:cstheme="minorHAnsi"/>
          <w:i/>
          <w:iCs/>
          <w:color w:val="000000" w:themeColor="text1"/>
          <w:sz w:val="28"/>
          <w:szCs w:val="28"/>
        </w:rPr>
        <w:t>bonis</w:t>
      </w:r>
      <w:proofErr w:type="spellEnd"/>
      <w:r w:rsidR="00B90FC9" w:rsidRPr="004B68CF">
        <w:rPr>
          <w:rFonts w:ascii="Bookman Old Style" w:hAnsi="Bookman Old Style" w:cstheme="minorHAnsi"/>
          <w:i/>
          <w:iCs/>
          <w:color w:val="000000" w:themeColor="text1"/>
          <w:sz w:val="28"/>
          <w:szCs w:val="28"/>
        </w:rPr>
        <w:t xml:space="preserve"> </w:t>
      </w:r>
      <w:proofErr w:type="spellStart"/>
      <w:r w:rsidR="00B90FC9" w:rsidRPr="004B68CF">
        <w:rPr>
          <w:rFonts w:ascii="Bookman Old Style" w:hAnsi="Bookman Old Style" w:cstheme="minorHAnsi"/>
          <w:i/>
          <w:iCs/>
          <w:color w:val="000000" w:themeColor="text1"/>
          <w:sz w:val="28"/>
          <w:szCs w:val="28"/>
        </w:rPr>
        <w:t>propriis</w:t>
      </w:r>
      <w:proofErr w:type="spellEnd"/>
      <w:r w:rsidR="00B90FC9" w:rsidRPr="004B68CF">
        <w:rPr>
          <w:rFonts w:ascii="Bookman Old Style" w:hAnsi="Bookman Old Style" w:cstheme="minorHAnsi"/>
          <w:color w:val="000000" w:themeColor="text1"/>
          <w:sz w:val="28"/>
          <w:szCs w:val="28"/>
        </w:rPr>
        <w:t xml:space="preserve"> but for what I have stated in the preceding paragraph.</w:t>
      </w:r>
    </w:p>
    <w:p w14:paraId="5F7BD361" w14:textId="77777777" w:rsidR="00F711C6" w:rsidRPr="00B83B61" w:rsidRDefault="00F711C6" w:rsidP="00B83B61">
      <w:pPr>
        <w:pStyle w:val="ListParagraph"/>
        <w:spacing w:line="360" w:lineRule="auto"/>
        <w:rPr>
          <w:rFonts w:ascii="Bookman Old Style" w:hAnsi="Bookman Old Style" w:cstheme="minorHAnsi"/>
          <w:color w:val="000000" w:themeColor="text1"/>
          <w:sz w:val="28"/>
          <w:szCs w:val="28"/>
        </w:rPr>
      </w:pPr>
    </w:p>
    <w:p w14:paraId="621BAB6C" w14:textId="211985CB" w:rsidR="001C2A62" w:rsidRPr="004B68CF" w:rsidRDefault="004B68CF" w:rsidP="004B68CF">
      <w:pPr>
        <w:spacing w:line="360" w:lineRule="auto"/>
        <w:jc w:val="both"/>
        <w:rPr>
          <w:rFonts w:ascii="Bookman Old Style" w:hAnsi="Bookman Old Style"/>
          <w:color w:val="000000" w:themeColor="text1"/>
          <w:sz w:val="28"/>
          <w:szCs w:val="28"/>
        </w:rPr>
      </w:pPr>
      <w:r>
        <w:rPr>
          <w:rFonts w:ascii="Bookman Old Style" w:hAnsi="Bookman Old Style" w:cstheme="minorHAnsi"/>
          <w:color w:val="000000" w:themeColor="text1"/>
          <w:sz w:val="28"/>
          <w:szCs w:val="28"/>
        </w:rPr>
        <w:t>[35]</w:t>
      </w:r>
      <w:r>
        <w:rPr>
          <w:rFonts w:ascii="Bookman Old Style" w:hAnsi="Bookman Old Style" w:cstheme="minorHAnsi"/>
          <w:color w:val="000000" w:themeColor="text1"/>
          <w:sz w:val="28"/>
          <w:szCs w:val="28"/>
        </w:rPr>
        <w:tab/>
      </w:r>
      <w:r w:rsidR="0048739E" w:rsidRPr="004B68CF">
        <w:rPr>
          <w:rFonts w:ascii="Bookman Old Style" w:hAnsi="Bookman Old Style" w:cstheme="minorHAnsi"/>
          <w:color w:val="000000" w:themeColor="text1"/>
          <w:sz w:val="28"/>
          <w:szCs w:val="28"/>
        </w:rPr>
        <w:t xml:space="preserve">This Court is entitled to order costs of appeal to be paid </w:t>
      </w:r>
      <w:r w:rsidR="004B0D67" w:rsidRPr="004B68CF">
        <w:rPr>
          <w:rFonts w:ascii="Bookman Old Style" w:hAnsi="Bookman Old Style" w:cstheme="minorHAnsi"/>
          <w:color w:val="000000" w:themeColor="text1"/>
          <w:sz w:val="28"/>
          <w:szCs w:val="28"/>
        </w:rPr>
        <w:t xml:space="preserve">on an attorney and client scale, but in special circumstances. </w:t>
      </w:r>
      <w:r w:rsidR="00F711C6" w:rsidRPr="004B68CF">
        <w:rPr>
          <w:rFonts w:ascii="Bookman Old Style" w:hAnsi="Bookman Old Style" w:cstheme="minorHAnsi"/>
          <w:color w:val="000000" w:themeColor="text1"/>
          <w:sz w:val="28"/>
          <w:szCs w:val="28"/>
        </w:rPr>
        <w:t>However, i</w:t>
      </w:r>
      <w:r w:rsidR="004B0D67" w:rsidRPr="004B68CF">
        <w:rPr>
          <w:rFonts w:ascii="Bookman Old Style" w:hAnsi="Bookman Old Style" w:cstheme="minorHAnsi"/>
          <w:color w:val="000000" w:themeColor="text1"/>
          <w:sz w:val="28"/>
          <w:szCs w:val="28"/>
        </w:rPr>
        <w:t xml:space="preserve">t does not follow that “where costs on attorney-and-client scale have been properly granted at first instance, they should normally be granted again if the loser, advancing similar </w:t>
      </w:r>
      <w:r w:rsidR="004B0D67" w:rsidRPr="004B68CF">
        <w:rPr>
          <w:rFonts w:ascii="Bookman Old Style" w:hAnsi="Bookman Old Style" w:cstheme="minorHAnsi"/>
          <w:color w:val="000000" w:themeColor="text1"/>
          <w:sz w:val="28"/>
          <w:szCs w:val="28"/>
        </w:rPr>
        <w:lastRenderedPageBreak/>
        <w:t>contentions, fails on appeal.”</w:t>
      </w:r>
      <w:r w:rsidR="00F711C6" w:rsidRPr="00B83B61">
        <w:rPr>
          <w:rStyle w:val="FootnoteReference"/>
          <w:rFonts w:ascii="Bookman Old Style" w:hAnsi="Bookman Old Style" w:cstheme="minorHAnsi"/>
          <w:color w:val="000000" w:themeColor="text1"/>
          <w:sz w:val="28"/>
          <w:szCs w:val="28"/>
        </w:rPr>
        <w:footnoteReference w:id="17"/>
      </w:r>
      <w:r w:rsidR="00F711C6" w:rsidRPr="004B68CF">
        <w:rPr>
          <w:rFonts w:ascii="Bookman Old Style" w:hAnsi="Bookman Old Style" w:cstheme="minorHAnsi"/>
          <w:color w:val="000000" w:themeColor="text1"/>
          <w:sz w:val="28"/>
          <w:szCs w:val="28"/>
        </w:rPr>
        <w:t xml:space="preserve"> The similar contention advanced by </w:t>
      </w:r>
      <w:r w:rsidR="00F711C6" w:rsidRPr="004B68CF">
        <w:rPr>
          <w:rFonts w:ascii="Bookman Old Style" w:hAnsi="Bookman Old Style" w:cstheme="minorHAnsi"/>
          <w:i/>
          <w:iCs/>
          <w:color w:val="000000" w:themeColor="text1"/>
          <w:sz w:val="28"/>
          <w:szCs w:val="28"/>
        </w:rPr>
        <w:t xml:space="preserve">Adv. </w:t>
      </w:r>
      <w:proofErr w:type="spellStart"/>
      <w:r w:rsidR="00F711C6" w:rsidRPr="004B68CF">
        <w:rPr>
          <w:rFonts w:ascii="Bookman Old Style" w:hAnsi="Bookman Old Style" w:cstheme="minorHAnsi"/>
          <w:i/>
          <w:iCs/>
          <w:color w:val="000000" w:themeColor="text1"/>
          <w:sz w:val="28"/>
          <w:szCs w:val="28"/>
        </w:rPr>
        <w:t>Setlojoane</w:t>
      </w:r>
      <w:proofErr w:type="spellEnd"/>
      <w:r w:rsidR="00F711C6" w:rsidRPr="004B68CF">
        <w:rPr>
          <w:rFonts w:ascii="Bookman Old Style" w:hAnsi="Bookman Old Style" w:cstheme="minorHAnsi"/>
          <w:color w:val="000000" w:themeColor="text1"/>
          <w:sz w:val="28"/>
          <w:szCs w:val="28"/>
        </w:rPr>
        <w:t xml:space="preserve"> is </w:t>
      </w:r>
      <w:r w:rsidR="00B90FC9" w:rsidRPr="004B68CF">
        <w:rPr>
          <w:rFonts w:ascii="Bookman Old Style" w:hAnsi="Bookman Old Style" w:cstheme="minorHAnsi"/>
          <w:color w:val="000000" w:themeColor="text1"/>
          <w:sz w:val="28"/>
          <w:szCs w:val="28"/>
        </w:rPr>
        <w:t xml:space="preserve">with respect to </w:t>
      </w:r>
      <w:r w:rsidR="00F711C6" w:rsidRPr="004B68CF">
        <w:rPr>
          <w:rFonts w:ascii="Bookman Old Style" w:hAnsi="Bookman Old Style" w:cstheme="minorHAnsi"/>
          <w:color w:val="000000" w:themeColor="text1"/>
          <w:sz w:val="28"/>
          <w:szCs w:val="28"/>
        </w:rPr>
        <w:t>the relative inexperience of his client. The other main submission that affidavits should have been filed has no merit. He did not even cite authority i</w:t>
      </w:r>
      <w:r w:rsidR="00B90FC9" w:rsidRPr="004B68CF">
        <w:rPr>
          <w:rFonts w:ascii="Bookman Old Style" w:hAnsi="Bookman Old Style" w:cstheme="minorHAnsi"/>
          <w:color w:val="000000" w:themeColor="text1"/>
          <w:sz w:val="28"/>
          <w:szCs w:val="28"/>
        </w:rPr>
        <w:t>n</w:t>
      </w:r>
      <w:r w:rsidR="00F711C6" w:rsidRPr="004B68CF">
        <w:rPr>
          <w:rFonts w:ascii="Bookman Old Style" w:hAnsi="Bookman Old Style" w:cstheme="minorHAnsi"/>
          <w:color w:val="000000" w:themeColor="text1"/>
          <w:sz w:val="28"/>
          <w:szCs w:val="28"/>
        </w:rPr>
        <w:t xml:space="preserve"> support thereof. </w:t>
      </w:r>
      <w:proofErr w:type="spellStart"/>
      <w:r w:rsidR="00F711C6" w:rsidRPr="004B68CF">
        <w:rPr>
          <w:rFonts w:ascii="Bookman Old Style" w:hAnsi="Bookman Old Style" w:cstheme="minorHAnsi"/>
          <w:color w:val="000000" w:themeColor="text1"/>
          <w:sz w:val="28"/>
          <w:szCs w:val="28"/>
        </w:rPr>
        <w:t>Herbst</w:t>
      </w:r>
      <w:r w:rsidR="00843B56" w:rsidRPr="004B68CF">
        <w:rPr>
          <w:rFonts w:ascii="Bookman Old Style" w:hAnsi="Bookman Old Style" w:cstheme="minorHAnsi"/>
          <w:color w:val="000000" w:themeColor="text1"/>
          <w:sz w:val="28"/>
          <w:szCs w:val="28"/>
        </w:rPr>
        <w:t>e</w:t>
      </w:r>
      <w:r w:rsidR="00F711C6" w:rsidRPr="004B68CF">
        <w:rPr>
          <w:rFonts w:ascii="Bookman Old Style" w:hAnsi="Bookman Old Style" w:cstheme="minorHAnsi"/>
          <w:color w:val="000000" w:themeColor="text1"/>
          <w:sz w:val="28"/>
          <w:szCs w:val="28"/>
        </w:rPr>
        <w:t>in</w:t>
      </w:r>
      <w:proofErr w:type="spellEnd"/>
      <w:r w:rsidR="00F711C6" w:rsidRPr="004B68CF">
        <w:rPr>
          <w:rFonts w:ascii="Bookman Old Style" w:hAnsi="Bookman Old Style" w:cstheme="minorHAnsi"/>
          <w:color w:val="000000" w:themeColor="text1"/>
          <w:sz w:val="28"/>
          <w:szCs w:val="28"/>
        </w:rPr>
        <w:t xml:space="preserve"> and Van </w:t>
      </w:r>
      <w:proofErr w:type="spellStart"/>
      <w:r w:rsidR="00F711C6" w:rsidRPr="004B68CF">
        <w:rPr>
          <w:rFonts w:ascii="Bookman Old Style" w:hAnsi="Bookman Old Style" w:cstheme="minorHAnsi"/>
          <w:color w:val="000000" w:themeColor="text1"/>
          <w:sz w:val="28"/>
          <w:szCs w:val="28"/>
        </w:rPr>
        <w:t>Winsen</w:t>
      </w:r>
      <w:proofErr w:type="spellEnd"/>
      <w:r w:rsidR="00F711C6" w:rsidRPr="00B83B61">
        <w:rPr>
          <w:rStyle w:val="FootnoteReference"/>
          <w:rFonts w:ascii="Bookman Old Style" w:hAnsi="Bookman Old Style" w:cstheme="minorHAnsi"/>
          <w:color w:val="000000" w:themeColor="text1"/>
          <w:sz w:val="28"/>
          <w:szCs w:val="28"/>
        </w:rPr>
        <w:footnoteReference w:id="18"/>
      </w:r>
      <w:r w:rsidR="00734F4B" w:rsidRPr="004B68CF">
        <w:rPr>
          <w:rFonts w:ascii="Bookman Old Style" w:hAnsi="Bookman Old Style" w:cstheme="minorHAnsi"/>
          <w:color w:val="000000" w:themeColor="text1"/>
          <w:sz w:val="28"/>
          <w:szCs w:val="28"/>
        </w:rPr>
        <w:t xml:space="preserve"> opine that in appropriate circumstances a court should make a special order of costs in cases in which the issue arises from the exercise of a discretion by a lower court</w:t>
      </w:r>
      <w:r w:rsidR="00B90FC9" w:rsidRPr="004B68CF">
        <w:rPr>
          <w:rFonts w:ascii="Bookman Old Style" w:hAnsi="Bookman Old Style" w:cstheme="minorHAnsi"/>
          <w:color w:val="000000" w:themeColor="text1"/>
          <w:sz w:val="28"/>
          <w:szCs w:val="28"/>
        </w:rPr>
        <w:t>,</w:t>
      </w:r>
      <w:r w:rsidR="00734F4B" w:rsidRPr="004B68CF">
        <w:rPr>
          <w:rFonts w:ascii="Bookman Old Style" w:hAnsi="Bookman Old Style" w:cstheme="minorHAnsi"/>
          <w:color w:val="000000" w:themeColor="text1"/>
          <w:sz w:val="28"/>
          <w:szCs w:val="28"/>
        </w:rPr>
        <w:t xml:space="preserve"> and also in appropriate circumstances, award costs against an attorney </w:t>
      </w:r>
      <w:r w:rsidR="00734F4B" w:rsidRPr="004B68CF">
        <w:rPr>
          <w:rFonts w:ascii="Bookman Old Style" w:hAnsi="Bookman Old Style" w:cstheme="minorHAnsi"/>
          <w:i/>
          <w:iCs/>
          <w:color w:val="000000" w:themeColor="text1"/>
          <w:sz w:val="28"/>
          <w:szCs w:val="28"/>
        </w:rPr>
        <w:t xml:space="preserve">de </w:t>
      </w:r>
      <w:proofErr w:type="spellStart"/>
      <w:r w:rsidR="00734F4B" w:rsidRPr="004B68CF">
        <w:rPr>
          <w:rFonts w:ascii="Bookman Old Style" w:hAnsi="Bookman Old Style" w:cstheme="minorHAnsi"/>
          <w:i/>
          <w:iCs/>
          <w:color w:val="000000" w:themeColor="text1"/>
          <w:sz w:val="28"/>
          <w:szCs w:val="28"/>
        </w:rPr>
        <w:t>bonis</w:t>
      </w:r>
      <w:proofErr w:type="spellEnd"/>
      <w:r w:rsidR="00734F4B" w:rsidRPr="004B68CF">
        <w:rPr>
          <w:rFonts w:ascii="Bookman Old Style" w:hAnsi="Bookman Old Style" w:cstheme="minorHAnsi"/>
          <w:i/>
          <w:iCs/>
          <w:color w:val="000000" w:themeColor="text1"/>
          <w:sz w:val="28"/>
          <w:szCs w:val="28"/>
        </w:rPr>
        <w:t xml:space="preserve"> </w:t>
      </w:r>
      <w:proofErr w:type="spellStart"/>
      <w:r w:rsidRPr="004B68CF">
        <w:rPr>
          <w:rFonts w:ascii="Bookman Old Style" w:hAnsi="Bookman Old Style" w:cstheme="minorHAnsi"/>
          <w:i/>
          <w:iCs/>
          <w:color w:val="000000" w:themeColor="text1"/>
          <w:sz w:val="28"/>
          <w:szCs w:val="28"/>
        </w:rPr>
        <w:t>propriis</w:t>
      </w:r>
      <w:proofErr w:type="spellEnd"/>
      <w:r w:rsidRPr="004B68CF">
        <w:rPr>
          <w:rFonts w:ascii="Bookman Old Style" w:hAnsi="Bookman Old Style" w:cstheme="minorHAnsi"/>
          <w:color w:val="000000" w:themeColor="text1"/>
          <w:sz w:val="28"/>
          <w:szCs w:val="28"/>
        </w:rPr>
        <w:t xml:space="preserve"> or</w:t>
      </w:r>
      <w:r w:rsidR="00734F4B" w:rsidRPr="004B68CF">
        <w:rPr>
          <w:rFonts w:ascii="Bookman Old Style" w:hAnsi="Bookman Old Style" w:cstheme="minorHAnsi"/>
          <w:color w:val="000000" w:themeColor="text1"/>
          <w:sz w:val="28"/>
          <w:szCs w:val="28"/>
        </w:rPr>
        <w:t xml:space="preserve"> even </w:t>
      </w:r>
      <w:r w:rsidR="00734F4B" w:rsidRPr="004B68CF">
        <w:rPr>
          <w:rFonts w:ascii="Bookman Old Style" w:hAnsi="Bookman Old Style" w:cstheme="minorHAnsi"/>
          <w:i/>
          <w:iCs/>
          <w:color w:val="000000" w:themeColor="text1"/>
          <w:sz w:val="28"/>
          <w:szCs w:val="28"/>
        </w:rPr>
        <w:t xml:space="preserve">de </w:t>
      </w:r>
      <w:proofErr w:type="spellStart"/>
      <w:r w:rsidR="00734F4B" w:rsidRPr="004B68CF">
        <w:rPr>
          <w:rFonts w:ascii="Bookman Old Style" w:hAnsi="Bookman Old Style" w:cstheme="minorHAnsi"/>
          <w:i/>
          <w:iCs/>
          <w:color w:val="000000" w:themeColor="text1"/>
          <w:sz w:val="28"/>
          <w:szCs w:val="28"/>
        </w:rPr>
        <w:t>bonis</w:t>
      </w:r>
      <w:proofErr w:type="spellEnd"/>
      <w:r w:rsidR="00734F4B" w:rsidRPr="004B68CF">
        <w:rPr>
          <w:rFonts w:ascii="Bookman Old Style" w:hAnsi="Bookman Old Style" w:cstheme="minorHAnsi"/>
          <w:i/>
          <w:iCs/>
          <w:color w:val="000000" w:themeColor="text1"/>
          <w:sz w:val="28"/>
          <w:szCs w:val="28"/>
        </w:rPr>
        <w:t xml:space="preserve"> </w:t>
      </w:r>
      <w:proofErr w:type="spellStart"/>
      <w:r w:rsidR="00734F4B" w:rsidRPr="004B68CF">
        <w:rPr>
          <w:rFonts w:ascii="Bookman Old Style" w:hAnsi="Bookman Old Style" w:cstheme="minorHAnsi"/>
          <w:i/>
          <w:iCs/>
          <w:color w:val="000000" w:themeColor="text1"/>
          <w:sz w:val="28"/>
          <w:szCs w:val="28"/>
        </w:rPr>
        <w:t>propriis</w:t>
      </w:r>
      <w:proofErr w:type="spellEnd"/>
      <w:r w:rsidR="00734F4B" w:rsidRPr="004B68CF">
        <w:rPr>
          <w:rFonts w:ascii="Bookman Old Style" w:hAnsi="Bookman Old Style" w:cstheme="minorHAnsi"/>
          <w:color w:val="000000" w:themeColor="text1"/>
          <w:sz w:val="28"/>
          <w:szCs w:val="28"/>
        </w:rPr>
        <w:t xml:space="preserve"> on an attorney and client scale. </w:t>
      </w:r>
    </w:p>
    <w:p w14:paraId="4009DED9" w14:textId="77777777" w:rsidR="00F574D2" w:rsidRPr="00B83B61" w:rsidRDefault="00F574D2" w:rsidP="00B83B61">
      <w:pPr>
        <w:pStyle w:val="ListParagraph"/>
        <w:spacing w:line="360" w:lineRule="auto"/>
        <w:rPr>
          <w:rFonts w:ascii="Bookman Old Style" w:hAnsi="Bookman Old Style"/>
          <w:color w:val="000000" w:themeColor="text1"/>
          <w:sz w:val="28"/>
          <w:szCs w:val="28"/>
        </w:rPr>
      </w:pPr>
    </w:p>
    <w:p w14:paraId="5237C192" w14:textId="0BD2E350" w:rsidR="00F574D2" w:rsidRPr="004B68CF" w:rsidRDefault="004B68CF" w:rsidP="004B68CF">
      <w:pPr>
        <w:spacing w:line="360" w:lineRule="auto"/>
        <w:jc w:val="both"/>
        <w:rPr>
          <w:rFonts w:ascii="Bookman Old Style" w:hAnsi="Bookman Old Style"/>
          <w:color w:val="000000" w:themeColor="text1"/>
          <w:sz w:val="28"/>
          <w:szCs w:val="28"/>
        </w:rPr>
      </w:pPr>
      <w:r>
        <w:rPr>
          <w:rFonts w:ascii="Bookman Old Style" w:hAnsi="Bookman Old Style"/>
          <w:color w:val="000000" w:themeColor="text1"/>
          <w:sz w:val="28"/>
          <w:szCs w:val="28"/>
        </w:rPr>
        <w:t>[36]</w:t>
      </w:r>
      <w:r>
        <w:rPr>
          <w:rFonts w:ascii="Bookman Old Style" w:hAnsi="Bookman Old Style"/>
          <w:color w:val="000000" w:themeColor="text1"/>
          <w:sz w:val="28"/>
          <w:szCs w:val="28"/>
        </w:rPr>
        <w:tab/>
      </w:r>
      <w:r w:rsidR="00F574D2" w:rsidRPr="004B68CF">
        <w:rPr>
          <w:rFonts w:ascii="Bookman Old Style" w:hAnsi="Bookman Old Style"/>
          <w:color w:val="000000" w:themeColor="text1"/>
          <w:sz w:val="28"/>
          <w:szCs w:val="28"/>
        </w:rPr>
        <w:t>In this case A</w:t>
      </w:r>
      <w:r w:rsidR="00843B56" w:rsidRPr="004B68CF">
        <w:rPr>
          <w:rFonts w:ascii="Bookman Old Style" w:hAnsi="Bookman Old Style"/>
          <w:color w:val="000000" w:themeColor="text1"/>
          <w:sz w:val="28"/>
          <w:szCs w:val="28"/>
        </w:rPr>
        <w:t>frica</w:t>
      </w:r>
      <w:r w:rsidR="00F574D2" w:rsidRPr="004B68CF">
        <w:rPr>
          <w:rFonts w:ascii="Bookman Old Style" w:hAnsi="Bookman Old Style"/>
          <w:color w:val="000000" w:themeColor="text1"/>
          <w:sz w:val="28"/>
          <w:szCs w:val="28"/>
        </w:rPr>
        <w:t xml:space="preserve"> Media was constrained to enter </w:t>
      </w:r>
      <w:r w:rsidR="002B358E" w:rsidRPr="004B68CF">
        <w:rPr>
          <w:rFonts w:ascii="Bookman Old Style" w:hAnsi="Bookman Old Style"/>
          <w:color w:val="000000" w:themeColor="text1"/>
          <w:sz w:val="28"/>
          <w:szCs w:val="28"/>
        </w:rPr>
        <w:t xml:space="preserve">into </w:t>
      </w:r>
      <w:r w:rsidR="00F574D2" w:rsidRPr="004B68CF">
        <w:rPr>
          <w:rFonts w:ascii="Bookman Old Style" w:hAnsi="Bookman Old Style"/>
          <w:color w:val="000000" w:themeColor="text1"/>
          <w:sz w:val="28"/>
          <w:szCs w:val="28"/>
        </w:rPr>
        <w:t xml:space="preserve">the fray because of the inelegant framing of the grounds of appeal which gave the impression that Mrs </w:t>
      </w:r>
      <w:proofErr w:type="spellStart"/>
      <w:r w:rsidR="00F574D2" w:rsidRPr="004B68CF">
        <w:rPr>
          <w:rFonts w:ascii="Bookman Old Style" w:hAnsi="Bookman Old Style"/>
          <w:color w:val="000000" w:themeColor="text1"/>
          <w:sz w:val="28"/>
          <w:szCs w:val="28"/>
        </w:rPr>
        <w:t>Makeka</w:t>
      </w:r>
      <w:proofErr w:type="spellEnd"/>
      <w:r w:rsidR="00F574D2" w:rsidRPr="004B68CF">
        <w:rPr>
          <w:rFonts w:ascii="Bookman Old Style" w:hAnsi="Bookman Old Style"/>
          <w:color w:val="000000" w:themeColor="text1"/>
          <w:sz w:val="28"/>
          <w:szCs w:val="28"/>
        </w:rPr>
        <w:t xml:space="preserve"> was appealing against the order of costs on an attorney and client scale made against her, yet it was only Mrs </w:t>
      </w:r>
      <w:proofErr w:type="spellStart"/>
      <w:r w:rsidR="00F574D2" w:rsidRPr="004B68CF">
        <w:rPr>
          <w:rFonts w:ascii="Bookman Old Style" w:hAnsi="Bookman Old Style"/>
          <w:color w:val="000000" w:themeColor="text1"/>
          <w:sz w:val="28"/>
          <w:szCs w:val="28"/>
        </w:rPr>
        <w:t>Musi-Mosae</w:t>
      </w:r>
      <w:proofErr w:type="spellEnd"/>
      <w:r w:rsidR="00F574D2" w:rsidRPr="004B68CF">
        <w:rPr>
          <w:rFonts w:ascii="Bookman Old Style" w:hAnsi="Bookman Old Style"/>
          <w:color w:val="000000" w:themeColor="text1"/>
          <w:sz w:val="28"/>
          <w:szCs w:val="28"/>
        </w:rPr>
        <w:t xml:space="preserve"> who was appealing against the order </w:t>
      </w:r>
      <w:r w:rsidR="00F574D2" w:rsidRPr="004B68CF">
        <w:rPr>
          <w:rFonts w:ascii="Bookman Old Style" w:hAnsi="Bookman Old Style"/>
          <w:i/>
          <w:iCs/>
          <w:color w:val="000000" w:themeColor="text1"/>
          <w:sz w:val="28"/>
          <w:szCs w:val="28"/>
        </w:rPr>
        <w:t xml:space="preserve">de </w:t>
      </w:r>
      <w:proofErr w:type="spellStart"/>
      <w:r w:rsidR="00F574D2" w:rsidRPr="004B68CF">
        <w:rPr>
          <w:rFonts w:ascii="Bookman Old Style" w:hAnsi="Bookman Old Style"/>
          <w:i/>
          <w:iCs/>
          <w:color w:val="000000" w:themeColor="text1"/>
          <w:sz w:val="28"/>
          <w:szCs w:val="28"/>
        </w:rPr>
        <w:t>bonis</w:t>
      </w:r>
      <w:proofErr w:type="spellEnd"/>
      <w:r w:rsidR="00F574D2" w:rsidRPr="004B68CF">
        <w:rPr>
          <w:rFonts w:ascii="Bookman Old Style" w:hAnsi="Bookman Old Style"/>
          <w:i/>
          <w:iCs/>
          <w:color w:val="000000" w:themeColor="text1"/>
          <w:sz w:val="28"/>
          <w:szCs w:val="28"/>
        </w:rPr>
        <w:t xml:space="preserve"> </w:t>
      </w:r>
      <w:proofErr w:type="spellStart"/>
      <w:r w:rsidR="00F574D2" w:rsidRPr="004B68CF">
        <w:rPr>
          <w:rFonts w:ascii="Bookman Old Style" w:hAnsi="Bookman Old Style"/>
          <w:i/>
          <w:iCs/>
          <w:color w:val="000000" w:themeColor="text1"/>
          <w:sz w:val="28"/>
          <w:szCs w:val="28"/>
        </w:rPr>
        <w:t>propriis</w:t>
      </w:r>
      <w:proofErr w:type="spellEnd"/>
      <w:r w:rsidR="00F574D2" w:rsidRPr="004B68CF">
        <w:rPr>
          <w:rFonts w:ascii="Bookman Old Style" w:hAnsi="Bookman Old Style"/>
          <w:color w:val="000000" w:themeColor="text1"/>
          <w:sz w:val="28"/>
          <w:szCs w:val="28"/>
        </w:rPr>
        <w:t>. A</w:t>
      </w:r>
      <w:r w:rsidR="00843B56" w:rsidRPr="004B68CF">
        <w:rPr>
          <w:rFonts w:ascii="Bookman Old Style" w:hAnsi="Bookman Old Style"/>
          <w:color w:val="000000" w:themeColor="text1"/>
          <w:sz w:val="28"/>
          <w:szCs w:val="28"/>
        </w:rPr>
        <w:t>frica</w:t>
      </w:r>
      <w:r w:rsidR="00F574D2" w:rsidRPr="004B68CF">
        <w:rPr>
          <w:rFonts w:ascii="Bookman Old Style" w:hAnsi="Bookman Old Style"/>
          <w:color w:val="000000" w:themeColor="text1"/>
          <w:sz w:val="28"/>
          <w:szCs w:val="28"/>
        </w:rPr>
        <w:t xml:space="preserve"> Media deserve indemnification against costs it has </w:t>
      </w:r>
      <w:r w:rsidR="002B358E" w:rsidRPr="004B68CF">
        <w:rPr>
          <w:rFonts w:ascii="Bookman Old Style" w:hAnsi="Bookman Old Style"/>
          <w:color w:val="000000" w:themeColor="text1"/>
          <w:sz w:val="28"/>
          <w:szCs w:val="28"/>
        </w:rPr>
        <w:t xml:space="preserve">needlessly </w:t>
      </w:r>
      <w:r w:rsidRPr="004B68CF">
        <w:rPr>
          <w:rFonts w:ascii="Bookman Old Style" w:hAnsi="Bookman Old Style"/>
          <w:color w:val="000000" w:themeColor="text1"/>
          <w:sz w:val="28"/>
          <w:szCs w:val="28"/>
        </w:rPr>
        <w:t>incurred,</w:t>
      </w:r>
      <w:r w:rsidR="00F574D2" w:rsidRPr="004B68CF">
        <w:rPr>
          <w:rFonts w:ascii="Bookman Old Style" w:hAnsi="Bookman Old Style"/>
          <w:color w:val="000000" w:themeColor="text1"/>
          <w:sz w:val="28"/>
          <w:szCs w:val="28"/>
        </w:rPr>
        <w:t xml:space="preserve"> and the appropriate level of costs is the attorney and client scale. The question is who should be ordered to pay those costs? It obviously cannot be Mrs </w:t>
      </w:r>
      <w:proofErr w:type="spellStart"/>
      <w:r w:rsidR="00F574D2" w:rsidRPr="004B68CF">
        <w:rPr>
          <w:rFonts w:ascii="Bookman Old Style" w:hAnsi="Bookman Old Style"/>
          <w:color w:val="000000" w:themeColor="text1"/>
          <w:sz w:val="28"/>
          <w:szCs w:val="28"/>
        </w:rPr>
        <w:t>Makeka</w:t>
      </w:r>
      <w:proofErr w:type="spellEnd"/>
      <w:r w:rsidR="00F574D2" w:rsidRPr="004B68CF">
        <w:rPr>
          <w:rFonts w:ascii="Bookman Old Style" w:hAnsi="Bookman Old Style"/>
          <w:color w:val="000000" w:themeColor="text1"/>
          <w:sz w:val="28"/>
          <w:szCs w:val="28"/>
        </w:rPr>
        <w:t xml:space="preserve"> because she was not a party to the appeal. It is Mrs </w:t>
      </w:r>
      <w:proofErr w:type="spellStart"/>
      <w:r w:rsidR="00F574D2" w:rsidRPr="004B68CF">
        <w:rPr>
          <w:rFonts w:ascii="Bookman Old Style" w:hAnsi="Bookman Old Style"/>
          <w:color w:val="000000" w:themeColor="text1"/>
          <w:sz w:val="28"/>
          <w:szCs w:val="28"/>
        </w:rPr>
        <w:t>Musi</w:t>
      </w:r>
      <w:proofErr w:type="spellEnd"/>
      <w:r w:rsidR="00F574D2" w:rsidRPr="004B68CF">
        <w:rPr>
          <w:rFonts w:ascii="Bookman Old Style" w:hAnsi="Bookman Old Style"/>
          <w:color w:val="000000" w:themeColor="text1"/>
          <w:sz w:val="28"/>
          <w:szCs w:val="28"/>
        </w:rPr>
        <w:t xml:space="preserve">- </w:t>
      </w:r>
      <w:proofErr w:type="spellStart"/>
      <w:r w:rsidR="00F574D2" w:rsidRPr="004B68CF">
        <w:rPr>
          <w:rFonts w:ascii="Bookman Old Style" w:hAnsi="Bookman Old Style"/>
          <w:color w:val="000000" w:themeColor="text1"/>
          <w:sz w:val="28"/>
          <w:szCs w:val="28"/>
        </w:rPr>
        <w:t>Mosae</w:t>
      </w:r>
      <w:proofErr w:type="spellEnd"/>
      <w:r w:rsidR="00F574D2" w:rsidRPr="004B68CF">
        <w:rPr>
          <w:rFonts w:ascii="Bookman Old Style" w:hAnsi="Bookman Old Style"/>
          <w:color w:val="000000" w:themeColor="text1"/>
          <w:sz w:val="28"/>
          <w:szCs w:val="28"/>
        </w:rPr>
        <w:t xml:space="preserve"> who should shoulder those costs. It seems to me that </w:t>
      </w:r>
      <w:r w:rsidR="00F574D2" w:rsidRPr="004B68CF">
        <w:rPr>
          <w:rFonts w:ascii="Bookman Old Style" w:hAnsi="Bookman Old Style"/>
          <w:i/>
          <w:iCs/>
          <w:color w:val="000000" w:themeColor="text1"/>
          <w:sz w:val="28"/>
          <w:szCs w:val="28"/>
        </w:rPr>
        <w:t xml:space="preserve">Adv. </w:t>
      </w:r>
      <w:proofErr w:type="spellStart"/>
      <w:r w:rsidR="00F574D2" w:rsidRPr="004B68CF">
        <w:rPr>
          <w:rFonts w:ascii="Bookman Old Style" w:hAnsi="Bookman Old Style"/>
          <w:i/>
          <w:iCs/>
          <w:color w:val="000000" w:themeColor="text1"/>
          <w:sz w:val="28"/>
          <w:szCs w:val="28"/>
        </w:rPr>
        <w:t>S</w:t>
      </w:r>
      <w:r>
        <w:rPr>
          <w:rFonts w:ascii="Bookman Old Style" w:hAnsi="Bookman Old Style"/>
          <w:i/>
          <w:iCs/>
          <w:color w:val="000000" w:themeColor="text1"/>
          <w:sz w:val="28"/>
          <w:szCs w:val="28"/>
        </w:rPr>
        <w:t>e</w:t>
      </w:r>
      <w:r w:rsidR="00F574D2" w:rsidRPr="004B68CF">
        <w:rPr>
          <w:rFonts w:ascii="Bookman Old Style" w:hAnsi="Bookman Old Style"/>
          <w:i/>
          <w:iCs/>
          <w:color w:val="000000" w:themeColor="text1"/>
          <w:sz w:val="28"/>
          <w:szCs w:val="28"/>
        </w:rPr>
        <w:t>tlojoane</w:t>
      </w:r>
      <w:proofErr w:type="spellEnd"/>
      <w:r w:rsidR="00F574D2" w:rsidRPr="004B68CF">
        <w:rPr>
          <w:rFonts w:ascii="Bookman Old Style" w:hAnsi="Bookman Old Style"/>
          <w:color w:val="000000" w:themeColor="text1"/>
          <w:sz w:val="28"/>
          <w:szCs w:val="28"/>
        </w:rPr>
        <w:t xml:space="preserve"> is unlikely</w:t>
      </w:r>
      <w:r w:rsidR="007335BC" w:rsidRPr="004B68CF">
        <w:rPr>
          <w:rFonts w:ascii="Bookman Old Style" w:hAnsi="Bookman Old Style"/>
          <w:color w:val="000000" w:themeColor="text1"/>
          <w:sz w:val="28"/>
          <w:szCs w:val="28"/>
        </w:rPr>
        <w:t xml:space="preserve"> to charge any costs or </w:t>
      </w:r>
      <w:r w:rsidRPr="004B68CF">
        <w:rPr>
          <w:rFonts w:ascii="Bookman Old Style" w:hAnsi="Bookman Old Style"/>
          <w:color w:val="000000" w:themeColor="text1"/>
          <w:sz w:val="28"/>
          <w:szCs w:val="28"/>
        </w:rPr>
        <w:t>require Mrs</w:t>
      </w:r>
      <w:r w:rsidR="007335BC" w:rsidRPr="004B68CF">
        <w:rPr>
          <w:rFonts w:ascii="Bookman Old Style" w:hAnsi="Bookman Old Style"/>
          <w:color w:val="000000" w:themeColor="text1"/>
          <w:sz w:val="28"/>
          <w:szCs w:val="28"/>
        </w:rPr>
        <w:t xml:space="preserve"> </w:t>
      </w:r>
      <w:proofErr w:type="spellStart"/>
      <w:r w:rsidR="007335BC" w:rsidRPr="004B68CF">
        <w:rPr>
          <w:rFonts w:ascii="Bookman Old Style" w:hAnsi="Bookman Old Style"/>
          <w:color w:val="000000" w:themeColor="text1"/>
          <w:sz w:val="28"/>
          <w:szCs w:val="28"/>
        </w:rPr>
        <w:t>Musi-Mosae</w:t>
      </w:r>
      <w:proofErr w:type="spellEnd"/>
      <w:r w:rsidR="007335BC" w:rsidRPr="004B68CF">
        <w:rPr>
          <w:rFonts w:ascii="Bookman Old Style" w:hAnsi="Bookman Old Style"/>
          <w:color w:val="000000" w:themeColor="text1"/>
          <w:sz w:val="28"/>
          <w:szCs w:val="28"/>
        </w:rPr>
        <w:t xml:space="preserve"> to pay him any fees. His firm instructed Mrs </w:t>
      </w:r>
      <w:proofErr w:type="spellStart"/>
      <w:r w:rsidR="007335BC" w:rsidRPr="004B68CF">
        <w:rPr>
          <w:rFonts w:ascii="Bookman Old Style" w:hAnsi="Bookman Old Style"/>
          <w:color w:val="000000" w:themeColor="text1"/>
          <w:sz w:val="28"/>
          <w:szCs w:val="28"/>
        </w:rPr>
        <w:t>Musi-Mosae</w:t>
      </w:r>
      <w:proofErr w:type="spellEnd"/>
      <w:r w:rsidR="007335BC" w:rsidRPr="004B68CF">
        <w:rPr>
          <w:rFonts w:ascii="Bookman Old Style" w:hAnsi="Bookman Old Style"/>
          <w:color w:val="000000" w:themeColor="text1"/>
          <w:sz w:val="28"/>
          <w:szCs w:val="28"/>
        </w:rPr>
        <w:t xml:space="preserve">. See the letter demanding payment of amount representing rental escalations dated 21 September 2021 and the notice of motion </w:t>
      </w:r>
      <w:r w:rsidR="007335BC" w:rsidRPr="004B68CF">
        <w:rPr>
          <w:rFonts w:ascii="Bookman Old Style" w:hAnsi="Bookman Old Style"/>
          <w:color w:val="000000" w:themeColor="text1"/>
          <w:sz w:val="28"/>
          <w:szCs w:val="28"/>
        </w:rPr>
        <w:lastRenderedPageBreak/>
        <w:t xml:space="preserve">dated 21 October 2021. It </w:t>
      </w:r>
      <w:r w:rsidR="002B2D47" w:rsidRPr="004B68CF">
        <w:rPr>
          <w:rFonts w:ascii="Bookman Old Style" w:hAnsi="Bookman Old Style"/>
          <w:color w:val="000000" w:themeColor="text1"/>
          <w:sz w:val="28"/>
          <w:szCs w:val="28"/>
        </w:rPr>
        <w:t xml:space="preserve">also </w:t>
      </w:r>
      <w:r w:rsidR="007335BC" w:rsidRPr="004B68CF">
        <w:rPr>
          <w:rFonts w:ascii="Bookman Old Style" w:hAnsi="Bookman Old Style"/>
          <w:color w:val="000000" w:themeColor="text1"/>
          <w:sz w:val="28"/>
          <w:szCs w:val="28"/>
        </w:rPr>
        <w:t xml:space="preserve">appears he is the principal mentioned by Mrs </w:t>
      </w:r>
      <w:proofErr w:type="spellStart"/>
      <w:r w:rsidR="007335BC" w:rsidRPr="004B68CF">
        <w:rPr>
          <w:rFonts w:ascii="Bookman Old Style" w:hAnsi="Bookman Old Style"/>
          <w:color w:val="000000" w:themeColor="text1"/>
          <w:sz w:val="28"/>
          <w:szCs w:val="28"/>
        </w:rPr>
        <w:t>Musi-Mosae</w:t>
      </w:r>
      <w:proofErr w:type="spellEnd"/>
      <w:r w:rsidR="007335BC" w:rsidRPr="004B68CF">
        <w:rPr>
          <w:rFonts w:ascii="Bookman Old Style" w:hAnsi="Bookman Old Style"/>
          <w:color w:val="000000" w:themeColor="text1"/>
          <w:sz w:val="28"/>
          <w:szCs w:val="28"/>
        </w:rPr>
        <w:t>. In the circumstances it d</w:t>
      </w:r>
      <w:r w:rsidR="002B2D47" w:rsidRPr="004B68CF">
        <w:rPr>
          <w:rFonts w:ascii="Bookman Old Style" w:hAnsi="Bookman Old Style"/>
          <w:color w:val="000000" w:themeColor="text1"/>
          <w:sz w:val="28"/>
          <w:szCs w:val="28"/>
        </w:rPr>
        <w:t>o</w:t>
      </w:r>
      <w:r w:rsidR="007335BC" w:rsidRPr="004B68CF">
        <w:rPr>
          <w:rFonts w:ascii="Bookman Old Style" w:hAnsi="Bookman Old Style"/>
          <w:color w:val="000000" w:themeColor="text1"/>
          <w:sz w:val="28"/>
          <w:szCs w:val="28"/>
        </w:rPr>
        <w:t xml:space="preserve">es not make sense to make an order of cost </w:t>
      </w:r>
      <w:r w:rsidR="007335BC" w:rsidRPr="004B68CF">
        <w:rPr>
          <w:rFonts w:ascii="Bookman Old Style" w:hAnsi="Bookman Old Style"/>
          <w:i/>
          <w:iCs/>
          <w:color w:val="000000" w:themeColor="text1"/>
          <w:sz w:val="28"/>
          <w:szCs w:val="28"/>
        </w:rPr>
        <w:t xml:space="preserve">de </w:t>
      </w:r>
      <w:proofErr w:type="spellStart"/>
      <w:r w:rsidR="007335BC" w:rsidRPr="004B68CF">
        <w:rPr>
          <w:rFonts w:ascii="Bookman Old Style" w:hAnsi="Bookman Old Style"/>
          <w:i/>
          <w:iCs/>
          <w:color w:val="000000" w:themeColor="text1"/>
          <w:sz w:val="28"/>
          <w:szCs w:val="28"/>
        </w:rPr>
        <w:t>bonis</w:t>
      </w:r>
      <w:proofErr w:type="spellEnd"/>
      <w:r w:rsidR="007335BC" w:rsidRPr="004B68CF">
        <w:rPr>
          <w:rFonts w:ascii="Bookman Old Style" w:hAnsi="Bookman Old Style"/>
          <w:i/>
          <w:iCs/>
          <w:color w:val="000000" w:themeColor="text1"/>
          <w:sz w:val="28"/>
          <w:szCs w:val="28"/>
        </w:rPr>
        <w:t xml:space="preserve"> </w:t>
      </w:r>
      <w:proofErr w:type="spellStart"/>
      <w:r w:rsidR="007335BC" w:rsidRPr="004B68CF">
        <w:rPr>
          <w:rFonts w:ascii="Bookman Old Style" w:hAnsi="Bookman Old Style"/>
          <w:i/>
          <w:iCs/>
          <w:color w:val="000000" w:themeColor="text1"/>
          <w:sz w:val="28"/>
          <w:szCs w:val="28"/>
        </w:rPr>
        <w:t>propriis</w:t>
      </w:r>
      <w:proofErr w:type="spellEnd"/>
      <w:r w:rsidR="007335BC" w:rsidRPr="004B68CF">
        <w:rPr>
          <w:rFonts w:ascii="Bookman Old Style" w:hAnsi="Bookman Old Style"/>
          <w:color w:val="000000" w:themeColor="text1"/>
          <w:sz w:val="28"/>
          <w:szCs w:val="28"/>
        </w:rPr>
        <w:t xml:space="preserve"> </w:t>
      </w:r>
      <w:r w:rsidRPr="004B68CF">
        <w:rPr>
          <w:rFonts w:ascii="Bookman Old Style" w:hAnsi="Bookman Old Style"/>
          <w:color w:val="000000" w:themeColor="text1"/>
          <w:sz w:val="28"/>
          <w:szCs w:val="28"/>
        </w:rPr>
        <w:t>against Adv.</w:t>
      </w:r>
      <w:r w:rsidR="007335BC" w:rsidRPr="004B68CF">
        <w:rPr>
          <w:rFonts w:ascii="Bookman Old Style" w:hAnsi="Bookman Old Style"/>
          <w:i/>
          <w:iCs/>
          <w:color w:val="000000" w:themeColor="text1"/>
          <w:sz w:val="28"/>
          <w:szCs w:val="28"/>
        </w:rPr>
        <w:t xml:space="preserve"> </w:t>
      </w:r>
      <w:proofErr w:type="spellStart"/>
      <w:r w:rsidR="007335BC" w:rsidRPr="004B68CF">
        <w:rPr>
          <w:rFonts w:ascii="Bookman Old Style" w:hAnsi="Bookman Old Style"/>
          <w:i/>
          <w:iCs/>
          <w:color w:val="000000" w:themeColor="text1"/>
          <w:sz w:val="28"/>
          <w:szCs w:val="28"/>
        </w:rPr>
        <w:t>Setlojoane</w:t>
      </w:r>
      <w:proofErr w:type="spellEnd"/>
      <w:r w:rsidR="007335BC" w:rsidRPr="004B68CF">
        <w:rPr>
          <w:rFonts w:ascii="Bookman Old Style" w:hAnsi="Bookman Old Style"/>
          <w:color w:val="000000" w:themeColor="text1"/>
          <w:sz w:val="28"/>
          <w:szCs w:val="28"/>
        </w:rPr>
        <w:t xml:space="preserve">, even if that were otherwise merited. </w:t>
      </w:r>
    </w:p>
    <w:p w14:paraId="37765F19" w14:textId="77777777" w:rsidR="008E7D1D" w:rsidRPr="00B83B61" w:rsidRDefault="008E7D1D" w:rsidP="00B83B61">
      <w:pPr>
        <w:pStyle w:val="ListParagraph"/>
        <w:spacing w:line="360" w:lineRule="auto"/>
        <w:jc w:val="both"/>
        <w:rPr>
          <w:rFonts w:ascii="Bookman Old Style" w:hAnsi="Bookman Old Style"/>
          <w:color w:val="000000" w:themeColor="text1"/>
          <w:sz w:val="28"/>
          <w:szCs w:val="28"/>
        </w:rPr>
      </w:pPr>
    </w:p>
    <w:p w14:paraId="01383A9F" w14:textId="645BF943" w:rsidR="00F77460" w:rsidRPr="004B68CF" w:rsidRDefault="008E7D1D" w:rsidP="004B68CF">
      <w:pPr>
        <w:spacing w:line="360" w:lineRule="auto"/>
        <w:jc w:val="both"/>
        <w:rPr>
          <w:rFonts w:ascii="Bookman Old Style" w:hAnsi="Bookman Old Style"/>
          <w:b/>
          <w:bCs/>
          <w:color w:val="000000" w:themeColor="text1"/>
          <w:sz w:val="28"/>
          <w:szCs w:val="28"/>
        </w:rPr>
      </w:pPr>
      <w:r w:rsidRPr="004B68CF">
        <w:rPr>
          <w:rFonts w:ascii="Bookman Old Style" w:hAnsi="Bookman Old Style"/>
          <w:b/>
          <w:bCs/>
          <w:color w:val="000000" w:themeColor="text1"/>
          <w:sz w:val="28"/>
          <w:szCs w:val="28"/>
        </w:rPr>
        <w:t>The order</w:t>
      </w:r>
    </w:p>
    <w:p w14:paraId="04197147" w14:textId="74CF0604" w:rsidR="007335BC" w:rsidRPr="004B68CF" w:rsidRDefault="004B68CF" w:rsidP="004B68CF">
      <w:pPr>
        <w:spacing w:line="360" w:lineRule="auto"/>
        <w:jc w:val="both"/>
        <w:rPr>
          <w:rFonts w:ascii="Bookman Old Style" w:hAnsi="Bookman Old Style"/>
          <w:color w:val="000000" w:themeColor="text1"/>
          <w:sz w:val="28"/>
          <w:szCs w:val="28"/>
        </w:rPr>
      </w:pPr>
      <w:r>
        <w:rPr>
          <w:rFonts w:ascii="Bookman Old Style" w:hAnsi="Bookman Old Style"/>
          <w:color w:val="000000" w:themeColor="text1"/>
          <w:sz w:val="28"/>
          <w:szCs w:val="28"/>
        </w:rPr>
        <w:t>[37]</w:t>
      </w:r>
      <w:r>
        <w:rPr>
          <w:rFonts w:ascii="Bookman Old Style" w:hAnsi="Bookman Old Style"/>
          <w:color w:val="000000" w:themeColor="text1"/>
          <w:sz w:val="28"/>
          <w:szCs w:val="28"/>
        </w:rPr>
        <w:tab/>
      </w:r>
      <w:r w:rsidR="00F77460" w:rsidRPr="004B68CF">
        <w:rPr>
          <w:rFonts w:ascii="Bookman Old Style" w:hAnsi="Bookman Old Style"/>
          <w:color w:val="000000" w:themeColor="text1"/>
          <w:sz w:val="28"/>
          <w:szCs w:val="28"/>
        </w:rPr>
        <w:t>T</w:t>
      </w:r>
      <w:r w:rsidR="007335BC" w:rsidRPr="004B68CF">
        <w:rPr>
          <w:rFonts w:ascii="Bookman Old Style" w:hAnsi="Bookman Old Style"/>
          <w:color w:val="000000" w:themeColor="text1"/>
          <w:sz w:val="28"/>
          <w:szCs w:val="28"/>
        </w:rPr>
        <w:t>he order of this court on the merits and costs</w:t>
      </w:r>
      <w:r w:rsidR="00F77460" w:rsidRPr="004B68CF">
        <w:rPr>
          <w:rFonts w:ascii="Bookman Old Style" w:hAnsi="Bookman Old Style"/>
          <w:color w:val="000000" w:themeColor="text1"/>
          <w:sz w:val="28"/>
          <w:szCs w:val="28"/>
        </w:rPr>
        <w:t xml:space="preserve"> </w:t>
      </w:r>
      <w:r w:rsidR="002B358E" w:rsidRPr="004B68CF">
        <w:rPr>
          <w:rFonts w:ascii="Bookman Old Style" w:hAnsi="Bookman Old Style"/>
          <w:color w:val="000000" w:themeColor="text1"/>
          <w:sz w:val="28"/>
          <w:szCs w:val="28"/>
        </w:rPr>
        <w:t xml:space="preserve">of appeal </w:t>
      </w:r>
      <w:r w:rsidR="00F77460" w:rsidRPr="004B68CF">
        <w:rPr>
          <w:rFonts w:ascii="Bookman Old Style" w:hAnsi="Bookman Old Style"/>
          <w:color w:val="000000" w:themeColor="text1"/>
          <w:sz w:val="28"/>
          <w:szCs w:val="28"/>
        </w:rPr>
        <w:t xml:space="preserve">is </w:t>
      </w:r>
      <w:r w:rsidRPr="004B68CF">
        <w:rPr>
          <w:rFonts w:ascii="Bookman Old Style" w:hAnsi="Bookman Old Style"/>
          <w:color w:val="000000" w:themeColor="text1"/>
          <w:sz w:val="28"/>
          <w:szCs w:val="28"/>
        </w:rPr>
        <w:t>that Mrs</w:t>
      </w:r>
      <w:r w:rsidR="00F77460" w:rsidRPr="004B68CF">
        <w:rPr>
          <w:rFonts w:ascii="Bookman Old Style" w:hAnsi="Bookman Old Style"/>
          <w:color w:val="000000" w:themeColor="text1"/>
          <w:sz w:val="28"/>
          <w:szCs w:val="28"/>
        </w:rPr>
        <w:t xml:space="preserve"> </w:t>
      </w:r>
      <w:proofErr w:type="spellStart"/>
      <w:r w:rsidR="00F77460" w:rsidRPr="004B68CF">
        <w:rPr>
          <w:rFonts w:ascii="Bookman Old Style" w:hAnsi="Bookman Old Style"/>
          <w:color w:val="000000" w:themeColor="text1"/>
          <w:sz w:val="28"/>
          <w:szCs w:val="28"/>
        </w:rPr>
        <w:t>Musi-Mosae’s</w:t>
      </w:r>
      <w:proofErr w:type="spellEnd"/>
      <w:r w:rsidR="00F77460" w:rsidRPr="004B68CF">
        <w:rPr>
          <w:rFonts w:ascii="Bookman Old Style" w:hAnsi="Bookman Old Style"/>
          <w:color w:val="000000" w:themeColor="text1"/>
          <w:sz w:val="28"/>
          <w:szCs w:val="28"/>
        </w:rPr>
        <w:t xml:space="preserve"> appeal against the order of costs </w:t>
      </w:r>
      <w:r w:rsidR="00F77460" w:rsidRPr="004B68CF">
        <w:rPr>
          <w:rFonts w:ascii="Bookman Old Style" w:hAnsi="Bookman Old Style"/>
          <w:i/>
          <w:iCs/>
          <w:color w:val="000000" w:themeColor="text1"/>
          <w:sz w:val="28"/>
          <w:szCs w:val="28"/>
        </w:rPr>
        <w:t xml:space="preserve">de </w:t>
      </w:r>
      <w:proofErr w:type="spellStart"/>
      <w:r w:rsidR="00F77460" w:rsidRPr="004B68CF">
        <w:rPr>
          <w:rFonts w:ascii="Bookman Old Style" w:hAnsi="Bookman Old Style"/>
          <w:i/>
          <w:iCs/>
          <w:color w:val="000000" w:themeColor="text1"/>
          <w:sz w:val="28"/>
          <w:szCs w:val="28"/>
        </w:rPr>
        <w:t>bonis</w:t>
      </w:r>
      <w:proofErr w:type="spellEnd"/>
      <w:r w:rsidR="00F77460" w:rsidRPr="004B68CF">
        <w:rPr>
          <w:rFonts w:ascii="Bookman Old Style" w:hAnsi="Bookman Old Style"/>
          <w:i/>
          <w:iCs/>
          <w:color w:val="000000" w:themeColor="text1"/>
          <w:sz w:val="28"/>
          <w:szCs w:val="28"/>
        </w:rPr>
        <w:t xml:space="preserve"> </w:t>
      </w:r>
      <w:proofErr w:type="spellStart"/>
      <w:r w:rsidR="00F77460" w:rsidRPr="004B68CF">
        <w:rPr>
          <w:rFonts w:ascii="Bookman Old Style" w:hAnsi="Bookman Old Style"/>
          <w:i/>
          <w:iCs/>
          <w:color w:val="000000" w:themeColor="text1"/>
          <w:sz w:val="28"/>
          <w:szCs w:val="28"/>
        </w:rPr>
        <w:t>propriis</w:t>
      </w:r>
      <w:proofErr w:type="spellEnd"/>
      <w:r w:rsidR="00F77460" w:rsidRPr="004B68CF">
        <w:rPr>
          <w:rFonts w:ascii="Bookman Old Style" w:hAnsi="Bookman Old Style"/>
          <w:color w:val="000000" w:themeColor="text1"/>
          <w:sz w:val="28"/>
          <w:szCs w:val="28"/>
        </w:rPr>
        <w:t xml:space="preserve"> be and is hereby dismissed with costs on the attorney and client scale.</w:t>
      </w:r>
    </w:p>
    <w:p w14:paraId="652DA9A5" w14:textId="1DAC8267" w:rsidR="00F77460" w:rsidRDefault="00F77460" w:rsidP="00B83B61">
      <w:pPr>
        <w:pStyle w:val="ListParagraph"/>
        <w:spacing w:line="360" w:lineRule="auto"/>
        <w:rPr>
          <w:rFonts w:ascii="Bookman Old Style" w:hAnsi="Bookman Old Style" w:cstheme="minorHAnsi"/>
          <w:sz w:val="28"/>
          <w:szCs w:val="28"/>
        </w:rPr>
      </w:pPr>
      <w:r w:rsidRPr="00B83B61">
        <w:rPr>
          <w:rFonts w:ascii="Bookman Old Style" w:hAnsi="Bookman Old Style" w:cstheme="minorHAnsi"/>
          <w:sz w:val="28"/>
          <w:szCs w:val="28"/>
        </w:rPr>
        <w:t xml:space="preserve"> </w:t>
      </w:r>
    </w:p>
    <w:p w14:paraId="7E136F06" w14:textId="4A972F91" w:rsidR="004B68CF" w:rsidRDefault="004B68CF" w:rsidP="00B83B61">
      <w:pPr>
        <w:pStyle w:val="ListParagraph"/>
        <w:spacing w:line="360" w:lineRule="auto"/>
        <w:rPr>
          <w:rFonts w:ascii="Bookman Old Style" w:hAnsi="Bookman Old Style" w:cstheme="minorHAnsi"/>
          <w:sz w:val="28"/>
          <w:szCs w:val="28"/>
        </w:rPr>
      </w:pPr>
    </w:p>
    <w:p w14:paraId="2508A738" w14:textId="6B64B496" w:rsidR="004B68CF" w:rsidRPr="00B83B61" w:rsidRDefault="004B68CF" w:rsidP="004B68CF">
      <w:pPr>
        <w:pStyle w:val="ListParagraph"/>
        <w:spacing w:line="360" w:lineRule="auto"/>
        <w:jc w:val="center"/>
        <w:rPr>
          <w:rFonts w:ascii="Bookman Old Style" w:hAnsi="Bookman Old Style" w:cstheme="minorHAnsi"/>
          <w:sz w:val="28"/>
          <w:szCs w:val="28"/>
        </w:rPr>
      </w:pPr>
      <w:r>
        <w:rPr>
          <w:rFonts w:ascii="Bookman Old Style" w:hAnsi="Bookman Old Style" w:cstheme="minorHAnsi"/>
          <w:sz w:val="28"/>
          <w:szCs w:val="28"/>
        </w:rPr>
        <w:t>_______________________________</w:t>
      </w:r>
    </w:p>
    <w:p w14:paraId="07866D48" w14:textId="6562A1B7" w:rsidR="00F77460" w:rsidRPr="004B68CF" w:rsidRDefault="002E1153" w:rsidP="004B68CF">
      <w:pPr>
        <w:ind w:firstLine="720"/>
        <w:jc w:val="center"/>
        <w:rPr>
          <w:rFonts w:ascii="Bookman Old Style" w:hAnsi="Bookman Old Style" w:cstheme="minorHAnsi"/>
          <w:b/>
          <w:bCs/>
          <w:sz w:val="28"/>
          <w:szCs w:val="28"/>
        </w:rPr>
      </w:pPr>
      <w:r w:rsidRPr="004B68CF">
        <w:rPr>
          <w:rFonts w:ascii="Bookman Old Style" w:hAnsi="Bookman Old Style" w:cstheme="minorHAnsi"/>
          <w:b/>
          <w:bCs/>
          <w:sz w:val="28"/>
          <w:szCs w:val="28"/>
        </w:rPr>
        <w:t>MH CHINHENGO</w:t>
      </w:r>
    </w:p>
    <w:p w14:paraId="23D20E83" w14:textId="4C02E94A" w:rsidR="00F77460" w:rsidRPr="004B68CF" w:rsidRDefault="002E1153" w:rsidP="004B68CF">
      <w:pPr>
        <w:ind w:firstLine="720"/>
        <w:jc w:val="center"/>
        <w:rPr>
          <w:rFonts w:ascii="Bookman Old Style" w:hAnsi="Bookman Old Style" w:cstheme="minorHAnsi"/>
          <w:b/>
          <w:bCs/>
          <w:sz w:val="28"/>
          <w:szCs w:val="28"/>
        </w:rPr>
      </w:pPr>
      <w:r w:rsidRPr="004B68CF">
        <w:rPr>
          <w:rFonts w:ascii="Bookman Old Style" w:hAnsi="Bookman Old Style" w:cstheme="minorHAnsi"/>
          <w:b/>
          <w:bCs/>
          <w:sz w:val="28"/>
          <w:szCs w:val="28"/>
        </w:rPr>
        <w:t>ACTING JUSTICE OF APPEAL</w:t>
      </w:r>
    </w:p>
    <w:p w14:paraId="1DA1B4F2" w14:textId="77777777" w:rsidR="00F77460" w:rsidRPr="004B68CF" w:rsidRDefault="00F77460" w:rsidP="004B68CF">
      <w:pPr>
        <w:pStyle w:val="ListParagraph"/>
        <w:jc w:val="center"/>
        <w:rPr>
          <w:rFonts w:ascii="Bookman Old Style" w:hAnsi="Bookman Old Style" w:cstheme="minorHAnsi"/>
          <w:b/>
          <w:bCs/>
          <w:sz w:val="28"/>
          <w:szCs w:val="28"/>
        </w:rPr>
      </w:pPr>
    </w:p>
    <w:p w14:paraId="3372511A" w14:textId="77777777" w:rsidR="00F77460" w:rsidRPr="00B83B61" w:rsidRDefault="00F77460" w:rsidP="004B68CF">
      <w:pPr>
        <w:pStyle w:val="ListParagraph"/>
        <w:rPr>
          <w:rFonts w:ascii="Bookman Old Style" w:hAnsi="Bookman Old Style" w:cstheme="minorHAnsi"/>
          <w:sz w:val="28"/>
          <w:szCs w:val="28"/>
        </w:rPr>
      </w:pPr>
    </w:p>
    <w:p w14:paraId="26B0F736" w14:textId="1170CBD1" w:rsidR="00F77460" w:rsidRDefault="00F77460" w:rsidP="004B68CF">
      <w:pPr>
        <w:pStyle w:val="ListParagraph"/>
        <w:rPr>
          <w:rFonts w:ascii="Bookman Old Style" w:hAnsi="Bookman Old Style" w:cstheme="minorHAnsi"/>
          <w:sz w:val="28"/>
          <w:szCs w:val="28"/>
        </w:rPr>
      </w:pPr>
      <w:r w:rsidRPr="00B83B61">
        <w:rPr>
          <w:rFonts w:ascii="Bookman Old Style" w:hAnsi="Bookman Old Style" w:cstheme="minorHAnsi"/>
          <w:sz w:val="28"/>
          <w:szCs w:val="28"/>
        </w:rPr>
        <w:t xml:space="preserve">I agree </w:t>
      </w:r>
    </w:p>
    <w:p w14:paraId="2F47C501" w14:textId="1599DD78" w:rsidR="004B68CF" w:rsidRPr="00B83B61" w:rsidRDefault="004B68CF" w:rsidP="004B68CF">
      <w:pPr>
        <w:pStyle w:val="ListParagraph"/>
        <w:jc w:val="center"/>
        <w:rPr>
          <w:rFonts w:ascii="Bookman Old Style" w:hAnsi="Bookman Old Style" w:cstheme="minorHAnsi"/>
          <w:sz w:val="28"/>
          <w:szCs w:val="28"/>
        </w:rPr>
      </w:pPr>
      <w:r>
        <w:rPr>
          <w:rFonts w:ascii="Bookman Old Style" w:hAnsi="Bookman Old Style" w:cstheme="minorHAnsi"/>
          <w:sz w:val="28"/>
          <w:szCs w:val="28"/>
        </w:rPr>
        <w:t>_______________________________</w:t>
      </w:r>
    </w:p>
    <w:p w14:paraId="1CB1F3CF" w14:textId="08012E3F" w:rsidR="00F77460" w:rsidRPr="004B68CF" w:rsidRDefault="002E1153" w:rsidP="004B68CF">
      <w:pPr>
        <w:pStyle w:val="ListParagraph"/>
        <w:jc w:val="center"/>
        <w:rPr>
          <w:rFonts w:ascii="Bookman Old Style" w:hAnsi="Bookman Old Style" w:cstheme="minorHAnsi"/>
          <w:b/>
          <w:bCs/>
          <w:sz w:val="28"/>
          <w:szCs w:val="28"/>
        </w:rPr>
      </w:pPr>
      <w:r w:rsidRPr="004B68CF">
        <w:rPr>
          <w:rFonts w:ascii="Bookman Old Style" w:hAnsi="Bookman Old Style" w:cstheme="minorHAnsi"/>
          <w:b/>
          <w:bCs/>
          <w:sz w:val="28"/>
          <w:szCs w:val="28"/>
        </w:rPr>
        <w:t>PT DAMASEB</w:t>
      </w:r>
    </w:p>
    <w:p w14:paraId="4B89F283" w14:textId="6ACC3016" w:rsidR="00F77460" w:rsidRPr="004B68CF" w:rsidRDefault="002E1153" w:rsidP="004B68CF">
      <w:pPr>
        <w:pStyle w:val="ListParagraph"/>
        <w:jc w:val="center"/>
        <w:rPr>
          <w:rFonts w:ascii="Bookman Old Style" w:hAnsi="Bookman Old Style" w:cstheme="minorHAnsi"/>
          <w:b/>
          <w:bCs/>
          <w:sz w:val="28"/>
          <w:szCs w:val="28"/>
        </w:rPr>
      </w:pPr>
      <w:r w:rsidRPr="004B68CF">
        <w:rPr>
          <w:rFonts w:ascii="Bookman Old Style" w:hAnsi="Bookman Old Style" w:cstheme="minorHAnsi"/>
          <w:b/>
          <w:bCs/>
          <w:sz w:val="28"/>
          <w:szCs w:val="28"/>
        </w:rPr>
        <w:t>ACTING JUSTICE OF APPEAL</w:t>
      </w:r>
    </w:p>
    <w:p w14:paraId="343760D1" w14:textId="77777777" w:rsidR="00F77460" w:rsidRPr="00B83B61" w:rsidRDefault="00F77460" w:rsidP="004B68CF">
      <w:pPr>
        <w:pStyle w:val="ListParagraph"/>
        <w:jc w:val="center"/>
        <w:rPr>
          <w:rFonts w:ascii="Bookman Old Style" w:hAnsi="Bookman Old Style" w:cstheme="minorHAnsi"/>
          <w:sz w:val="28"/>
          <w:szCs w:val="28"/>
        </w:rPr>
      </w:pPr>
    </w:p>
    <w:p w14:paraId="2D7A15E2" w14:textId="77777777" w:rsidR="00F77460" w:rsidRPr="00B83B61" w:rsidRDefault="00F77460" w:rsidP="004B68CF">
      <w:pPr>
        <w:pStyle w:val="ListParagraph"/>
        <w:rPr>
          <w:rFonts w:ascii="Bookman Old Style" w:hAnsi="Bookman Old Style" w:cstheme="minorHAnsi"/>
          <w:sz w:val="28"/>
          <w:szCs w:val="28"/>
        </w:rPr>
      </w:pPr>
    </w:p>
    <w:p w14:paraId="263A9A54" w14:textId="77777777" w:rsidR="00F77460" w:rsidRPr="00B83B61" w:rsidRDefault="00F77460" w:rsidP="004B68CF">
      <w:pPr>
        <w:rPr>
          <w:rFonts w:ascii="Bookman Old Style" w:hAnsi="Bookman Old Style" w:cstheme="minorHAnsi"/>
          <w:sz w:val="28"/>
          <w:szCs w:val="28"/>
        </w:rPr>
      </w:pPr>
    </w:p>
    <w:p w14:paraId="646FF9A2" w14:textId="4AD20E06" w:rsidR="00F77460" w:rsidRDefault="00F77460" w:rsidP="004B68CF">
      <w:pPr>
        <w:pStyle w:val="ListParagraph"/>
        <w:rPr>
          <w:rFonts w:ascii="Bookman Old Style" w:hAnsi="Bookman Old Style" w:cstheme="minorHAnsi"/>
          <w:sz w:val="28"/>
          <w:szCs w:val="28"/>
        </w:rPr>
      </w:pPr>
      <w:r w:rsidRPr="00B83B61">
        <w:rPr>
          <w:rFonts w:ascii="Bookman Old Style" w:hAnsi="Bookman Old Style" w:cstheme="minorHAnsi"/>
          <w:sz w:val="28"/>
          <w:szCs w:val="28"/>
        </w:rPr>
        <w:t>I agree</w:t>
      </w:r>
    </w:p>
    <w:p w14:paraId="7770D651" w14:textId="45CC2F3A" w:rsidR="004B68CF" w:rsidRPr="00B83B61" w:rsidRDefault="004B68CF" w:rsidP="004B68CF">
      <w:pPr>
        <w:pStyle w:val="ListParagraph"/>
        <w:jc w:val="center"/>
        <w:rPr>
          <w:rFonts w:ascii="Bookman Old Style" w:hAnsi="Bookman Old Style" w:cstheme="minorHAnsi"/>
          <w:sz w:val="28"/>
          <w:szCs w:val="28"/>
        </w:rPr>
      </w:pPr>
      <w:r>
        <w:rPr>
          <w:rFonts w:ascii="Bookman Old Style" w:hAnsi="Bookman Old Style" w:cstheme="minorHAnsi"/>
          <w:sz w:val="28"/>
          <w:szCs w:val="28"/>
        </w:rPr>
        <w:t>______________________________</w:t>
      </w:r>
    </w:p>
    <w:p w14:paraId="039E3021" w14:textId="3B821B33" w:rsidR="000806B0" w:rsidRPr="004B68CF" w:rsidRDefault="002E1153" w:rsidP="004B68CF">
      <w:pPr>
        <w:pStyle w:val="ListParagraph"/>
        <w:jc w:val="center"/>
        <w:rPr>
          <w:rFonts w:ascii="Bookman Old Style" w:hAnsi="Bookman Old Style" w:cstheme="minorHAnsi"/>
          <w:b/>
          <w:bCs/>
          <w:sz w:val="28"/>
          <w:szCs w:val="28"/>
        </w:rPr>
      </w:pPr>
      <w:r w:rsidRPr="004B68CF">
        <w:rPr>
          <w:rFonts w:ascii="Bookman Old Style" w:hAnsi="Bookman Old Style" w:cstheme="minorHAnsi"/>
          <w:b/>
          <w:bCs/>
          <w:sz w:val="28"/>
          <w:szCs w:val="28"/>
        </w:rPr>
        <w:t xml:space="preserve">J.VAN DER WESTHUIZEN </w:t>
      </w:r>
    </w:p>
    <w:p w14:paraId="4C83884A" w14:textId="13F60FEF" w:rsidR="00F77460" w:rsidRPr="004B68CF" w:rsidRDefault="002E1153" w:rsidP="004B68CF">
      <w:pPr>
        <w:pStyle w:val="ListParagraph"/>
        <w:jc w:val="center"/>
        <w:rPr>
          <w:rFonts w:ascii="Bookman Old Style" w:hAnsi="Bookman Old Style" w:cstheme="minorHAnsi"/>
          <w:b/>
          <w:bCs/>
          <w:sz w:val="28"/>
          <w:szCs w:val="28"/>
        </w:rPr>
      </w:pPr>
      <w:r w:rsidRPr="004B68CF">
        <w:rPr>
          <w:rFonts w:ascii="Bookman Old Style" w:hAnsi="Bookman Old Style" w:cstheme="minorHAnsi"/>
          <w:b/>
          <w:bCs/>
          <w:sz w:val="28"/>
          <w:szCs w:val="28"/>
        </w:rPr>
        <w:t>ACTING JUSTICE OF APPEAL</w:t>
      </w:r>
    </w:p>
    <w:p w14:paraId="5F04F18A" w14:textId="77777777" w:rsidR="00F77460" w:rsidRPr="00B83B61" w:rsidRDefault="00F77460" w:rsidP="004B68CF">
      <w:pPr>
        <w:pStyle w:val="ListParagraph"/>
        <w:jc w:val="both"/>
        <w:rPr>
          <w:rFonts w:ascii="Bookman Old Style" w:hAnsi="Bookman Old Style"/>
          <w:color w:val="000000" w:themeColor="text1"/>
          <w:sz w:val="28"/>
          <w:szCs w:val="28"/>
        </w:rPr>
      </w:pPr>
    </w:p>
    <w:p w14:paraId="5A8C3D20" w14:textId="1F352080" w:rsidR="001C2A62" w:rsidRPr="00305423" w:rsidRDefault="004B68CF" w:rsidP="004B68CF">
      <w:pPr>
        <w:rPr>
          <w:rFonts w:ascii="Bookman Old Style" w:hAnsi="Bookman Old Style" w:cstheme="minorHAnsi"/>
          <w:b/>
          <w:bCs/>
          <w:color w:val="000000" w:themeColor="text1"/>
          <w:sz w:val="28"/>
          <w:szCs w:val="28"/>
        </w:rPr>
      </w:pPr>
      <w:r w:rsidRPr="00305423">
        <w:rPr>
          <w:rFonts w:ascii="Bookman Old Style" w:hAnsi="Bookman Old Style" w:cstheme="minorHAnsi"/>
          <w:b/>
          <w:bCs/>
          <w:color w:val="000000" w:themeColor="text1"/>
          <w:sz w:val="28"/>
          <w:szCs w:val="28"/>
        </w:rPr>
        <w:t>FOR APPELLANT:</w:t>
      </w:r>
      <w:r w:rsidRPr="00305423">
        <w:rPr>
          <w:rFonts w:ascii="Bookman Old Style" w:hAnsi="Bookman Old Style" w:cstheme="minorHAnsi"/>
          <w:b/>
          <w:bCs/>
          <w:color w:val="000000" w:themeColor="text1"/>
          <w:sz w:val="28"/>
          <w:szCs w:val="28"/>
        </w:rPr>
        <w:tab/>
      </w:r>
      <w:r w:rsidR="00305423">
        <w:rPr>
          <w:rFonts w:ascii="Bookman Old Style" w:hAnsi="Bookman Old Style" w:cstheme="minorHAnsi"/>
          <w:b/>
          <w:bCs/>
          <w:color w:val="000000" w:themeColor="text1"/>
          <w:sz w:val="28"/>
          <w:szCs w:val="28"/>
        </w:rPr>
        <w:tab/>
      </w:r>
      <w:r w:rsidR="00305423" w:rsidRPr="00305423">
        <w:rPr>
          <w:rFonts w:ascii="Bookman Old Style" w:hAnsi="Bookman Old Style" w:cstheme="minorHAnsi"/>
          <w:color w:val="000000" w:themeColor="text1"/>
          <w:sz w:val="28"/>
          <w:szCs w:val="28"/>
        </w:rPr>
        <w:t>R SETLOJOANE</w:t>
      </w:r>
      <w:r w:rsidRPr="00305423">
        <w:rPr>
          <w:rFonts w:ascii="Bookman Old Style" w:hAnsi="Bookman Old Style" w:cstheme="minorHAnsi"/>
          <w:b/>
          <w:bCs/>
          <w:color w:val="000000" w:themeColor="text1"/>
          <w:sz w:val="28"/>
          <w:szCs w:val="28"/>
        </w:rPr>
        <w:tab/>
      </w:r>
    </w:p>
    <w:p w14:paraId="231F3D5E" w14:textId="798FAC0A" w:rsidR="004B68CF" w:rsidRPr="00305423" w:rsidRDefault="004B68CF" w:rsidP="004B68CF">
      <w:pPr>
        <w:rPr>
          <w:rFonts w:ascii="Bookman Old Style" w:hAnsi="Bookman Old Style" w:cstheme="minorHAnsi"/>
          <w:b/>
          <w:bCs/>
          <w:color w:val="000000" w:themeColor="text1"/>
          <w:sz w:val="28"/>
          <w:szCs w:val="28"/>
        </w:rPr>
      </w:pPr>
      <w:r w:rsidRPr="00305423">
        <w:rPr>
          <w:rFonts w:ascii="Bookman Old Style" w:hAnsi="Bookman Old Style" w:cstheme="minorHAnsi"/>
          <w:b/>
          <w:bCs/>
          <w:color w:val="000000" w:themeColor="text1"/>
          <w:sz w:val="28"/>
          <w:szCs w:val="28"/>
        </w:rPr>
        <w:t>FOR RESPONDENT:</w:t>
      </w:r>
      <w:r w:rsidR="00305423">
        <w:rPr>
          <w:rFonts w:ascii="Bookman Old Style" w:hAnsi="Bookman Old Style" w:cstheme="minorHAnsi"/>
          <w:b/>
          <w:bCs/>
          <w:color w:val="000000" w:themeColor="text1"/>
          <w:sz w:val="28"/>
          <w:szCs w:val="28"/>
        </w:rPr>
        <w:tab/>
      </w:r>
      <w:r w:rsidR="00305423">
        <w:rPr>
          <w:rFonts w:ascii="Bookman Old Style" w:hAnsi="Bookman Old Style" w:cstheme="minorHAnsi"/>
          <w:b/>
          <w:bCs/>
          <w:color w:val="000000" w:themeColor="text1"/>
          <w:sz w:val="28"/>
          <w:szCs w:val="28"/>
        </w:rPr>
        <w:tab/>
      </w:r>
      <w:r w:rsidR="007855A0" w:rsidRPr="007855A0">
        <w:rPr>
          <w:rFonts w:ascii="Bookman Old Style" w:hAnsi="Bookman Old Style" w:cstheme="minorHAnsi"/>
          <w:color w:val="000000" w:themeColor="text1"/>
          <w:sz w:val="28"/>
          <w:szCs w:val="28"/>
        </w:rPr>
        <w:t>PC PLOOS VAN AMSTEL</w:t>
      </w:r>
    </w:p>
    <w:p w14:paraId="23740533" w14:textId="77777777" w:rsidR="004B68CF" w:rsidRPr="004B68CF" w:rsidRDefault="004B68CF" w:rsidP="004B68CF">
      <w:pPr>
        <w:rPr>
          <w:rFonts w:ascii="Bookman Old Style" w:hAnsi="Bookman Old Style" w:cstheme="minorHAnsi"/>
          <w:color w:val="000000" w:themeColor="text1"/>
          <w:sz w:val="28"/>
          <w:szCs w:val="28"/>
        </w:rPr>
      </w:pPr>
    </w:p>
    <w:p w14:paraId="4CD48D73" w14:textId="77777777" w:rsidR="00205EB0" w:rsidRPr="00B83B61" w:rsidRDefault="00205EB0" w:rsidP="004B68CF">
      <w:pPr>
        <w:pStyle w:val="ListParagraph"/>
        <w:jc w:val="both"/>
        <w:rPr>
          <w:rFonts w:ascii="Bookman Old Style" w:hAnsi="Bookman Old Style"/>
          <w:sz w:val="28"/>
          <w:szCs w:val="28"/>
        </w:rPr>
      </w:pPr>
    </w:p>
    <w:p w14:paraId="303B12B9" w14:textId="66A72E93" w:rsidR="007B33E0" w:rsidRPr="00B83B61" w:rsidRDefault="00C84B80" w:rsidP="004B68CF">
      <w:pPr>
        <w:rPr>
          <w:rFonts w:ascii="Bookman Old Style" w:hAnsi="Bookman Old Style"/>
          <w:sz w:val="28"/>
          <w:szCs w:val="28"/>
        </w:rPr>
      </w:pPr>
    </w:p>
    <w:sectPr w:rsidR="007B33E0" w:rsidRPr="00B83B61">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39E0F" w14:textId="77777777" w:rsidR="00C84B80" w:rsidRDefault="00C84B80" w:rsidP="00FC3B41">
      <w:r>
        <w:separator/>
      </w:r>
    </w:p>
  </w:endnote>
  <w:endnote w:type="continuationSeparator" w:id="0">
    <w:p w14:paraId="5D6F7100" w14:textId="77777777" w:rsidR="00C84B80" w:rsidRDefault="00C84B80" w:rsidP="00FC3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42557843"/>
      <w:docPartObj>
        <w:docPartGallery w:val="Page Numbers (Bottom of Page)"/>
        <w:docPartUnique/>
      </w:docPartObj>
    </w:sdtPr>
    <w:sdtEndPr>
      <w:rPr>
        <w:rStyle w:val="PageNumber"/>
      </w:rPr>
    </w:sdtEndPr>
    <w:sdtContent>
      <w:p w14:paraId="02CAB19C" w14:textId="51FDB4D8" w:rsidR="00FC3B41" w:rsidRDefault="00FC3B41" w:rsidP="007F007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6A171E">
          <w:rPr>
            <w:rStyle w:val="PageNumber"/>
            <w:noProof/>
          </w:rPr>
          <w:t>4</w:t>
        </w:r>
        <w:r>
          <w:rPr>
            <w:rStyle w:val="PageNumber"/>
          </w:rPr>
          <w:fldChar w:fldCharType="end"/>
        </w:r>
      </w:p>
    </w:sdtContent>
  </w:sdt>
  <w:p w14:paraId="6EEC8582" w14:textId="77777777" w:rsidR="00FC3B41" w:rsidRDefault="00FC3B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40244889"/>
      <w:docPartObj>
        <w:docPartGallery w:val="Page Numbers (Bottom of Page)"/>
        <w:docPartUnique/>
      </w:docPartObj>
    </w:sdtPr>
    <w:sdtEndPr>
      <w:rPr>
        <w:rStyle w:val="PageNumber"/>
      </w:rPr>
    </w:sdtEndPr>
    <w:sdtContent>
      <w:p w14:paraId="74B41864" w14:textId="50AF19F7" w:rsidR="00FC3B41" w:rsidRDefault="00FC3B41" w:rsidP="007F007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2C618D9" w14:textId="77777777" w:rsidR="00FC3B41" w:rsidRDefault="00FC3B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DE3E8" w14:textId="77777777" w:rsidR="00C84B80" w:rsidRDefault="00C84B80" w:rsidP="00FC3B41">
      <w:r>
        <w:separator/>
      </w:r>
    </w:p>
  </w:footnote>
  <w:footnote w:type="continuationSeparator" w:id="0">
    <w:p w14:paraId="7AD56BD9" w14:textId="77777777" w:rsidR="00C84B80" w:rsidRDefault="00C84B80" w:rsidP="00FC3B41">
      <w:r>
        <w:continuationSeparator/>
      </w:r>
    </w:p>
  </w:footnote>
  <w:footnote w:id="1">
    <w:p w14:paraId="46431385" w14:textId="594BA502" w:rsidR="00615088" w:rsidRPr="00615088" w:rsidRDefault="00615088" w:rsidP="0011491A">
      <w:pPr>
        <w:pStyle w:val="FootnoteText"/>
        <w:ind w:firstLine="720"/>
        <w:rPr>
          <w:lang w:val="en-GB"/>
        </w:rPr>
      </w:pPr>
      <w:r>
        <w:rPr>
          <w:rStyle w:val="FootnoteReference"/>
        </w:rPr>
        <w:footnoteRef/>
      </w:r>
      <w:r>
        <w:t xml:space="preserve"> </w:t>
      </w:r>
      <w:r>
        <w:rPr>
          <w:lang w:val="en-GB"/>
        </w:rPr>
        <w:t>Page 176</w:t>
      </w:r>
    </w:p>
  </w:footnote>
  <w:footnote w:id="2">
    <w:p w14:paraId="0FAC9391" w14:textId="3A9C0FA6" w:rsidR="00DC53B3" w:rsidRPr="00DC53B3" w:rsidRDefault="00DC53B3" w:rsidP="0011491A">
      <w:pPr>
        <w:pStyle w:val="FootnoteText"/>
        <w:ind w:firstLine="720"/>
        <w:rPr>
          <w:lang w:val="en-GB"/>
        </w:rPr>
      </w:pPr>
      <w:r>
        <w:rPr>
          <w:rStyle w:val="FootnoteReference"/>
        </w:rPr>
        <w:footnoteRef/>
      </w:r>
      <w:r>
        <w:t xml:space="preserve"> </w:t>
      </w:r>
      <w:r>
        <w:rPr>
          <w:lang w:val="en-GB"/>
        </w:rPr>
        <w:t>Case No. 833-1128/2007, para 13</w:t>
      </w:r>
    </w:p>
  </w:footnote>
  <w:footnote w:id="3">
    <w:p w14:paraId="4F5099F5" w14:textId="2608B086" w:rsidR="007412D8" w:rsidRPr="007412D8" w:rsidRDefault="007412D8" w:rsidP="0011491A">
      <w:pPr>
        <w:pStyle w:val="FootnoteText"/>
        <w:ind w:firstLine="720"/>
        <w:rPr>
          <w:lang w:val="en-GB"/>
        </w:rPr>
      </w:pPr>
      <w:r>
        <w:rPr>
          <w:rStyle w:val="FootnoteReference"/>
        </w:rPr>
        <w:footnoteRef/>
      </w:r>
      <w:r>
        <w:t xml:space="preserve"> </w:t>
      </w:r>
      <w:r>
        <w:rPr>
          <w:lang w:val="en-GB"/>
        </w:rPr>
        <w:t>(2005) 63 NSWR 300</w:t>
      </w:r>
    </w:p>
  </w:footnote>
  <w:footnote w:id="4">
    <w:p w14:paraId="0ADEF123" w14:textId="22F07CA5" w:rsidR="007F296A" w:rsidRPr="007F296A" w:rsidRDefault="007F296A" w:rsidP="0011491A">
      <w:pPr>
        <w:pStyle w:val="FootnoteText"/>
        <w:ind w:firstLine="720"/>
        <w:rPr>
          <w:lang w:val="en-GB"/>
        </w:rPr>
      </w:pPr>
      <w:r>
        <w:rPr>
          <w:rStyle w:val="FootnoteReference"/>
        </w:rPr>
        <w:footnoteRef/>
      </w:r>
      <w:r>
        <w:t xml:space="preserve"> </w:t>
      </w:r>
      <w:r>
        <w:rPr>
          <w:lang w:val="en-GB"/>
        </w:rPr>
        <w:t>1961 (3) SA 4 (N) at 7</w:t>
      </w:r>
    </w:p>
  </w:footnote>
  <w:footnote w:id="5">
    <w:p w14:paraId="6BA0204D" w14:textId="1F449826" w:rsidR="007F296A" w:rsidRPr="007F296A" w:rsidRDefault="007F296A" w:rsidP="0011491A">
      <w:pPr>
        <w:pStyle w:val="FootnoteText"/>
        <w:ind w:firstLine="720"/>
        <w:rPr>
          <w:lang w:val="en-GB"/>
        </w:rPr>
      </w:pPr>
      <w:r>
        <w:rPr>
          <w:rStyle w:val="FootnoteReference"/>
        </w:rPr>
        <w:footnoteRef/>
      </w:r>
      <w:r>
        <w:t xml:space="preserve"> </w:t>
      </w:r>
      <w:r>
        <w:rPr>
          <w:lang w:val="en-GB"/>
        </w:rPr>
        <w:t>1968 (4) SA 558 (R)</w:t>
      </w:r>
    </w:p>
  </w:footnote>
  <w:footnote w:id="6">
    <w:p w14:paraId="292421CF" w14:textId="3FDF39AA" w:rsidR="007F296A" w:rsidRPr="007F296A" w:rsidRDefault="007F296A" w:rsidP="0011491A">
      <w:pPr>
        <w:pStyle w:val="FootnoteText"/>
        <w:ind w:firstLine="720"/>
        <w:rPr>
          <w:lang w:val="en-GB"/>
        </w:rPr>
      </w:pPr>
      <w:r>
        <w:rPr>
          <w:rStyle w:val="FootnoteReference"/>
        </w:rPr>
        <w:footnoteRef/>
      </w:r>
      <w:r>
        <w:t xml:space="preserve"> </w:t>
      </w:r>
      <w:r>
        <w:rPr>
          <w:lang w:val="en-GB"/>
        </w:rPr>
        <w:t>2013 All SA 346 (GNP)</w:t>
      </w:r>
    </w:p>
  </w:footnote>
  <w:footnote w:id="7">
    <w:p w14:paraId="22CF4130" w14:textId="29D83755" w:rsidR="007F296A" w:rsidRPr="007F296A" w:rsidRDefault="007F296A" w:rsidP="0011491A">
      <w:pPr>
        <w:pStyle w:val="FootnoteText"/>
        <w:ind w:firstLine="720"/>
        <w:rPr>
          <w:lang w:val="en-GB"/>
        </w:rPr>
      </w:pPr>
      <w:r>
        <w:rPr>
          <w:rStyle w:val="FootnoteReference"/>
        </w:rPr>
        <w:footnoteRef/>
      </w:r>
      <w:r>
        <w:t xml:space="preserve"> </w:t>
      </w:r>
      <w:r>
        <w:rPr>
          <w:lang w:val="en-GB"/>
        </w:rPr>
        <w:t>1977 (3) SA 297 (O) at 304G-H</w:t>
      </w:r>
    </w:p>
  </w:footnote>
  <w:footnote w:id="8">
    <w:p w14:paraId="586FC1FA" w14:textId="383B67E6" w:rsidR="007F296A" w:rsidRPr="007F296A" w:rsidRDefault="007F296A" w:rsidP="0011491A">
      <w:pPr>
        <w:pStyle w:val="FootnoteText"/>
        <w:ind w:firstLine="720"/>
        <w:rPr>
          <w:lang w:val="en-GB"/>
        </w:rPr>
      </w:pPr>
      <w:r>
        <w:rPr>
          <w:rStyle w:val="FootnoteReference"/>
        </w:rPr>
        <w:footnoteRef/>
      </w:r>
      <w:r>
        <w:t xml:space="preserve"> </w:t>
      </w:r>
      <w:r>
        <w:rPr>
          <w:lang w:val="en-GB"/>
        </w:rPr>
        <w:t>2011 BCLR 1058 (CC)</w:t>
      </w:r>
    </w:p>
  </w:footnote>
  <w:footnote w:id="9">
    <w:p w14:paraId="05B7AD9F" w14:textId="19463470" w:rsidR="007F296A" w:rsidRPr="007F296A" w:rsidRDefault="007F296A" w:rsidP="0011491A">
      <w:pPr>
        <w:pStyle w:val="FootnoteText"/>
        <w:ind w:firstLine="720"/>
        <w:rPr>
          <w:lang w:val="en-GB"/>
        </w:rPr>
      </w:pPr>
      <w:r>
        <w:rPr>
          <w:rStyle w:val="FootnoteReference"/>
        </w:rPr>
        <w:footnoteRef/>
      </w:r>
      <w:r>
        <w:t xml:space="preserve"> </w:t>
      </w:r>
      <w:r w:rsidR="00E54ED4">
        <w:rPr>
          <w:lang w:val="en-GB"/>
        </w:rPr>
        <w:t>1990 (4) SA 41 (ZH) at 45G-46B</w:t>
      </w:r>
    </w:p>
  </w:footnote>
  <w:footnote w:id="10">
    <w:p w14:paraId="24ADBB31" w14:textId="4BB1B987" w:rsidR="007E4BF3" w:rsidRPr="007E4BF3" w:rsidRDefault="007E4BF3" w:rsidP="0011491A">
      <w:pPr>
        <w:pStyle w:val="FootnoteText"/>
        <w:ind w:firstLine="720"/>
        <w:rPr>
          <w:lang w:val="en-GB"/>
        </w:rPr>
      </w:pPr>
      <w:r>
        <w:rPr>
          <w:rStyle w:val="FootnoteReference"/>
        </w:rPr>
        <w:footnoteRef/>
      </w:r>
      <w:r>
        <w:t xml:space="preserve"> </w:t>
      </w:r>
      <w:r w:rsidRPr="00065EA8">
        <w:rPr>
          <w:i/>
          <w:iCs/>
          <w:lang w:val="en-GB"/>
        </w:rPr>
        <w:t>The Civil Practice of the Supreme Court of South Africa</w:t>
      </w:r>
      <w:r>
        <w:rPr>
          <w:lang w:val="en-GB"/>
        </w:rPr>
        <w:t xml:space="preserve"> 4</w:t>
      </w:r>
      <w:r w:rsidRPr="007E4BF3">
        <w:rPr>
          <w:vertAlign w:val="superscript"/>
          <w:lang w:val="en-GB"/>
        </w:rPr>
        <w:t>th</w:t>
      </w:r>
      <w:r>
        <w:rPr>
          <w:lang w:val="en-GB"/>
        </w:rPr>
        <w:t xml:space="preserve"> ed, p 703-704</w:t>
      </w:r>
    </w:p>
  </w:footnote>
  <w:footnote w:id="11">
    <w:p w14:paraId="7EEBAD00" w14:textId="2116DF9B" w:rsidR="00780195" w:rsidRPr="00780195" w:rsidRDefault="00780195" w:rsidP="0011491A">
      <w:pPr>
        <w:pStyle w:val="FootnoteText"/>
        <w:ind w:firstLine="720"/>
        <w:rPr>
          <w:lang w:val="en-GB"/>
        </w:rPr>
      </w:pPr>
      <w:r>
        <w:rPr>
          <w:rStyle w:val="FootnoteReference"/>
        </w:rPr>
        <w:footnoteRef/>
      </w:r>
      <w:r>
        <w:t xml:space="preserve"> </w:t>
      </w:r>
      <w:r w:rsidR="00065EA8">
        <w:rPr>
          <w:lang w:val="en-GB"/>
        </w:rPr>
        <w:t>1957 (4) SA 225 (SR) at 227C-D</w:t>
      </w:r>
    </w:p>
  </w:footnote>
  <w:footnote w:id="12">
    <w:p w14:paraId="2D07B758" w14:textId="49805A72" w:rsidR="00440BBF" w:rsidRPr="00440BBF" w:rsidRDefault="00440BBF" w:rsidP="0011491A">
      <w:pPr>
        <w:pStyle w:val="FootnoteText"/>
        <w:ind w:firstLine="720"/>
        <w:rPr>
          <w:lang w:val="en-GB"/>
        </w:rPr>
      </w:pPr>
      <w:r>
        <w:rPr>
          <w:rStyle w:val="FootnoteReference"/>
        </w:rPr>
        <w:footnoteRef/>
      </w:r>
      <w:r>
        <w:t xml:space="preserve"> </w:t>
      </w:r>
      <w:r>
        <w:rPr>
          <w:lang w:val="en-GB"/>
        </w:rPr>
        <w:t>At p748-749</w:t>
      </w:r>
    </w:p>
  </w:footnote>
  <w:footnote w:id="13">
    <w:p w14:paraId="70D9ECF3" w14:textId="0079A4BA" w:rsidR="007E614A" w:rsidRPr="007E614A" w:rsidRDefault="007E614A" w:rsidP="0011491A">
      <w:pPr>
        <w:pStyle w:val="FootnoteText"/>
        <w:ind w:firstLine="720"/>
        <w:rPr>
          <w:lang w:val="en-GB"/>
        </w:rPr>
      </w:pPr>
      <w:r>
        <w:rPr>
          <w:rStyle w:val="FootnoteReference"/>
        </w:rPr>
        <w:footnoteRef/>
      </w:r>
      <w:r>
        <w:t xml:space="preserve"> </w:t>
      </w:r>
      <w:r>
        <w:rPr>
          <w:lang w:val="en-GB"/>
        </w:rPr>
        <w:t>1949 AD597 at 607</w:t>
      </w:r>
    </w:p>
  </w:footnote>
  <w:footnote w:id="14">
    <w:p w14:paraId="77A30D62" w14:textId="65F95522" w:rsidR="007E614A" w:rsidRPr="007E614A" w:rsidRDefault="007E614A" w:rsidP="0011491A">
      <w:pPr>
        <w:pStyle w:val="FootnoteText"/>
        <w:ind w:firstLine="720"/>
        <w:rPr>
          <w:lang w:val="en-GB"/>
        </w:rPr>
      </w:pPr>
      <w:r>
        <w:rPr>
          <w:rStyle w:val="FootnoteReference"/>
        </w:rPr>
        <w:footnoteRef/>
      </w:r>
      <w:r>
        <w:t xml:space="preserve"> </w:t>
      </w:r>
      <w:r w:rsidR="00030F2D">
        <w:rPr>
          <w:lang w:val="en-GB"/>
        </w:rPr>
        <w:t>1991 (3) SA 47 (Tk)</w:t>
      </w:r>
    </w:p>
  </w:footnote>
  <w:footnote w:id="15">
    <w:p w14:paraId="3D5AFB45" w14:textId="4A2625CB" w:rsidR="00030F2D" w:rsidRPr="00030F2D" w:rsidRDefault="00030F2D" w:rsidP="0011491A">
      <w:pPr>
        <w:pStyle w:val="FootnoteText"/>
        <w:ind w:firstLine="720"/>
        <w:rPr>
          <w:lang w:val="en-GB"/>
        </w:rPr>
      </w:pPr>
      <w:r>
        <w:rPr>
          <w:rStyle w:val="FootnoteReference"/>
        </w:rPr>
        <w:footnoteRef/>
      </w:r>
      <w:r>
        <w:t xml:space="preserve"> </w:t>
      </w:r>
      <w:r>
        <w:rPr>
          <w:lang w:val="en-GB"/>
        </w:rPr>
        <w:t>2009(1) SA 565 (CC)</w:t>
      </w:r>
    </w:p>
  </w:footnote>
  <w:footnote w:id="16">
    <w:p w14:paraId="1755007F" w14:textId="27DB93D5" w:rsidR="002D1D07" w:rsidRPr="002D1D07" w:rsidRDefault="002D1D07" w:rsidP="0011491A">
      <w:pPr>
        <w:pStyle w:val="FootnoteText"/>
        <w:ind w:left="720"/>
        <w:rPr>
          <w:lang w:val="en-GB"/>
        </w:rPr>
      </w:pPr>
      <w:r>
        <w:rPr>
          <w:rStyle w:val="FootnoteReference"/>
        </w:rPr>
        <w:footnoteRef/>
      </w:r>
      <w:r>
        <w:t xml:space="preserve"> </w:t>
      </w:r>
      <w:r w:rsidRPr="002D1D07">
        <w:rPr>
          <w:i/>
          <w:iCs/>
          <w:lang w:val="en-GB"/>
        </w:rPr>
        <w:t>Matidi Paul Mosthegoa v Pauline Moipone Mosthegoa and Another</w:t>
      </w:r>
      <w:r>
        <w:rPr>
          <w:lang w:val="en-GB"/>
        </w:rPr>
        <w:t xml:space="preserve"> (995/98) [2000] ZANWHC 6 (6 May 2000)at p 18</w:t>
      </w:r>
    </w:p>
  </w:footnote>
  <w:footnote w:id="17">
    <w:p w14:paraId="64EC4CD9" w14:textId="0B8A8AEA" w:rsidR="00F711C6" w:rsidRPr="00F711C6" w:rsidRDefault="00F711C6" w:rsidP="0011491A">
      <w:pPr>
        <w:pStyle w:val="FootnoteText"/>
        <w:ind w:firstLine="720"/>
        <w:rPr>
          <w:lang w:val="en-GB"/>
        </w:rPr>
      </w:pPr>
      <w:r>
        <w:rPr>
          <w:rStyle w:val="FootnoteReference"/>
        </w:rPr>
        <w:footnoteRef/>
      </w:r>
      <w:r>
        <w:t xml:space="preserve"> </w:t>
      </w:r>
      <w:r>
        <w:rPr>
          <w:lang w:val="en-GB"/>
        </w:rPr>
        <w:t>Herbnstein and Van Winsen</w:t>
      </w:r>
      <w:r w:rsidR="0011491A">
        <w:rPr>
          <w:lang w:val="en-GB"/>
        </w:rPr>
        <w:t>,</w:t>
      </w:r>
      <w:r>
        <w:rPr>
          <w:lang w:val="en-GB"/>
        </w:rPr>
        <w:t xml:space="preserve"> op.cit. p 922.</w:t>
      </w:r>
    </w:p>
  </w:footnote>
  <w:footnote w:id="18">
    <w:p w14:paraId="50265F88" w14:textId="505FB8EE" w:rsidR="00F711C6" w:rsidRPr="00F711C6" w:rsidRDefault="00F711C6" w:rsidP="0011491A">
      <w:pPr>
        <w:pStyle w:val="FootnoteText"/>
        <w:ind w:firstLine="720"/>
        <w:rPr>
          <w:lang w:val="en-GB"/>
        </w:rPr>
      </w:pPr>
      <w:r>
        <w:rPr>
          <w:rStyle w:val="FootnoteReference"/>
        </w:rPr>
        <w:footnoteRef/>
      </w:r>
      <w:r>
        <w:t xml:space="preserve"> </w:t>
      </w:r>
      <w:r>
        <w:rPr>
          <w:lang w:val="en-GB"/>
        </w:rPr>
        <w:t>Ibid. p 922-923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856D5"/>
    <w:multiLevelType w:val="hybridMultilevel"/>
    <w:tmpl w:val="E33C3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299"/>
    <w:rsid w:val="00024714"/>
    <w:rsid w:val="00030F2D"/>
    <w:rsid w:val="00032A72"/>
    <w:rsid w:val="00035C65"/>
    <w:rsid w:val="00065EA8"/>
    <w:rsid w:val="00077C61"/>
    <w:rsid w:val="000806B0"/>
    <w:rsid w:val="000A57ED"/>
    <w:rsid w:val="000B561A"/>
    <w:rsid w:val="000C4EAC"/>
    <w:rsid w:val="000E65FF"/>
    <w:rsid w:val="001100A0"/>
    <w:rsid w:val="0011491A"/>
    <w:rsid w:val="001941C3"/>
    <w:rsid w:val="001A5AAF"/>
    <w:rsid w:val="001B0DE2"/>
    <w:rsid w:val="001C2A62"/>
    <w:rsid w:val="00205EB0"/>
    <w:rsid w:val="00263CD2"/>
    <w:rsid w:val="00275116"/>
    <w:rsid w:val="00281EF5"/>
    <w:rsid w:val="002A3E6E"/>
    <w:rsid w:val="002B2D47"/>
    <w:rsid w:val="002B358E"/>
    <w:rsid w:val="002C5238"/>
    <w:rsid w:val="002D1D07"/>
    <w:rsid w:val="002E1153"/>
    <w:rsid w:val="003044FD"/>
    <w:rsid w:val="00305423"/>
    <w:rsid w:val="0032468D"/>
    <w:rsid w:val="00362388"/>
    <w:rsid w:val="003A2D3D"/>
    <w:rsid w:val="003B0F76"/>
    <w:rsid w:val="003B2CD3"/>
    <w:rsid w:val="003F1763"/>
    <w:rsid w:val="003F6A25"/>
    <w:rsid w:val="004364A7"/>
    <w:rsid w:val="00440BBF"/>
    <w:rsid w:val="00464299"/>
    <w:rsid w:val="00477481"/>
    <w:rsid w:val="0048681E"/>
    <w:rsid w:val="0048739E"/>
    <w:rsid w:val="004A104B"/>
    <w:rsid w:val="004A77F2"/>
    <w:rsid w:val="004B0D67"/>
    <w:rsid w:val="004B3F25"/>
    <w:rsid w:val="004B68CF"/>
    <w:rsid w:val="004C6178"/>
    <w:rsid w:val="005115E9"/>
    <w:rsid w:val="00552E81"/>
    <w:rsid w:val="00592994"/>
    <w:rsid w:val="005C49BC"/>
    <w:rsid w:val="00605080"/>
    <w:rsid w:val="00615088"/>
    <w:rsid w:val="006170B2"/>
    <w:rsid w:val="006429FF"/>
    <w:rsid w:val="006A171E"/>
    <w:rsid w:val="006C71C6"/>
    <w:rsid w:val="006E7700"/>
    <w:rsid w:val="006F6853"/>
    <w:rsid w:val="0072398A"/>
    <w:rsid w:val="007335BC"/>
    <w:rsid w:val="00734F4B"/>
    <w:rsid w:val="007412D8"/>
    <w:rsid w:val="00755A9C"/>
    <w:rsid w:val="00772883"/>
    <w:rsid w:val="00780195"/>
    <w:rsid w:val="007855A0"/>
    <w:rsid w:val="00792E2B"/>
    <w:rsid w:val="007E4BF3"/>
    <w:rsid w:val="007E614A"/>
    <w:rsid w:val="007F296A"/>
    <w:rsid w:val="008304BA"/>
    <w:rsid w:val="008400A6"/>
    <w:rsid w:val="00840177"/>
    <w:rsid w:val="00843B56"/>
    <w:rsid w:val="00852A92"/>
    <w:rsid w:val="008854A0"/>
    <w:rsid w:val="008C7EF5"/>
    <w:rsid w:val="008E7D1D"/>
    <w:rsid w:val="008F5D1D"/>
    <w:rsid w:val="00977043"/>
    <w:rsid w:val="00984320"/>
    <w:rsid w:val="009A5899"/>
    <w:rsid w:val="009B7F4C"/>
    <w:rsid w:val="009D23E0"/>
    <w:rsid w:val="009F118B"/>
    <w:rsid w:val="009F7B3B"/>
    <w:rsid w:val="00A174DB"/>
    <w:rsid w:val="00A32DE2"/>
    <w:rsid w:val="00A456B9"/>
    <w:rsid w:val="00A86012"/>
    <w:rsid w:val="00AA10AC"/>
    <w:rsid w:val="00AF1CC3"/>
    <w:rsid w:val="00B233DB"/>
    <w:rsid w:val="00B40C48"/>
    <w:rsid w:val="00B466E2"/>
    <w:rsid w:val="00B83B61"/>
    <w:rsid w:val="00B90FC9"/>
    <w:rsid w:val="00B92D4C"/>
    <w:rsid w:val="00BA1343"/>
    <w:rsid w:val="00BE1D5B"/>
    <w:rsid w:val="00C01042"/>
    <w:rsid w:val="00C1618B"/>
    <w:rsid w:val="00C2621C"/>
    <w:rsid w:val="00C3074A"/>
    <w:rsid w:val="00C369E3"/>
    <w:rsid w:val="00C431C6"/>
    <w:rsid w:val="00C533F3"/>
    <w:rsid w:val="00C6580E"/>
    <w:rsid w:val="00C65A5D"/>
    <w:rsid w:val="00C84B80"/>
    <w:rsid w:val="00C94316"/>
    <w:rsid w:val="00CD3D7A"/>
    <w:rsid w:val="00D20AC7"/>
    <w:rsid w:val="00D66CC8"/>
    <w:rsid w:val="00D81B84"/>
    <w:rsid w:val="00D87043"/>
    <w:rsid w:val="00DC4C09"/>
    <w:rsid w:val="00DC53B3"/>
    <w:rsid w:val="00DF4081"/>
    <w:rsid w:val="00DF6FB1"/>
    <w:rsid w:val="00E04037"/>
    <w:rsid w:val="00E500C4"/>
    <w:rsid w:val="00E54E44"/>
    <w:rsid w:val="00E54ED4"/>
    <w:rsid w:val="00E90AEF"/>
    <w:rsid w:val="00EA21AE"/>
    <w:rsid w:val="00ED3507"/>
    <w:rsid w:val="00EE19E4"/>
    <w:rsid w:val="00EF7E01"/>
    <w:rsid w:val="00F02BCB"/>
    <w:rsid w:val="00F574D2"/>
    <w:rsid w:val="00F711C6"/>
    <w:rsid w:val="00F77460"/>
    <w:rsid w:val="00F907E5"/>
    <w:rsid w:val="00F94A1E"/>
    <w:rsid w:val="00FA1B92"/>
    <w:rsid w:val="00FA75C0"/>
    <w:rsid w:val="00FC3B41"/>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E7AF2"/>
  <w15:chartTrackingRefBased/>
  <w15:docId w15:val="{E472D64E-BE86-6749-95C9-703E7CB18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W"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E65FF"/>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D1D"/>
    <w:pPr>
      <w:ind w:left="720"/>
      <w:contextualSpacing/>
    </w:pPr>
    <w:rPr>
      <w:rFonts w:asciiTheme="minorHAnsi" w:eastAsiaTheme="minorHAnsi" w:hAnsiTheme="minorHAnsi" w:cstheme="minorBidi"/>
      <w:lang w:eastAsia="en-US"/>
    </w:rPr>
  </w:style>
  <w:style w:type="paragraph" w:styleId="Footer">
    <w:name w:val="footer"/>
    <w:basedOn w:val="Normal"/>
    <w:link w:val="FooterChar"/>
    <w:uiPriority w:val="99"/>
    <w:unhideWhenUsed/>
    <w:rsid w:val="00FC3B41"/>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FC3B41"/>
  </w:style>
  <w:style w:type="character" w:styleId="PageNumber">
    <w:name w:val="page number"/>
    <w:basedOn w:val="DefaultParagraphFont"/>
    <w:uiPriority w:val="99"/>
    <w:semiHidden/>
    <w:unhideWhenUsed/>
    <w:rsid w:val="00FC3B41"/>
  </w:style>
  <w:style w:type="paragraph" w:styleId="FootnoteText">
    <w:name w:val="footnote text"/>
    <w:basedOn w:val="Normal"/>
    <w:link w:val="FootnoteTextChar"/>
    <w:uiPriority w:val="99"/>
    <w:semiHidden/>
    <w:unhideWhenUsed/>
    <w:rsid w:val="00615088"/>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615088"/>
    <w:rPr>
      <w:sz w:val="20"/>
      <w:szCs w:val="20"/>
    </w:rPr>
  </w:style>
  <w:style w:type="character" w:styleId="FootnoteReference">
    <w:name w:val="footnote reference"/>
    <w:basedOn w:val="DefaultParagraphFont"/>
    <w:uiPriority w:val="99"/>
    <w:semiHidden/>
    <w:unhideWhenUsed/>
    <w:rsid w:val="00615088"/>
    <w:rPr>
      <w:vertAlign w:val="superscript"/>
    </w:rPr>
  </w:style>
  <w:style w:type="character" w:customStyle="1" w:styleId="apple-converted-space">
    <w:name w:val="apple-converted-space"/>
    <w:basedOn w:val="DefaultParagraphFont"/>
    <w:rsid w:val="00C65A5D"/>
  </w:style>
  <w:style w:type="character" w:styleId="Hyperlink">
    <w:name w:val="Hyperlink"/>
    <w:basedOn w:val="DefaultParagraphFont"/>
    <w:uiPriority w:val="99"/>
    <w:semiHidden/>
    <w:unhideWhenUsed/>
    <w:rsid w:val="00C65A5D"/>
    <w:rPr>
      <w:color w:val="0000FF"/>
      <w:u w:val="single"/>
    </w:rPr>
  </w:style>
  <w:style w:type="paragraph" w:styleId="NormalWeb">
    <w:name w:val="Normal (Web)"/>
    <w:basedOn w:val="Normal"/>
    <w:uiPriority w:val="99"/>
    <w:semiHidden/>
    <w:unhideWhenUsed/>
    <w:rsid w:val="000E65FF"/>
    <w:pPr>
      <w:spacing w:before="100" w:beforeAutospacing="1" w:after="100" w:afterAutospacing="1"/>
    </w:pPr>
  </w:style>
  <w:style w:type="paragraph" w:styleId="Header">
    <w:name w:val="header"/>
    <w:basedOn w:val="Normal"/>
    <w:link w:val="HeaderChar"/>
    <w:uiPriority w:val="99"/>
    <w:unhideWhenUsed/>
    <w:rsid w:val="006A171E"/>
    <w:pPr>
      <w:tabs>
        <w:tab w:val="center" w:pos="4513"/>
        <w:tab w:val="right" w:pos="9026"/>
      </w:tabs>
    </w:pPr>
  </w:style>
  <w:style w:type="character" w:customStyle="1" w:styleId="HeaderChar">
    <w:name w:val="Header Char"/>
    <w:basedOn w:val="DefaultParagraphFont"/>
    <w:link w:val="Header"/>
    <w:uiPriority w:val="99"/>
    <w:rsid w:val="006A171E"/>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606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4823</Words>
  <Characters>27493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Moses Chinhengo</dc:creator>
  <cp:keywords/>
  <dc:description/>
  <cp:lastModifiedBy>Relebohile Sehapi</cp:lastModifiedBy>
  <cp:revision>9</cp:revision>
  <dcterms:created xsi:type="dcterms:W3CDTF">2022-11-16T07:54:00Z</dcterms:created>
  <dcterms:modified xsi:type="dcterms:W3CDTF">2022-12-21T12:46:00Z</dcterms:modified>
</cp:coreProperties>
</file>