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D03AD" w14:textId="77777777" w:rsidR="00693AB8" w:rsidRDefault="00693AB8" w:rsidP="00693AB8">
      <w:pPr>
        <w:spacing w:line="360" w:lineRule="auto"/>
        <w:jc w:val="center"/>
        <w:rPr>
          <w:rFonts w:ascii="Bookman Old Style" w:hAnsi="Bookman Old Style"/>
          <w:sz w:val="28"/>
          <w:szCs w:val="28"/>
          <w:lang w:val="en-GB"/>
        </w:rPr>
      </w:pPr>
    </w:p>
    <w:p w14:paraId="5A8EB383" w14:textId="77777777" w:rsidR="00693AB8" w:rsidRDefault="00693AB8" w:rsidP="00693AB8">
      <w:pPr>
        <w:spacing w:line="360" w:lineRule="auto"/>
        <w:jc w:val="center"/>
        <w:rPr>
          <w:rFonts w:ascii="Bookman Old Style" w:hAnsi="Bookman Old Style"/>
          <w:sz w:val="28"/>
          <w:szCs w:val="28"/>
          <w:lang w:val="en-GB"/>
        </w:rPr>
      </w:pPr>
    </w:p>
    <w:p w14:paraId="4AD336D2" w14:textId="77777777" w:rsidR="00693AB8" w:rsidRDefault="00693AB8" w:rsidP="00693AB8">
      <w:pPr>
        <w:spacing w:line="360" w:lineRule="auto"/>
        <w:jc w:val="center"/>
        <w:rPr>
          <w:rFonts w:ascii="Bookman Old Style" w:hAnsi="Bookman Old Style"/>
          <w:sz w:val="28"/>
          <w:szCs w:val="28"/>
          <w:lang w:val="en-GB"/>
        </w:rPr>
      </w:pPr>
    </w:p>
    <w:p w14:paraId="76882FF5" w14:textId="2F898C2C" w:rsidR="00693AB8" w:rsidRPr="00693AB8" w:rsidRDefault="00BC1F57" w:rsidP="00693AB8">
      <w:pPr>
        <w:spacing w:line="360" w:lineRule="auto"/>
        <w:jc w:val="center"/>
        <w:rPr>
          <w:rFonts w:ascii="Bookman Old Style" w:hAnsi="Bookman Old Style"/>
          <w:b/>
          <w:bCs/>
          <w:sz w:val="28"/>
          <w:szCs w:val="28"/>
          <w:lang w:val="en-GB"/>
        </w:rPr>
      </w:pPr>
      <w:r w:rsidRPr="00693AB8">
        <w:rPr>
          <w:rFonts w:ascii="Bookman Old Style" w:hAnsi="Bookman Old Style"/>
          <w:b/>
          <w:bCs/>
          <w:sz w:val="28"/>
          <w:szCs w:val="28"/>
          <w:lang w:val="en-GB"/>
        </w:rPr>
        <w:t>IN THE COURT OF APPEAL OF LESOTHO</w:t>
      </w:r>
    </w:p>
    <w:p w14:paraId="7A9E8AC2" w14:textId="17FBAEC0" w:rsidR="00BC1F57" w:rsidRPr="00693AB8" w:rsidRDefault="00BC1F57" w:rsidP="00693AB8">
      <w:pPr>
        <w:spacing w:line="360" w:lineRule="auto"/>
        <w:jc w:val="right"/>
        <w:rPr>
          <w:rFonts w:ascii="Bookman Old Style" w:hAnsi="Bookman Old Style"/>
          <w:b/>
          <w:bCs/>
          <w:sz w:val="28"/>
          <w:szCs w:val="28"/>
          <w:lang w:val="en-GB"/>
        </w:rPr>
      </w:pPr>
      <w:r w:rsidRPr="00693AB8">
        <w:rPr>
          <w:rFonts w:ascii="Bookman Old Style" w:hAnsi="Bookman Old Style"/>
          <w:b/>
          <w:bCs/>
          <w:sz w:val="28"/>
          <w:szCs w:val="28"/>
          <w:lang w:val="en-GB"/>
        </w:rPr>
        <w:t xml:space="preserve">C </w:t>
      </w:r>
      <w:r w:rsidR="00973BEA">
        <w:rPr>
          <w:rFonts w:ascii="Bookman Old Style" w:hAnsi="Bookman Old Style"/>
          <w:b/>
          <w:bCs/>
          <w:sz w:val="28"/>
          <w:szCs w:val="28"/>
          <w:lang w:val="en-GB"/>
        </w:rPr>
        <w:t>OF</w:t>
      </w:r>
      <w:r w:rsidRPr="00693AB8">
        <w:rPr>
          <w:rFonts w:ascii="Bookman Old Style" w:hAnsi="Bookman Old Style"/>
          <w:b/>
          <w:bCs/>
          <w:sz w:val="28"/>
          <w:szCs w:val="28"/>
          <w:lang w:val="en-GB"/>
        </w:rPr>
        <w:t xml:space="preserve"> A (CR</w:t>
      </w:r>
      <w:r w:rsidR="00693AB8">
        <w:rPr>
          <w:rFonts w:ascii="Bookman Old Style" w:hAnsi="Bookman Old Style"/>
          <w:b/>
          <w:bCs/>
          <w:sz w:val="28"/>
          <w:szCs w:val="28"/>
          <w:lang w:val="en-GB"/>
        </w:rPr>
        <w:t>I</w:t>
      </w:r>
      <w:r w:rsidRPr="00693AB8">
        <w:rPr>
          <w:rFonts w:ascii="Bookman Old Style" w:hAnsi="Bookman Old Style"/>
          <w:b/>
          <w:bCs/>
          <w:sz w:val="28"/>
          <w:szCs w:val="28"/>
          <w:lang w:val="en-GB"/>
        </w:rPr>
        <w:t xml:space="preserve">) No. 02/2022                                                                                                                      </w:t>
      </w:r>
    </w:p>
    <w:p w14:paraId="2F3E30C9" w14:textId="5435B847" w:rsidR="00BC1F57" w:rsidRPr="00973BEA" w:rsidRDefault="00BC1F57" w:rsidP="00973BEA">
      <w:pPr>
        <w:spacing w:line="360" w:lineRule="auto"/>
        <w:jc w:val="right"/>
        <w:rPr>
          <w:rFonts w:ascii="Bookman Old Style" w:hAnsi="Bookman Old Style"/>
          <w:b/>
          <w:bCs/>
          <w:sz w:val="28"/>
          <w:szCs w:val="28"/>
          <w:lang w:val="en-GB"/>
        </w:rPr>
      </w:pPr>
      <w:r w:rsidRPr="00973BEA">
        <w:rPr>
          <w:rFonts w:ascii="Bookman Old Style" w:hAnsi="Bookman Old Style"/>
          <w:b/>
          <w:bCs/>
          <w:sz w:val="28"/>
          <w:szCs w:val="28"/>
          <w:lang w:val="en-GB"/>
        </w:rPr>
        <w:t>CRI/T/0001/2018</w:t>
      </w:r>
    </w:p>
    <w:p w14:paraId="2BEB5DF3" w14:textId="27493E46" w:rsidR="00973BEA" w:rsidRPr="00973BEA" w:rsidRDefault="00973BEA" w:rsidP="00973BE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HELD AT MASERU                                                                       </w:t>
      </w:r>
    </w:p>
    <w:p w14:paraId="7FE24FAE" w14:textId="77777777" w:rsidR="00BC1F57" w:rsidRPr="00EF479A" w:rsidRDefault="00BC1F57" w:rsidP="00EF479A">
      <w:pPr>
        <w:spacing w:line="360" w:lineRule="auto"/>
        <w:rPr>
          <w:rFonts w:ascii="Bookman Old Style" w:hAnsi="Bookman Old Style"/>
          <w:sz w:val="28"/>
          <w:szCs w:val="28"/>
          <w:lang w:val="en-GB"/>
        </w:rPr>
      </w:pPr>
    </w:p>
    <w:p w14:paraId="2817BD0D" w14:textId="77777777" w:rsidR="00BC1F57" w:rsidRPr="00EF479A" w:rsidRDefault="00BC1F57" w:rsidP="00EF479A">
      <w:pPr>
        <w:spacing w:line="360" w:lineRule="auto"/>
        <w:rPr>
          <w:rFonts w:ascii="Bookman Old Style" w:hAnsi="Bookman Old Style"/>
          <w:sz w:val="28"/>
          <w:szCs w:val="28"/>
          <w:lang w:val="en-GB"/>
        </w:rPr>
      </w:pPr>
      <w:r w:rsidRPr="00EF479A">
        <w:rPr>
          <w:rFonts w:ascii="Bookman Old Style" w:hAnsi="Bookman Old Style"/>
          <w:sz w:val="28"/>
          <w:szCs w:val="28"/>
          <w:lang w:val="en-GB"/>
        </w:rPr>
        <w:t>In the matter between</w:t>
      </w:r>
    </w:p>
    <w:p w14:paraId="31BC527F" w14:textId="77777777" w:rsidR="00BC1F57" w:rsidRPr="00EF479A" w:rsidRDefault="00BC1F57" w:rsidP="00EF479A">
      <w:pPr>
        <w:spacing w:line="360" w:lineRule="auto"/>
        <w:rPr>
          <w:rFonts w:ascii="Bookman Old Style" w:hAnsi="Bookman Old Style"/>
          <w:sz w:val="28"/>
          <w:szCs w:val="28"/>
          <w:lang w:val="en-GB"/>
        </w:rPr>
      </w:pPr>
    </w:p>
    <w:p w14:paraId="20B5A383" w14:textId="13931678" w:rsidR="00BC1F57" w:rsidRPr="00973BEA" w:rsidRDefault="00BC1F57"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DIRECTOR OF PUBLIC PROSECUTIONS     </w:t>
      </w:r>
      <w:r w:rsidR="00973BEA">
        <w:rPr>
          <w:rFonts w:ascii="Bookman Old Style" w:hAnsi="Bookman Old Style"/>
          <w:b/>
          <w:bCs/>
          <w:sz w:val="28"/>
          <w:szCs w:val="28"/>
          <w:lang w:val="en-GB"/>
        </w:rPr>
        <w:tab/>
      </w:r>
      <w:r w:rsidR="00973BEA">
        <w:rPr>
          <w:rFonts w:ascii="Bookman Old Style" w:hAnsi="Bookman Old Style"/>
          <w:b/>
          <w:bCs/>
          <w:sz w:val="28"/>
          <w:szCs w:val="28"/>
          <w:lang w:val="en-GB"/>
        </w:rPr>
        <w:tab/>
      </w:r>
      <w:r w:rsidRPr="00973BEA">
        <w:rPr>
          <w:rFonts w:ascii="Bookman Old Style" w:hAnsi="Bookman Old Style"/>
          <w:b/>
          <w:bCs/>
          <w:sz w:val="28"/>
          <w:szCs w:val="28"/>
          <w:lang w:val="en-GB"/>
        </w:rPr>
        <w:t>APPELLANT</w:t>
      </w:r>
    </w:p>
    <w:p w14:paraId="47A230AD" w14:textId="77777777" w:rsidR="002F6027" w:rsidRPr="00EF479A" w:rsidRDefault="002F6027" w:rsidP="00EF479A">
      <w:pPr>
        <w:spacing w:line="360" w:lineRule="auto"/>
        <w:rPr>
          <w:rFonts w:ascii="Bookman Old Style" w:hAnsi="Bookman Old Style"/>
          <w:sz w:val="28"/>
          <w:szCs w:val="28"/>
          <w:lang w:val="en-GB"/>
        </w:rPr>
      </w:pPr>
    </w:p>
    <w:p w14:paraId="6B45B22B" w14:textId="36E699AC" w:rsidR="00BC1F57" w:rsidRPr="00EF479A" w:rsidRDefault="00BC1F57" w:rsidP="00EF479A">
      <w:pPr>
        <w:spacing w:line="360" w:lineRule="auto"/>
        <w:rPr>
          <w:rFonts w:ascii="Bookman Old Style" w:hAnsi="Bookman Old Style"/>
          <w:sz w:val="28"/>
          <w:szCs w:val="28"/>
          <w:lang w:val="en-GB"/>
        </w:rPr>
      </w:pPr>
      <w:r w:rsidRPr="00EF479A">
        <w:rPr>
          <w:rFonts w:ascii="Bookman Old Style" w:hAnsi="Bookman Old Style"/>
          <w:sz w:val="28"/>
          <w:szCs w:val="28"/>
          <w:lang w:val="en-GB"/>
        </w:rPr>
        <w:t xml:space="preserve">AND </w:t>
      </w:r>
    </w:p>
    <w:p w14:paraId="086E0CD3" w14:textId="77777777" w:rsidR="002F6027" w:rsidRPr="00EF479A" w:rsidRDefault="002F6027" w:rsidP="00EF479A">
      <w:pPr>
        <w:spacing w:line="360" w:lineRule="auto"/>
        <w:rPr>
          <w:rFonts w:ascii="Bookman Old Style" w:hAnsi="Bookman Old Style"/>
          <w:sz w:val="28"/>
          <w:szCs w:val="28"/>
          <w:lang w:val="en-GB"/>
        </w:rPr>
      </w:pPr>
    </w:p>
    <w:p w14:paraId="734E961A" w14:textId="31CA0318" w:rsidR="00BC1F57" w:rsidRPr="00973BEA" w:rsidRDefault="00BC1F57"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KENNEDY TLALI KAMOLI </w:t>
      </w:r>
      <w:r w:rsidR="004B02BC" w:rsidRPr="00973BEA">
        <w:rPr>
          <w:rFonts w:ascii="Bookman Old Style" w:hAnsi="Bookman Old Style"/>
          <w:b/>
          <w:bCs/>
          <w:sz w:val="28"/>
          <w:szCs w:val="28"/>
          <w:lang w:val="en-GB"/>
        </w:rPr>
        <w:t xml:space="preserve">                          </w:t>
      </w:r>
      <w:r w:rsidR="00973BEA">
        <w:rPr>
          <w:rFonts w:ascii="Bookman Old Style" w:hAnsi="Bookman Old Style"/>
          <w:b/>
          <w:bCs/>
          <w:sz w:val="28"/>
          <w:szCs w:val="28"/>
          <w:lang w:val="en-GB"/>
        </w:rPr>
        <w:tab/>
      </w:r>
      <w:r w:rsidRPr="00973BEA">
        <w:rPr>
          <w:rFonts w:ascii="Bookman Old Style" w:hAnsi="Bookman Old Style"/>
          <w:b/>
          <w:bCs/>
          <w:sz w:val="28"/>
          <w:szCs w:val="28"/>
          <w:lang w:val="en-GB"/>
        </w:rPr>
        <w:t>1</w:t>
      </w:r>
      <w:r w:rsidRPr="00973BEA">
        <w:rPr>
          <w:rFonts w:ascii="Bookman Old Style" w:hAnsi="Bookman Old Style"/>
          <w:b/>
          <w:bCs/>
          <w:sz w:val="28"/>
          <w:szCs w:val="28"/>
          <w:vertAlign w:val="superscript"/>
          <w:lang w:val="en-GB"/>
        </w:rPr>
        <w:t>ST</w:t>
      </w:r>
      <w:r w:rsidRPr="00973BEA">
        <w:rPr>
          <w:rFonts w:ascii="Bookman Old Style" w:hAnsi="Bookman Old Style"/>
          <w:b/>
          <w:bCs/>
          <w:sz w:val="28"/>
          <w:szCs w:val="28"/>
          <w:lang w:val="en-GB"/>
        </w:rPr>
        <w:t xml:space="preserve">RESPONDENT                                                                           </w:t>
      </w:r>
    </w:p>
    <w:p w14:paraId="28E16885" w14:textId="2DE58DE8" w:rsidR="00BC1F57" w:rsidRPr="00973BEA" w:rsidRDefault="00BC1F57"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LITEKANYO NYAKANE  </w:t>
      </w:r>
      <w:r w:rsidR="004B02BC" w:rsidRPr="00973BEA">
        <w:rPr>
          <w:rFonts w:ascii="Bookman Old Style" w:hAnsi="Bookman Old Style"/>
          <w:b/>
          <w:bCs/>
          <w:sz w:val="28"/>
          <w:szCs w:val="28"/>
          <w:lang w:val="en-GB"/>
        </w:rPr>
        <w:t xml:space="preserve">                              </w:t>
      </w:r>
      <w:r w:rsidR="00973BEA">
        <w:rPr>
          <w:rFonts w:ascii="Bookman Old Style" w:hAnsi="Bookman Old Style"/>
          <w:b/>
          <w:bCs/>
          <w:sz w:val="28"/>
          <w:szCs w:val="28"/>
          <w:lang w:val="en-GB"/>
        </w:rPr>
        <w:tab/>
      </w:r>
      <w:r w:rsidRPr="00973BEA">
        <w:rPr>
          <w:rFonts w:ascii="Bookman Old Style" w:hAnsi="Bookman Old Style"/>
          <w:b/>
          <w:bCs/>
          <w:sz w:val="28"/>
          <w:szCs w:val="28"/>
          <w:lang w:val="en-GB"/>
        </w:rPr>
        <w:t>2</w:t>
      </w:r>
      <w:r w:rsidRPr="00973BEA">
        <w:rPr>
          <w:rFonts w:ascii="Bookman Old Style" w:hAnsi="Bookman Old Style"/>
          <w:b/>
          <w:bCs/>
          <w:sz w:val="28"/>
          <w:szCs w:val="28"/>
          <w:vertAlign w:val="superscript"/>
          <w:lang w:val="en-GB"/>
        </w:rPr>
        <w:t>ND</w:t>
      </w:r>
      <w:r w:rsidRPr="00973BEA">
        <w:rPr>
          <w:rFonts w:ascii="Bookman Old Style" w:hAnsi="Bookman Old Style"/>
          <w:b/>
          <w:bCs/>
          <w:sz w:val="28"/>
          <w:szCs w:val="28"/>
          <w:lang w:val="en-GB"/>
        </w:rPr>
        <w:t xml:space="preserve">RESPONDENT                                                       </w:t>
      </w:r>
    </w:p>
    <w:p w14:paraId="5BCE91E8" w14:textId="5A81BD1E" w:rsidR="00BC1F57" w:rsidRPr="00973BEA" w:rsidRDefault="004B02BC"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MATLOHELOA NTSANE                              </w:t>
      </w:r>
      <w:r w:rsidR="00973BEA">
        <w:rPr>
          <w:rFonts w:ascii="Bookman Old Style" w:hAnsi="Bookman Old Style"/>
          <w:b/>
          <w:bCs/>
          <w:sz w:val="28"/>
          <w:szCs w:val="28"/>
          <w:lang w:val="en-GB"/>
        </w:rPr>
        <w:tab/>
      </w:r>
      <w:r w:rsidRPr="00973BEA">
        <w:rPr>
          <w:rFonts w:ascii="Bookman Old Style" w:hAnsi="Bookman Old Style"/>
          <w:b/>
          <w:bCs/>
          <w:sz w:val="28"/>
          <w:szCs w:val="28"/>
          <w:lang w:val="en-GB"/>
        </w:rPr>
        <w:t>3</w:t>
      </w:r>
      <w:r w:rsidRPr="00973BEA">
        <w:rPr>
          <w:rFonts w:ascii="Bookman Old Style" w:hAnsi="Bookman Old Style"/>
          <w:b/>
          <w:bCs/>
          <w:sz w:val="28"/>
          <w:szCs w:val="28"/>
          <w:vertAlign w:val="superscript"/>
          <w:lang w:val="en-GB"/>
        </w:rPr>
        <w:t>RD</w:t>
      </w:r>
      <w:r w:rsidRPr="00973BEA">
        <w:rPr>
          <w:rFonts w:ascii="Bookman Old Style" w:hAnsi="Bookman Old Style"/>
          <w:b/>
          <w:bCs/>
          <w:sz w:val="28"/>
          <w:szCs w:val="28"/>
          <w:lang w:val="en-GB"/>
        </w:rPr>
        <w:t>RESPONDENT</w:t>
      </w:r>
    </w:p>
    <w:p w14:paraId="78F03158" w14:textId="3E411ECF" w:rsidR="004B02BC" w:rsidRPr="00973BEA" w:rsidRDefault="004B02BC"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LEUTSOA MOTSIELO                                 </w:t>
      </w:r>
      <w:r w:rsidR="00973BEA">
        <w:rPr>
          <w:rFonts w:ascii="Bookman Old Style" w:hAnsi="Bookman Old Style"/>
          <w:b/>
          <w:bCs/>
          <w:sz w:val="28"/>
          <w:szCs w:val="28"/>
          <w:lang w:val="en-GB"/>
        </w:rPr>
        <w:tab/>
      </w:r>
      <w:r w:rsidRPr="00973BEA">
        <w:rPr>
          <w:rFonts w:ascii="Bookman Old Style" w:hAnsi="Bookman Old Style"/>
          <w:b/>
          <w:bCs/>
          <w:sz w:val="28"/>
          <w:szCs w:val="28"/>
          <w:lang w:val="en-GB"/>
        </w:rPr>
        <w:t>4</w:t>
      </w:r>
      <w:r w:rsidRPr="00973BEA">
        <w:rPr>
          <w:rFonts w:ascii="Bookman Old Style" w:hAnsi="Bookman Old Style"/>
          <w:b/>
          <w:bCs/>
          <w:sz w:val="28"/>
          <w:szCs w:val="28"/>
          <w:vertAlign w:val="superscript"/>
          <w:lang w:val="en-GB"/>
        </w:rPr>
        <w:t>TH</w:t>
      </w:r>
      <w:r w:rsidRPr="00973BEA">
        <w:rPr>
          <w:rFonts w:ascii="Bookman Old Style" w:hAnsi="Bookman Old Style"/>
          <w:b/>
          <w:bCs/>
          <w:sz w:val="28"/>
          <w:szCs w:val="28"/>
          <w:lang w:val="en-GB"/>
        </w:rPr>
        <w:t>RESPONDENT</w:t>
      </w:r>
    </w:p>
    <w:p w14:paraId="499BFC1B" w14:textId="6347CF27" w:rsidR="004B02BC" w:rsidRPr="00973BEA" w:rsidRDefault="004B02BC"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METHOJOA METSING                                </w:t>
      </w:r>
      <w:r w:rsidR="00973BEA">
        <w:rPr>
          <w:rFonts w:ascii="Bookman Old Style" w:hAnsi="Bookman Old Style"/>
          <w:b/>
          <w:bCs/>
          <w:sz w:val="28"/>
          <w:szCs w:val="28"/>
          <w:lang w:val="en-GB"/>
        </w:rPr>
        <w:tab/>
      </w:r>
      <w:r w:rsidRPr="00973BEA">
        <w:rPr>
          <w:rFonts w:ascii="Bookman Old Style" w:hAnsi="Bookman Old Style"/>
          <w:b/>
          <w:bCs/>
          <w:sz w:val="28"/>
          <w:szCs w:val="28"/>
          <w:lang w:val="en-GB"/>
        </w:rPr>
        <w:t>5</w:t>
      </w:r>
      <w:r w:rsidRPr="00973BEA">
        <w:rPr>
          <w:rFonts w:ascii="Bookman Old Style" w:hAnsi="Bookman Old Style"/>
          <w:b/>
          <w:bCs/>
          <w:sz w:val="28"/>
          <w:szCs w:val="28"/>
          <w:vertAlign w:val="superscript"/>
          <w:lang w:val="en-GB"/>
        </w:rPr>
        <w:t>TH</w:t>
      </w:r>
      <w:r w:rsidRPr="00973BEA">
        <w:rPr>
          <w:rFonts w:ascii="Bookman Old Style" w:hAnsi="Bookman Old Style"/>
          <w:b/>
          <w:bCs/>
          <w:sz w:val="28"/>
          <w:szCs w:val="28"/>
          <w:lang w:val="en-GB"/>
        </w:rPr>
        <w:t>RESPONDENT</w:t>
      </w:r>
    </w:p>
    <w:p w14:paraId="540B7F0B" w14:textId="54E2F0D8" w:rsidR="00BC1F57" w:rsidRPr="00973BEA" w:rsidRDefault="004B02BC" w:rsidP="00EF479A">
      <w:pPr>
        <w:spacing w:line="360" w:lineRule="auto"/>
        <w:rPr>
          <w:rFonts w:ascii="Bookman Old Style" w:hAnsi="Bookman Old Style"/>
          <w:b/>
          <w:bCs/>
          <w:sz w:val="28"/>
          <w:szCs w:val="28"/>
          <w:lang w:val="en-GB"/>
        </w:rPr>
      </w:pPr>
      <w:r w:rsidRPr="00973BEA">
        <w:rPr>
          <w:rFonts w:ascii="Bookman Old Style" w:hAnsi="Bookman Old Style"/>
          <w:b/>
          <w:bCs/>
          <w:sz w:val="28"/>
          <w:szCs w:val="28"/>
          <w:lang w:val="en-GB"/>
        </w:rPr>
        <w:t xml:space="preserve">SELIBE MOCHOBOROANE    </w:t>
      </w:r>
      <w:r w:rsidR="005B7881" w:rsidRPr="00973BEA">
        <w:rPr>
          <w:rFonts w:ascii="Bookman Old Style" w:hAnsi="Bookman Old Style"/>
          <w:b/>
          <w:bCs/>
          <w:sz w:val="28"/>
          <w:szCs w:val="28"/>
          <w:lang w:val="en-GB"/>
        </w:rPr>
        <w:t xml:space="preserve">                   </w:t>
      </w:r>
      <w:r w:rsidRPr="00973BEA">
        <w:rPr>
          <w:rFonts w:ascii="Bookman Old Style" w:hAnsi="Bookman Old Style"/>
          <w:b/>
          <w:bCs/>
          <w:sz w:val="28"/>
          <w:szCs w:val="28"/>
          <w:lang w:val="en-GB"/>
        </w:rPr>
        <w:t xml:space="preserve">  </w:t>
      </w:r>
      <w:r w:rsidR="00973BEA">
        <w:rPr>
          <w:rFonts w:ascii="Bookman Old Style" w:hAnsi="Bookman Old Style"/>
          <w:b/>
          <w:bCs/>
          <w:sz w:val="28"/>
          <w:szCs w:val="28"/>
          <w:lang w:val="en-GB"/>
        </w:rPr>
        <w:tab/>
      </w:r>
      <w:r w:rsidRPr="00973BEA">
        <w:rPr>
          <w:rFonts w:ascii="Bookman Old Style" w:hAnsi="Bookman Old Style"/>
          <w:b/>
          <w:bCs/>
          <w:sz w:val="28"/>
          <w:szCs w:val="28"/>
          <w:lang w:val="en-GB"/>
        </w:rPr>
        <w:t>6</w:t>
      </w:r>
      <w:r w:rsidRPr="00973BEA">
        <w:rPr>
          <w:rFonts w:ascii="Bookman Old Style" w:hAnsi="Bookman Old Style"/>
          <w:b/>
          <w:bCs/>
          <w:sz w:val="28"/>
          <w:szCs w:val="28"/>
          <w:vertAlign w:val="superscript"/>
          <w:lang w:val="en-GB"/>
        </w:rPr>
        <w:t>TH</w:t>
      </w:r>
      <w:r w:rsidRPr="00973BEA">
        <w:rPr>
          <w:rFonts w:ascii="Bookman Old Style" w:hAnsi="Bookman Old Style"/>
          <w:b/>
          <w:bCs/>
          <w:sz w:val="28"/>
          <w:szCs w:val="28"/>
          <w:lang w:val="en-GB"/>
        </w:rPr>
        <w:t>RESPONDENT</w:t>
      </w:r>
    </w:p>
    <w:p w14:paraId="5815A1DC" w14:textId="77777777" w:rsidR="00BC1F57" w:rsidRPr="00EF479A" w:rsidRDefault="00BC1F57" w:rsidP="00EF479A">
      <w:pPr>
        <w:spacing w:line="360" w:lineRule="auto"/>
        <w:rPr>
          <w:rFonts w:ascii="Bookman Old Style" w:hAnsi="Bookman Old Style"/>
          <w:sz w:val="28"/>
          <w:szCs w:val="28"/>
          <w:lang w:val="en-GB"/>
        </w:rPr>
      </w:pPr>
    </w:p>
    <w:p w14:paraId="1BF8EB9E" w14:textId="027DEEE8" w:rsidR="002F6027" w:rsidRPr="00EF479A" w:rsidRDefault="00BC1F57" w:rsidP="00EF479A">
      <w:pPr>
        <w:spacing w:line="360" w:lineRule="auto"/>
        <w:rPr>
          <w:rFonts w:ascii="Bookman Old Style" w:hAnsi="Bookman Old Style"/>
          <w:sz w:val="28"/>
          <w:szCs w:val="28"/>
          <w:lang w:val="en-GB"/>
        </w:rPr>
      </w:pPr>
      <w:r w:rsidRPr="00973BEA">
        <w:rPr>
          <w:rFonts w:ascii="Bookman Old Style" w:hAnsi="Bookman Old Style"/>
          <w:b/>
          <w:bCs/>
          <w:sz w:val="28"/>
          <w:szCs w:val="28"/>
          <w:lang w:val="en-GB"/>
        </w:rPr>
        <w:t>CORAM:</w:t>
      </w:r>
      <w:r w:rsidRPr="00EF479A">
        <w:rPr>
          <w:rFonts w:ascii="Bookman Old Style" w:hAnsi="Bookman Old Style"/>
          <w:sz w:val="28"/>
          <w:szCs w:val="28"/>
          <w:lang w:val="en-GB"/>
        </w:rPr>
        <w:t xml:space="preserve"> </w:t>
      </w:r>
      <w:r w:rsidR="00973BEA">
        <w:rPr>
          <w:rFonts w:ascii="Bookman Old Style" w:hAnsi="Bookman Old Style"/>
          <w:sz w:val="28"/>
          <w:szCs w:val="28"/>
          <w:lang w:val="en-GB"/>
        </w:rPr>
        <w:tab/>
      </w:r>
      <w:r w:rsidR="00973BEA">
        <w:rPr>
          <w:rFonts w:ascii="Bookman Old Style" w:hAnsi="Bookman Old Style"/>
          <w:sz w:val="28"/>
          <w:szCs w:val="28"/>
          <w:lang w:val="en-GB"/>
        </w:rPr>
        <w:tab/>
      </w:r>
      <w:r w:rsidR="002F6027" w:rsidRPr="00EF479A">
        <w:rPr>
          <w:rFonts w:ascii="Bookman Old Style" w:hAnsi="Bookman Old Style"/>
          <w:sz w:val="28"/>
          <w:szCs w:val="28"/>
          <w:lang w:val="en-GB"/>
        </w:rPr>
        <w:t>CHINHENGO AJA</w:t>
      </w:r>
    </w:p>
    <w:p w14:paraId="1B92321B" w14:textId="3442DD59" w:rsidR="002F6027" w:rsidRPr="00EF479A" w:rsidRDefault="002F6027" w:rsidP="00EF479A">
      <w:pPr>
        <w:spacing w:line="360" w:lineRule="auto"/>
        <w:ind w:left="720"/>
        <w:rPr>
          <w:rFonts w:ascii="Bookman Old Style" w:hAnsi="Bookman Old Style"/>
          <w:sz w:val="28"/>
          <w:szCs w:val="28"/>
          <w:lang w:val="en-GB"/>
        </w:rPr>
      </w:pPr>
      <w:r w:rsidRPr="00EF479A">
        <w:rPr>
          <w:rFonts w:ascii="Bookman Old Style" w:hAnsi="Bookman Old Style"/>
          <w:sz w:val="28"/>
          <w:szCs w:val="28"/>
          <w:lang w:val="en-GB"/>
        </w:rPr>
        <w:t xml:space="preserve">   </w:t>
      </w:r>
      <w:r w:rsidR="00973BEA">
        <w:rPr>
          <w:rFonts w:ascii="Bookman Old Style" w:hAnsi="Bookman Old Style"/>
          <w:sz w:val="28"/>
          <w:szCs w:val="28"/>
          <w:lang w:val="en-GB"/>
        </w:rPr>
        <w:tab/>
      </w:r>
      <w:r w:rsidR="00973BEA">
        <w:rPr>
          <w:rFonts w:ascii="Bookman Old Style" w:hAnsi="Bookman Old Style"/>
          <w:sz w:val="28"/>
          <w:szCs w:val="28"/>
          <w:lang w:val="en-GB"/>
        </w:rPr>
        <w:tab/>
      </w:r>
      <w:r w:rsidRPr="00EF479A">
        <w:rPr>
          <w:rFonts w:ascii="Bookman Old Style" w:hAnsi="Bookman Old Style"/>
          <w:sz w:val="28"/>
          <w:szCs w:val="28"/>
          <w:lang w:val="en-GB"/>
        </w:rPr>
        <w:t xml:space="preserve">MTSHIYA AJA </w:t>
      </w:r>
    </w:p>
    <w:p w14:paraId="233B7757" w14:textId="0432797A" w:rsidR="00BC1F57" w:rsidRPr="00EF479A" w:rsidRDefault="002F6027" w:rsidP="00EF479A">
      <w:pPr>
        <w:spacing w:line="360" w:lineRule="auto"/>
        <w:rPr>
          <w:rFonts w:ascii="Bookman Old Style" w:hAnsi="Bookman Old Style"/>
          <w:sz w:val="28"/>
          <w:szCs w:val="28"/>
          <w:lang w:val="en-GB"/>
        </w:rPr>
      </w:pPr>
      <w:r w:rsidRPr="00EF479A">
        <w:rPr>
          <w:rFonts w:ascii="Bookman Old Style" w:hAnsi="Bookman Old Style"/>
          <w:sz w:val="28"/>
          <w:szCs w:val="28"/>
          <w:lang w:val="en-GB"/>
        </w:rPr>
        <w:t xml:space="preserve">          </w:t>
      </w:r>
      <w:r w:rsidR="00973BEA">
        <w:rPr>
          <w:rFonts w:ascii="Bookman Old Style" w:hAnsi="Bookman Old Style"/>
          <w:sz w:val="28"/>
          <w:szCs w:val="28"/>
          <w:lang w:val="en-GB"/>
        </w:rPr>
        <w:tab/>
      </w:r>
      <w:r w:rsidR="00973BEA">
        <w:rPr>
          <w:rFonts w:ascii="Bookman Old Style" w:hAnsi="Bookman Old Style"/>
          <w:sz w:val="28"/>
          <w:szCs w:val="28"/>
          <w:lang w:val="en-GB"/>
        </w:rPr>
        <w:tab/>
      </w:r>
      <w:r w:rsidRPr="00EF479A">
        <w:rPr>
          <w:rFonts w:ascii="Bookman Old Style" w:hAnsi="Bookman Old Style"/>
          <w:sz w:val="28"/>
          <w:szCs w:val="28"/>
          <w:lang w:val="en-GB"/>
        </w:rPr>
        <w:t xml:space="preserve">VAN </w:t>
      </w:r>
      <w:r w:rsidR="00FC00E1" w:rsidRPr="00EF479A">
        <w:rPr>
          <w:rFonts w:ascii="Bookman Old Style" w:hAnsi="Bookman Old Style"/>
          <w:sz w:val="28"/>
          <w:szCs w:val="28"/>
          <w:lang w:val="en-GB"/>
        </w:rPr>
        <w:t xml:space="preserve">DER </w:t>
      </w:r>
      <w:r w:rsidRPr="00EF479A">
        <w:rPr>
          <w:rFonts w:ascii="Bookman Old Style" w:hAnsi="Bookman Old Style"/>
          <w:sz w:val="28"/>
          <w:szCs w:val="28"/>
          <w:lang w:val="en-GB"/>
        </w:rPr>
        <w:t>WESTHUIZEN AJA</w:t>
      </w:r>
      <w:r w:rsidR="00BC1F57" w:rsidRPr="00EF479A">
        <w:rPr>
          <w:rFonts w:ascii="Bookman Old Style" w:hAnsi="Bookman Old Style"/>
          <w:sz w:val="28"/>
          <w:szCs w:val="28"/>
          <w:lang w:val="en-GB"/>
        </w:rPr>
        <w:t xml:space="preserve">                    </w:t>
      </w:r>
    </w:p>
    <w:p w14:paraId="3B5E0D23" w14:textId="77777777" w:rsidR="00BC1F57" w:rsidRPr="00EF479A" w:rsidRDefault="00BC1F57" w:rsidP="00EF479A">
      <w:pPr>
        <w:spacing w:line="360" w:lineRule="auto"/>
        <w:rPr>
          <w:rFonts w:ascii="Bookman Old Style" w:hAnsi="Bookman Old Style"/>
          <w:sz w:val="28"/>
          <w:szCs w:val="28"/>
          <w:lang w:val="en-GB"/>
        </w:rPr>
      </w:pPr>
    </w:p>
    <w:p w14:paraId="222ACAF6" w14:textId="01DF5BDD" w:rsidR="00BC1F57" w:rsidRPr="00EF479A" w:rsidRDefault="00BC1F57" w:rsidP="00EF479A">
      <w:pPr>
        <w:spacing w:line="360" w:lineRule="auto"/>
        <w:rPr>
          <w:rFonts w:ascii="Bookman Old Style" w:hAnsi="Bookman Old Style"/>
          <w:sz w:val="28"/>
          <w:szCs w:val="28"/>
          <w:lang w:val="en-GB"/>
        </w:rPr>
      </w:pPr>
      <w:r w:rsidRPr="00973BEA">
        <w:rPr>
          <w:rFonts w:ascii="Bookman Old Style" w:hAnsi="Bookman Old Style"/>
          <w:b/>
          <w:bCs/>
          <w:caps/>
          <w:sz w:val="28"/>
          <w:szCs w:val="28"/>
          <w:lang w:val="en-GB"/>
        </w:rPr>
        <w:t>Heard:</w:t>
      </w:r>
      <w:r w:rsidRPr="00973BEA">
        <w:rPr>
          <w:rFonts w:ascii="Bookman Old Style" w:hAnsi="Bookman Old Style"/>
          <w:caps/>
          <w:sz w:val="28"/>
          <w:szCs w:val="28"/>
          <w:lang w:val="en-GB"/>
        </w:rPr>
        <w:t xml:space="preserve"> </w:t>
      </w:r>
      <w:r w:rsidR="00973BEA" w:rsidRPr="00973BEA">
        <w:rPr>
          <w:rFonts w:ascii="Bookman Old Style" w:hAnsi="Bookman Old Style"/>
          <w:caps/>
          <w:sz w:val="28"/>
          <w:szCs w:val="28"/>
          <w:lang w:val="en-GB"/>
        </w:rPr>
        <w:tab/>
      </w:r>
      <w:r w:rsidR="00973BEA">
        <w:rPr>
          <w:rFonts w:ascii="Bookman Old Style" w:hAnsi="Bookman Old Style"/>
          <w:sz w:val="28"/>
          <w:szCs w:val="28"/>
          <w:lang w:val="en-GB"/>
        </w:rPr>
        <w:tab/>
      </w:r>
      <w:r w:rsidR="00557F15" w:rsidRPr="00EF479A">
        <w:rPr>
          <w:rFonts w:ascii="Bookman Old Style" w:hAnsi="Bookman Old Style"/>
          <w:sz w:val="28"/>
          <w:szCs w:val="28"/>
          <w:lang w:val="en-GB"/>
        </w:rPr>
        <w:t>2</w:t>
      </w:r>
      <w:r w:rsidRPr="00EF479A">
        <w:rPr>
          <w:rFonts w:ascii="Bookman Old Style" w:hAnsi="Bookman Old Style"/>
          <w:sz w:val="28"/>
          <w:szCs w:val="28"/>
          <w:lang w:val="en-GB"/>
        </w:rPr>
        <w:t>1 A</w:t>
      </w:r>
      <w:r w:rsidR="00973BEA">
        <w:rPr>
          <w:rFonts w:ascii="Bookman Old Style" w:hAnsi="Bookman Old Style"/>
          <w:sz w:val="28"/>
          <w:szCs w:val="28"/>
          <w:lang w:val="en-GB"/>
        </w:rPr>
        <w:t xml:space="preserve">PRIL </w:t>
      </w:r>
      <w:r w:rsidRPr="00EF479A">
        <w:rPr>
          <w:rFonts w:ascii="Bookman Old Style" w:hAnsi="Bookman Old Style"/>
          <w:sz w:val="28"/>
          <w:szCs w:val="28"/>
          <w:lang w:val="en-GB"/>
        </w:rPr>
        <w:t>2022</w:t>
      </w:r>
    </w:p>
    <w:p w14:paraId="5EB911A3" w14:textId="36F8D155" w:rsidR="00BC1F57" w:rsidRPr="00EF479A" w:rsidRDefault="00BC1F57" w:rsidP="00EF479A">
      <w:pPr>
        <w:spacing w:line="360" w:lineRule="auto"/>
        <w:rPr>
          <w:rFonts w:ascii="Bookman Old Style" w:hAnsi="Bookman Old Style"/>
          <w:sz w:val="28"/>
          <w:szCs w:val="28"/>
          <w:lang w:val="en-GB"/>
        </w:rPr>
      </w:pPr>
      <w:r w:rsidRPr="00973BEA">
        <w:rPr>
          <w:rFonts w:ascii="Bookman Old Style" w:hAnsi="Bookman Old Style"/>
          <w:b/>
          <w:bCs/>
          <w:caps/>
          <w:sz w:val="28"/>
          <w:szCs w:val="28"/>
          <w:lang w:val="en-GB"/>
        </w:rPr>
        <w:t>Delivered:</w:t>
      </w:r>
      <w:r w:rsidRPr="00EF479A">
        <w:rPr>
          <w:rFonts w:ascii="Bookman Old Style" w:hAnsi="Bookman Old Style"/>
          <w:sz w:val="28"/>
          <w:szCs w:val="28"/>
          <w:lang w:val="en-GB"/>
        </w:rPr>
        <w:t xml:space="preserve"> </w:t>
      </w:r>
      <w:r w:rsidR="00973BEA">
        <w:rPr>
          <w:rFonts w:ascii="Bookman Old Style" w:hAnsi="Bookman Old Style"/>
          <w:sz w:val="28"/>
          <w:szCs w:val="28"/>
          <w:lang w:val="en-GB"/>
        </w:rPr>
        <w:tab/>
      </w:r>
      <w:r w:rsidRPr="00EF479A">
        <w:rPr>
          <w:rFonts w:ascii="Bookman Old Style" w:hAnsi="Bookman Old Style"/>
          <w:sz w:val="28"/>
          <w:szCs w:val="28"/>
          <w:lang w:val="en-GB"/>
        </w:rPr>
        <w:t xml:space="preserve">13 </w:t>
      </w:r>
      <w:r w:rsidR="00973BEA">
        <w:rPr>
          <w:rFonts w:ascii="Bookman Old Style" w:hAnsi="Bookman Old Style"/>
          <w:sz w:val="28"/>
          <w:szCs w:val="28"/>
          <w:lang w:val="en-GB"/>
        </w:rPr>
        <w:t>MAY</w:t>
      </w:r>
      <w:r w:rsidRPr="00EF479A">
        <w:rPr>
          <w:rFonts w:ascii="Bookman Old Style" w:hAnsi="Bookman Old Style"/>
          <w:sz w:val="28"/>
          <w:szCs w:val="28"/>
          <w:lang w:val="en-GB"/>
        </w:rPr>
        <w:t xml:space="preserve"> 2020</w:t>
      </w:r>
    </w:p>
    <w:p w14:paraId="09FF3FEB" w14:textId="77777777" w:rsidR="00973BEA" w:rsidRDefault="00973BEA" w:rsidP="00EF479A">
      <w:pPr>
        <w:spacing w:line="360" w:lineRule="auto"/>
        <w:jc w:val="center"/>
        <w:rPr>
          <w:rFonts w:ascii="Bookman Old Style" w:hAnsi="Bookman Old Style"/>
          <w:b/>
          <w:i/>
          <w:iCs/>
          <w:sz w:val="28"/>
          <w:szCs w:val="28"/>
          <w:lang w:val="en-GB"/>
        </w:rPr>
      </w:pPr>
    </w:p>
    <w:p w14:paraId="61C7F4CE" w14:textId="0283812D" w:rsidR="00564F21" w:rsidRPr="00C377D6" w:rsidRDefault="005B7881" w:rsidP="00EF479A">
      <w:pPr>
        <w:spacing w:line="360" w:lineRule="auto"/>
        <w:jc w:val="center"/>
        <w:rPr>
          <w:rFonts w:ascii="Bookman Old Style" w:hAnsi="Bookman Old Style"/>
          <w:b/>
          <w:i/>
          <w:iCs/>
          <w:sz w:val="28"/>
          <w:szCs w:val="28"/>
          <w:lang w:val="en-GB"/>
        </w:rPr>
      </w:pPr>
      <w:r w:rsidRPr="00C377D6">
        <w:rPr>
          <w:rFonts w:ascii="Bookman Old Style" w:hAnsi="Bookman Old Style"/>
          <w:b/>
          <w:i/>
          <w:iCs/>
          <w:sz w:val="28"/>
          <w:szCs w:val="28"/>
          <w:lang w:val="en-GB"/>
        </w:rPr>
        <w:lastRenderedPageBreak/>
        <w:t>SUMMARY</w:t>
      </w:r>
    </w:p>
    <w:p w14:paraId="48556913" w14:textId="77777777" w:rsidR="007115A1" w:rsidRPr="00EF479A" w:rsidRDefault="0039243B"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During</w:t>
      </w:r>
      <w:r w:rsidR="00564F21" w:rsidRPr="00EF479A">
        <w:rPr>
          <w:rFonts w:ascii="Bookman Old Style" w:hAnsi="Bookman Old Style"/>
          <w:i/>
          <w:iCs/>
          <w:sz w:val="28"/>
          <w:szCs w:val="28"/>
          <w:lang w:val="en-GB"/>
        </w:rPr>
        <w:t xml:space="preserve"> criminal </w:t>
      </w:r>
      <w:r w:rsidR="00571DD0" w:rsidRPr="00EF479A">
        <w:rPr>
          <w:rFonts w:ascii="Bookman Old Style" w:hAnsi="Bookman Old Style"/>
          <w:i/>
          <w:iCs/>
          <w:sz w:val="28"/>
          <w:szCs w:val="28"/>
          <w:lang w:val="en-GB"/>
        </w:rPr>
        <w:t>proceedings preceding the actual trial of accused most of who have been in custody for about four year</w:t>
      </w:r>
      <w:r w:rsidR="007115A1" w:rsidRPr="00EF479A">
        <w:rPr>
          <w:rFonts w:ascii="Bookman Old Style" w:hAnsi="Bookman Old Style"/>
          <w:i/>
          <w:iCs/>
          <w:sz w:val="28"/>
          <w:szCs w:val="28"/>
          <w:lang w:val="en-GB"/>
        </w:rPr>
        <w:t>s</w:t>
      </w:r>
      <w:r w:rsidRPr="00EF479A">
        <w:rPr>
          <w:rFonts w:ascii="Bookman Old Style" w:hAnsi="Bookman Old Style"/>
          <w:i/>
          <w:iCs/>
          <w:sz w:val="28"/>
          <w:szCs w:val="28"/>
          <w:lang w:val="en-GB"/>
        </w:rPr>
        <w:t>, thereby</w:t>
      </w:r>
      <w:r w:rsidR="00571DD0" w:rsidRPr="00EF479A">
        <w:rPr>
          <w:rFonts w:ascii="Bookman Old Style" w:hAnsi="Bookman Old Style"/>
          <w:i/>
          <w:iCs/>
          <w:sz w:val="28"/>
          <w:szCs w:val="28"/>
          <w:lang w:val="en-GB"/>
        </w:rPr>
        <w:t xml:space="preserve"> giving cause for the trial to commence and proceed with reasonable speed and in light of several postponements, presiding judge, the Honourable Chief Justice conduct</w:t>
      </w:r>
      <w:r w:rsidR="007115A1" w:rsidRPr="00EF479A">
        <w:rPr>
          <w:rFonts w:ascii="Bookman Old Style" w:hAnsi="Bookman Old Style"/>
          <w:i/>
          <w:iCs/>
          <w:sz w:val="28"/>
          <w:szCs w:val="28"/>
          <w:lang w:val="en-GB"/>
        </w:rPr>
        <w:t>ing</w:t>
      </w:r>
      <w:r w:rsidR="00571DD0" w:rsidRPr="00EF479A">
        <w:rPr>
          <w:rFonts w:ascii="Bookman Old Style" w:hAnsi="Bookman Old Style"/>
          <w:i/>
          <w:iCs/>
          <w:sz w:val="28"/>
          <w:szCs w:val="28"/>
          <w:lang w:val="en-GB"/>
        </w:rPr>
        <w:t xml:space="preserve"> an inquiry in terms of s 12(4)(b) and (c) of the Speedy Court Trials Act</w:t>
      </w:r>
      <w:r w:rsidRPr="00EF479A">
        <w:rPr>
          <w:rFonts w:ascii="Bookman Old Style" w:hAnsi="Bookman Old Style"/>
          <w:i/>
          <w:iCs/>
          <w:sz w:val="28"/>
          <w:szCs w:val="28"/>
          <w:lang w:val="en-GB"/>
        </w:rPr>
        <w:t xml:space="preserve"> 2002</w:t>
      </w:r>
      <w:r w:rsidR="00EB080B" w:rsidRPr="00EF479A">
        <w:rPr>
          <w:rFonts w:ascii="Bookman Old Style" w:hAnsi="Bookman Old Style"/>
          <w:i/>
          <w:iCs/>
          <w:sz w:val="28"/>
          <w:szCs w:val="28"/>
          <w:lang w:val="en-GB"/>
        </w:rPr>
        <w:t xml:space="preserve"> </w:t>
      </w:r>
      <w:r w:rsidRPr="00EF479A">
        <w:rPr>
          <w:rFonts w:ascii="Bookman Old Style" w:hAnsi="Bookman Old Style"/>
          <w:i/>
          <w:iCs/>
          <w:sz w:val="28"/>
          <w:szCs w:val="28"/>
          <w:lang w:val="en-GB"/>
        </w:rPr>
        <w:t>(No. 9 of 2002)and find</w:t>
      </w:r>
      <w:r w:rsidR="007115A1" w:rsidRPr="00EF479A">
        <w:rPr>
          <w:rFonts w:ascii="Bookman Old Style" w:hAnsi="Bookman Old Style"/>
          <w:i/>
          <w:iCs/>
          <w:sz w:val="28"/>
          <w:szCs w:val="28"/>
          <w:lang w:val="en-GB"/>
        </w:rPr>
        <w:t>ing</w:t>
      </w:r>
      <w:r w:rsidRPr="00EF479A">
        <w:rPr>
          <w:rFonts w:ascii="Bookman Old Style" w:hAnsi="Bookman Old Style"/>
          <w:i/>
          <w:iCs/>
          <w:sz w:val="28"/>
          <w:szCs w:val="28"/>
          <w:lang w:val="en-GB"/>
        </w:rPr>
        <w:t xml:space="preserve"> lead prosecution counsel guilty of transgression</w:t>
      </w:r>
      <w:r w:rsidR="007115A1" w:rsidRPr="00EF479A">
        <w:rPr>
          <w:rFonts w:ascii="Bookman Old Style" w:hAnsi="Bookman Old Style"/>
          <w:i/>
          <w:iCs/>
          <w:sz w:val="28"/>
          <w:szCs w:val="28"/>
          <w:lang w:val="en-GB"/>
        </w:rPr>
        <w:t>s</w:t>
      </w:r>
      <w:r w:rsidRPr="00EF479A">
        <w:rPr>
          <w:rFonts w:ascii="Bookman Old Style" w:hAnsi="Bookman Old Style"/>
          <w:i/>
          <w:iCs/>
          <w:sz w:val="28"/>
          <w:szCs w:val="28"/>
          <w:lang w:val="en-GB"/>
        </w:rPr>
        <w:t xml:space="preserve"> under said section and </w:t>
      </w:r>
      <w:r w:rsidR="007115A1" w:rsidRPr="00EF479A">
        <w:rPr>
          <w:rFonts w:ascii="Bookman Old Style" w:hAnsi="Bookman Old Style"/>
          <w:i/>
          <w:iCs/>
          <w:sz w:val="28"/>
          <w:szCs w:val="28"/>
          <w:lang w:val="en-GB"/>
        </w:rPr>
        <w:t>excluding him</w:t>
      </w:r>
      <w:r w:rsidRPr="00EF479A">
        <w:rPr>
          <w:rFonts w:ascii="Bookman Old Style" w:hAnsi="Bookman Old Style"/>
          <w:i/>
          <w:iCs/>
          <w:sz w:val="28"/>
          <w:szCs w:val="28"/>
          <w:lang w:val="en-GB"/>
        </w:rPr>
        <w:t xml:space="preserve"> from further appearing in case;</w:t>
      </w:r>
    </w:p>
    <w:p w14:paraId="43C37289" w14:textId="0B22925B" w:rsidR="0039243B" w:rsidRPr="00EF479A" w:rsidRDefault="0039243B"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 xml:space="preserve"> </w:t>
      </w:r>
    </w:p>
    <w:p w14:paraId="19FF892C" w14:textId="77777777" w:rsidR="007115A1" w:rsidRPr="00EF479A" w:rsidRDefault="0039243B"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Crown</w:t>
      </w:r>
      <w:r w:rsidR="007115A1" w:rsidRPr="00EF479A">
        <w:rPr>
          <w:rFonts w:ascii="Bookman Old Style" w:hAnsi="Bookman Old Style"/>
          <w:i/>
          <w:iCs/>
          <w:sz w:val="28"/>
          <w:szCs w:val="28"/>
          <w:lang w:val="en-GB"/>
        </w:rPr>
        <w:t>,</w:t>
      </w:r>
      <w:r w:rsidRPr="00EF479A">
        <w:rPr>
          <w:rFonts w:ascii="Bookman Old Style" w:hAnsi="Bookman Old Style"/>
          <w:i/>
          <w:iCs/>
          <w:sz w:val="28"/>
          <w:szCs w:val="28"/>
          <w:lang w:val="en-GB"/>
        </w:rPr>
        <w:t xml:space="preserve"> through Director of Public Prosecutions</w:t>
      </w:r>
      <w:r w:rsidR="007115A1" w:rsidRPr="00EF479A">
        <w:rPr>
          <w:rFonts w:ascii="Bookman Old Style" w:hAnsi="Bookman Old Style"/>
          <w:i/>
          <w:iCs/>
          <w:sz w:val="28"/>
          <w:szCs w:val="28"/>
          <w:lang w:val="en-GB"/>
        </w:rPr>
        <w:t>,</w:t>
      </w:r>
      <w:r w:rsidRPr="00EF479A">
        <w:rPr>
          <w:rFonts w:ascii="Bookman Old Style" w:hAnsi="Bookman Old Style"/>
          <w:i/>
          <w:iCs/>
          <w:sz w:val="28"/>
          <w:szCs w:val="28"/>
          <w:lang w:val="en-GB"/>
        </w:rPr>
        <w:t xml:space="preserve"> being aggrieved </w:t>
      </w:r>
      <w:r w:rsidR="00EB080B" w:rsidRPr="00EF479A">
        <w:rPr>
          <w:rFonts w:ascii="Bookman Old Style" w:hAnsi="Bookman Old Style"/>
          <w:i/>
          <w:iCs/>
          <w:sz w:val="28"/>
          <w:szCs w:val="28"/>
          <w:lang w:val="en-GB"/>
        </w:rPr>
        <w:t>by the conduct of the proceedings to that stage and by the exclusion of lead counsel fil</w:t>
      </w:r>
      <w:r w:rsidR="007115A1" w:rsidRPr="00EF479A">
        <w:rPr>
          <w:rFonts w:ascii="Bookman Old Style" w:hAnsi="Bookman Old Style"/>
          <w:i/>
          <w:iCs/>
          <w:sz w:val="28"/>
          <w:szCs w:val="28"/>
          <w:lang w:val="en-GB"/>
        </w:rPr>
        <w:t xml:space="preserve">ing </w:t>
      </w:r>
      <w:r w:rsidR="00EB080B" w:rsidRPr="00EF479A">
        <w:rPr>
          <w:rFonts w:ascii="Bookman Old Style" w:hAnsi="Bookman Old Style"/>
          <w:i/>
          <w:iCs/>
          <w:sz w:val="28"/>
          <w:szCs w:val="28"/>
          <w:lang w:val="en-GB"/>
        </w:rPr>
        <w:t>for recusal of presiding judge;</w:t>
      </w:r>
    </w:p>
    <w:p w14:paraId="18EA5AF2" w14:textId="77777777" w:rsidR="007115A1" w:rsidRPr="00EF479A" w:rsidRDefault="007115A1" w:rsidP="00C377D6">
      <w:pPr>
        <w:jc w:val="both"/>
        <w:rPr>
          <w:rFonts w:ascii="Bookman Old Style" w:hAnsi="Bookman Old Style"/>
          <w:i/>
          <w:iCs/>
          <w:sz w:val="28"/>
          <w:szCs w:val="28"/>
          <w:lang w:val="en-GB"/>
        </w:rPr>
      </w:pPr>
    </w:p>
    <w:p w14:paraId="6CA8A61C" w14:textId="77777777" w:rsidR="007115A1" w:rsidRPr="00EF479A" w:rsidRDefault="00EB080B"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 xml:space="preserve"> Presiding judge declining to recuse himself</w:t>
      </w:r>
      <w:r w:rsidR="007115A1" w:rsidRPr="00EF479A">
        <w:rPr>
          <w:rFonts w:ascii="Bookman Old Style" w:hAnsi="Bookman Old Style"/>
          <w:i/>
          <w:iCs/>
          <w:sz w:val="28"/>
          <w:szCs w:val="28"/>
          <w:lang w:val="en-GB"/>
        </w:rPr>
        <w:t xml:space="preserve"> and</w:t>
      </w:r>
      <w:r w:rsidRPr="00EF479A">
        <w:rPr>
          <w:rFonts w:ascii="Bookman Old Style" w:hAnsi="Bookman Old Style"/>
          <w:i/>
          <w:iCs/>
          <w:sz w:val="28"/>
          <w:szCs w:val="28"/>
          <w:lang w:val="en-GB"/>
        </w:rPr>
        <w:t xml:space="preserve"> Director of Public Prosecutions appealing against decision excluding lead prosecution counsel and decision declining recusal; </w:t>
      </w:r>
    </w:p>
    <w:p w14:paraId="28858E3B" w14:textId="77777777" w:rsidR="007115A1" w:rsidRPr="00EF479A" w:rsidRDefault="007115A1" w:rsidP="00C377D6">
      <w:pPr>
        <w:jc w:val="both"/>
        <w:rPr>
          <w:rFonts w:ascii="Bookman Old Style" w:hAnsi="Bookman Old Style"/>
          <w:i/>
          <w:iCs/>
          <w:sz w:val="28"/>
          <w:szCs w:val="28"/>
          <w:lang w:val="en-GB"/>
        </w:rPr>
      </w:pPr>
    </w:p>
    <w:p w14:paraId="26AF5B45" w14:textId="3E577652" w:rsidR="007115A1" w:rsidRPr="00EF479A" w:rsidRDefault="00EB080B"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On appeal</w:t>
      </w:r>
      <w:r w:rsidR="007115A1" w:rsidRPr="00EF479A">
        <w:rPr>
          <w:rFonts w:ascii="Bookman Old Style" w:hAnsi="Bookman Old Style"/>
          <w:i/>
          <w:iCs/>
          <w:sz w:val="28"/>
          <w:szCs w:val="28"/>
          <w:lang w:val="en-GB"/>
        </w:rPr>
        <w:t>:</w:t>
      </w:r>
      <w:r w:rsidR="005A1F88" w:rsidRPr="00EF479A">
        <w:rPr>
          <w:rFonts w:ascii="Bookman Old Style" w:hAnsi="Bookman Old Style"/>
          <w:i/>
          <w:iCs/>
          <w:sz w:val="28"/>
          <w:szCs w:val="28"/>
          <w:lang w:val="en-GB"/>
        </w:rPr>
        <w:t xml:space="preserve"> </w:t>
      </w:r>
      <w:r w:rsidR="007115A1" w:rsidRPr="00EF479A">
        <w:rPr>
          <w:rFonts w:ascii="Bookman Old Style" w:hAnsi="Bookman Old Style"/>
          <w:i/>
          <w:iCs/>
          <w:sz w:val="28"/>
          <w:szCs w:val="28"/>
          <w:lang w:val="en-GB"/>
        </w:rPr>
        <w:t>H</w:t>
      </w:r>
      <w:r w:rsidRPr="00EF479A">
        <w:rPr>
          <w:rFonts w:ascii="Bookman Old Style" w:hAnsi="Bookman Old Style"/>
          <w:i/>
          <w:iCs/>
          <w:sz w:val="28"/>
          <w:szCs w:val="28"/>
          <w:lang w:val="en-GB"/>
        </w:rPr>
        <w:t xml:space="preserve">eld presiding judge erred in </w:t>
      </w:r>
      <w:r w:rsidR="0074638D" w:rsidRPr="00EF479A">
        <w:rPr>
          <w:rFonts w:ascii="Bookman Old Style" w:hAnsi="Bookman Old Style"/>
          <w:i/>
          <w:iCs/>
          <w:sz w:val="28"/>
          <w:szCs w:val="28"/>
          <w:lang w:val="en-GB"/>
        </w:rPr>
        <w:t xml:space="preserve">applying provisions of Speedy Court Trials Act </w:t>
      </w:r>
      <w:r w:rsidR="005A1F88" w:rsidRPr="00EF479A">
        <w:rPr>
          <w:rFonts w:ascii="Bookman Old Style" w:hAnsi="Bookman Old Style"/>
          <w:i/>
          <w:iCs/>
          <w:sz w:val="28"/>
          <w:szCs w:val="28"/>
          <w:lang w:val="en-GB"/>
        </w:rPr>
        <w:t>and excluding</w:t>
      </w:r>
      <w:r w:rsidRPr="00EF479A">
        <w:rPr>
          <w:rFonts w:ascii="Bookman Old Style" w:hAnsi="Bookman Old Style"/>
          <w:i/>
          <w:iCs/>
          <w:sz w:val="28"/>
          <w:szCs w:val="28"/>
          <w:lang w:val="en-GB"/>
        </w:rPr>
        <w:t xml:space="preserve"> lead prosecution coun</w:t>
      </w:r>
      <w:r w:rsidR="0074638D" w:rsidRPr="00EF479A">
        <w:rPr>
          <w:rFonts w:ascii="Bookman Old Style" w:hAnsi="Bookman Old Style"/>
          <w:i/>
          <w:iCs/>
          <w:sz w:val="28"/>
          <w:szCs w:val="28"/>
          <w:lang w:val="en-GB"/>
        </w:rPr>
        <w:t xml:space="preserve">sel; </w:t>
      </w:r>
      <w:r w:rsidR="007115A1" w:rsidRPr="00EF479A">
        <w:rPr>
          <w:rFonts w:ascii="Bookman Old Style" w:hAnsi="Bookman Old Style"/>
          <w:i/>
          <w:iCs/>
          <w:sz w:val="28"/>
          <w:szCs w:val="28"/>
          <w:lang w:val="en-GB"/>
        </w:rPr>
        <w:t>Held further</w:t>
      </w:r>
      <w:r w:rsidR="0074638D" w:rsidRPr="00EF479A">
        <w:rPr>
          <w:rFonts w:ascii="Bookman Old Style" w:hAnsi="Bookman Old Style"/>
          <w:i/>
          <w:iCs/>
          <w:sz w:val="28"/>
          <w:szCs w:val="28"/>
          <w:lang w:val="en-GB"/>
        </w:rPr>
        <w:t xml:space="preserve"> on facts and circumstances </w:t>
      </w:r>
      <w:r w:rsidR="007115A1" w:rsidRPr="00EF479A">
        <w:rPr>
          <w:rFonts w:ascii="Bookman Old Style" w:hAnsi="Bookman Old Style"/>
          <w:i/>
          <w:iCs/>
          <w:sz w:val="28"/>
          <w:szCs w:val="28"/>
          <w:lang w:val="en-GB"/>
        </w:rPr>
        <w:t>of</w:t>
      </w:r>
      <w:r w:rsidR="0074638D" w:rsidRPr="00EF479A">
        <w:rPr>
          <w:rFonts w:ascii="Bookman Old Style" w:hAnsi="Bookman Old Style"/>
          <w:i/>
          <w:iCs/>
          <w:sz w:val="28"/>
          <w:szCs w:val="28"/>
          <w:lang w:val="en-GB"/>
        </w:rPr>
        <w:t xml:space="preserve"> case before him</w:t>
      </w:r>
      <w:r w:rsidR="007115A1" w:rsidRPr="00EF479A">
        <w:rPr>
          <w:rFonts w:ascii="Bookman Old Style" w:hAnsi="Bookman Old Style"/>
          <w:i/>
          <w:iCs/>
          <w:sz w:val="28"/>
          <w:szCs w:val="28"/>
          <w:lang w:val="en-GB"/>
        </w:rPr>
        <w:t>,</w:t>
      </w:r>
      <w:r w:rsidR="0074638D" w:rsidRPr="00EF479A">
        <w:rPr>
          <w:rFonts w:ascii="Bookman Old Style" w:hAnsi="Bookman Old Style"/>
          <w:i/>
          <w:iCs/>
          <w:sz w:val="28"/>
          <w:szCs w:val="28"/>
          <w:lang w:val="en-GB"/>
        </w:rPr>
        <w:t xml:space="preserve"> presiding judge should have recused himself; </w:t>
      </w:r>
    </w:p>
    <w:p w14:paraId="1C5A92D2" w14:textId="77777777" w:rsidR="007115A1" w:rsidRPr="00EF479A" w:rsidRDefault="007115A1" w:rsidP="00C377D6">
      <w:pPr>
        <w:jc w:val="both"/>
        <w:rPr>
          <w:rFonts w:ascii="Bookman Old Style" w:hAnsi="Bookman Old Style"/>
          <w:i/>
          <w:iCs/>
          <w:sz w:val="28"/>
          <w:szCs w:val="28"/>
          <w:lang w:val="en-GB"/>
        </w:rPr>
      </w:pPr>
    </w:p>
    <w:p w14:paraId="0A498A8B" w14:textId="37EFB3A0" w:rsidR="005A1F88" w:rsidRPr="00EF479A" w:rsidRDefault="0074638D"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Also raised on appeal</w:t>
      </w:r>
      <w:r w:rsidR="007115A1" w:rsidRPr="00EF479A">
        <w:rPr>
          <w:rFonts w:ascii="Bookman Old Style" w:hAnsi="Bookman Old Style"/>
          <w:i/>
          <w:iCs/>
          <w:sz w:val="28"/>
          <w:szCs w:val="28"/>
          <w:lang w:val="en-GB"/>
        </w:rPr>
        <w:t xml:space="preserve"> -</w:t>
      </w:r>
      <w:r w:rsidRPr="00EF479A">
        <w:rPr>
          <w:rFonts w:ascii="Bookman Old Style" w:hAnsi="Bookman Old Style"/>
          <w:i/>
          <w:iCs/>
          <w:sz w:val="28"/>
          <w:szCs w:val="28"/>
          <w:lang w:val="en-GB"/>
        </w:rPr>
        <w:t xml:space="preserve"> that the trial of the accused be assigned to a foreign judge consequent upon earlier decision of Government and Judicial Service Commission </w:t>
      </w:r>
      <w:r w:rsidR="005A1F88" w:rsidRPr="00EF479A">
        <w:rPr>
          <w:rFonts w:ascii="Bookman Old Style" w:hAnsi="Bookman Old Style"/>
          <w:i/>
          <w:iCs/>
          <w:sz w:val="28"/>
          <w:szCs w:val="28"/>
          <w:lang w:val="en-GB"/>
        </w:rPr>
        <w:t>that trial</w:t>
      </w:r>
      <w:r w:rsidR="007115A1" w:rsidRPr="00EF479A">
        <w:rPr>
          <w:rFonts w:ascii="Bookman Old Style" w:hAnsi="Bookman Old Style"/>
          <w:i/>
          <w:iCs/>
          <w:sz w:val="28"/>
          <w:szCs w:val="28"/>
          <w:lang w:val="en-GB"/>
        </w:rPr>
        <w:t xml:space="preserve"> of accused </w:t>
      </w:r>
      <w:r w:rsidRPr="00EF479A">
        <w:rPr>
          <w:rFonts w:ascii="Bookman Old Style" w:hAnsi="Bookman Old Style"/>
          <w:i/>
          <w:iCs/>
          <w:sz w:val="28"/>
          <w:szCs w:val="28"/>
          <w:lang w:val="en-GB"/>
        </w:rPr>
        <w:t xml:space="preserve"> and other</w:t>
      </w:r>
      <w:r w:rsidR="005A1F88" w:rsidRPr="00EF479A">
        <w:rPr>
          <w:rFonts w:ascii="Bookman Old Style" w:hAnsi="Bookman Old Style"/>
          <w:i/>
          <w:iCs/>
          <w:sz w:val="28"/>
          <w:szCs w:val="28"/>
          <w:lang w:val="en-GB"/>
        </w:rPr>
        <w:t>s in</w:t>
      </w:r>
      <w:r w:rsidRPr="00EF479A">
        <w:rPr>
          <w:rFonts w:ascii="Bookman Old Style" w:hAnsi="Bookman Old Style"/>
          <w:i/>
          <w:iCs/>
          <w:sz w:val="28"/>
          <w:szCs w:val="28"/>
          <w:lang w:val="en-GB"/>
        </w:rPr>
        <w:t xml:space="preserve"> high-profile </w:t>
      </w:r>
      <w:r w:rsidR="005A1F88" w:rsidRPr="00EF479A">
        <w:rPr>
          <w:rFonts w:ascii="Bookman Old Style" w:hAnsi="Bookman Old Style"/>
          <w:i/>
          <w:iCs/>
          <w:sz w:val="28"/>
          <w:szCs w:val="28"/>
          <w:lang w:val="en-GB"/>
        </w:rPr>
        <w:t xml:space="preserve">and sensitive </w:t>
      </w:r>
      <w:r w:rsidRPr="00EF479A">
        <w:rPr>
          <w:rFonts w:ascii="Bookman Old Style" w:hAnsi="Bookman Old Style"/>
          <w:i/>
          <w:iCs/>
          <w:sz w:val="28"/>
          <w:szCs w:val="28"/>
          <w:lang w:val="en-GB"/>
        </w:rPr>
        <w:t>cases be assigned to foreign judges appointed for that purpose</w:t>
      </w:r>
      <w:r w:rsidR="00AA4EB3" w:rsidRPr="00EF479A">
        <w:rPr>
          <w:rFonts w:ascii="Bookman Old Style" w:hAnsi="Bookman Old Style"/>
          <w:i/>
          <w:iCs/>
          <w:sz w:val="28"/>
          <w:szCs w:val="28"/>
          <w:lang w:val="en-GB"/>
        </w:rPr>
        <w:t xml:space="preserve">; </w:t>
      </w:r>
    </w:p>
    <w:p w14:paraId="41AA12C3" w14:textId="585ACF41" w:rsidR="005A1F88" w:rsidRPr="00EF479A" w:rsidRDefault="00AA4EB3"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Appeal Court, noting that a number of such cases have already been assigned to local judges, declines to order that</w:t>
      </w:r>
      <w:r w:rsidR="005A1F88" w:rsidRPr="00EF479A">
        <w:rPr>
          <w:rFonts w:ascii="Bookman Old Style" w:hAnsi="Bookman Old Style"/>
          <w:i/>
          <w:iCs/>
          <w:sz w:val="28"/>
          <w:szCs w:val="28"/>
          <w:lang w:val="en-GB"/>
        </w:rPr>
        <w:t xml:space="preserve"> case</w:t>
      </w:r>
      <w:r w:rsidRPr="00EF479A">
        <w:rPr>
          <w:rFonts w:ascii="Bookman Old Style" w:hAnsi="Bookman Old Style"/>
          <w:i/>
          <w:iCs/>
          <w:sz w:val="28"/>
          <w:szCs w:val="28"/>
          <w:lang w:val="en-GB"/>
        </w:rPr>
        <w:t xml:space="preserve"> be allocated</w:t>
      </w:r>
      <w:r w:rsidR="005A1F88" w:rsidRPr="00EF479A">
        <w:rPr>
          <w:rFonts w:ascii="Bookman Old Style" w:hAnsi="Bookman Old Style"/>
          <w:i/>
          <w:iCs/>
          <w:sz w:val="28"/>
          <w:szCs w:val="28"/>
          <w:lang w:val="en-GB"/>
        </w:rPr>
        <w:t xml:space="preserve"> only</w:t>
      </w:r>
      <w:r w:rsidRPr="00EF479A">
        <w:rPr>
          <w:rFonts w:ascii="Bookman Old Style" w:hAnsi="Bookman Old Style"/>
          <w:i/>
          <w:iCs/>
          <w:sz w:val="28"/>
          <w:szCs w:val="28"/>
          <w:lang w:val="en-GB"/>
        </w:rPr>
        <w:t xml:space="preserve"> to a foreign judge and leaves decision</w:t>
      </w:r>
      <w:r w:rsidR="005A1F88" w:rsidRPr="00EF479A">
        <w:rPr>
          <w:rFonts w:ascii="Bookman Old Style" w:hAnsi="Bookman Old Style"/>
          <w:i/>
          <w:iCs/>
          <w:sz w:val="28"/>
          <w:szCs w:val="28"/>
          <w:lang w:val="en-GB"/>
        </w:rPr>
        <w:t xml:space="preserve"> to relevant authorities</w:t>
      </w:r>
      <w:r w:rsidRPr="00EF479A">
        <w:rPr>
          <w:rFonts w:ascii="Bookman Old Style" w:hAnsi="Bookman Old Style"/>
          <w:i/>
          <w:iCs/>
          <w:sz w:val="28"/>
          <w:szCs w:val="28"/>
          <w:lang w:val="en-GB"/>
        </w:rPr>
        <w:t xml:space="preserve"> as to</w:t>
      </w:r>
      <w:r w:rsidR="005A1F88" w:rsidRPr="00EF479A">
        <w:rPr>
          <w:rFonts w:ascii="Bookman Old Style" w:hAnsi="Bookman Old Style"/>
          <w:i/>
          <w:iCs/>
          <w:sz w:val="28"/>
          <w:szCs w:val="28"/>
          <w:lang w:val="en-GB"/>
        </w:rPr>
        <w:t xml:space="preserve"> which</w:t>
      </w:r>
      <w:r w:rsidRPr="00EF479A">
        <w:rPr>
          <w:rFonts w:ascii="Bookman Old Style" w:hAnsi="Bookman Old Style"/>
          <w:i/>
          <w:iCs/>
          <w:sz w:val="28"/>
          <w:szCs w:val="28"/>
          <w:lang w:val="en-GB"/>
        </w:rPr>
        <w:t xml:space="preserve"> judge to preside; </w:t>
      </w:r>
    </w:p>
    <w:p w14:paraId="4429EE2B" w14:textId="77777777" w:rsidR="005A1F88" w:rsidRPr="00EF479A" w:rsidRDefault="005A1F88" w:rsidP="00C377D6">
      <w:pPr>
        <w:jc w:val="both"/>
        <w:rPr>
          <w:rFonts w:ascii="Bookman Old Style" w:hAnsi="Bookman Old Style"/>
          <w:i/>
          <w:iCs/>
          <w:sz w:val="28"/>
          <w:szCs w:val="28"/>
          <w:lang w:val="en-GB"/>
        </w:rPr>
      </w:pPr>
    </w:p>
    <w:p w14:paraId="1C100582" w14:textId="4490CFF0" w:rsidR="00564F21" w:rsidRPr="00EF479A" w:rsidRDefault="00AA4EB3" w:rsidP="00C377D6">
      <w:pPr>
        <w:jc w:val="both"/>
        <w:rPr>
          <w:rFonts w:ascii="Bookman Old Style" w:hAnsi="Bookman Old Style"/>
          <w:i/>
          <w:iCs/>
          <w:sz w:val="28"/>
          <w:szCs w:val="28"/>
          <w:lang w:val="en-GB"/>
        </w:rPr>
      </w:pPr>
      <w:r w:rsidRPr="00EF479A">
        <w:rPr>
          <w:rFonts w:ascii="Bookman Old Style" w:hAnsi="Bookman Old Style"/>
          <w:i/>
          <w:iCs/>
          <w:sz w:val="28"/>
          <w:szCs w:val="28"/>
          <w:lang w:val="en-GB"/>
        </w:rPr>
        <w:t>Appeal by Director of Public Prosecutions upheld on basis presiding judge erred in decision under Speedy Court Trials Act and in refusing to recuse himself</w:t>
      </w:r>
      <w:r w:rsidR="005A1F88" w:rsidRPr="00EF479A">
        <w:rPr>
          <w:rFonts w:ascii="Bookman Old Style" w:hAnsi="Bookman Old Style"/>
          <w:i/>
          <w:iCs/>
          <w:sz w:val="28"/>
          <w:szCs w:val="28"/>
          <w:lang w:val="en-GB"/>
        </w:rPr>
        <w:t>,</w:t>
      </w:r>
      <w:r w:rsidRPr="00EF479A">
        <w:rPr>
          <w:rFonts w:ascii="Bookman Old Style" w:hAnsi="Bookman Old Style"/>
          <w:i/>
          <w:iCs/>
          <w:sz w:val="28"/>
          <w:szCs w:val="28"/>
          <w:lang w:val="en-GB"/>
        </w:rPr>
        <w:t xml:space="preserve"> and directing that matter be placed before another judge, foreign or local</w:t>
      </w:r>
      <w:r w:rsidR="005A1F88" w:rsidRPr="00EF479A">
        <w:rPr>
          <w:rFonts w:ascii="Bookman Old Style" w:hAnsi="Bookman Old Style"/>
          <w:i/>
          <w:iCs/>
          <w:sz w:val="28"/>
          <w:szCs w:val="28"/>
          <w:lang w:val="en-GB"/>
        </w:rPr>
        <w:t>,</w:t>
      </w:r>
      <w:r w:rsidRPr="00EF479A">
        <w:rPr>
          <w:rFonts w:ascii="Bookman Old Style" w:hAnsi="Bookman Old Style"/>
          <w:i/>
          <w:iCs/>
          <w:sz w:val="28"/>
          <w:szCs w:val="28"/>
          <w:lang w:val="en-GB"/>
        </w:rPr>
        <w:t xml:space="preserve"> as may be decided </w:t>
      </w:r>
    </w:p>
    <w:p w14:paraId="7CE684FC" w14:textId="77777777" w:rsidR="00BC1F57" w:rsidRPr="00EF479A" w:rsidRDefault="00BC1F57" w:rsidP="00EF479A">
      <w:pPr>
        <w:spacing w:line="360" w:lineRule="auto"/>
        <w:rPr>
          <w:rFonts w:ascii="Bookman Old Style" w:hAnsi="Bookman Old Style"/>
          <w:sz w:val="28"/>
          <w:szCs w:val="28"/>
        </w:rPr>
      </w:pPr>
    </w:p>
    <w:p w14:paraId="07561B1E" w14:textId="77777777" w:rsidR="00B77190" w:rsidRDefault="00B77190" w:rsidP="00EF479A">
      <w:pPr>
        <w:spacing w:line="360" w:lineRule="auto"/>
        <w:jc w:val="center"/>
        <w:rPr>
          <w:rFonts w:ascii="Bookman Old Style" w:hAnsi="Bookman Old Style"/>
          <w:b/>
          <w:bCs/>
          <w:sz w:val="28"/>
          <w:szCs w:val="28"/>
        </w:rPr>
      </w:pPr>
    </w:p>
    <w:p w14:paraId="7844E68D" w14:textId="77777777" w:rsidR="00B77190" w:rsidRDefault="00B77190" w:rsidP="00EF479A">
      <w:pPr>
        <w:spacing w:line="360" w:lineRule="auto"/>
        <w:jc w:val="center"/>
        <w:rPr>
          <w:rFonts w:ascii="Bookman Old Style" w:hAnsi="Bookman Old Style"/>
          <w:b/>
          <w:bCs/>
          <w:sz w:val="28"/>
          <w:szCs w:val="28"/>
        </w:rPr>
      </w:pPr>
    </w:p>
    <w:p w14:paraId="410F7D28" w14:textId="0D5B07BF" w:rsidR="00BC1F57" w:rsidRPr="00EF479A" w:rsidRDefault="00BC1F57" w:rsidP="00EF479A">
      <w:pPr>
        <w:spacing w:line="360" w:lineRule="auto"/>
        <w:jc w:val="center"/>
        <w:rPr>
          <w:rFonts w:ascii="Bookman Old Style" w:hAnsi="Bookman Old Style"/>
          <w:b/>
          <w:bCs/>
          <w:sz w:val="28"/>
          <w:szCs w:val="28"/>
        </w:rPr>
      </w:pPr>
      <w:r w:rsidRPr="00EF479A">
        <w:rPr>
          <w:rFonts w:ascii="Bookman Old Style" w:hAnsi="Bookman Old Style"/>
          <w:b/>
          <w:bCs/>
          <w:sz w:val="28"/>
          <w:szCs w:val="28"/>
        </w:rPr>
        <w:lastRenderedPageBreak/>
        <w:t>JUDGMENT</w:t>
      </w:r>
    </w:p>
    <w:p w14:paraId="0A413DB4" w14:textId="2CB3D16F" w:rsidR="00BC1F57" w:rsidRPr="00EF479A" w:rsidRDefault="00EF479A" w:rsidP="00B77190">
      <w:pPr>
        <w:spacing w:line="360" w:lineRule="auto"/>
        <w:rPr>
          <w:rFonts w:ascii="Bookman Old Style" w:hAnsi="Bookman Old Style"/>
          <w:b/>
          <w:sz w:val="28"/>
          <w:szCs w:val="28"/>
        </w:rPr>
      </w:pPr>
      <w:r w:rsidRPr="00EF479A">
        <w:rPr>
          <w:rFonts w:ascii="Bookman Old Style" w:hAnsi="Bookman Old Style"/>
          <w:b/>
          <w:sz w:val="28"/>
          <w:szCs w:val="28"/>
        </w:rPr>
        <w:t xml:space="preserve">CHINHENGO AJA </w:t>
      </w:r>
    </w:p>
    <w:p w14:paraId="03E8D186" w14:textId="77777777" w:rsidR="00BC1F57" w:rsidRPr="00EF479A" w:rsidRDefault="00BC1F57" w:rsidP="00B77190">
      <w:pPr>
        <w:spacing w:line="360" w:lineRule="auto"/>
        <w:jc w:val="both"/>
        <w:rPr>
          <w:rFonts w:ascii="Bookman Old Style" w:hAnsi="Bookman Old Style"/>
          <w:b/>
          <w:bCs/>
          <w:sz w:val="28"/>
          <w:szCs w:val="28"/>
        </w:rPr>
      </w:pPr>
      <w:r w:rsidRPr="00EF479A">
        <w:rPr>
          <w:rFonts w:ascii="Bookman Old Style" w:hAnsi="Bookman Old Style"/>
          <w:b/>
          <w:bCs/>
          <w:sz w:val="28"/>
          <w:szCs w:val="28"/>
        </w:rPr>
        <w:t>Introduction</w:t>
      </w:r>
    </w:p>
    <w:p w14:paraId="15BABED3" w14:textId="77777777" w:rsidR="00BC1F57" w:rsidRPr="00EF479A" w:rsidRDefault="00BC1F57" w:rsidP="00EF479A">
      <w:pPr>
        <w:spacing w:line="360" w:lineRule="auto"/>
        <w:ind w:firstLine="720"/>
        <w:jc w:val="both"/>
        <w:rPr>
          <w:rFonts w:ascii="Bookman Old Style" w:hAnsi="Bookman Old Style"/>
          <w:b/>
          <w:bCs/>
          <w:sz w:val="28"/>
          <w:szCs w:val="28"/>
        </w:rPr>
      </w:pPr>
    </w:p>
    <w:p w14:paraId="020D70A7" w14:textId="47C07FDD" w:rsidR="00D8368A" w:rsidRPr="00B77190" w:rsidRDefault="00B77190" w:rsidP="00B77190">
      <w:pPr>
        <w:spacing w:line="360" w:lineRule="auto"/>
        <w:jc w:val="both"/>
        <w:rPr>
          <w:rFonts w:ascii="Bookman Old Style" w:hAnsi="Bookman Old Style"/>
          <w:sz w:val="28"/>
          <w:szCs w:val="28"/>
          <w:lang w:val="en-GB"/>
        </w:rPr>
      </w:pPr>
      <w:r>
        <w:rPr>
          <w:rFonts w:ascii="Bookman Old Style" w:hAnsi="Bookman Old Style"/>
          <w:sz w:val="28"/>
          <w:szCs w:val="28"/>
        </w:rPr>
        <w:t>[1]</w:t>
      </w:r>
      <w:r>
        <w:rPr>
          <w:rFonts w:ascii="Bookman Old Style" w:hAnsi="Bookman Old Style"/>
          <w:sz w:val="28"/>
          <w:szCs w:val="28"/>
        </w:rPr>
        <w:tab/>
      </w:r>
      <w:r w:rsidR="00BC1F57" w:rsidRPr="00B77190">
        <w:rPr>
          <w:rFonts w:ascii="Bookman Old Style" w:hAnsi="Bookman Old Style"/>
          <w:sz w:val="28"/>
          <w:szCs w:val="28"/>
        </w:rPr>
        <w:t xml:space="preserve">The </w:t>
      </w:r>
      <w:r w:rsidR="003873FD" w:rsidRPr="00B77190">
        <w:rPr>
          <w:rFonts w:ascii="Bookman Old Style" w:hAnsi="Bookman Old Style"/>
          <w:sz w:val="28"/>
          <w:szCs w:val="28"/>
        </w:rPr>
        <w:t xml:space="preserve">Director of Public </w:t>
      </w:r>
      <w:proofErr w:type="gramStart"/>
      <w:r w:rsidR="003873FD" w:rsidRPr="00B77190">
        <w:rPr>
          <w:rFonts w:ascii="Bookman Old Style" w:hAnsi="Bookman Old Style"/>
          <w:sz w:val="28"/>
          <w:szCs w:val="28"/>
        </w:rPr>
        <w:t>Prosecutions</w:t>
      </w:r>
      <w:r w:rsidR="00336701" w:rsidRPr="00B77190">
        <w:rPr>
          <w:rFonts w:ascii="Bookman Old Style" w:hAnsi="Bookman Old Style"/>
          <w:sz w:val="28"/>
          <w:szCs w:val="28"/>
        </w:rPr>
        <w:t>(</w:t>
      </w:r>
      <w:proofErr w:type="gramEnd"/>
      <w:r w:rsidR="00336701" w:rsidRPr="00B77190">
        <w:rPr>
          <w:rFonts w:ascii="Bookman Old Style" w:hAnsi="Bookman Old Style"/>
          <w:sz w:val="28"/>
          <w:szCs w:val="28"/>
        </w:rPr>
        <w:t>“the DPP”)</w:t>
      </w:r>
      <w:r w:rsidR="003873FD" w:rsidRPr="00B77190">
        <w:rPr>
          <w:rFonts w:ascii="Bookman Old Style" w:hAnsi="Bookman Old Style"/>
          <w:sz w:val="28"/>
          <w:szCs w:val="28"/>
        </w:rPr>
        <w:t xml:space="preserve">, </w:t>
      </w:r>
      <w:r w:rsidR="00BC1F57" w:rsidRPr="00B77190">
        <w:rPr>
          <w:rFonts w:ascii="Bookman Old Style" w:hAnsi="Bookman Old Style"/>
          <w:sz w:val="28"/>
          <w:szCs w:val="28"/>
        </w:rPr>
        <w:t>appellant</w:t>
      </w:r>
      <w:r w:rsidR="003873FD" w:rsidRPr="00B77190">
        <w:rPr>
          <w:rFonts w:ascii="Bookman Old Style" w:hAnsi="Bookman Old Style"/>
          <w:sz w:val="28"/>
          <w:szCs w:val="28"/>
        </w:rPr>
        <w:t xml:space="preserve"> herein,  is aggrieved by t</w:t>
      </w:r>
      <w:r w:rsidR="00D8368A" w:rsidRPr="00B77190">
        <w:rPr>
          <w:rFonts w:ascii="Bookman Old Style" w:hAnsi="Bookman Old Style"/>
          <w:sz w:val="28"/>
          <w:szCs w:val="28"/>
        </w:rPr>
        <w:t>wo</w:t>
      </w:r>
      <w:r w:rsidR="003873FD" w:rsidRPr="00B77190">
        <w:rPr>
          <w:rFonts w:ascii="Bookman Old Style" w:hAnsi="Bookman Old Style"/>
          <w:sz w:val="28"/>
          <w:szCs w:val="28"/>
        </w:rPr>
        <w:t xml:space="preserve"> decision</w:t>
      </w:r>
      <w:r w:rsidR="00D8368A" w:rsidRPr="00B77190">
        <w:rPr>
          <w:rFonts w:ascii="Bookman Old Style" w:hAnsi="Bookman Old Style"/>
          <w:sz w:val="28"/>
          <w:szCs w:val="28"/>
        </w:rPr>
        <w:t>s</w:t>
      </w:r>
      <w:r w:rsidR="003873FD" w:rsidRPr="00B77190">
        <w:rPr>
          <w:rFonts w:ascii="Bookman Old Style" w:hAnsi="Bookman Old Style"/>
          <w:sz w:val="28"/>
          <w:szCs w:val="28"/>
        </w:rPr>
        <w:t xml:space="preserve"> of his Lordship, the Chief Justice</w:t>
      </w:r>
      <w:r w:rsidR="00336701" w:rsidRPr="00B77190">
        <w:rPr>
          <w:rFonts w:ascii="Bookman Old Style" w:hAnsi="Bookman Old Style"/>
          <w:sz w:val="28"/>
          <w:szCs w:val="28"/>
        </w:rPr>
        <w:t xml:space="preserve"> (“CJ”)</w:t>
      </w:r>
      <w:r w:rsidR="00C3144B" w:rsidRPr="00B77190">
        <w:rPr>
          <w:rFonts w:ascii="Bookman Old Style" w:hAnsi="Bookman Old Style"/>
          <w:sz w:val="28"/>
          <w:szCs w:val="28"/>
        </w:rPr>
        <w:t>,</w:t>
      </w:r>
      <w:r w:rsidR="003873FD" w:rsidRPr="00B77190">
        <w:rPr>
          <w:rFonts w:ascii="Bookman Old Style" w:hAnsi="Bookman Old Style"/>
          <w:sz w:val="28"/>
          <w:szCs w:val="28"/>
        </w:rPr>
        <w:t xml:space="preserve"> </w:t>
      </w:r>
      <w:r w:rsidR="00D8368A" w:rsidRPr="00B77190">
        <w:rPr>
          <w:rFonts w:ascii="Bookman Old Style" w:hAnsi="Bookman Old Style"/>
          <w:sz w:val="28"/>
          <w:szCs w:val="28"/>
        </w:rPr>
        <w:t xml:space="preserve">handed down during the course of </w:t>
      </w:r>
      <w:r w:rsidR="00D76537" w:rsidRPr="00B77190">
        <w:rPr>
          <w:rFonts w:ascii="Bookman Old Style" w:hAnsi="Bookman Old Style"/>
          <w:sz w:val="28"/>
          <w:szCs w:val="28"/>
        </w:rPr>
        <w:t>a</w:t>
      </w:r>
      <w:r w:rsidR="00336701" w:rsidRPr="00B77190">
        <w:rPr>
          <w:rFonts w:ascii="Bookman Old Style" w:hAnsi="Bookman Old Style"/>
          <w:sz w:val="28"/>
          <w:szCs w:val="28"/>
        </w:rPr>
        <w:t xml:space="preserve"> </w:t>
      </w:r>
      <w:r w:rsidR="00AE7F51" w:rsidRPr="00B77190">
        <w:rPr>
          <w:rFonts w:ascii="Bookman Old Style" w:hAnsi="Bookman Old Style"/>
          <w:sz w:val="28"/>
          <w:szCs w:val="28"/>
        </w:rPr>
        <w:t xml:space="preserve">pending </w:t>
      </w:r>
      <w:r w:rsidR="00D8368A" w:rsidRPr="00B77190">
        <w:rPr>
          <w:rFonts w:ascii="Bookman Old Style" w:hAnsi="Bookman Old Style"/>
          <w:sz w:val="28"/>
          <w:szCs w:val="28"/>
        </w:rPr>
        <w:t xml:space="preserve">trial of the respondents </w:t>
      </w:r>
      <w:r w:rsidR="003873FD" w:rsidRPr="00B77190">
        <w:rPr>
          <w:rFonts w:ascii="Bookman Old Style" w:hAnsi="Bookman Old Style"/>
          <w:sz w:val="28"/>
          <w:szCs w:val="28"/>
        </w:rPr>
        <w:t xml:space="preserve">in </w:t>
      </w:r>
      <w:r w:rsidR="00C46080" w:rsidRPr="00B77190">
        <w:rPr>
          <w:rFonts w:ascii="Bookman Old Style" w:hAnsi="Bookman Old Style"/>
          <w:i/>
          <w:iCs/>
          <w:sz w:val="28"/>
          <w:szCs w:val="28"/>
        </w:rPr>
        <w:t>Rex v Kamoli &amp; Others</w:t>
      </w:r>
      <w:r w:rsidR="00574E08" w:rsidRPr="00B77190">
        <w:rPr>
          <w:rFonts w:ascii="Bookman Old Style" w:hAnsi="Bookman Old Style"/>
          <w:sz w:val="28"/>
          <w:szCs w:val="28"/>
        </w:rPr>
        <w:t xml:space="preserve">, </w:t>
      </w:r>
      <w:r w:rsidR="00D8368A" w:rsidRPr="00B77190">
        <w:rPr>
          <w:rFonts w:ascii="Bookman Old Style" w:hAnsi="Bookman Old Style"/>
          <w:sz w:val="28"/>
          <w:szCs w:val="28"/>
        </w:rPr>
        <w:t xml:space="preserve">Case No. </w:t>
      </w:r>
      <w:r w:rsidR="00D8368A" w:rsidRPr="00B77190">
        <w:rPr>
          <w:rFonts w:ascii="Bookman Old Style" w:hAnsi="Bookman Old Style"/>
          <w:sz w:val="28"/>
          <w:szCs w:val="28"/>
          <w:lang w:val="en-GB"/>
        </w:rPr>
        <w:t xml:space="preserve">CRI/T/0001/2018. </w:t>
      </w:r>
      <w:r w:rsidR="00976FA3" w:rsidRPr="00B77190">
        <w:rPr>
          <w:rFonts w:ascii="Bookman Old Style" w:hAnsi="Bookman Old Style"/>
          <w:sz w:val="28"/>
          <w:szCs w:val="28"/>
          <w:lang w:val="en-GB"/>
        </w:rPr>
        <w:t xml:space="preserve">The lead prosecution counsel in that case </w:t>
      </w:r>
      <w:r w:rsidR="007740FD" w:rsidRPr="00B77190">
        <w:rPr>
          <w:rFonts w:ascii="Bookman Old Style" w:hAnsi="Bookman Old Style"/>
          <w:sz w:val="28"/>
          <w:szCs w:val="28"/>
          <w:lang w:val="en-GB"/>
        </w:rPr>
        <w:t>wa</w:t>
      </w:r>
      <w:r w:rsidR="00976FA3" w:rsidRPr="00B77190">
        <w:rPr>
          <w:rFonts w:ascii="Bookman Old Style" w:hAnsi="Bookman Old Style"/>
          <w:sz w:val="28"/>
          <w:szCs w:val="28"/>
          <w:lang w:val="en-GB"/>
        </w:rPr>
        <w:t>s</w:t>
      </w:r>
      <w:r w:rsidR="007740FD" w:rsidRPr="00B77190">
        <w:rPr>
          <w:rFonts w:ascii="Bookman Old Style" w:hAnsi="Bookman Old Style"/>
          <w:sz w:val="28"/>
          <w:szCs w:val="28"/>
          <w:lang w:val="en-GB"/>
        </w:rPr>
        <w:t>, until 17 January 2022,</w:t>
      </w:r>
      <w:r w:rsidR="00976FA3" w:rsidRPr="00B77190">
        <w:rPr>
          <w:rFonts w:ascii="Bookman Old Style" w:hAnsi="Bookman Old Style"/>
          <w:sz w:val="28"/>
          <w:szCs w:val="28"/>
          <w:lang w:val="en-GB"/>
        </w:rPr>
        <w:t xml:space="preserve"> </w:t>
      </w:r>
      <w:r w:rsidR="00976FA3" w:rsidRPr="00B77190">
        <w:rPr>
          <w:rFonts w:ascii="Bookman Old Style" w:hAnsi="Bookman Old Style"/>
          <w:i/>
          <w:iCs/>
          <w:sz w:val="28"/>
          <w:szCs w:val="28"/>
        </w:rPr>
        <w:t>Adv. Shaun Abrahams</w:t>
      </w:r>
      <w:r w:rsidR="007740FD" w:rsidRPr="00B77190">
        <w:rPr>
          <w:rFonts w:ascii="Bookman Old Style" w:hAnsi="Bookman Old Style"/>
          <w:i/>
          <w:iCs/>
          <w:sz w:val="28"/>
          <w:szCs w:val="28"/>
        </w:rPr>
        <w:t>.</w:t>
      </w:r>
      <w:r w:rsidR="007740FD" w:rsidRPr="00B77190">
        <w:rPr>
          <w:rFonts w:ascii="Bookman Old Style" w:hAnsi="Bookman Old Style"/>
          <w:sz w:val="28"/>
          <w:szCs w:val="28"/>
        </w:rPr>
        <w:t xml:space="preserve"> He </w:t>
      </w:r>
      <w:r w:rsidR="00FB3F0C" w:rsidRPr="00B77190">
        <w:rPr>
          <w:rFonts w:ascii="Bookman Old Style" w:hAnsi="Bookman Old Style"/>
          <w:sz w:val="28"/>
          <w:szCs w:val="28"/>
        </w:rPr>
        <w:t xml:space="preserve">was </w:t>
      </w:r>
      <w:r w:rsidR="007740FD" w:rsidRPr="00B77190">
        <w:rPr>
          <w:rFonts w:ascii="Bookman Old Style" w:hAnsi="Bookman Old Style"/>
          <w:sz w:val="28"/>
          <w:szCs w:val="28"/>
        </w:rPr>
        <w:t>being</w:t>
      </w:r>
      <w:r w:rsidR="00976FA3" w:rsidRPr="00B77190">
        <w:rPr>
          <w:rFonts w:ascii="Bookman Old Style" w:hAnsi="Bookman Old Style"/>
          <w:sz w:val="28"/>
          <w:szCs w:val="28"/>
          <w:lang w:val="en-GB"/>
        </w:rPr>
        <w:t xml:space="preserve"> assisted by </w:t>
      </w:r>
      <w:r w:rsidR="00976FA3" w:rsidRPr="00B77190">
        <w:rPr>
          <w:rFonts w:ascii="Bookman Old Style" w:hAnsi="Bookman Old Style"/>
          <w:i/>
          <w:iCs/>
          <w:sz w:val="28"/>
          <w:szCs w:val="28"/>
          <w:lang w:val="en-GB"/>
        </w:rPr>
        <w:t xml:space="preserve">Adv </w:t>
      </w:r>
      <w:proofErr w:type="spellStart"/>
      <w:r w:rsidR="00976FA3" w:rsidRPr="00B77190">
        <w:rPr>
          <w:rFonts w:ascii="Bookman Old Style" w:hAnsi="Bookman Old Style"/>
          <w:i/>
          <w:iCs/>
          <w:sz w:val="28"/>
          <w:szCs w:val="28"/>
          <w:lang w:val="en-GB"/>
        </w:rPr>
        <w:t>Naki</w:t>
      </w:r>
      <w:proofErr w:type="spellEnd"/>
      <w:r w:rsidR="00976FA3" w:rsidRPr="00B77190">
        <w:rPr>
          <w:rFonts w:ascii="Bookman Old Style" w:hAnsi="Bookman Old Style"/>
          <w:i/>
          <w:iCs/>
          <w:sz w:val="28"/>
          <w:szCs w:val="28"/>
          <w:lang w:val="en-GB"/>
        </w:rPr>
        <w:t xml:space="preserve"> </w:t>
      </w:r>
      <w:proofErr w:type="spellStart"/>
      <w:r w:rsidR="00976FA3" w:rsidRPr="00B77190">
        <w:rPr>
          <w:rFonts w:ascii="Bookman Old Style" w:hAnsi="Bookman Old Style"/>
          <w:i/>
          <w:iCs/>
          <w:sz w:val="28"/>
          <w:szCs w:val="28"/>
          <w:lang w:val="en-GB"/>
        </w:rPr>
        <w:t>Nku</w:t>
      </w:r>
      <w:proofErr w:type="spellEnd"/>
      <w:r w:rsidR="005852BA" w:rsidRPr="00B77190">
        <w:rPr>
          <w:rFonts w:ascii="Bookman Old Style" w:hAnsi="Bookman Old Style"/>
          <w:i/>
          <w:iCs/>
          <w:sz w:val="28"/>
          <w:szCs w:val="28"/>
          <w:lang w:val="en-GB"/>
        </w:rPr>
        <w:t xml:space="preserve">, </w:t>
      </w:r>
      <w:r w:rsidR="00B8073B" w:rsidRPr="00B77190">
        <w:rPr>
          <w:rFonts w:ascii="Bookman Old Style" w:hAnsi="Bookman Old Style"/>
          <w:i/>
          <w:iCs/>
          <w:sz w:val="28"/>
          <w:szCs w:val="28"/>
          <w:lang w:val="en-GB"/>
        </w:rPr>
        <w:t>Adv. Christopher</w:t>
      </w:r>
      <w:r w:rsidR="005852BA" w:rsidRPr="00B77190">
        <w:rPr>
          <w:rFonts w:ascii="Bookman Old Style" w:hAnsi="Bookman Old Style"/>
          <w:i/>
          <w:iCs/>
          <w:sz w:val="28"/>
          <w:szCs w:val="28"/>
          <w:lang w:val="en-GB"/>
        </w:rPr>
        <w:t xml:space="preserve"> Lephuthing</w:t>
      </w:r>
      <w:r w:rsidR="005852BA" w:rsidRPr="00B77190">
        <w:rPr>
          <w:rFonts w:ascii="Bookman Old Style" w:hAnsi="Bookman Old Style"/>
          <w:sz w:val="28"/>
          <w:szCs w:val="28"/>
          <w:lang w:val="en-GB"/>
        </w:rPr>
        <w:t xml:space="preserve"> and</w:t>
      </w:r>
      <w:r w:rsidR="005852BA" w:rsidRPr="00B77190">
        <w:rPr>
          <w:rFonts w:ascii="Bookman Old Style" w:hAnsi="Bookman Old Style"/>
          <w:sz w:val="28"/>
          <w:szCs w:val="28"/>
        </w:rPr>
        <w:t xml:space="preserve"> </w:t>
      </w:r>
      <w:r w:rsidR="00B8073B" w:rsidRPr="00B77190">
        <w:rPr>
          <w:rFonts w:ascii="Bookman Old Style" w:hAnsi="Bookman Old Style"/>
          <w:sz w:val="28"/>
          <w:szCs w:val="28"/>
        </w:rPr>
        <w:t xml:space="preserve">from a later point in time, </w:t>
      </w:r>
      <w:r w:rsidR="005852BA" w:rsidRPr="00B77190">
        <w:rPr>
          <w:rFonts w:ascii="Bookman Old Style" w:hAnsi="Bookman Old Style"/>
          <w:i/>
          <w:iCs/>
          <w:sz w:val="28"/>
          <w:szCs w:val="28"/>
        </w:rPr>
        <w:t>Adv. Motene Rafoneke.</w:t>
      </w:r>
      <w:r w:rsidR="005852BA" w:rsidRPr="00B77190">
        <w:rPr>
          <w:rFonts w:ascii="Bookman Old Style" w:hAnsi="Bookman Old Style"/>
          <w:sz w:val="28"/>
          <w:szCs w:val="28"/>
        </w:rPr>
        <w:t xml:space="preserve"> </w:t>
      </w:r>
      <w:r w:rsidR="00D8368A" w:rsidRPr="00B77190">
        <w:rPr>
          <w:rFonts w:ascii="Bookman Old Style" w:hAnsi="Bookman Old Style"/>
          <w:sz w:val="28"/>
          <w:szCs w:val="28"/>
          <w:lang w:val="en-GB"/>
        </w:rPr>
        <w:t>In that case</w:t>
      </w:r>
      <w:r w:rsidR="00C3144B" w:rsidRPr="00B77190">
        <w:rPr>
          <w:rFonts w:ascii="Bookman Old Style" w:hAnsi="Bookman Old Style"/>
          <w:sz w:val="28"/>
          <w:szCs w:val="28"/>
          <w:lang w:val="en-GB"/>
        </w:rPr>
        <w:t xml:space="preserve"> four of the respondents</w:t>
      </w:r>
      <w:r w:rsidR="00731BFF" w:rsidRPr="00B77190">
        <w:rPr>
          <w:rFonts w:ascii="Bookman Old Style" w:hAnsi="Bookman Old Style"/>
          <w:sz w:val="28"/>
          <w:szCs w:val="28"/>
          <w:lang w:val="en-GB"/>
        </w:rPr>
        <w:t>, 1</w:t>
      </w:r>
      <w:r w:rsidR="00731BFF" w:rsidRPr="00B77190">
        <w:rPr>
          <w:rFonts w:ascii="Bookman Old Style" w:hAnsi="Bookman Old Style"/>
          <w:sz w:val="28"/>
          <w:szCs w:val="28"/>
          <w:vertAlign w:val="superscript"/>
          <w:lang w:val="en-GB"/>
        </w:rPr>
        <w:t>st</w:t>
      </w:r>
      <w:r w:rsidR="00731BFF" w:rsidRPr="00B77190">
        <w:rPr>
          <w:rFonts w:ascii="Bookman Old Style" w:hAnsi="Bookman Old Style"/>
          <w:sz w:val="28"/>
          <w:szCs w:val="28"/>
          <w:lang w:val="en-GB"/>
        </w:rPr>
        <w:t>, 2</w:t>
      </w:r>
      <w:r w:rsidR="00731BFF" w:rsidRPr="00B77190">
        <w:rPr>
          <w:rFonts w:ascii="Bookman Old Style" w:hAnsi="Bookman Old Style"/>
          <w:sz w:val="28"/>
          <w:szCs w:val="28"/>
          <w:vertAlign w:val="superscript"/>
          <w:lang w:val="en-GB"/>
        </w:rPr>
        <w:t>nd</w:t>
      </w:r>
      <w:r w:rsidR="00731BFF" w:rsidRPr="00B77190">
        <w:rPr>
          <w:rFonts w:ascii="Bookman Old Style" w:hAnsi="Bookman Old Style"/>
          <w:sz w:val="28"/>
          <w:szCs w:val="28"/>
          <w:lang w:val="en-GB"/>
        </w:rPr>
        <w:t xml:space="preserve">, </w:t>
      </w:r>
      <w:proofErr w:type="gramStart"/>
      <w:r w:rsidR="00731BFF" w:rsidRPr="00B77190">
        <w:rPr>
          <w:rFonts w:ascii="Bookman Old Style" w:hAnsi="Bookman Old Style"/>
          <w:sz w:val="28"/>
          <w:szCs w:val="28"/>
          <w:lang w:val="en-GB"/>
        </w:rPr>
        <w:t>5</w:t>
      </w:r>
      <w:r w:rsidR="00731BFF" w:rsidRPr="00B77190">
        <w:rPr>
          <w:rFonts w:ascii="Bookman Old Style" w:hAnsi="Bookman Old Style"/>
          <w:sz w:val="28"/>
          <w:szCs w:val="28"/>
          <w:vertAlign w:val="superscript"/>
          <w:lang w:val="en-GB"/>
        </w:rPr>
        <w:t>th</w:t>
      </w:r>
      <w:proofErr w:type="gramEnd"/>
      <w:r w:rsidR="00731BFF" w:rsidRPr="00B77190">
        <w:rPr>
          <w:rFonts w:ascii="Bookman Old Style" w:hAnsi="Bookman Old Style"/>
          <w:sz w:val="28"/>
          <w:szCs w:val="28"/>
          <w:lang w:val="en-GB"/>
        </w:rPr>
        <w:t xml:space="preserve"> and 6</w:t>
      </w:r>
      <w:r w:rsidR="00731BFF" w:rsidRPr="00B77190">
        <w:rPr>
          <w:rFonts w:ascii="Bookman Old Style" w:hAnsi="Bookman Old Style"/>
          <w:sz w:val="28"/>
          <w:szCs w:val="28"/>
          <w:vertAlign w:val="superscript"/>
          <w:lang w:val="en-GB"/>
        </w:rPr>
        <w:t>th</w:t>
      </w:r>
      <w:r w:rsidR="00731BFF" w:rsidRPr="00B77190">
        <w:rPr>
          <w:rFonts w:ascii="Bookman Old Style" w:hAnsi="Bookman Old Style"/>
          <w:sz w:val="28"/>
          <w:szCs w:val="28"/>
          <w:lang w:val="en-GB"/>
        </w:rPr>
        <w:t xml:space="preserve"> </w:t>
      </w:r>
      <w:r w:rsidR="00D8368A" w:rsidRPr="00B77190">
        <w:rPr>
          <w:rFonts w:ascii="Bookman Old Style" w:hAnsi="Bookman Old Style"/>
          <w:sz w:val="28"/>
          <w:szCs w:val="28"/>
          <w:lang w:val="en-GB"/>
        </w:rPr>
        <w:t>are charged</w:t>
      </w:r>
      <w:r w:rsidR="00C3144B" w:rsidRPr="00B77190">
        <w:rPr>
          <w:rFonts w:ascii="Bookman Old Style" w:hAnsi="Bookman Old Style"/>
          <w:sz w:val="28"/>
          <w:szCs w:val="28"/>
          <w:lang w:val="en-GB"/>
        </w:rPr>
        <w:t xml:space="preserve"> with treason</w:t>
      </w:r>
      <w:r w:rsidR="00220D11" w:rsidRPr="00B77190">
        <w:rPr>
          <w:rFonts w:ascii="Bookman Old Style" w:hAnsi="Bookman Old Style"/>
          <w:sz w:val="28"/>
          <w:szCs w:val="28"/>
          <w:lang w:val="en-GB"/>
        </w:rPr>
        <w:t xml:space="preserve"> </w:t>
      </w:r>
      <w:r w:rsidR="007D5747" w:rsidRPr="00B77190">
        <w:rPr>
          <w:rFonts w:ascii="Bookman Old Style" w:hAnsi="Bookman Old Style"/>
          <w:sz w:val="28"/>
          <w:szCs w:val="28"/>
          <w:lang w:val="en-GB"/>
        </w:rPr>
        <w:t>in count 1</w:t>
      </w:r>
      <w:r w:rsidR="00B8073B" w:rsidRPr="00B77190">
        <w:rPr>
          <w:rFonts w:ascii="Bookman Old Style" w:hAnsi="Bookman Old Style"/>
          <w:sz w:val="28"/>
          <w:szCs w:val="28"/>
          <w:lang w:val="en-GB"/>
        </w:rPr>
        <w:t>.</w:t>
      </w:r>
      <w:r w:rsidR="007D5747" w:rsidRPr="00B77190">
        <w:rPr>
          <w:rFonts w:ascii="Bookman Old Style" w:hAnsi="Bookman Old Style"/>
          <w:sz w:val="28"/>
          <w:szCs w:val="28"/>
          <w:lang w:val="en-GB"/>
        </w:rPr>
        <w:t xml:space="preserve"> </w:t>
      </w:r>
      <w:r w:rsidR="00B8073B" w:rsidRPr="00B77190">
        <w:rPr>
          <w:rFonts w:ascii="Bookman Old Style" w:hAnsi="Bookman Old Style"/>
          <w:sz w:val="28"/>
          <w:szCs w:val="28"/>
          <w:lang w:val="en-GB"/>
        </w:rPr>
        <w:t>A</w:t>
      </w:r>
      <w:r w:rsidR="007D5747" w:rsidRPr="00B77190">
        <w:rPr>
          <w:rFonts w:ascii="Bookman Old Style" w:hAnsi="Bookman Old Style"/>
          <w:sz w:val="28"/>
          <w:szCs w:val="28"/>
          <w:lang w:val="en-GB"/>
        </w:rPr>
        <w:t>ll respondents are charged with</w:t>
      </w:r>
      <w:r w:rsidR="00C3144B" w:rsidRPr="00B77190">
        <w:rPr>
          <w:rFonts w:ascii="Bookman Old Style" w:hAnsi="Bookman Old Style"/>
          <w:sz w:val="28"/>
          <w:szCs w:val="28"/>
          <w:lang w:val="en-GB"/>
        </w:rPr>
        <w:t xml:space="preserve"> </w:t>
      </w:r>
      <w:r w:rsidR="007D5747" w:rsidRPr="00B77190">
        <w:rPr>
          <w:rFonts w:ascii="Bookman Old Style" w:hAnsi="Bookman Old Style"/>
          <w:sz w:val="28"/>
          <w:szCs w:val="28"/>
          <w:lang w:val="en-GB"/>
        </w:rPr>
        <w:t>m</w:t>
      </w:r>
      <w:r w:rsidR="00220D11" w:rsidRPr="00B77190">
        <w:rPr>
          <w:rFonts w:ascii="Bookman Old Style" w:hAnsi="Bookman Old Style"/>
          <w:sz w:val="28"/>
          <w:szCs w:val="28"/>
          <w:lang w:val="en-GB"/>
        </w:rPr>
        <w:t xml:space="preserve">urder </w:t>
      </w:r>
      <w:r w:rsidR="007D5747" w:rsidRPr="00B77190">
        <w:rPr>
          <w:rFonts w:ascii="Bookman Old Style" w:hAnsi="Bookman Old Style"/>
          <w:sz w:val="28"/>
          <w:szCs w:val="28"/>
          <w:lang w:val="en-GB"/>
        </w:rPr>
        <w:t>in count</w:t>
      </w:r>
      <w:r w:rsidR="00220D11" w:rsidRPr="00B77190">
        <w:rPr>
          <w:rFonts w:ascii="Bookman Old Style" w:hAnsi="Bookman Old Style"/>
          <w:sz w:val="28"/>
          <w:szCs w:val="28"/>
          <w:lang w:val="en-GB"/>
        </w:rPr>
        <w:t xml:space="preserve"> 2</w:t>
      </w:r>
      <w:r w:rsidR="00B8073B" w:rsidRPr="00B77190">
        <w:rPr>
          <w:rFonts w:ascii="Bookman Old Style" w:hAnsi="Bookman Old Style"/>
          <w:sz w:val="28"/>
          <w:szCs w:val="28"/>
          <w:lang w:val="en-GB"/>
        </w:rPr>
        <w:t>. The</w:t>
      </w:r>
      <w:r w:rsidR="00220D11" w:rsidRPr="00B77190">
        <w:rPr>
          <w:rFonts w:ascii="Bookman Old Style" w:hAnsi="Bookman Old Style"/>
          <w:sz w:val="28"/>
          <w:szCs w:val="28"/>
          <w:lang w:val="en-GB"/>
        </w:rPr>
        <w:t xml:space="preserve"> </w:t>
      </w:r>
      <w:r w:rsidR="007D5747" w:rsidRPr="00B77190">
        <w:rPr>
          <w:rFonts w:ascii="Bookman Old Style" w:hAnsi="Bookman Old Style"/>
          <w:sz w:val="28"/>
          <w:szCs w:val="28"/>
          <w:lang w:val="en-GB"/>
        </w:rPr>
        <w:t>1</w:t>
      </w:r>
      <w:r w:rsidR="007D5747" w:rsidRPr="00B77190">
        <w:rPr>
          <w:rFonts w:ascii="Bookman Old Style" w:hAnsi="Bookman Old Style"/>
          <w:sz w:val="28"/>
          <w:szCs w:val="28"/>
          <w:vertAlign w:val="superscript"/>
          <w:lang w:val="en-GB"/>
        </w:rPr>
        <w:t>st</w:t>
      </w:r>
      <w:r w:rsidR="007D5747" w:rsidRPr="00B77190">
        <w:rPr>
          <w:rFonts w:ascii="Bookman Old Style" w:hAnsi="Bookman Old Style"/>
          <w:sz w:val="28"/>
          <w:szCs w:val="28"/>
          <w:lang w:val="en-GB"/>
        </w:rPr>
        <w:t>, 2</w:t>
      </w:r>
      <w:r w:rsidR="007D5747" w:rsidRPr="00B77190">
        <w:rPr>
          <w:rFonts w:ascii="Bookman Old Style" w:hAnsi="Bookman Old Style"/>
          <w:sz w:val="28"/>
          <w:szCs w:val="28"/>
          <w:vertAlign w:val="superscript"/>
          <w:lang w:val="en-GB"/>
        </w:rPr>
        <w:t>nd</w:t>
      </w:r>
      <w:r w:rsidR="007D5747" w:rsidRPr="00B77190">
        <w:rPr>
          <w:rFonts w:ascii="Bookman Old Style" w:hAnsi="Bookman Old Style"/>
          <w:sz w:val="28"/>
          <w:szCs w:val="28"/>
          <w:lang w:val="en-GB"/>
        </w:rPr>
        <w:t xml:space="preserve">, </w:t>
      </w:r>
      <w:proofErr w:type="gramStart"/>
      <w:r w:rsidR="007D5747" w:rsidRPr="00B77190">
        <w:rPr>
          <w:rFonts w:ascii="Bookman Old Style" w:hAnsi="Bookman Old Style"/>
          <w:sz w:val="28"/>
          <w:szCs w:val="28"/>
          <w:lang w:val="en-GB"/>
        </w:rPr>
        <w:t>5</w:t>
      </w:r>
      <w:r w:rsidR="007D5747" w:rsidRPr="00B77190">
        <w:rPr>
          <w:rFonts w:ascii="Bookman Old Style" w:hAnsi="Bookman Old Style"/>
          <w:sz w:val="28"/>
          <w:szCs w:val="28"/>
          <w:vertAlign w:val="superscript"/>
          <w:lang w:val="en-GB"/>
        </w:rPr>
        <w:t>th</w:t>
      </w:r>
      <w:proofErr w:type="gramEnd"/>
      <w:r w:rsidR="007D5747" w:rsidRPr="00B77190">
        <w:rPr>
          <w:rFonts w:ascii="Bookman Old Style" w:hAnsi="Bookman Old Style"/>
          <w:sz w:val="28"/>
          <w:szCs w:val="28"/>
          <w:lang w:val="en-GB"/>
        </w:rPr>
        <w:t xml:space="preserve"> and 6</w:t>
      </w:r>
      <w:r w:rsidR="007D5747" w:rsidRPr="00B77190">
        <w:rPr>
          <w:rFonts w:ascii="Bookman Old Style" w:hAnsi="Bookman Old Style"/>
          <w:sz w:val="28"/>
          <w:szCs w:val="28"/>
          <w:vertAlign w:val="superscript"/>
          <w:lang w:val="en-GB"/>
        </w:rPr>
        <w:t>th</w:t>
      </w:r>
      <w:r w:rsidR="007D5747" w:rsidRPr="00B77190">
        <w:rPr>
          <w:rFonts w:ascii="Bookman Old Style" w:hAnsi="Bookman Old Style"/>
          <w:sz w:val="28"/>
          <w:szCs w:val="28"/>
          <w:lang w:val="en-GB"/>
        </w:rPr>
        <w:t xml:space="preserve"> </w:t>
      </w:r>
      <w:r w:rsidR="005852BA" w:rsidRPr="00B77190">
        <w:rPr>
          <w:rFonts w:ascii="Bookman Old Style" w:hAnsi="Bookman Old Style"/>
          <w:sz w:val="28"/>
          <w:szCs w:val="28"/>
          <w:lang w:val="en-GB"/>
        </w:rPr>
        <w:t xml:space="preserve">respondents </w:t>
      </w:r>
      <w:r w:rsidR="007D5747" w:rsidRPr="00B77190">
        <w:rPr>
          <w:rFonts w:ascii="Bookman Old Style" w:hAnsi="Bookman Old Style"/>
          <w:sz w:val="28"/>
          <w:szCs w:val="28"/>
          <w:lang w:val="en-GB"/>
        </w:rPr>
        <w:t xml:space="preserve">are charged with </w:t>
      </w:r>
      <w:r w:rsidR="00C3144B" w:rsidRPr="00B77190">
        <w:rPr>
          <w:rFonts w:ascii="Bookman Old Style" w:hAnsi="Bookman Old Style"/>
          <w:sz w:val="28"/>
          <w:szCs w:val="28"/>
          <w:lang w:val="en-GB"/>
        </w:rPr>
        <w:t>attempted murder</w:t>
      </w:r>
      <w:r w:rsidR="007740FD" w:rsidRPr="00B77190">
        <w:rPr>
          <w:rFonts w:ascii="Bookman Old Style" w:hAnsi="Bookman Old Style"/>
          <w:sz w:val="28"/>
          <w:szCs w:val="28"/>
          <w:lang w:val="en-GB"/>
        </w:rPr>
        <w:t xml:space="preserve"> in count 4</w:t>
      </w:r>
      <w:r w:rsidR="007D5747" w:rsidRPr="00B77190">
        <w:rPr>
          <w:rFonts w:ascii="Bookman Old Style" w:hAnsi="Bookman Old Style"/>
          <w:sz w:val="28"/>
          <w:szCs w:val="28"/>
          <w:lang w:val="en-GB"/>
        </w:rPr>
        <w:t>,</w:t>
      </w:r>
      <w:r w:rsidR="00220D11" w:rsidRPr="00B77190">
        <w:rPr>
          <w:rFonts w:ascii="Bookman Old Style" w:hAnsi="Bookman Old Style"/>
          <w:sz w:val="28"/>
          <w:szCs w:val="28"/>
          <w:lang w:val="en-GB"/>
        </w:rPr>
        <w:t xml:space="preserve"> alternative</w:t>
      </w:r>
      <w:r w:rsidR="007D5747" w:rsidRPr="00B77190">
        <w:rPr>
          <w:rFonts w:ascii="Bookman Old Style" w:hAnsi="Bookman Old Style"/>
          <w:sz w:val="28"/>
          <w:szCs w:val="28"/>
          <w:lang w:val="en-GB"/>
        </w:rPr>
        <w:t>ly</w:t>
      </w:r>
      <w:r w:rsidR="00220D11" w:rsidRPr="00B77190">
        <w:rPr>
          <w:rFonts w:ascii="Bookman Old Style" w:hAnsi="Bookman Old Style"/>
          <w:sz w:val="28"/>
          <w:szCs w:val="28"/>
          <w:lang w:val="en-GB"/>
        </w:rPr>
        <w:t xml:space="preserve"> of risk of injury or death and</w:t>
      </w:r>
      <w:r w:rsidR="007740FD" w:rsidRPr="00B77190">
        <w:rPr>
          <w:rFonts w:ascii="Bookman Old Style" w:hAnsi="Bookman Old Style"/>
          <w:sz w:val="28"/>
          <w:szCs w:val="28"/>
          <w:lang w:val="en-GB"/>
        </w:rPr>
        <w:t>,</w:t>
      </w:r>
      <w:r w:rsidR="00220D11" w:rsidRPr="00B77190">
        <w:rPr>
          <w:rFonts w:ascii="Bookman Old Style" w:hAnsi="Bookman Old Style"/>
          <w:sz w:val="28"/>
          <w:szCs w:val="28"/>
          <w:lang w:val="en-GB"/>
        </w:rPr>
        <w:t xml:space="preserve"> </w:t>
      </w:r>
      <w:r w:rsidR="0085438B" w:rsidRPr="00B77190">
        <w:rPr>
          <w:rFonts w:ascii="Bookman Old Style" w:hAnsi="Bookman Old Style"/>
          <w:sz w:val="28"/>
          <w:szCs w:val="28"/>
          <w:lang w:val="en-GB"/>
        </w:rPr>
        <w:t xml:space="preserve">in the </w:t>
      </w:r>
      <w:r w:rsidR="007D5747" w:rsidRPr="00B77190">
        <w:rPr>
          <w:rFonts w:ascii="Bookman Old Style" w:hAnsi="Bookman Old Style"/>
          <w:sz w:val="28"/>
          <w:szCs w:val="28"/>
          <w:lang w:val="en-GB"/>
        </w:rPr>
        <w:t>further alternative</w:t>
      </w:r>
      <w:r w:rsidR="0085438B" w:rsidRPr="00B77190">
        <w:rPr>
          <w:rFonts w:ascii="Bookman Old Style" w:hAnsi="Bookman Old Style"/>
          <w:sz w:val="28"/>
          <w:szCs w:val="28"/>
          <w:lang w:val="en-GB"/>
        </w:rPr>
        <w:t>,</w:t>
      </w:r>
      <w:r w:rsidR="007D5747" w:rsidRPr="00B77190">
        <w:rPr>
          <w:rFonts w:ascii="Bookman Old Style" w:hAnsi="Bookman Old Style"/>
          <w:sz w:val="28"/>
          <w:szCs w:val="28"/>
          <w:lang w:val="en-GB"/>
        </w:rPr>
        <w:t xml:space="preserve"> </w:t>
      </w:r>
      <w:r w:rsidR="00220D11" w:rsidRPr="00B77190">
        <w:rPr>
          <w:rFonts w:ascii="Bookman Old Style" w:hAnsi="Bookman Old Style"/>
          <w:sz w:val="28"/>
          <w:szCs w:val="28"/>
          <w:lang w:val="en-GB"/>
        </w:rPr>
        <w:t>aggravated assault</w:t>
      </w:r>
      <w:r w:rsidR="0085438B" w:rsidRPr="00B77190">
        <w:rPr>
          <w:rFonts w:ascii="Bookman Old Style" w:hAnsi="Bookman Old Style"/>
          <w:sz w:val="28"/>
          <w:szCs w:val="28"/>
          <w:lang w:val="en-GB"/>
        </w:rPr>
        <w:t>.</w:t>
      </w:r>
      <w:r w:rsidR="00DE59CB" w:rsidRPr="00B77190">
        <w:rPr>
          <w:rFonts w:ascii="Bookman Old Style" w:hAnsi="Bookman Old Style"/>
          <w:sz w:val="28"/>
          <w:szCs w:val="28"/>
          <w:lang w:val="en-GB"/>
        </w:rPr>
        <w:t xml:space="preserve"> </w:t>
      </w:r>
      <w:r w:rsidR="0085438B" w:rsidRPr="00B77190">
        <w:rPr>
          <w:rFonts w:ascii="Bookman Old Style" w:hAnsi="Bookman Old Style"/>
          <w:sz w:val="28"/>
          <w:szCs w:val="28"/>
          <w:lang w:val="en-GB"/>
        </w:rPr>
        <w:t>A</w:t>
      </w:r>
      <w:r w:rsidR="00DE59CB" w:rsidRPr="00B77190">
        <w:rPr>
          <w:rFonts w:ascii="Bookman Old Style" w:hAnsi="Bookman Old Style"/>
          <w:sz w:val="28"/>
          <w:szCs w:val="28"/>
          <w:lang w:val="en-GB"/>
        </w:rPr>
        <w:t>ll respondent</w:t>
      </w:r>
      <w:r w:rsidR="0085438B" w:rsidRPr="00B77190">
        <w:rPr>
          <w:rFonts w:ascii="Bookman Old Style" w:hAnsi="Bookman Old Style"/>
          <w:sz w:val="28"/>
          <w:szCs w:val="28"/>
          <w:lang w:val="en-GB"/>
        </w:rPr>
        <w:t>s</w:t>
      </w:r>
      <w:r w:rsidR="00DE59CB" w:rsidRPr="00B77190">
        <w:rPr>
          <w:rFonts w:ascii="Bookman Old Style" w:hAnsi="Bookman Old Style"/>
          <w:sz w:val="28"/>
          <w:szCs w:val="28"/>
          <w:lang w:val="en-GB"/>
        </w:rPr>
        <w:t xml:space="preserve"> are charged</w:t>
      </w:r>
      <w:r w:rsidR="00220D11" w:rsidRPr="00B77190">
        <w:rPr>
          <w:rFonts w:ascii="Bookman Old Style" w:hAnsi="Bookman Old Style"/>
          <w:sz w:val="28"/>
          <w:szCs w:val="28"/>
          <w:lang w:val="en-GB"/>
        </w:rPr>
        <w:t xml:space="preserve"> </w:t>
      </w:r>
      <w:r w:rsidR="00DE59CB" w:rsidRPr="00B77190">
        <w:rPr>
          <w:rFonts w:ascii="Bookman Old Style" w:hAnsi="Bookman Old Style"/>
          <w:sz w:val="28"/>
          <w:szCs w:val="28"/>
          <w:lang w:val="en-GB"/>
        </w:rPr>
        <w:t>with</w:t>
      </w:r>
      <w:r w:rsidR="00C3144B" w:rsidRPr="00B77190">
        <w:rPr>
          <w:rFonts w:ascii="Bookman Old Style" w:hAnsi="Bookman Old Style"/>
          <w:sz w:val="28"/>
          <w:szCs w:val="28"/>
          <w:lang w:val="en-GB"/>
        </w:rPr>
        <w:t xml:space="preserve"> aggravated assault</w:t>
      </w:r>
      <w:r w:rsidR="00080D26" w:rsidRPr="00B77190">
        <w:rPr>
          <w:rFonts w:ascii="Bookman Old Style" w:hAnsi="Bookman Old Style"/>
          <w:sz w:val="28"/>
          <w:szCs w:val="28"/>
          <w:lang w:val="en-GB"/>
        </w:rPr>
        <w:t xml:space="preserve"> </w:t>
      </w:r>
      <w:r w:rsidR="00DE59CB" w:rsidRPr="00B77190">
        <w:rPr>
          <w:rFonts w:ascii="Bookman Old Style" w:hAnsi="Bookman Old Style"/>
          <w:sz w:val="28"/>
          <w:szCs w:val="28"/>
          <w:lang w:val="en-GB"/>
        </w:rPr>
        <w:t xml:space="preserve">in counts </w:t>
      </w:r>
      <w:r w:rsidR="00F46186" w:rsidRPr="00B77190">
        <w:rPr>
          <w:rFonts w:ascii="Bookman Old Style" w:hAnsi="Bookman Old Style"/>
          <w:sz w:val="28"/>
          <w:szCs w:val="28"/>
          <w:lang w:val="en-GB"/>
        </w:rPr>
        <w:t>5</w:t>
      </w:r>
      <w:r w:rsidR="00DE59CB" w:rsidRPr="00B77190">
        <w:rPr>
          <w:rFonts w:ascii="Bookman Old Style" w:hAnsi="Bookman Old Style"/>
          <w:sz w:val="28"/>
          <w:szCs w:val="28"/>
          <w:lang w:val="en-GB"/>
        </w:rPr>
        <w:t xml:space="preserve"> to </w:t>
      </w:r>
      <w:r w:rsidR="00F46186" w:rsidRPr="00B77190">
        <w:rPr>
          <w:rFonts w:ascii="Bookman Old Style" w:hAnsi="Bookman Old Style"/>
          <w:sz w:val="28"/>
          <w:szCs w:val="28"/>
          <w:lang w:val="en-GB"/>
        </w:rPr>
        <w:t>9</w:t>
      </w:r>
      <w:r w:rsidR="0085438B" w:rsidRPr="00B77190">
        <w:rPr>
          <w:rFonts w:ascii="Bookman Old Style" w:hAnsi="Bookman Old Style"/>
          <w:sz w:val="28"/>
          <w:szCs w:val="28"/>
          <w:lang w:val="en-GB"/>
        </w:rPr>
        <w:t xml:space="preserve">. </w:t>
      </w:r>
      <w:r w:rsidR="007740FD" w:rsidRPr="00B77190">
        <w:rPr>
          <w:rFonts w:ascii="Bookman Old Style" w:hAnsi="Bookman Old Style"/>
          <w:sz w:val="28"/>
          <w:szCs w:val="28"/>
          <w:lang w:val="en-GB"/>
        </w:rPr>
        <w:t>R</w:t>
      </w:r>
      <w:r w:rsidR="00DE59CB" w:rsidRPr="00B77190">
        <w:rPr>
          <w:rFonts w:ascii="Bookman Old Style" w:hAnsi="Bookman Old Style"/>
          <w:sz w:val="28"/>
          <w:szCs w:val="28"/>
          <w:lang w:val="en-GB"/>
        </w:rPr>
        <w:t xml:space="preserve">espondents </w:t>
      </w:r>
      <w:r w:rsidR="00F46186" w:rsidRPr="00B77190">
        <w:rPr>
          <w:rFonts w:ascii="Bookman Old Style" w:hAnsi="Bookman Old Style"/>
          <w:sz w:val="28"/>
          <w:szCs w:val="28"/>
          <w:lang w:val="en-GB"/>
        </w:rPr>
        <w:t>1,</w:t>
      </w:r>
      <w:r w:rsidR="00DE59CB" w:rsidRPr="00B77190">
        <w:rPr>
          <w:rFonts w:ascii="Bookman Old Style" w:hAnsi="Bookman Old Style"/>
          <w:sz w:val="28"/>
          <w:szCs w:val="28"/>
          <w:lang w:val="en-GB"/>
        </w:rPr>
        <w:t xml:space="preserve"> </w:t>
      </w:r>
      <w:r w:rsidR="00F46186" w:rsidRPr="00B77190">
        <w:rPr>
          <w:rFonts w:ascii="Bookman Old Style" w:hAnsi="Bookman Old Style"/>
          <w:sz w:val="28"/>
          <w:szCs w:val="28"/>
          <w:lang w:val="en-GB"/>
        </w:rPr>
        <w:t>2,</w:t>
      </w:r>
      <w:r w:rsidR="00DE59CB" w:rsidRPr="00B77190">
        <w:rPr>
          <w:rFonts w:ascii="Bookman Old Style" w:hAnsi="Bookman Old Style"/>
          <w:sz w:val="28"/>
          <w:szCs w:val="28"/>
          <w:lang w:val="en-GB"/>
        </w:rPr>
        <w:t xml:space="preserve"> </w:t>
      </w:r>
      <w:r w:rsidR="00F46186" w:rsidRPr="00B77190">
        <w:rPr>
          <w:rFonts w:ascii="Bookman Old Style" w:hAnsi="Bookman Old Style"/>
          <w:sz w:val="28"/>
          <w:szCs w:val="28"/>
          <w:lang w:val="en-GB"/>
        </w:rPr>
        <w:t xml:space="preserve">5 </w:t>
      </w:r>
      <w:r w:rsidR="00080D26" w:rsidRPr="00B77190">
        <w:rPr>
          <w:rFonts w:ascii="Bookman Old Style" w:hAnsi="Bookman Old Style"/>
          <w:sz w:val="28"/>
          <w:szCs w:val="28"/>
          <w:lang w:val="en-GB"/>
        </w:rPr>
        <w:t>and 6</w:t>
      </w:r>
      <w:r w:rsidR="00DE59CB" w:rsidRPr="00B77190">
        <w:rPr>
          <w:rFonts w:ascii="Bookman Old Style" w:hAnsi="Bookman Old Style"/>
          <w:sz w:val="28"/>
          <w:szCs w:val="28"/>
          <w:lang w:val="en-GB"/>
        </w:rPr>
        <w:t xml:space="preserve"> are charged with aggravated</w:t>
      </w:r>
      <w:r w:rsidR="00AE7F51" w:rsidRPr="00B77190">
        <w:rPr>
          <w:rFonts w:ascii="Bookman Old Style" w:hAnsi="Bookman Old Style"/>
          <w:sz w:val="28"/>
          <w:szCs w:val="28"/>
          <w:lang w:val="en-GB"/>
        </w:rPr>
        <w:t xml:space="preserve"> assault</w:t>
      </w:r>
      <w:r w:rsidR="0085438B" w:rsidRPr="00B77190">
        <w:rPr>
          <w:rFonts w:ascii="Bookman Old Style" w:hAnsi="Bookman Old Style"/>
          <w:sz w:val="28"/>
          <w:szCs w:val="28"/>
          <w:lang w:val="en-GB"/>
        </w:rPr>
        <w:t xml:space="preserve"> in count 10.</w:t>
      </w:r>
      <w:r w:rsidR="00AE7F51" w:rsidRPr="00EF479A">
        <w:rPr>
          <w:rStyle w:val="FootnoteReference"/>
          <w:rFonts w:ascii="Bookman Old Style" w:hAnsi="Bookman Old Style"/>
          <w:sz w:val="28"/>
          <w:szCs w:val="28"/>
          <w:lang w:val="en-GB"/>
        </w:rPr>
        <w:footnoteReference w:id="1"/>
      </w:r>
    </w:p>
    <w:p w14:paraId="59DAB554" w14:textId="77777777" w:rsidR="0057765F" w:rsidRPr="00EF479A" w:rsidRDefault="0057765F" w:rsidP="00EF479A">
      <w:pPr>
        <w:pStyle w:val="ListParagraph"/>
        <w:spacing w:line="360" w:lineRule="auto"/>
        <w:jc w:val="both"/>
        <w:rPr>
          <w:rFonts w:ascii="Bookman Old Style" w:hAnsi="Bookman Old Style"/>
          <w:sz w:val="28"/>
          <w:szCs w:val="28"/>
          <w:lang w:val="en-GB"/>
        </w:rPr>
      </w:pPr>
    </w:p>
    <w:p w14:paraId="6339C09E" w14:textId="2EA2AC79" w:rsidR="00AE7014"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AE7F51" w:rsidRPr="00B77190">
        <w:rPr>
          <w:rFonts w:ascii="Bookman Old Style" w:hAnsi="Bookman Old Style"/>
          <w:sz w:val="28"/>
          <w:szCs w:val="28"/>
        </w:rPr>
        <w:t>The</w:t>
      </w:r>
      <w:r w:rsidR="003873FD" w:rsidRPr="00B77190">
        <w:rPr>
          <w:rFonts w:ascii="Bookman Old Style" w:hAnsi="Bookman Old Style"/>
          <w:sz w:val="28"/>
          <w:szCs w:val="28"/>
        </w:rPr>
        <w:t xml:space="preserve"> </w:t>
      </w:r>
      <w:r w:rsidR="00AE7F51" w:rsidRPr="00B77190">
        <w:rPr>
          <w:rFonts w:ascii="Bookman Old Style" w:hAnsi="Bookman Old Style"/>
          <w:sz w:val="28"/>
          <w:szCs w:val="28"/>
        </w:rPr>
        <w:t>f</w:t>
      </w:r>
      <w:r w:rsidR="003873FD" w:rsidRPr="00B77190">
        <w:rPr>
          <w:rFonts w:ascii="Bookman Old Style" w:hAnsi="Bookman Old Style"/>
          <w:sz w:val="28"/>
          <w:szCs w:val="28"/>
        </w:rPr>
        <w:t xml:space="preserve">irst </w:t>
      </w:r>
      <w:r w:rsidR="00AE7F51" w:rsidRPr="00B77190">
        <w:rPr>
          <w:rFonts w:ascii="Bookman Old Style" w:hAnsi="Bookman Old Style"/>
          <w:sz w:val="28"/>
          <w:szCs w:val="28"/>
        </w:rPr>
        <w:t xml:space="preserve">decision of the CJ under the microscope </w:t>
      </w:r>
      <w:r w:rsidR="007740FD" w:rsidRPr="00B77190">
        <w:rPr>
          <w:rFonts w:ascii="Bookman Old Style" w:hAnsi="Bookman Old Style"/>
          <w:sz w:val="28"/>
          <w:szCs w:val="28"/>
        </w:rPr>
        <w:t xml:space="preserve">in this appeal </w:t>
      </w:r>
      <w:r w:rsidR="00AE7F51" w:rsidRPr="00B77190">
        <w:rPr>
          <w:rFonts w:ascii="Bookman Old Style" w:hAnsi="Bookman Old Style"/>
          <w:sz w:val="28"/>
          <w:szCs w:val="28"/>
        </w:rPr>
        <w:t>is an</w:t>
      </w:r>
      <w:r w:rsidR="003873FD" w:rsidRPr="00B77190">
        <w:rPr>
          <w:rFonts w:ascii="Bookman Old Style" w:hAnsi="Bookman Old Style"/>
          <w:sz w:val="28"/>
          <w:szCs w:val="28"/>
        </w:rPr>
        <w:t xml:space="preserve"> </w:t>
      </w:r>
      <w:proofErr w:type="gramStart"/>
      <w:r w:rsidR="003873FD" w:rsidRPr="00B77190">
        <w:rPr>
          <w:rFonts w:ascii="Bookman Old Style" w:hAnsi="Bookman Old Style"/>
          <w:i/>
          <w:iCs/>
          <w:sz w:val="28"/>
          <w:szCs w:val="28"/>
        </w:rPr>
        <w:t>ex tempore</w:t>
      </w:r>
      <w:proofErr w:type="gramEnd"/>
      <w:r w:rsidR="003873FD" w:rsidRPr="00B77190">
        <w:rPr>
          <w:rFonts w:ascii="Bookman Old Style" w:hAnsi="Bookman Old Style"/>
          <w:sz w:val="28"/>
          <w:szCs w:val="28"/>
        </w:rPr>
        <w:t xml:space="preserve"> judgment </w:t>
      </w:r>
      <w:r w:rsidR="00336701" w:rsidRPr="00B77190">
        <w:rPr>
          <w:rFonts w:ascii="Bookman Old Style" w:hAnsi="Bookman Old Style"/>
          <w:sz w:val="28"/>
          <w:szCs w:val="28"/>
        </w:rPr>
        <w:t xml:space="preserve">that </w:t>
      </w:r>
      <w:r w:rsidR="003873FD" w:rsidRPr="00B77190">
        <w:rPr>
          <w:rFonts w:ascii="Bookman Old Style" w:hAnsi="Bookman Old Style"/>
          <w:sz w:val="28"/>
          <w:szCs w:val="28"/>
        </w:rPr>
        <w:t xml:space="preserve">he delivered on </w:t>
      </w:r>
      <w:r w:rsidR="00336701" w:rsidRPr="00B77190">
        <w:rPr>
          <w:rFonts w:ascii="Bookman Old Style" w:hAnsi="Bookman Old Style"/>
          <w:sz w:val="28"/>
          <w:szCs w:val="28"/>
        </w:rPr>
        <w:t>17 January 2022</w:t>
      </w:r>
      <w:r w:rsidR="00080D26" w:rsidRPr="00B77190">
        <w:rPr>
          <w:rFonts w:ascii="Bookman Old Style" w:hAnsi="Bookman Old Style"/>
          <w:sz w:val="28"/>
          <w:szCs w:val="28"/>
        </w:rPr>
        <w:t>. This was</w:t>
      </w:r>
      <w:r w:rsidR="00336701" w:rsidRPr="00B77190">
        <w:rPr>
          <w:rFonts w:ascii="Bookman Old Style" w:hAnsi="Bookman Old Style"/>
          <w:sz w:val="28"/>
          <w:szCs w:val="28"/>
        </w:rPr>
        <w:t xml:space="preserve"> after </w:t>
      </w:r>
      <w:r w:rsidR="00080D26" w:rsidRPr="00B77190">
        <w:rPr>
          <w:rFonts w:ascii="Bookman Old Style" w:hAnsi="Bookman Old Style"/>
          <w:sz w:val="28"/>
          <w:szCs w:val="28"/>
        </w:rPr>
        <w:t>the DPP</w:t>
      </w:r>
      <w:r w:rsidR="00336701" w:rsidRPr="00B77190">
        <w:rPr>
          <w:rFonts w:ascii="Bookman Old Style" w:hAnsi="Bookman Old Style"/>
          <w:sz w:val="28"/>
          <w:szCs w:val="28"/>
        </w:rPr>
        <w:t xml:space="preserve"> </w:t>
      </w:r>
      <w:r w:rsidR="000215D8" w:rsidRPr="00B77190">
        <w:rPr>
          <w:rFonts w:ascii="Bookman Old Style" w:hAnsi="Bookman Old Style"/>
          <w:sz w:val="28"/>
          <w:szCs w:val="28"/>
        </w:rPr>
        <w:t xml:space="preserve">had </w:t>
      </w:r>
      <w:r w:rsidR="00336701" w:rsidRPr="00B77190">
        <w:rPr>
          <w:rFonts w:ascii="Bookman Old Style" w:hAnsi="Bookman Old Style"/>
          <w:sz w:val="28"/>
          <w:szCs w:val="28"/>
        </w:rPr>
        <w:t>appli</w:t>
      </w:r>
      <w:r w:rsidR="0085438B" w:rsidRPr="00B77190">
        <w:rPr>
          <w:rFonts w:ascii="Bookman Old Style" w:hAnsi="Bookman Old Style"/>
          <w:sz w:val="28"/>
          <w:szCs w:val="28"/>
        </w:rPr>
        <w:t>ed</w:t>
      </w:r>
      <w:r w:rsidR="00336701" w:rsidRPr="00B77190">
        <w:rPr>
          <w:rFonts w:ascii="Bookman Old Style" w:hAnsi="Bookman Old Style"/>
          <w:sz w:val="28"/>
          <w:szCs w:val="28"/>
        </w:rPr>
        <w:t xml:space="preserve"> for a postponement of the trial </w:t>
      </w:r>
      <w:r w:rsidR="001E3CDF" w:rsidRPr="00B77190">
        <w:rPr>
          <w:rFonts w:ascii="Bookman Old Style" w:hAnsi="Bookman Old Style"/>
          <w:sz w:val="28"/>
          <w:szCs w:val="28"/>
        </w:rPr>
        <w:t>on 10 January 2022</w:t>
      </w:r>
      <w:r w:rsidR="0085438B" w:rsidRPr="00B77190">
        <w:rPr>
          <w:rFonts w:ascii="Bookman Old Style" w:hAnsi="Bookman Old Style"/>
          <w:sz w:val="28"/>
          <w:szCs w:val="28"/>
        </w:rPr>
        <w:t>.</w:t>
      </w:r>
      <w:r w:rsidR="00DD1968" w:rsidRPr="00B77190">
        <w:rPr>
          <w:rFonts w:ascii="Bookman Old Style" w:hAnsi="Bookman Old Style"/>
          <w:sz w:val="28"/>
          <w:szCs w:val="28"/>
        </w:rPr>
        <w:t xml:space="preserve"> </w:t>
      </w:r>
      <w:r w:rsidR="000215D8" w:rsidRPr="00B77190">
        <w:rPr>
          <w:rFonts w:ascii="Bookman Old Style" w:hAnsi="Bookman Old Style"/>
          <w:sz w:val="28"/>
          <w:szCs w:val="28"/>
        </w:rPr>
        <w:t xml:space="preserve">The postponement application was moved on her behalf </w:t>
      </w:r>
      <w:r w:rsidRPr="00B77190">
        <w:rPr>
          <w:rFonts w:ascii="Bookman Old Style" w:hAnsi="Bookman Old Style"/>
          <w:sz w:val="28"/>
          <w:szCs w:val="28"/>
        </w:rPr>
        <w:t xml:space="preserve">by </w:t>
      </w:r>
      <w:proofErr w:type="spellStart"/>
      <w:r w:rsidRPr="00B77190">
        <w:rPr>
          <w:rFonts w:ascii="Bookman Old Style" w:hAnsi="Bookman Old Style"/>
          <w:i/>
          <w:iCs/>
          <w:sz w:val="28"/>
          <w:szCs w:val="28"/>
        </w:rPr>
        <w:t>Nathane</w:t>
      </w:r>
      <w:proofErr w:type="spellEnd"/>
      <w:r w:rsidR="000215D8" w:rsidRPr="00B77190">
        <w:rPr>
          <w:rFonts w:ascii="Bookman Old Style" w:hAnsi="Bookman Old Style"/>
          <w:i/>
          <w:iCs/>
          <w:sz w:val="28"/>
          <w:szCs w:val="28"/>
        </w:rPr>
        <w:t xml:space="preserve"> KC</w:t>
      </w:r>
      <w:r w:rsidR="000215D8" w:rsidRPr="00B77190">
        <w:rPr>
          <w:rFonts w:ascii="Bookman Old Style" w:hAnsi="Bookman Old Style"/>
          <w:sz w:val="28"/>
          <w:szCs w:val="28"/>
        </w:rPr>
        <w:t xml:space="preserve"> in the absence of </w:t>
      </w:r>
      <w:r w:rsidR="000215D8" w:rsidRPr="00B77190">
        <w:rPr>
          <w:rFonts w:ascii="Bookman Old Style" w:hAnsi="Bookman Old Style"/>
          <w:i/>
          <w:iCs/>
          <w:sz w:val="28"/>
          <w:szCs w:val="28"/>
        </w:rPr>
        <w:t>Adv.</w:t>
      </w:r>
      <w:r w:rsidR="000215D8" w:rsidRPr="00B77190">
        <w:rPr>
          <w:rFonts w:ascii="Bookman Old Style" w:hAnsi="Bookman Old Style"/>
          <w:sz w:val="28"/>
          <w:szCs w:val="28"/>
        </w:rPr>
        <w:t xml:space="preserve"> </w:t>
      </w:r>
      <w:r w:rsidR="000215D8" w:rsidRPr="00B77190">
        <w:rPr>
          <w:rFonts w:ascii="Bookman Old Style" w:hAnsi="Bookman Old Style"/>
          <w:i/>
          <w:iCs/>
          <w:sz w:val="28"/>
          <w:szCs w:val="28"/>
        </w:rPr>
        <w:t>Abrahams</w:t>
      </w:r>
      <w:r w:rsidR="000215D8" w:rsidRPr="00B77190">
        <w:rPr>
          <w:rFonts w:ascii="Bookman Old Style" w:hAnsi="Bookman Old Style"/>
          <w:sz w:val="28"/>
          <w:szCs w:val="28"/>
        </w:rPr>
        <w:t>. When the CJ enquired about the appearance of</w:t>
      </w:r>
      <w:r w:rsidR="000215D8" w:rsidRPr="00B77190">
        <w:rPr>
          <w:rFonts w:ascii="Bookman Old Style" w:hAnsi="Bookman Old Style"/>
          <w:i/>
          <w:iCs/>
          <w:sz w:val="28"/>
          <w:szCs w:val="28"/>
        </w:rPr>
        <w:t xml:space="preserve"> Nathane KC </w:t>
      </w:r>
      <w:r w:rsidR="000215D8" w:rsidRPr="00B77190">
        <w:rPr>
          <w:rFonts w:ascii="Bookman Old Style" w:hAnsi="Bookman Old Style"/>
          <w:sz w:val="28"/>
          <w:szCs w:val="28"/>
        </w:rPr>
        <w:t xml:space="preserve">on 10 January 2022, it was made clear to him that </w:t>
      </w:r>
      <w:r w:rsidR="000215D8" w:rsidRPr="00B77190">
        <w:rPr>
          <w:rFonts w:ascii="Bookman Old Style" w:hAnsi="Bookman Old Style"/>
          <w:sz w:val="28"/>
          <w:szCs w:val="28"/>
        </w:rPr>
        <w:lastRenderedPageBreak/>
        <w:t>that he had been briefed to apply for a postponement of the trial only</w:t>
      </w:r>
      <w:r w:rsidR="007740FD" w:rsidRPr="00B77190">
        <w:rPr>
          <w:rFonts w:ascii="Bookman Old Style" w:hAnsi="Bookman Old Style"/>
          <w:sz w:val="28"/>
          <w:szCs w:val="28"/>
        </w:rPr>
        <w:t xml:space="preserve">. </w:t>
      </w:r>
      <w:r w:rsidR="00FB3F0C" w:rsidRPr="00B77190">
        <w:rPr>
          <w:rFonts w:ascii="Bookman Old Style" w:hAnsi="Bookman Old Style"/>
          <w:sz w:val="28"/>
          <w:szCs w:val="28"/>
        </w:rPr>
        <w:t>However</w:t>
      </w:r>
      <w:r w:rsidR="007740FD" w:rsidRPr="00B77190">
        <w:rPr>
          <w:rFonts w:ascii="Bookman Old Style" w:hAnsi="Bookman Old Style"/>
          <w:sz w:val="28"/>
          <w:szCs w:val="28"/>
        </w:rPr>
        <w:t>,</w:t>
      </w:r>
      <w:r w:rsidR="000215D8" w:rsidRPr="00B77190">
        <w:rPr>
          <w:rFonts w:ascii="Bookman Old Style" w:hAnsi="Bookman Old Style"/>
          <w:sz w:val="28"/>
          <w:szCs w:val="28"/>
        </w:rPr>
        <w:t xml:space="preserve"> contrary to that representation, the CJ states in the judgment that the DPP had briefed</w:t>
      </w:r>
      <w:r w:rsidR="000215D8" w:rsidRPr="00B77190">
        <w:rPr>
          <w:rFonts w:ascii="Bookman Old Style" w:hAnsi="Bookman Old Style"/>
          <w:i/>
          <w:iCs/>
          <w:sz w:val="28"/>
          <w:szCs w:val="28"/>
        </w:rPr>
        <w:t xml:space="preserve"> Nathane KC</w:t>
      </w:r>
      <w:r w:rsidR="000215D8" w:rsidRPr="00B77190">
        <w:rPr>
          <w:rFonts w:ascii="Bookman Old Style" w:hAnsi="Bookman Old Style"/>
          <w:sz w:val="28"/>
          <w:szCs w:val="28"/>
        </w:rPr>
        <w:t xml:space="preserve"> “to prosecute the matter and that was on the understanding that Adv. </w:t>
      </w:r>
      <w:r w:rsidR="000215D8" w:rsidRPr="00B77190">
        <w:rPr>
          <w:rFonts w:ascii="Bookman Old Style" w:hAnsi="Bookman Old Style"/>
          <w:i/>
          <w:iCs/>
          <w:sz w:val="28"/>
          <w:szCs w:val="28"/>
        </w:rPr>
        <w:t>Shaun Abrahams</w:t>
      </w:r>
      <w:r w:rsidR="000215D8" w:rsidRPr="00B77190">
        <w:rPr>
          <w:rFonts w:ascii="Bookman Old Style" w:hAnsi="Bookman Old Style"/>
          <w:sz w:val="28"/>
          <w:szCs w:val="28"/>
        </w:rPr>
        <w:t xml:space="preserve"> would not be available for the two weeks the matter is scheduled to proceed.” The application for postponement was not heard because, according to the DPP, the CJ was not prepared to </w:t>
      </w:r>
      <w:r w:rsidR="00AE7014" w:rsidRPr="00B77190">
        <w:rPr>
          <w:rFonts w:ascii="Bookman Old Style" w:hAnsi="Bookman Old Style"/>
          <w:sz w:val="28"/>
          <w:szCs w:val="28"/>
        </w:rPr>
        <w:t>entertain</w:t>
      </w:r>
      <w:r w:rsidR="000215D8" w:rsidRPr="00B77190">
        <w:rPr>
          <w:rFonts w:ascii="Bookman Old Style" w:hAnsi="Bookman Old Style"/>
          <w:sz w:val="28"/>
          <w:szCs w:val="28"/>
        </w:rPr>
        <w:t xml:space="preserve"> it and, after some debate, </w:t>
      </w:r>
      <w:r w:rsidR="000215D8" w:rsidRPr="00B77190">
        <w:rPr>
          <w:rFonts w:ascii="Bookman Old Style" w:hAnsi="Bookman Old Style"/>
          <w:i/>
          <w:iCs/>
          <w:sz w:val="28"/>
          <w:szCs w:val="28"/>
        </w:rPr>
        <w:t>Nathane KC</w:t>
      </w:r>
      <w:r w:rsidR="000215D8" w:rsidRPr="00B77190">
        <w:rPr>
          <w:rFonts w:ascii="Bookman Old Style" w:hAnsi="Bookman Old Style"/>
          <w:sz w:val="28"/>
          <w:szCs w:val="28"/>
        </w:rPr>
        <w:t xml:space="preserve"> </w:t>
      </w:r>
      <w:r w:rsidR="008441AB" w:rsidRPr="00B77190">
        <w:rPr>
          <w:rFonts w:ascii="Bookman Old Style" w:hAnsi="Bookman Old Style"/>
          <w:sz w:val="28"/>
          <w:szCs w:val="28"/>
        </w:rPr>
        <w:t xml:space="preserve">withdrew </w:t>
      </w:r>
      <w:r w:rsidR="00AE7014" w:rsidRPr="00B77190">
        <w:rPr>
          <w:rFonts w:ascii="Bookman Old Style" w:hAnsi="Bookman Old Style"/>
          <w:sz w:val="28"/>
          <w:szCs w:val="28"/>
        </w:rPr>
        <w:t>the application</w:t>
      </w:r>
      <w:r w:rsidR="008441AB" w:rsidRPr="00B77190">
        <w:rPr>
          <w:rFonts w:ascii="Bookman Old Style" w:hAnsi="Bookman Old Style"/>
          <w:sz w:val="28"/>
          <w:szCs w:val="28"/>
        </w:rPr>
        <w:t xml:space="preserve">. </w:t>
      </w:r>
    </w:p>
    <w:p w14:paraId="399F6463" w14:textId="77777777" w:rsidR="00AE7014" w:rsidRPr="00EF479A" w:rsidRDefault="00AE7014" w:rsidP="00EF479A">
      <w:pPr>
        <w:pStyle w:val="ListParagraph"/>
        <w:spacing w:line="360" w:lineRule="auto"/>
        <w:rPr>
          <w:rFonts w:ascii="Bookman Old Style" w:hAnsi="Bookman Old Style"/>
          <w:sz w:val="28"/>
          <w:szCs w:val="28"/>
        </w:rPr>
      </w:pPr>
    </w:p>
    <w:p w14:paraId="47AC85E0" w14:textId="4DB34E69" w:rsidR="006F7282"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8441AB" w:rsidRPr="00B77190">
        <w:rPr>
          <w:rFonts w:ascii="Bookman Old Style" w:hAnsi="Bookman Old Style"/>
          <w:sz w:val="28"/>
          <w:szCs w:val="28"/>
        </w:rPr>
        <w:t xml:space="preserve">The trial was then set to continue with </w:t>
      </w:r>
      <w:r w:rsidR="008441AB" w:rsidRPr="00B77190">
        <w:rPr>
          <w:rFonts w:ascii="Bookman Old Style" w:hAnsi="Bookman Old Style"/>
          <w:i/>
          <w:iCs/>
          <w:sz w:val="28"/>
          <w:szCs w:val="28"/>
        </w:rPr>
        <w:t>Adv. Nku</w:t>
      </w:r>
      <w:r w:rsidR="008441AB" w:rsidRPr="00B77190">
        <w:rPr>
          <w:rFonts w:ascii="Bookman Old Style" w:hAnsi="Bookman Old Style"/>
          <w:sz w:val="28"/>
          <w:szCs w:val="28"/>
        </w:rPr>
        <w:t xml:space="preserve"> and </w:t>
      </w:r>
      <w:r w:rsidR="008441AB" w:rsidRPr="00B77190">
        <w:rPr>
          <w:rFonts w:ascii="Bookman Old Style" w:hAnsi="Bookman Old Style"/>
          <w:i/>
          <w:iCs/>
          <w:sz w:val="28"/>
          <w:szCs w:val="28"/>
        </w:rPr>
        <w:t xml:space="preserve">Adv. </w:t>
      </w:r>
      <w:proofErr w:type="gramStart"/>
      <w:r w:rsidR="008441AB" w:rsidRPr="00B77190">
        <w:rPr>
          <w:rFonts w:ascii="Bookman Old Style" w:hAnsi="Bookman Old Style"/>
          <w:i/>
          <w:iCs/>
          <w:sz w:val="28"/>
          <w:szCs w:val="28"/>
        </w:rPr>
        <w:t>Rafoneke</w:t>
      </w:r>
      <w:proofErr w:type="gramEnd"/>
      <w:r w:rsidR="008441AB" w:rsidRPr="00B77190">
        <w:rPr>
          <w:rFonts w:ascii="Bookman Old Style" w:hAnsi="Bookman Old Style"/>
          <w:sz w:val="28"/>
          <w:szCs w:val="28"/>
        </w:rPr>
        <w:t xml:space="preserve"> but </w:t>
      </w:r>
      <w:r w:rsidR="00AE7014" w:rsidRPr="00B77190">
        <w:rPr>
          <w:rFonts w:ascii="Bookman Old Style" w:hAnsi="Bookman Old Style"/>
          <w:sz w:val="28"/>
          <w:szCs w:val="28"/>
        </w:rPr>
        <w:t xml:space="preserve">it </w:t>
      </w:r>
      <w:r w:rsidR="008441AB" w:rsidRPr="00B77190">
        <w:rPr>
          <w:rFonts w:ascii="Bookman Old Style" w:hAnsi="Bookman Old Style"/>
          <w:sz w:val="28"/>
          <w:szCs w:val="28"/>
        </w:rPr>
        <w:t xml:space="preserve">did not </w:t>
      </w:r>
      <w:r w:rsidR="00AE7014" w:rsidRPr="00B77190">
        <w:rPr>
          <w:rFonts w:ascii="Bookman Old Style" w:hAnsi="Bookman Old Style"/>
          <w:sz w:val="28"/>
          <w:szCs w:val="28"/>
        </w:rPr>
        <w:t xml:space="preserve">proceed </w:t>
      </w:r>
      <w:r w:rsidR="008441AB" w:rsidRPr="00B77190">
        <w:rPr>
          <w:rFonts w:ascii="Bookman Old Style" w:hAnsi="Bookman Old Style"/>
          <w:sz w:val="28"/>
          <w:szCs w:val="28"/>
        </w:rPr>
        <w:t>because 5</w:t>
      </w:r>
      <w:r w:rsidR="008441AB" w:rsidRPr="00B77190">
        <w:rPr>
          <w:rFonts w:ascii="Bookman Old Style" w:hAnsi="Bookman Old Style"/>
          <w:sz w:val="28"/>
          <w:szCs w:val="28"/>
          <w:vertAlign w:val="superscript"/>
        </w:rPr>
        <w:t>th</w:t>
      </w:r>
      <w:r w:rsidR="008441AB" w:rsidRPr="00B77190">
        <w:rPr>
          <w:rFonts w:ascii="Bookman Old Style" w:hAnsi="Bookman Old Style"/>
          <w:sz w:val="28"/>
          <w:szCs w:val="28"/>
        </w:rPr>
        <w:t xml:space="preserve"> and 6</w:t>
      </w:r>
      <w:r w:rsidR="008441AB" w:rsidRPr="00B77190">
        <w:rPr>
          <w:rFonts w:ascii="Bookman Old Style" w:hAnsi="Bookman Old Style"/>
          <w:sz w:val="28"/>
          <w:szCs w:val="28"/>
          <w:vertAlign w:val="superscript"/>
        </w:rPr>
        <w:t>th</w:t>
      </w:r>
      <w:r w:rsidR="008441AB" w:rsidRPr="00B77190">
        <w:rPr>
          <w:rFonts w:ascii="Bookman Old Style" w:hAnsi="Bookman Old Style"/>
          <w:sz w:val="28"/>
          <w:szCs w:val="28"/>
        </w:rPr>
        <w:t xml:space="preserve"> respondents’ counsel</w:t>
      </w:r>
      <w:r w:rsidR="00F2306D" w:rsidRPr="00B77190">
        <w:rPr>
          <w:rFonts w:ascii="Bookman Old Style" w:hAnsi="Bookman Old Style"/>
          <w:sz w:val="28"/>
          <w:szCs w:val="28"/>
        </w:rPr>
        <w:t xml:space="preserve">, </w:t>
      </w:r>
      <w:r w:rsidR="00F2306D" w:rsidRPr="00B77190">
        <w:rPr>
          <w:rFonts w:ascii="Bookman Old Style" w:hAnsi="Bookman Old Style"/>
          <w:i/>
          <w:iCs/>
          <w:sz w:val="28"/>
          <w:szCs w:val="28"/>
        </w:rPr>
        <w:t>Teele KC</w:t>
      </w:r>
      <w:r w:rsidR="00F2306D" w:rsidRPr="00B77190">
        <w:rPr>
          <w:rFonts w:ascii="Bookman Old Style" w:hAnsi="Bookman Old Style"/>
          <w:sz w:val="28"/>
          <w:szCs w:val="28"/>
        </w:rPr>
        <w:t>, had earlier sought from the Crown further particulars to the charges, which particulars had been furnished</w:t>
      </w:r>
      <w:r w:rsidR="00AE7014" w:rsidRPr="00B77190">
        <w:rPr>
          <w:rFonts w:ascii="Bookman Old Style" w:hAnsi="Bookman Old Style"/>
          <w:sz w:val="28"/>
          <w:szCs w:val="28"/>
        </w:rPr>
        <w:t>.</w:t>
      </w:r>
      <w:r w:rsidR="00F2306D" w:rsidRPr="00B77190">
        <w:rPr>
          <w:rFonts w:ascii="Bookman Old Style" w:hAnsi="Bookman Old Style"/>
          <w:sz w:val="28"/>
          <w:szCs w:val="28"/>
        </w:rPr>
        <w:t xml:space="preserve"> </w:t>
      </w:r>
      <w:r w:rsidR="00AE7014" w:rsidRPr="00B77190">
        <w:rPr>
          <w:rFonts w:ascii="Bookman Old Style" w:hAnsi="Bookman Old Style"/>
          <w:sz w:val="28"/>
          <w:szCs w:val="28"/>
        </w:rPr>
        <w:t xml:space="preserve">He </w:t>
      </w:r>
      <w:r w:rsidR="008441AB" w:rsidRPr="00B77190">
        <w:rPr>
          <w:rFonts w:ascii="Bookman Old Style" w:hAnsi="Bookman Old Style"/>
          <w:sz w:val="28"/>
          <w:szCs w:val="28"/>
        </w:rPr>
        <w:t>advised the court</w:t>
      </w:r>
      <w:r w:rsidR="00F2306D" w:rsidRPr="00B77190">
        <w:rPr>
          <w:rFonts w:ascii="Bookman Old Style" w:hAnsi="Bookman Old Style"/>
          <w:sz w:val="28"/>
          <w:szCs w:val="28"/>
        </w:rPr>
        <w:t xml:space="preserve"> </w:t>
      </w:r>
      <w:r w:rsidR="00AE7014" w:rsidRPr="00B77190">
        <w:rPr>
          <w:rFonts w:ascii="Bookman Old Style" w:hAnsi="Bookman Old Style"/>
          <w:sz w:val="28"/>
          <w:szCs w:val="28"/>
        </w:rPr>
        <w:t>of</w:t>
      </w:r>
      <w:r w:rsidR="008441AB" w:rsidRPr="00B77190">
        <w:rPr>
          <w:rFonts w:ascii="Bookman Old Style" w:hAnsi="Bookman Old Style"/>
          <w:sz w:val="28"/>
          <w:szCs w:val="28"/>
        </w:rPr>
        <w:t xml:space="preserve"> h</w:t>
      </w:r>
      <w:r w:rsidR="00AE7014" w:rsidRPr="00B77190">
        <w:rPr>
          <w:rFonts w:ascii="Bookman Old Style" w:hAnsi="Bookman Old Style"/>
          <w:sz w:val="28"/>
          <w:szCs w:val="28"/>
        </w:rPr>
        <w:t>is</w:t>
      </w:r>
      <w:r w:rsidR="008441AB" w:rsidRPr="00B77190">
        <w:rPr>
          <w:rFonts w:ascii="Bookman Old Style" w:hAnsi="Bookman Old Style"/>
          <w:sz w:val="28"/>
          <w:szCs w:val="28"/>
        </w:rPr>
        <w:t xml:space="preserve"> inten</w:t>
      </w:r>
      <w:r w:rsidR="00FB3F0C" w:rsidRPr="00B77190">
        <w:rPr>
          <w:rFonts w:ascii="Bookman Old Style" w:hAnsi="Bookman Old Style"/>
          <w:sz w:val="28"/>
          <w:szCs w:val="28"/>
        </w:rPr>
        <w:t>tion</w:t>
      </w:r>
      <w:r w:rsidR="008441AB" w:rsidRPr="00B77190">
        <w:rPr>
          <w:rFonts w:ascii="Bookman Old Style" w:hAnsi="Bookman Old Style"/>
          <w:sz w:val="28"/>
          <w:szCs w:val="28"/>
        </w:rPr>
        <w:t xml:space="preserve"> to file an application</w:t>
      </w:r>
      <w:r w:rsidR="00AE7014" w:rsidRPr="00B77190">
        <w:rPr>
          <w:rFonts w:ascii="Bookman Old Style" w:hAnsi="Bookman Old Style"/>
          <w:sz w:val="28"/>
          <w:szCs w:val="28"/>
        </w:rPr>
        <w:t>,</w:t>
      </w:r>
      <w:r w:rsidR="008441AB" w:rsidRPr="00B77190">
        <w:rPr>
          <w:rFonts w:ascii="Bookman Old Style" w:hAnsi="Bookman Old Style"/>
          <w:sz w:val="28"/>
          <w:szCs w:val="28"/>
        </w:rPr>
        <w:t xml:space="preserve"> </w:t>
      </w:r>
      <w:r w:rsidR="006F7282" w:rsidRPr="00B77190">
        <w:rPr>
          <w:rFonts w:ascii="Bookman Old Style" w:hAnsi="Bookman Old Style"/>
          <w:sz w:val="28"/>
          <w:szCs w:val="28"/>
        </w:rPr>
        <w:t>on sufficient notice to the Crown</w:t>
      </w:r>
      <w:r w:rsidR="00AE7014" w:rsidRPr="00B77190">
        <w:rPr>
          <w:rFonts w:ascii="Bookman Old Style" w:hAnsi="Bookman Old Style"/>
          <w:sz w:val="28"/>
          <w:szCs w:val="28"/>
        </w:rPr>
        <w:t>, to quash the charges now that the particulars had been furnished</w:t>
      </w:r>
      <w:r w:rsidR="006F7282" w:rsidRPr="00B77190">
        <w:rPr>
          <w:rFonts w:ascii="Bookman Old Style" w:hAnsi="Bookman Old Style"/>
          <w:sz w:val="28"/>
          <w:szCs w:val="28"/>
        </w:rPr>
        <w:t>. The CJ adjourned the trial and gave directions for the filing of necessary papers and</w:t>
      </w:r>
      <w:r w:rsidR="00F62BE4" w:rsidRPr="00B77190">
        <w:rPr>
          <w:rFonts w:ascii="Bookman Old Style" w:hAnsi="Bookman Old Style"/>
          <w:sz w:val="28"/>
          <w:szCs w:val="28"/>
        </w:rPr>
        <w:t xml:space="preserve"> </w:t>
      </w:r>
      <w:r w:rsidR="006F7282" w:rsidRPr="00B77190">
        <w:rPr>
          <w:rFonts w:ascii="Bookman Old Style" w:hAnsi="Bookman Old Style"/>
          <w:sz w:val="28"/>
          <w:szCs w:val="28"/>
        </w:rPr>
        <w:t xml:space="preserve">hearing </w:t>
      </w:r>
      <w:r w:rsidR="00FB3F0C" w:rsidRPr="00B77190">
        <w:rPr>
          <w:rFonts w:ascii="Bookman Old Style" w:hAnsi="Bookman Old Style"/>
          <w:sz w:val="28"/>
          <w:szCs w:val="28"/>
        </w:rPr>
        <w:t xml:space="preserve">of </w:t>
      </w:r>
      <w:r w:rsidR="006F7282" w:rsidRPr="00B77190">
        <w:rPr>
          <w:rFonts w:ascii="Bookman Old Style" w:hAnsi="Bookman Old Style"/>
          <w:sz w:val="28"/>
          <w:szCs w:val="28"/>
        </w:rPr>
        <w:t>argument on that application. Argument was to be heard on 14 January 2022</w:t>
      </w:r>
      <w:r w:rsidR="00F62BE4" w:rsidRPr="00B77190">
        <w:rPr>
          <w:rFonts w:ascii="Bookman Old Style" w:hAnsi="Bookman Old Style"/>
          <w:sz w:val="28"/>
          <w:szCs w:val="28"/>
        </w:rPr>
        <w:t>.</w:t>
      </w:r>
      <w:r w:rsidR="008D037C" w:rsidRPr="00B77190">
        <w:rPr>
          <w:rFonts w:ascii="Bookman Old Style" w:hAnsi="Bookman Old Style"/>
          <w:sz w:val="28"/>
          <w:szCs w:val="28"/>
        </w:rPr>
        <w:t xml:space="preserve"> </w:t>
      </w:r>
      <w:r w:rsidR="00F62BE4" w:rsidRPr="00B77190">
        <w:rPr>
          <w:rFonts w:ascii="Bookman Old Style" w:hAnsi="Bookman Old Style"/>
          <w:sz w:val="28"/>
          <w:szCs w:val="28"/>
        </w:rPr>
        <w:t>The hearing on that date</w:t>
      </w:r>
      <w:r w:rsidR="008D037C" w:rsidRPr="00B77190">
        <w:rPr>
          <w:rFonts w:ascii="Bookman Old Style" w:hAnsi="Bookman Old Style"/>
          <w:sz w:val="28"/>
          <w:szCs w:val="28"/>
        </w:rPr>
        <w:t xml:space="preserve"> was</w:t>
      </w:r>
      <w:r w:rsidR="006F7282" w:rsidRPr="00B77190">
        <w:rPr>
          <w:rFonts w:ascii="Bookman Old Style" w:hAnsi="Bookman Old Style"/>
          <w:sz w:val="28"/>
          <w:szCs w:val="28"/>
        </w:rPr>
        <w:t xml:space="preserve"> postponed to 17 </w:t>
      </w:r>
      <w:r w:rsidR="008D037C" w:rsidRPr="00B77190">
        <w:rPr>
          <w:rFonts w:ascii="Bookman Old Style" w:hAnsi="Bookman Old Style"/>
          <w:sz w:val="28"/>
          <w:szCs w:val="28"/>
        </w:rPr>
        <w:t xml:space="preserve">January 2022 because two of the respondents’ counsels were not in attendance. </w:t>
      </w:r>
      <w:r w:rsidR="00F62BE4" w:rsidRPr="00B77190">
        <w:rPr>
          <w:rFonts w:ascii="Bookman Old Style" w:hAnsi="Bookman Old Style"/>
          <w:sz w:val="28"/>
          <w:szCs w:val="28"/>
        </w:rPr>
        <w:t xml:space="preserve">Following certain developments on 17 January, which are the subject of this appeal, the motion to quash was not heard. The </w:t>
      </w:r>
      <w:proofErr w:type="gramStart"/>
      <w:r w:rsidR="008D037C" w:rsidRPr="00B77190">
        <w:rPr>
          <w:rFonts w:ascii="Bookman Old Style" w:hAnsi="Bookman Old Style"/>
          <w:i/>
          <w:iCs/>
          <w:sz w:val="28"/>
          <w:szCs w:val="28"/>
        </w:rPr>
        <w:t>ex tempore</w:t>
      </w:r>
      <w:proofErr w:type="gramEnd"/>
      <w:r w:rsidR="008D037C" w:rsidRPr="00B77190">
        <w:rPr>
          <w:rFonts w:ascii="Bookman Old Style" w:hAnsi="Bookman Old Style"/>
          <w:sz w:val="28"/>
          <w:szCs w:val="28"/>
        </w:rPr>
        <w:t xml:space="preserve"> judgment</w:t>
      </w:r>
      <w:r w:rsidR="00F62BE4" w:rsidRPr="00B77190">
        <w:rPr>
          <w:rFonts w:ascii="Bookman Old Style" w:hAnsi="Bookman Old Style"/>
          <w:sz w:val="28"/>
          <w:szCs w:val="28"/>
        </w:rPr>
        <w:t>,</w:t>
      </w:r>
      <w:r w:rsidR="008D037C" w:rsidRPr="00B77190">
        <w:rPr>
          <w:rFonts w:ascii="Bookman Old Style" w:hAnsi="Bookman Old Style"/>
          <w:sz w:val="28"/>
          <w:szCs w:val="28"/>
        </w:rPr>
        <w:t xml:space="preserve"> </w:t>
      </w:r>
      <w:r w:rsidR="00F62BE4" w:rsidRPr="00B77190">
        <w:rPr>
          <w:rFonts w:ascii="Bookman Old Style" w:hAnsi="Bookman Old Style"/>
          <w:sz w:val="28"/>
          <w:szCs w:val="28"/>
        </w:rPr>
        <w:t xml:space="preserve">earlier mentioned, </w:t>
      </w:r>
      <w:r w:rsidR="008D037C" w:rsidRPr="00B77190">
        <w:rPr>
          <w:rFonts w:ascii="Bookman Old Style" w:hAnsi="Bookman Old Style"/>
          <w:sz w:val="28"/>
          <w:szCs w:val="28"/>
        </w:rPr>
        <w:t>was delivered</w:t>
      </w:r>
      <w:r w:rsidR="00F62BE4" w:rsidRPr="00B77190">
        <w:rPr>
          <w:rFonts w:ascii="Bookman Old Style" w:hAnsi="Bookman Old Style"/>
          <w:sz w:val="28"/>
          <w:szCs w:val="28"/>
        </w:rPr>
        <w:t xml:space="preserve"> arising from the new developments. This was</w:t>
      </w:r>
      <w:r w:rsidR="008D037C" w:rsidRPr="00B77190">
        <w:rPr>
          <w:rFonts w:ascii="Bookman Old Style" w:hAnsi="Bookman Old Style"/>
          <w:sz w:val="28"/>
          <w:szCs w:val="28"/>
        </w:rPr>
        <w:t xml:space="preserve"> after the CJ had conducted an inquiry in terms of s 12(4)(a) and (c) of the Speedy Court Trials Act 2002 (Act No. 9 of 2002)</w:t>
      </w:r>
      <w:r w:rsidR="00BA1DA0" w:rsidRPr="00B77190">
        <w:rPr>
          <w:rFonts w:ascii="Bookman Old Style" w:hAnsi="Bookman Old Style"/>
          <w:sz w:val="28"/>
          <w:szCs w:val="28"/>
        </w:rPr>
        <w:t>. T</w:t>
      </w:r>
      <w:r w:rsidR="008D037C" w:rsidRPr="00B77190">
        <w:rPr>
          <w:rFonts w:ascii="Bookman Old Style" w:hAnsi="Bookman Old Style"/>
          <w:sz w:val="28"/>
          <w:szCs w:val="28"/>
        </w:rPr>
        <w:t xml:space="preserve">he </w:t>
      </w:r>
      <w:r w:rsidR="00BA1DA0" w:rsidRPr="00B77190">
        <w:rPr>
          <w:rFonts w:ascii="Bookman Old Style" w:hAnsi="Bookman Old Style"/>
          <w:sz w:val="28"/>
          <w:szCs w:val="28"/>
        </w:rPr>
        <w:t xml:space="preserve">decision of the CJ </w:t>
      </w:r>
      <w:r w:rsidR="00BA1DA0" w:rsidRPr="00B77190">
        <w:rPr>
          <w:rFonts w:ascii="Bookman Old Style" w:hAnsi="Bookman Old Style"/>
          <w:sz w:val="28"/>
          <w:szCs w:val="28"/>
        </w:rPr>
        <w:lastRenderedPageBreak/>
        <w:t>was to exclude</w:t>
      </w:r>
      <w:r w:rsidR="008D037C" w:rsidRPr="00B77190">
        <w:rPr>
          <w:rFonts w:ascii="Bookman Old Style" w:hAnsi="Bookman Old Style"/>
          <w:sz w:val="28"/>
          <w:szCs w:val="28"/>
        </w:rPr>
        <w:t xml:space="preserve"> </w:t>
      </w:r>
      <w:r w:rsidR="008D037C" w:rsidRPr="00B77190">
        <w:rPr>
          <w:rFonts w:ascii="Bookman Old Style" w:hAnsi="Bookman Old Style"/>
          <w:i/>
          <w:iCs/>
          <w:sz w:val="28"/>
          <w:szCs w:val="28"/>
        </w:rPr>
        <w:t>Adv. Abrahams</w:t>
      </w:r>
      <w:r w:rsidR="008D037C" w:rsidRPr="00B77190">
        <w:rPr>
          <w:rFonts w:ascii="Bookman Old Style" w:hAnsi="Bookman Old Style"/>
          <w:sz w:val="28"/>
          <w:szCs w:val="28"/>
        </w:rPr>
        <w:t xml:space="preserve"> from</w:t>
      </w:r>
      <w:r w:rsidR="00600F74" w:rsidRPr="00B77190">
        <w:rPr>
          <w:rFonts w:ascii="Bookman Old Style" w:hAnsi="Bookman Old Style"/>
          <w:sz w:val="28"/>
          <w:szCs w:val="28"/>
        </w:rPr>
        <w:t xml:space="preserve"> representing the Crown or </w:t>
      </w:r>
      <w:r w:rsidR="008D037C" w:rsidRPr="00B77190">
        <w:rPr>
          <w:rFonts w:ascii="Bookman Old Style" w:hAnsi="Bookman Old Style"/>
          <w:sz w:val="28"/>
          <w:szCs w:val="28"/>
        </w:rPr>
        <w:t>appearing in the trial</w:t>
      </w:r>
      <w:r w:rsidR="00BA1DA0" w:rsidRPr="00B77190">
        <w:rPr>
          <w:rFonts w:ascii="Bookman Old Style" w:hAnsi="Bookman Old Style"/>
          <w:sz w:val="28"/>
          <w:szCs w:val="28"/>
        </w:rPr>
        <w:t xml:space="preserve"> before him</w:t>
      </w:r>
      <w:r w:rsidR="008D037C" w:rsidRPr="00B77190">
        <w:rPr>
          <w:rFonts w:ascii="Bookman Old Style" w:hAnsi="Bookman Old Style"/>
          <w:sz w:val="28"/>
          <w:szCs w:val="28"/>
        </w:rPr>
        <w:t>.</w:t>
      </w:r>
    </w:p>
    <w:p w14:paraId="4EB16CC9" w14:textId="17CC99D3" w:rsidR="001E3CDF" w:rsidRPr="00EF479A" w:rsidRDefault="001E3CDF" w:rsidP="00EF479A">
      <w:pPr>
        <w:spacing w:line="360" w:lineRule="auto"/>
        <w:jc w:val="both"/>
        <w:rPr>
          <w:rFonts w:ascii="Bookman Old Style" w:hAnsi="Bookman Old Style"/>
          <w:sz w:val="28"/>
          <w:szCs w:val="28"/>
        </w:rPr>
      </w:pPr>
    </w:p>
    <w:p w14:paraId="3348057A" w14:textId="2CE481C5" w:rsidR="004D1550"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4D1550" w:rsidRPr="00B77190">
        <w:rPr>
          <w:rFonts w:ascii="Bookman Old Style" w:hAnsi="Bookman Old Style"/>
          <w:sz w:val="28"/>
          <w:szCs w:val="28"/>
        </w:rPr>
        <w:t xml:space="preserve">The second decision follows upon what transpired on 17 January 2022. The Crown applied </w:t>
      </w:r>
      <w:r w:rsidR="00102924" w:rsidRPr="00B77190">
        <w:rPr>
          <w:rFonts w:ascii="Bookman Old Style" w:hAnsi="Bookman Old Style"/>
          <w:sz w:val="28"/>
          <w:szCs w:val="28"/>
        </w:rPr>
        <w:t xml:space="preserve">in </w:t>
      </w:r>
      <w:r w:rsidR="00102924" w:rsidRPr="00B77190">
        <w:rPr>
          <w:rFonts w:ascii="Bookman Old Style" w:hAnsi="Bookman Old Style"/>
          <w:i/>
          <w:iCs/>
          <w:sz w:val="28"/>
          <w:szCs w:val="28"/>
        </w:rPr>
        <w:t xml:space="preserve">Rex v </w:t>
      </w:r>
      <w:proofErr w:type="spellStart"/>
      <w:r w:rsidR="00102924" w:rsidRPr="00B77190">
        <w:rPr>
          <w:rFonts w:ascii="Bookman Old Style" w:hAnsi="Bookman Old Style"/>
          <w:i/>
          <w:iCs/>
          <w:sz w:val="28"/>
          <w:szCs w:val="28"/>
        </w:rPr>
        <w:t>K</w:t>
      </w:r>
      <w:r w:rsidR="00CA4E6B" w:rsidRPr="00B77190">
        <w:rPr>
          <w:rFonts w:ascii="Bookman Old Style" w:hAnsi="Bookman Old Style"/>
          <w:i/>
          <w:iCs/>
          <w:sz w:val="28"/>
          <w:szCs w:val="28"/>
        </w:rPr>
        <w:t>amoli</w:t>
      </w:r>
      <w:proofErr w:type="spellEnd"/>
      <w:r w:rsidR="00CA4E6B" w:rsidRPr="00B77190">
        <w:rPr>
          <w:rFonts w:ascii="Bookman Old Style" w:hAnsi="Bookman Old Style"/>
          <w:i/>
          <w:iCs/>
          <w:sz w:val="28"/>
          <w:szCs w:val="28"/>
        </w:rPr>
        <w:t xml:space="preserve"> and Others: In re: Recusal Application by the Crown</w:t>
      </w:r>
      <w:r w:rsidR="00CA4E6B" w:rsidRPr="00EF479A">
        <w:rPr>
          <w:rStyle w:val="FootnoteReference"/>
          <w:rFonts w:ascii="Bookman Old Style" w:hAnsi="Bookman Old Style"/>
          <w:sz w:val="28"/>
          <w:szCs w:val="28"/>
        </w:rPr>
        <w:footnoteReference w:id="2"/>
      </w:r>
      <w:r w:rsidR="00A733B5" w:rsidRPr="00B77190">
        <w:rPr>
          <w:rFonts w:ascii="Bookman Old Style" w:hAnsi="Bookman Old Style"/>
          <w:i/>
          <w:iCs/>
          <w:sz w:val="28"/>
          <w:szCs w:val="28"/>
        </w:rPr>
        <w:t xml:space="preserve"> </w:t>
      </w:r>
      <w:r w:rsidR="004D1550" w:rsidRPr="00B77190">
        <w:rPr>
          <w:rFonts w:ascii="Bookman Old Style" w:hAnsi="Bookman Old Style"/>
          <w:sz w:val="28"/>
          <w:szCs w:val="28"/>
        </w:rPr>
        <w:t xml:space="preserve">for the CJ to recuse himself from the trial in Case No. </w:t>
      </w:r>
      <w:r w:rsidR="004D1550" w:rsidRPr="00B77190">
        <w:rPr>
          <w:rFonts w:ascii="Bookman Old Style" w:hAnsi="Bookman Old Style"/>
          <w:sz w:val="28"/>
          <w:szCs w:val="28"/>
          <w:lang w:val="en-GB"/>
        </w:rPr>
        <w:t>CRI/T/0001/2018</w:t>
      </w:r>
      <w:r w:rsidR="004D1550" w:rsidRPr="00B77190">
        <w:rPr>
          <w:rFonts w:ascii="Bookman Old Style" w:hAnsi="Bookman Old Style"/>
          <w:sz w:val="28"/>
          <w:szCs w:val="28"/>
        </w:rPr>
        <w:t xml:space="preserve">, it being the DPP’s conviction that he had exhibited bias against the Crown and was unlikely </w:t>
      </w:r>
      <w:r w:rsidR="00BA1DA0" w:rsidRPr="00B77190">
        <w:rPr>
          <w:rFonts w:ascii="Bookman Old Style" w:hAnsi="Bookman Old Style"/>
          <w:sz w:val="28"/>
          <w:szCs w:val="28"/>
        </w:rPr>
        <w:t xml:space="preserve">to </w:t>
      </w:r>
      <w:r w:rsidR="004D1550" w:rsidRPr="00B77190">
        <w:rPr>
          <w:rFonts w:ascii="Bookman Old Style" w:hAnsi="Bookman Old Style"/>
          <w:sz w:val="28"/>
          <w:szCs w:val="28"/>
        </w:rPr>
        <w:t xml:space="preserve">bring an impartial mind to bear on the </w:t>
      </w:r>
      <w:r w:rsidR="00600F74" w:rsidRPr="00B77190">
        <w:rPr>
          <w:rFonts w:ascii="Bookman Old Style" w:hAnsi="Bookman Old Style"/>
          <w:sz w:val="28"/>
          <w:szCs w:val="28"/>
        </w:rPr>
        <w:t>case</w:t>
      </w:r>
      <w:r w:rsidR="004D1550" w:rsidRPr="00B77190">
        <w:rPr>
          <w:rFonts w:ascii="Bookman Old Style" w:hAnsi="Bookman Old Style"/>
          <w:sz w:val="28"/>
          <w:szCs w:val="28"/>
        </w:rPr>
        <w:t xml:space="preserve">. </w:t>
      </w:r>
      <w:r w:rsidR="00CA4E6B" w:rsidRPr="00B77190">
        <w:rPr>
          <w:rFonts w:ascii="Bookman Old Style" w:hAnsi="Bookman Old Style"/>
          <w:sz w:val="28"/>
          <w:szCs w:val="28"/>
        </w:rPr>
        <w:t xml:space="preserve">That application pitied the CJ against the Crown. </w:t>
      </w:r>
      <w:r w:rsidR="004D1550" w:rsidRPr="00B77190">
        <w:rPr>
          <w:rFonts w:ascii="Bookman Old Style" w:hAnsi="Bookman Old Style"/>
          <w:sz w:val="28"/>
          <w:szCs w:val="28"/>
        </w:rPr>
        <w:t>His Lordship dismissed the application</w:t>
      </w:r>
      <w:r w:rsidR="00600F74" w:rsidRPr="00B77190">
        <w:rPr>
          <w:rFonts w:ascii="Bookman Old Style" w:hAnsi="Bookman Old Style"/>
          <w:sz w:val="28"/>
          <w:szCs w:val="28"/>
        </w:rPr>
        <w:t>,</w:t>
      </w:r>
      <w:r w:rsidR="004D1550" w:rsidRPr="00B77190">
        <w:rPr>
          <w:rFonts w:ascii="Bookman Old Style" w:hAnsi="Bookman Old Style"/>
          <w:sz w:val="28"/>
          <w:szCs w:val="28"/>
        </w:rPr>
        <w:t xml:space="preserve"> hence the present appeal</w:t>
      </w:r>
      <w:r w:rsidR="00FB3F0C" w:rsidRPr="00B77190">
        <w:rPr>
          <w:rFonts w:ascii="Bookman Old Style" w:hAnsi="Bookman Old Style"/>
          <w:sz w:val="28"/>
          <w:szCs w:val="28"/>
        </w:rPr>
        <w:t>.</w:t>
      </w:r>
    </w:p>
    <w:p w14:paraId="0516CDBA" w14:textId="77777777" w:rsidR="00616BF4" w:rsidRPr="00EF479A" w:rsidRDefault="00616BF4" w:rsidP="00EF479A">
      <w:pPr>
        <w:pStyle w:val="ListParagraph"/>
        <w:spacing w:line="360" w:lineRule="auto"/>
        <w:rPr>
          <w:rFonts w:ascii="Bookman Old Style" w:hAnsi="Bookman Old Style"/>
          <w:sz w:val="28"/>
          <w:szCs w:val="28"/>
        </w:rPr>
      </w:pPr>
    </w:p>
    <w:p w14:paraId="5986DCF0" w14:textId="77777777" w:rsidR="00616BF4" w:rsidRPr="00B77190" w:rsidRDefault="00616BF4" w:rsidP="00B77190">
      <w:pPr>
        <w:spacing w:line="360" w:lineRule="auto"/>
        <w:jc w:val="both"/>
        <w:rPr>
          <w:rFonts w:ascii="Bookman Old Style" w:hAnsi="Bookman Old Style"/>
          <w:b/>
          <w:bCs/>
          <w:sz w:val="28"/>
          <w:szCs w:val="28"/>
        </w:rPr>
      </w:pPr>
      <w:r w:rsidRPr="00B77190">
        <w:rPr>
          <w:rFonts w:ascii="Bookman Old Style" w:hAnsi="Bookman Old Style"/>
          <w:b/>
          <w:bCs/>
          <w:sz w:val="28"/>
          <w:szCs w:val="28"/>
        </w:rPr>
        <w:t xml:space="preserve">Background </w:t>
      </w:r>
    </w:p>
    <w:p w14:paraId="25D6DA07" w14:textId="77777777" w:rsidR="00616BF4" w:rsidRPr="00EF479A" w:rsidRDefault="00616BF4" w:rsidP="00EF479A">
      <w:pPr>
        <w:pStyle w:val="ListParagraph"/>
        <w:spacing w:line="360" w:lineRule="auto"/>
        <w:rPr>
          <w:rFonts w:ascii="Bookman Old Style" w:hAnsi="Bookman Old Style"/>
          <w:sz w:val="28"/>
          <w:szCs w:val="28"/>
        </w:rPr>
      </w:pPr>
    </w:p>
    <w:p w14:paraId="51CEB767" w14:textId="21A01FD5" w:rsidR="008C68A3"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616BF4" w:rsidRPr="00B77190">
        <w:rPr>
          <w:rFonts w:ascii="Bookman Old Style" w:hAnsi="Bookman Old Style"/>
          <w:sz w:val="28"/>
          <w:szCs w:val="28"/>
        </w:rPr>
        <w:t>Th</w:t>
      </w:r>
      <w:r w:rsidRPr="00B77190">
        <w:rPr>
          <w:rFonts w:ascii="Bookman Old Style" w:hAnsi="Bookman Old Style"/>
          <w:sz w:val="28"/>
          <w:szCs w:val="28"/>
        </w:rPr>
        <w:t>e</w:t>
      </w:r>
      <w:r w:rsidR="00616BF4" w:rsidRPr="00B77190">
        <w:rPr>
          <w:rFonts w:ascii="Bookman Old Style" w:hAnsi="Bookman Old Style"/>
          <w:sz w:val="28"/>
          <w:szCs w:val="28"/>
        </w:rPr>
        <w:t xml:space="preserve"> respondents, except the 5</w:t>
      </w:r>
      <w:r w:rsidR="00616BF4" w:rsidRPr="00B77190">
        <w:rPr>
          <w:rFonts w:ascii="Bookman Old Style" w:hAnsi="Bookman Old Style"/>
          <w:sz w:val="28"/>
          <w:szCs w:val="28"/>
          <w:vertAlign w:val="superscript"/>
        </w:rPr>
        <w:t>th</w:t>
      </w:r>
      <w:r w:rsidR="00616BF4" w:rsidRPr="00B77190">
        <w:rPr>
          <w:rFonts w:ascii="Bookman Old Style" w:hAnsi="Bookman Old Style"/>
          <w:sz w:val="28"/>
          <w:szCs w:val="28"/>
        </w:rPr>
        <w:t xml:space="preserve"> and 6</w:t>
      </w:r>
      <w:r w:rsidRPr="00B77190">
        <w:rPr>
          <w:rFonts w:ascii="Bookman Old Style" w:hAnsi="Bookman Old Style"/>
          <w:sz w:val="28"/>
          <w:szCs w:val="28"/>
          <w:vertAlign w:val="superscript"/>
        </w:rPr>
        <w:t>th</w:t>
      </w:r>
      <w:r w:rsidRPr="00B77190">
        <w:rPr>
          <w:rFonts w:ascii="Bookman Old Style" w:hAnsi="Bookman Old Style"/>
          <w:sz w:val="28"/>
          <w:szCs w:val="28"/>
        </w:rPr>
        <w:t>, were</w:t>
      </w:r>
      <w:r w:rsidR="00616BF4" w:rsidRPr="00B77190">
        <w:rPr>
          <w:rFonts w:ascii="Bookman Old Style" w:hAnsi="Bookman Old Style"/>
          <w:sz w:val="28"/>
          <w:szCs w:val="28"/>
        </w:rPr>
        <w:t xml:space="preserve"> arrested </w:t>
      </w:r>
      <w:r w:rsidR="00BA1DA0" w:rsidRPr="00B77190">
        <w:rPr>
          <w:rFonts w:ascii="Bookman Old Style" w:hAnsi="Bookman Old Style"/>
          <w:sz w:val="28"/>
          <w:szCs w:val="28"/>
        </w:rPr>
        <w:t>in 2018</w:t>
      </w:r>
      <w:r w:rsidR="00616BF4" w:rsidRPr="00B77190">
        <w:rPr>
          <w:rFonts w:ascii="Bookman Old Style" w:hAnsi="Bookman Old Style"/>
          <w:sz w:val="28"/>
          <w:szCs w:val="28"/>
        </w:rPr>
        <w:t xml:space="preserve"> in connection with the charges set out above. </w:t>
      </w:r>
      <w:r w:rsidR="00BA1DA0" w:rsidRPr="00B77190">
        <w:rPr>
          <w:rFonts w:ascii="Bookman Old Style" w:hAnsi="Bookman Old Style"/>
          <w:sz w:val="28"/>
          <w:szCs w:val="28"/>
        </w:rPr>
        <w:t>T</w:t>
      </w:r>
      <w:r w:rsidR="00616BF4" w:rsidRPr="00B77190">
        <w:rPr>
          <w:rFonts w:ascii="Bookman Old Style" w:hAnsi="Bookman Old Style"/>
          <w:sz w:val="28"/>
          <w:szCs w:val="28"/>
        </w:rPr>
        <w:t>he</w:t>
      </w:r>
      <w:r w:rsidR="00BA1DA0" w:rsidRPr="00B77190">
        <w:rPr>
          <w:rFonts w:ascii="Bookman Old Style" w:hAnsi="Bookman Old Style"/>
          <w:sz w:val="28"/>
          <w:szCs w:val="28"/>
        </w:rPr>
        <w:t>y</w:t>
      </w:r>
      <w:r w:rsidR="00616BF4" w:rsidRPr="00B77190">
        <w:rPr>
          <w:rFonts w:ascii="Bookman Old Style" w:hAnsi="Bookman Old Style"/>
          <w:sz w:val="28"/>
          <w:szCs w:val="28"/>
        </w:rPr>
        <w:t xml:space="preserve"> have been in custody for about </w:t>
      </w:r>
      <w:r w:rsidR="00BA1DA0" w:rsidRPr="00B77190">
        <w:rPr>
          <w:rFonts w:ascii="Bookman Old Style" w:hAnsi="Bookman Old Style"/>
          <w:sz w:val="28"/>
          <w:szCs w:val="28"/>
        </w:rPr>
        <w:t>4</w:t>
      </w:r>
      <w:r w:rsidR="00616BF4" w:rsidRPr="00B77190">
        <w:rPr>
          <w:rFonts w:ascii="Bookman Old Style" w:hAnsi="Bookman Old Style"/>
          <w:sz w:val="28"/>
          <w:szCs w:val="28"/>
        </w:rPr>
        <w:t xml:space="preserve"> years without the</w:t>
      </w:r>
      <w:r w:rsidR="00BA1DA0" w:rsidRPr="00B77190">
        <w:rPr>
          <w:rFonts w:ascii="Bookman Old Style" w:hAnsi="Bookman Old Style"/>
          <w:sz w:val="28"/>
          <w:szCs w:val="28"/>
        </w:rPr>
        <w:t>ir</w:t>
      </w:r>
      <w:r w:rsidR="00616BF4" w:rsidRPr="00B77190">
        <w:rPr>
          <w:rFonts w:ascii="Bookman Old Style" w:hAnsi="Bookman Old Style"/>
          <w:sz w:val="28"/>
          <w:szCs w:val="28"/>
        </w:rPr>
        <w:t xml:space="preserve"> trial taking off. The delay has been occasioned by </w:t>
      </w:r>
      <w:proofErr w:type="gramStart"/>
      <w:r w:rsidR="00616BF4" w:rsidRPr="00B77190">
        <w:rPr>
          <w:rFonts w:ascii="Bookman Old Style" w:hAnsi="Bookman Old Style"/>
          <w:sz w:val="28"/>
          <w:szCs w:val="28"/>
        </w:rPr>
        <w:t>a number of</w:t>
      </w:r>
      <w:proofErr w:type="gramEnd"/>
      <w:r w:rsidR="00616BF4" w:rsidRPr="00B77190">
        <w:rPr>
          <w:rFonts w:ascii="Bookman Old Style" w:hAnsi="Bookman Old Style"/>
          <w:sz w:val="28"/>
          <w:szCs w:val="28"/>
        </w:rPr>
        <w:t xml:space="preserve"> factors, among th</w:t>
      </w:r>
      <w:r w:rsidR="001A4747" w:rsidRPr="00B77190">
        <w:rPr>
          <w:rFonts w:ascii="Bookman Old Style" w:hAnsi="Bookman Old Style"/>
          <w:sz w:val="28"/>
          <w:szCs w:val="28"/>
        </w:rPr>
        <w:t>em</w:t>
      </w:r>
      <w:r w:rsidR="00616BF4" w:rsidRPr="00B77190">
        <w:rPr>
          <w:rFonts w:ascii="Bookman Old Style" w:hAnsi="Bookman Old Style"/>
          <w:sz w:val="28"/>
          <w:szCs w:val="28"/>
        </w:rPr>
        <w:t xml:space="preserve"> the need to allocate the case, and similar high-profile cases</w:t>
      </w:r>
      <w:r w:rsidR="00BA1DA0" w:rsidRPr="00B77190">
        <w:rPr>
          <w:rFonts w:ascii="Bookman Old Style" w:hAnsi="Bookman Old Style"/>
          <w:sz w:val="28"/>
          <w:szCs w:val="28"/>
        </w:rPr>
        <w:t>,</w:t>
      </w:r>
      <w:r w:rsidR="00616BF4" w:rsidRPr="00B77190">
        <w:rPr>
          <w:rFonts w:ascii="Bookman Old Style" w:hAnsi="Bookman Old Style"/>
          <w:sz w:val="28"/>
          <w:szCs w:val="28"/>
        </w:rPr>
        <w:t xml:space="preserve"> </w:t>
      </w:r>
      <w:r w:rsidRPr="00B77190">
        <w:rPr>
          <w:rFonts w:ascii="Bookman Old Style" w:hAnsi="Bookman Old Style"/>
          <w:sz w:val="28"/>
          <w:szCs w:val="28"/>
        </w:rPr>
        <w:t>to foreign</w:t>
      </w:r>
      <w:r w:rsidR="00616BF4" w:rsidRPr="00B77190">
        <w:rPr>
          <w:rFonts w:ascii="Bookman Old Style" w:hAnsi="Bookman Old Style"/>
          <w:sz w:val="28"/>
          <w:szCs w:val="28"/>
        </w:rPr>
        <w:t xml:space="preserve"> judges as de</w:t>
      </w:r>
      <w:r w:rsidR="001A4747" w:rsidRPr="00B77190">
        <w:rPr>
          <w:rFonts w:ascii="Bookman Old Style" w:hAnsi="Bookman Old Style"/>
          <w:sz w:val="28"/>
          <w:szCs w:val="28"/>
        </w:rPr>
        <w:t>termin</w:t>
      </w:r>
      <w:r w:rsidR="00616BF4" w:rsidRPr="00B77190">
        <w:rPr>
          <w:rFonts w:ascii="Bookman Old Style" w:hAnsi="Bookman Old Style"/>
          <w:sz w:val="28"/>
          <w:szCs w:val="28"/>
        </w:rPr>
        <w:t xml:space="preserve">ed by the Government and the Judicial Service Commission (JSC). Case No. </w:t>
      </w:r>
      <w:r w:rsidR="00616BF4" w:rsidRPr="00B77190">
        <w:rPr>
          <w:rFonts w:ascii="Bookman Old Style" w:hAnsi="Bookman Old Style"/>
          <w:sz w:val="28"/>
          <w:szCs w:val="28"/>
          <w:lang w:val="en-GB"/>
        </w:rPr>
        <w:t>CRI/T/0001/2018</w:t>
      </w:r>
      <w:r w:rsidR="00616BF4" w:rsidRPr="00B77190">
        <w:rPr>
          <w:rFonts w:ascii="Bookman Old Style" w:hAnsi="Bookman Old Style"/>
          <w:sz w:val="28"/>
          <w:szCs w:val="28"/>
        </w:rPr>
        <w:t xml:space="preserve"> was initially allocated to a judge from Botswana</w:t>
      </w:r>
      <w:r w:rsidR="00860922" w:rsidRPr="00B77190">
        <w:rPr>
          <w:rFonts w:ascii="Bookman Old Style" w:hAnsi="Bookman Old Style"/>
          <w:sz w:val="28"/>
          <w:szCs w:val="28"/>
        </w:rPr>
        <w:t>. T</w:t>
      </w:r>
      <w:r w:rsidR="00616BF4" w:rsidRPr="00B77190">
        <w:rPr>
          <w:rFonts w:ascii="Bookman Old Style" w:hAnsi="Bookman Old Style"/>
          <w:sz w:val="28"/>
          <w:szCs w:val="28"/>
        </w:rPr>
        <w:t xml:space="preserve">hat judge </w:t>
      </w:r>
      <w:r w:rsidR="00860922" w:rsidRPr="00B77190">
        <w:rPr>
          <w:rFonts w:ascii="Bookman Old Style" w:hAnsi="Bookman Old Style"/>
          <w:sz w:val="28"/>
          <w:szCs w:val="28"/>
        </w:rPr>
        <w:t xml:space="preserve">and another, also from Botswana, </w:t>
      </w:r>
      <w:r w:rsidR="00616BF4" w:rsidRPr="00B77190">
        <w:rPr>
          <w:rFonts w:ascii="Bookman Old Style" w:hAnsi="Bookman Old Style"/>
          <w:sz w:val="28"/>
          <w:szCs w:val="28"/>
        </w:rPr>
        <w:t>resigned before the trial</w:t>
      </w:r>
      <w:r w:rsidR="001A4747" w:rsidRPr="00B77190">
        <w:rPr>
          <w:rFonts w:ascii="Bookman Old Style" w:hAnsi="Bookman Old Style"/>
          <w:sz w:val="28"/>
          <w:szCs w:val="28"/>
        </w:rPr>
        <w:t>s</w:t>
      </w:r>
      <w:r w:rsidR="00616BF4" w:rsidRPr="00B77190">
        <w:rPr>
          <w:rFonts w:ascii="Bookman Old Style" w:hAnsi="Bookman Old Style"/>
          <w:sz w:val="28"/>
          <w:szCs w:val="28"/>
        </w:rPr>
        <w:t xml:space="preserve"> commenced. </w:t>
      </w:r>
      <w:r w:rsidR="00860922" w:rsidRPr="00B77190">
        <w:rPr>
          <w:rFonts w:ascii="Bookman Old Style" w:hAnsi="Bookman Old Style"/>
          <w:sz w:val="28"/>
          <w:szCs w:val="28"/>
        </w:rPr>
        <w:t>T</w:t>
      </w:r>
      <w:r w:rsidR="00616BF4" w:rsidRPr="00B77190">
        <w:rPr>
          <w:rFonts w:ascii="Bookman Old Style" w:hAnsi="Bookman Old Style"/>
          <w:sz w:val="28"/>
          <w:szCs w:val="28"/>
        </w:rPr>
        <w:t xml:space="preserve">he CJ </w:t>
      </w:r>
      <w:r w:rsidR="00860922" w:rsidRPr="00B77190">
        <w:rPr>
          <w:rFonts w:ascii="Bookman Old Style" w:hAnsi="Bookman Old Style"/>
          <w:sz w:val="28"/>
          <w:szCs w:val="28"/>
        </w:rPr>
        <w:t xml:space="preserve">then </w:t>
      </w:r>
      <w:r w:rsidR="00616BF4" w:rsidRPr="00B77190">
        <w:rPr>
          <w:rFonts w:ascii="Bookman Old Style" w:hAnsi="Bookman Old Style"/>
          <w:sz w:val="28"/>
          <w:szCs w:val="28"/>
        </w:rPr>
        <w:t xml:space="preserve">decided that </w:t>
      </w:r>
      <w:r w:rsidR="00860922" w:rsidRPr="00B77190">
        <w:rPr>
          <w:rFonts w:ascii="Bookman Old Style" w:hAnsi="Bookman Old Style"/>
          <w:sz w:val="28"/>
          <w:szCs w:val="28"/>
        </w:rPr>
        <w:t xml:space="preserve">Case No. </w:t>
      </w:r>
      <w:r w:rsidR="00860922" w:rsidRPr="00B77190">
        <w:rPr>
          <w:rFonts w:ascii="Bookman Old Style" w:hAnsi="Bookman Old Style"/>
          <w:sz w:val="28"/>
          <w:szCs w:val="28"/>
          <w:lang w:val="en-GB"/>
        </w:rPr>
        <w:t>CRI/T/0001/2018</w:t>
      </w:r>
      <w:r w:rsidR="00616BF4" w:rsidRPr="00B77190">
        <w:rPr>
          <w:rFonts w:ascii="Bookman Old Style" w:hAnsi="Bookman Old Style"/>
          <w:sz w:val="28"/>
          <w:szCs w:val="28"/>
        </w:rPr>
        <w:t xml:space="preserve"> be tried by himself</w:t>
      </w:r>
      <w:r w:rsidR="00860922" w:rsidRPr="00B77190">
        <w:rPr>
          <w:rFonts w:ascii="Bookman Old Style" w:hAnsi="Bookman Old Style"/>
          <w:sz w:val="28"/>
          <w:szCs w:val="28"/>
        </w:rPr>
        <w:t xml:space="preserve"> and other</w:t>
      </w:r>
      <w:r w:rsidR="00BA1DA0" w:rsidRPr="00B77190">
        <w:rPr>
          <w:rFonts w:ascii="Bookman Old Style" w:hAnsi="Bookman Old Style"/>
          <w:sz w:val="28"/>
          <w:szCs w:val="28"/>
        </w:rPr>
        <w:t xml:space="preserve"> cases</w:t>
      </w:r>
      <w:r w:rsidR="00860922" w:rsidRPr="00B77190">
        <w:rPr>
          <w:rFonts w:ascii="Bookman Old Style" w:hAnsi="Bookman Old Style"/>
          <w:sz w:val="28"/>
          <w:szCs w:val="28"/>
        </w:rPr>
        <w:t>, earlier handled by the Botswana judges, be allocated to</w:t>
      </w:r>
      <w:r w:rsidR="005D37FF" w:rsidRPr="00B77190">
        <w:rPr>
          <w:rFonts w:ascii="Bookman Old Style" w:hAnsi="Bookman Old Style"/>
          <w:sz w:val="28"/>
          <w:szCs w:val="28"/>
        </w:rPr>
        <w:t xml:space="preserve"> </w:t>
      </w:r>
      <w:r w:rsidR="00860922" w:rsidRPr="00B77190">
        <w:rPr>
          <w:rFonts w:ascii="Bookman Old Style" w:hAnsi="Bookman Old Style"/>
          <w:sz w:val="28"/>
          <w:szCs w:val="28"/>
        </w:rPr>
        <w:t>other local judges. T</w:t>
      </w:r>
      <w:r w:rsidR="00616BF4" w:rsidRPr="00B77190">
        <w:rPr>
          <w:rFonts w:ascii="Bookman Old Style" w:hAnsi="Bookman Old Style"/>
          <w:sz w:val="28"/>
          <w:szCs w:val="28"/>
        </w:rPr>
        <w:t xml:space="preserve">he Crown now </w:t>
      </w:r>
      <w:r w:rsidR="00860922" w:rsidRPr="00B77190">
        <w:rPr>
          <w:rFonts w:ascii="Bookman Old Style" w:hAnsi="Bookman Old Style"/>
          <w:sz w:val="28"/>
          <w:szCs w:val="28"/>
        </w:rPr>
        <w:t>argues that that decision</w:t>
      </w:r>
      <w:r w:rsidR="00616BF4" w:rsidRPr="00B77190">
        <w:rPr>
          <w:rFonts w:ascii="Bookman Old Style" w:hAnsi="Bookman Old Style"/>
          <w:sz w:val="28"/>
          <w:szCs w:val="28"/>
        </w:rPr>
        <w:t xml:space="preserve"> was not proper in </w:t>
      </w:r>
      <w:r w:rsidR="001A4747" w:rsidRPr="00B77190">
        <w:rPr>
          <w:rFonts w:ascii="Bookman Old Style" w:hAnsi="Bookman Old Style"/>
          <w:sz w:val="28"/>
          <w:szCs w:val="28"/>
        </w:rPr>
        <w:t xml:space="preserve">all </w:t>
      </w:r>
      <w:r w:rsidR="00616BF4" w:rsidRPr="00B77190">
        <w:rPr>
          <w:rFonts w:ascii="Bookman Old Style" w:hAnsi="Bookman Old Style"/>
          <w:sz w:val="28"/>
          <w:szCs w:val="28"/>
        </w:rPr>
        <w:t>the circumstances.</w:t>
      </w:r>
      <w:r w:rsidR="001A4747" w:rsidRPr="00B77190">
        <w:rPr>
          <w:rFonts w:ascii="Bookman Old Style" w:hAnsi="Bookman Old Style"/>
          <w:sz w:val="28"/>
          <w:szCs w:val="28"/>
        </w:rPr>
        <w:t xml:space="preserve"> </w:t>
      </w:r>
    </w:p>
    <w:p w14:paraId="6DA803A0" w14:textId="619FFD8B" w:rsidR="008C68A3" w:rsidRPr="00EF479A" w:rsidRDefault="00616BF4"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lastRenderedPageBreak/>
        <w:t xml:space="preserve"> </w:t>
      </w:r>
    </w:p>
    <w:p w14:paraId="3E76F52B" w14:textId="0E174CB9" w:rsidR="00616BF4"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616BF4" w:rsidRPr="00B77190">
        <w:rPr>
          <w:rFonts w:ascii="Bookman Old Style" w:hAnsi="Bookman Old Style"/>
          <w:sz w:val="28"/>
          <w:szCs w:val="28"/>
        </w:rPr>
        <w:t>The full context in which the CJ allocated the case to himself is that not only one but two judges from Botswana to whom trials of the respondents on several indictments had been allocated, resigned, leaving only one foreign judge from Zimbabwe. Apparently, without consulting the Government and the JSC</w:t>
      </w:r>
      <w:r w:rsidR="00BA1064" w:rsidRPr="00B77190">
        <w:rPr>
          <w:rFonts w:ascii="Bookman Old Style" w:hAnsi="Bookman Old Style"/>
          <w:sz w:val="28"/>
          <w:szCs w:val="28"/>
        </w:rPr>
        <w:t xml:space="preserve"> or so the DPP alleges</w:t>
      </w:r>
      <w:r w:rsidR="00616BF4" w:rsidRPr="00B77190">
        <w:rPr>
          <w:rFonts w:ascii="Bookman Old Style" w:hAnsi="Bookman Old Style"/>
          <w:sz w:val="28"/>
          <w:szCs w:val="28"/>
        </w:rPr>
        <w:t xml:space="preserve">, the CJ decided to allocate some of the cases to local judges, including himself. </w:t>
      </w:r>
      <w:r w:rsidR="00BA1064" w:rsidRPr="00B77190">
        <w:rPr>
          <w:rFonts w:ascii="Bookman Old Style" w:hAnsi="Bookman Old Style"/>
          <w:sz w:val="28"/>
          <w:szCs w:val="28"/>
        </w:rPr>
        <w:t>It is significant to note that n</w:t>
      </w:r>
      <w:r w:rsidR="00616BF4" w:rsidRPr="00B77190">
        <w:rPr>
          <w:rFonts w:ascii="Bookman Old Style" w:hAnsi="Bookman Old Style"/>
          <w:sz w:val="28"/>
          <w:szCs w:val="28"/>
        </w:rPr>
        <w:t xml:space="preserve">o challenge was </w:t>
      </w:r>
      <w:r w:rsidR="00BA1064" w:rsidRPr="00B77190">
        <w:rPr>
          <w:rFonts w:ascii="Bookman Old Style" w:hAnsi="Bookman Old Style"/>
          <w:sz w:val="28"/>
          <w:szCs w:val="28"/>
        </w:rPr>
        <w:t>mounted by the DPP or anyone else at the time</w:t>
      </w:r>
      <w:r w:rsidR="00616BF4" w:rsidRPr="00B77190">
        <w:rPr>
          <w:rFonts w:ascii="Bookman Old Style" w:hAnsi="Bookman Old Style"/>
          <w:sz w:val="28"/>
          <w:szCs w:val="28"/>
        </w:rPr>
        <w:t xml:space="preserve"> the decision to allocate the cases to local judges</w:t>
      </w:r>
      <w:r w:rsidR="00BA1064" w:rsidRPr="00B77190">
        <w:rPr>
          <w:rFonts w:ascii="Bookman Old Style" w:hAnsi="Bookman Old Style"/>
          <w:sz w:val="28"/>
          <w:szCs w:val="28"/>
        </w:rPr>
        <w:t xml:space="preserve"> was made</w:t>
      </w:r>
      <w:r w:rsidR="00616BF4" w:rsidRPr="00B77190">
        <w:rPr>
          <w:rFonts w:ascii="Bookman Old Style" w:hAnsi="Bookman Old Style"/>
          <w:sz w:val="28"/>
          <w:szCs w:val="28"/>
        </w:rPr>
        <w:t xml:space="preserve">. </w:t>
      </w:r>
      <w:r w:rsidR="005D37FF" w:rsidRPr="00B77190">
        <w:rPr>
          <w:rFonts w:ascii="Bookman Old Style" w:hAnsi="Bookman Old Style"/>
          <w:sz w:val="28"/>
          <w:szCs w:val="28"/>
        </w:rPr>
        <w:t>T</w:t>
      </w:r>
      <w:r w:rsidR="00616BF4" w:rsidRPr="00B77190">
        <w:rPr>
          <w:rFonts w:ascii="Bookman Old Style" w:hAnsi="Bookman Old Style"/>
          <w:sz w:val="28"/>
          <w:szCs w:val="28"/>
        </w:rPr>
        <w:t xml:space="preserve">he position </w:t>
      </w:r>
      <w:r w:rsidR="005D37FF" w:rsidRPr="00B77190">
        <w:rPr>
          <w:rFonts w:ascii="Bookman Old Style" w:hAnsi="Bookman Old Style"/>
          <w:sz w:val="28"/>
          <w:szCs w:val="28"/>
        </w:rPr>
        <w:t xml:space="preserve">now is </w:t>
      </w:r>
      <w:r w:rsidR="00616BF4" w:rsidRPr="00B77190">
        <w:rPr>
          <w:rFonts w:ascii="Bookman Old Style" w:hAnsi="Bookman Old Style"/>
          <w:sz w:val="28"/>
          <w:szCs w:val="28"/>
        </w:rPr>
        <w:t>that at least three local judges</w:t>
      </w:r>
      <w:r w:rsidR="00BA1064" w:rsidRPr="00B77190">
        <w:rPr>
          <w:rFonts w:ascii="Bookman Old Style" w:hAnsi="Bookman Old Style"/>
          <w:sz w:val="28"/>
          <w:szCs w:val="28"/>
        </w:rPr>
        <w:t>,</w:t>
      </w:r>
      <w:r w:rsidR="00616BF4" w:rsidRPr="00B77190">
        <w:rPr>
          <w:rFonts w:ascii="Bookman Old Style" w:hAnsi="Bookman Old Style"/>
          <w:sz w:val="28"/>
          <w:szCs w:val="28"/>
        </w:rPr>
        <w:t xml:space="preserve"> </w:t>
      </w:r>
      <w:r w:rsidR="00BA1064" w:rsidRPr="00B77190">
        <w:rPr>
          <w:rFonts w:ascii="Bookman Old Style" w:hAnsi="Bookman Old Style"/>
          <w:sz w:val="28"/>
          <w:szCs w:val="28"/>
        </w:rPr>
        <w:t xml:space="preserve">including the CJ, </w:t>
      </w:r>
      <w:r w:rsidR="00616BF4" w:rsidRPr="00B77190">
        <w:rPr>
          <w:rFonts w:ascii="Bookman Old Style" w:hAnsi="Bookman Old Style"/>
          <w:sz w:val="28"/>
          <w:szCs w:val="28"/>
        </w:rPr>
        <w:t xml:space="preserve">are seized with different </w:t>
      </w:r>
      <w:r w:rsidR="00BA1064" w:rsidRPr="00B77190">
        <w:rPr>
          <w:rFonts w:ascii="Bookman Old Style" w:hAnsi="Bookman Old Style"/>
          <w:sz w:val="28"/>
          <w:szCs w:val="28"/>
        </w:rPr>
        <w:t xml:space="preserve">high-profile </w:t>
      </w:r>
      <w:r w:rsidR="005D37FF" w:rsidRPr="00B77190">
        <w:rPr>
          <w:rFonts w:ascii="Bookman Old Style" w:hAnsi="Bookman Old Style"/>
          <w:sz w:val="28"/>
          <w:szCs w:val="28"/>
        </w:rPr>
        <w:t>criminal matters</w:t>
      </w:r>
      <w:r w:rsidR="00616BF4" w:rsidRPr="00B77190">
        <w:rPr>
          <w:rFonts w:ascii="Bookman Old Style" w:hAnsi="Bookman Old Style"/>
          <w:sz w:val="28"/>
          <w:szCs w:val="28"/>
        </w:rPr>
        <w:t xml:space="preserve"> involving the respondents which were originally </w:t>
      </w:r>
      <w:r w:rsidR="00BA1064" w:rsidRPr="00B77190">
        <w:rPr>
          <w:rFonts w:ascii="Bookman Old Style" w:hAnsi="Bookman Old Style"/>
          <w:sz w:val="28"/>
          <w:szCs w:val="28"/>
        </w:rPr>
        <w:t>assign</w:t>
      </w:r>
      <w:r w:rsidR="00616BF4" w:rsidRPr="00B77190">
        <w:rPr>
          <w:rFonts w:ascii="Bookman Old Style" w:hAnsi="Bookman Old Style"/>
          <w:sz w:val="28"/>
          <w:szCs w:val="28"/>
        </w:rPr>
        <w:t xml:space="preserve">ed </w:t>
      </w:r>
      <w:r w:rsidR="00BA1064" w:rsidRPr="00B77190">
        <w:rPr>
          <w:rFonts w:ascii="Bookman Old Style" w:hAnsi="Bookman Old Style"/>
          <w:sz w:val="28"/>
          <w:szCs w:val="28"/>
        </w:rPr>
        <w:t xml:space="preserve">to </w:t>
      </w:r>
      <w:r w:rsidR="00616BF4" w:rsidRPr="00B77190">
        <w:rPr>
          <w:rFonts w:ascii="Bookman Old Style" w:hAnsi="Bookman Old Style"/>
          <w:sz w:val="28"/>
          <w:szCs w:val="28"/>
        </w:rPr>
        <w:t>foreign judges.</w:t>
      </w:r>
    </w:p>
    <w:p w14:paraId="74A8360E" w14:textId="77777777" w:rsidR="00616BF4" w:rsidRPr="00EF479A" w:rsidRDefault="00616BF4" w:rsidP="00EF479A">
      <w:pPr>
        <w:pStyle w:val="ListParagraph"/>
        <w:spacing w:line="360" w:lineRule="auto"/>
        <w:jc w:val="both"/>
        <w:rPr>
          <w:rFonts w:ascii="Bookman Old Style" w:hAnsi="Bookman Old Style"/>
          <w:sz w:val="28"/>
          <w:szCs w:val="28"/>
        </w:rPr>
      </w:pPr>
      <w:r w:rsidRPr="00EF479A">
        <w:rPr>
          <w:rFonts w:ascii="Bookman Old Style" w:hAnsi="Bookman Old Style"/>
          <w:sz w:val="28"/>
          <w:szCs w:val="28"/>
        </w:rPr>
        <w:t xml:space="preserve"> </w:t>
      </w:r>
    </w:p>
    <w:p w14:paraId="4C561D39" w14:textId="62EB899F" w:rsidR="00616BF4"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616BF4" w:rsidRPr="00B77190">
        <w:rPr>
          <w:rFonts w:ascii="Bookman Old Style" w:hAnsi="Bookman Old Style"/>
          <w:sz w:val="28"/>
          <w:szCs w:val="28"/>
        </w:rPr>
        <w:t xml:space="preserve">The DPP appointed </w:t>
      </w:r>
      <w:r w:rsidR="00616BF4" w:rsidRPr="00B77190">
        <w:rPr>
          <w:rFonts w:ascii="Bookman Old Style" w:hAnsi="Bookman Old Style"/>
          <w:i/>
          <w:iCs/>
          <w:sz w:val="28"/>
          <w:szCs w:val="28"/>
        </w:rPr>
        <w:t>Adv. Abrahams</w:t>
      </w:r>
      <w:r w:rsidR="00616BF4" w:rsidRPr="00B77190">
        <w:rPr>
          <w:rFonts w:ascii="Bookman Old Style" w:hAnsi="Bookman Old Style"/>
          <w:sz w:val="28"/>
          <w:szCs w:val="28"/>
        </w:rPr>
        <w:t xml:space="preserve"> as lead prosecution counsel in Case No. </w:t>
      </w:r>
      <w:r w:rsidR="00616BF4" w:rsidRPr="00B77190">
        <w:rPr>
          <w:rFonts w:ascii="Bookman Old Style" w:hAnsi="Bookman Old Style"/>
          <w:sz w:val="28"/>
          <w:szCs w:val="28"/>
          <w:lang w:val="en-GB"/>
        </w:rPr>
        <w:t>CRI/T/0001/2018</w:t>
      </w:r>
      <w:r w:rsidR="008C68A3" w:rsidRPr="00B77190">
        <w:rPr>
          <w:rFonts w:ascii="Bookman Old Style" w:hAnsi="Bookman Old Style"/>
          <w:sz w:val="28"/>
          <w:szCs w:val="28"/>
          <w:lang w:val="en-GB"/>
        </w:rPr>
        <w:t xml:space="preserve"> and </w:t>
      </w:r>
      <w:r w:rsidR="005D37FF" w:rsidRPr="00B77190">
        <w:rPr>
          <w:rFonts w:ascii="Bookman Old Style" w:hAnsi="Bookman Old Style"/>
          <w:sz w:val="28"/>
          <w:szCs w:val="28"/>
          <w:lang w:val="en-GB"/>
        </w:rPr>
        <w:t xml:space="preserve">in </w:t>
      </w:r>
      <w:r w:rsidR="008C68A3" w:rsidRPr="00B77190">
        <w:rPr>
          <w:rFonts w:ascii="Bookman Old Style" w:hAnsi="Bookman Old Style"/>
          <w:sz w:val="28"/>
          <w:szCs w:val="28"/>
          <w:lang w:val="en-GB"/>
        </w:rPr>
        <w:t>other cases</w:t>
      </w:r>
      <w:r w:rsidR="00616BF4" w:rsidRPr="00B77190">
        <w:rPr>
          <w:rFonts w:ascii="Bookman Old Style" w:hAnsi="Bookman Old Style"/>
          <w:sz w:val="28"/>
          <w:szCs w:val="28"/>
          <w:lang w:val="en-GB"/>
        </w:rPr>
        <w:t xml:space="preserve"> just over two years to the date that the CJ ordered that he should be excluded from </w:t>
      </w:r>
      <w:r w:rsidR="008C68A3" w:rsidRPr="00B77190">
        <w:rPr>
          <w:rFonts w:ascii="Bookman Old Style" w:hAnsi="Bookman Old Style"/>
          <w:sz w:val="28"/>
          <w:szCs w:val="28"/>
          <w:lang w:val="en-GB"/>
        </w:rPr>
        <w:t xml:space="preserve">the </w:t>
      </w:r>
      <w:r w:rsidR="00616BF4" w:rsidRPr="00B77190">
        <w:rPr>
          <w:rFonts w:ascii="Bookman Old Style" w:hAnsi="Bookman Old Style"/>
          <w:sz w:val="28"/>
          <w:szCs w:val="28"/>
          <w:lang w:val="en-GB"/>
        </w:rPr>
        <w:t xml:space="preserve">prosecution </w:t>
      </w:r>
      <w:r w:rsidR="008C68A3" w:rsidRPr="00B77190">
        <w:rPr>
          <w:rFonts w:ascii="Bookman Old Style" w:hAnsi="Bookman Old Style"/>
          <w:sz w:val="28"/>
          <w:szCs w:val="28"/>
          <w:lang w:val="en-GB"/>
        </w:rPr>
        <w:t>team</w:t>
      </w:r>
      <w:r w:rsidR="00616BF4" w:rsidRPr="00B77190">
        <w:rPr>
          <w:rFonts w:ascii="Bookman Old Style" w:hAnsi="Bookman Old Style"/>
          <w:sz w:val="28"/>
          <w:szCs w:val="28"/>
          <w:lang w:val="en-GB"/>
        </w:rPr>
        <w:t xml:space="preserve">. The DPP explains the appointment of </w:t>
      </w:r>
      <w:r w:rsidR="008C68A3" w:rsidRPr="00B77190">
        <w:rPr>
          <w:rFonts w:ascii="Bookman Old Style" w:hAnsi="Bookman Old Style"/>
          <w:i/>
          <w:iCs/>
          <w:sz w:val="28"/>
          <w:szCs w:val="28"/>
          <w:lang w:val="en-GB"/>
        </w:rPr>
        <w:t>A</w:t>
      </w:r>
      <w:r w:rsidR="00616BF4" w:rsidRPr="00B77190">
        <w:rPr>
          <w:rFonts w:ascii="Bookman Old Style" w:hAnsi="Bookman Old Style"/>
          <w:i/>
          <w:iCs/>
          <w:sz w:val="28"/>
          <w:szCs w:val="28"/>
          <w:lang w:val="en-GB"/>
        </w:rPr>
        <w:t>dv. Abrahams</w:t>
      </w:r>
      <w:r w:rsidR="00616BF4" w:rsidRPr="00B77190">
        <w:rPr>
          <w:rFonts w:ascii="Bookman Old Style" w:hAnsi="Bookman Old Style"/>
          <w:sz w:val="28"/>
          <w:szCs w:val="28"/>
          <w:lang w:val="en-GB"/>
        </w:rPr>
        <w:t xml:space="preserve"> first by setting out the policy considerations for appointing foreign judges and then </w:t>
      </w:r>
      <w:r w:rsidR="005D37FF" w:rsidRPr="00B77190">
        <w:rPr>
          <w:rFonts w:ascii="Bookman Old Style" w:hAnsi="Bookman Old Style"/>
          <w:i/>
          <w:iCs/>
          <w:sz w:val="28"/>
          <w:szCs w:val="28"/>
          <w:lang w:val="en-GB"/>
        </w:rPr>
        <w:t>Adv. Abrahams</w:t>
      </w:r>
      <w:r w:rsidR="005D37FF" w:rsidRPr="00B77190">
        <w:rPr>
          <w:rFonts w:ascii="Bookman Old Style" w:hAnsi="Bookman Old Style"/>
          <w:sz w:val="28"/>
          <w:szCs w:val="28"/>
          <w:lang w:val="en-GB"/>
        </w:rPr>
        <w:t>’s</w:t>
      </w:r>
      <w:r w:rsidR="008C68A3" w:rsidRPr="00B77190">
        <w:rPr>
          <w:rFonts w:ascii="Bookman Old Style" w:hAnsi="Bookman Old Style"/>
          <w:sz w:val="28"/>
          <w:szCs w:val="28"/>
          <w:lang w:val="en-GB"/>
        </w:rPr>
        <w:t xml:space="preserve"> appointment</w:t>
      </w:r>
      <w:r w:rsidR="00616BF4" w:rsidRPr="00B77190">
        <w:rPr>
          <w:rFonts w:ascii="Bookman Old Style" w:hAnsi="Bookman Old Style"/>
          <w:sz w:val="28"/>
          <w:szCs w:val="28"/>
          <w:lang w:val="en-GB"/>
        </w:rPr>
        <w:t xml:space="preserve"> specifically. Of the former she says: </w:t>
      </w:r>
    </w:p>
    <w:p w14:paraId="1EABF378" w14:textId="77777777" w:rsidR="00616BF4" w:rsidRPr="00EF479A" w:rsidRDefault="00616BF4" w:rsidP="00EF479A">
      <w:pPr>
        <w:pStyle w:val="ListParagraph"/>
        <w:spacing w:line="360" w:lineRule="auto"/>
        <w:rPr>
          <w:rFonts w:ascii="Bookman Old Style" w:hAnsi="Bookman Old Style"/>
          <w:sz w:val="28"/>
          <w:szCs w:val="28"/>
          <w:lang w:val="en-GB"/>
        </w:rPr>
      </w:pPr>
    </w:p>
    <w:p w14:paraId="45A7FB50" w14:textId="77777777" w:rsidR="00616BF4" w:rsidRPr="00EF479A" w:rsidRDefault="00616BF4"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lang w:val="en-GB"/>
        </w:rPr>
        <w:t xml:space="preserve">“Some of the challenges that influenced the decision to appoint foreign judges at the time, </w:t>
      </w:r>
      <w:r w:rsidRPr="00EF479A">
        <w:rPr>
          <w:rFonts w:ascii="Bookman Old Style" w:hAnsi="Bookman Old Style"/>
          <w:i/>
          <w:iCs/>
          <w:sz w:val="28"/>
          <w:szCs w:val="28"/>
          <w:lang w:val="en-GB"/>
        </w:rPr>
        <w:t>inter alia</w:t>
      </w:r>
      <w:r w:rsidRPr="00EF479A">
        <w:rPr>
          <w:rFonts w:ascii="Bookman Old Style" w:hAnsi="Bookman Old Style"/>
          <w:sz w:val="28"/>
          <w:szCs w:val="28"/>
          <w:lang w:val="en-GB"/>
        </w:rPr>
        <w:t xml:space="preserve">, included the following: </w:t>
      </w:r>
    </w:p>
    <w:p w14:paraId="58611928" w14:textId="77777777" w:rsidR="00616BF4" w:rsidRPr="00EF479A" w:rsidRDefault="00616BF4" w:rsidP="00EF479A">
      <w:pPr>
        <w:pStyle w:val="ListParagraph"/>
        <w:spacing w:line="360" w:lineRule="auto"/>
        <w:ind w:left="1374"/>
        <w:rPr>
          <w:rFonts w:ascii="Bookman Old Style" w:hAnsi="Bookman Old Style"/>
          <w:sz w:val="28"/>
          <w:szCs w:val="28"/>
          <w:lang w:val="en-GB"/>
        </w:rPr>
      </w:pPr>
    </w:p>
    <w:p w14:paraId="200EFF5B" w14:textId="77777777" w:rsidR="00616BF4" w:rsidRPr="00EF479A" w:rsidRDefault="00616BF4" w:rsidP="00EF479A">
      <w:pPr>
        <w:pStyle w:val="ListParagraph"/>
        <w:numPr>
          <w:ilvl w:val="0"/>
          <w:numId w:val="3"/>
        </w:numPr>
        <w:spacing w:line="360" w:lineRule="auto"/>
        <w:ind w:left="1800"/>
        <w:jc w:val="both"/>
        <w:rPr>
          <w:rFonts w:ascii="Bookman Old Style" w:hAnsi="Bookman Old Style"/>
          <w:sz w:val="28"/>
          <w:szCs w:val="28"/>
        </w:rPr>
      </w:pPr>
      <w:r w:rsidRPr="00EF479A">
        <w:rPr>
          <w:rFonts w:ascii="Bookman Old Style" w:hAnsi="Bookman Old Style"/>
          <w:sz w:val="28"/>
          <w:szCs w:val="28"/>
          <w:lang w:val="en-GB"/>
        </w:rPr>
        <w:lastRenderedPageBreak/>
        <w:t xml:space="preserve">the High Court of Lesotho being understaffed with the amount (sic) of judges seized with the adjudication of thousands of pending criminal cases; </w:t>
      </w:r>
    </w:p>
    <w:p w14:paraId="7A670824" w14:textId="77777777" w:rsidR="00616BF4" w:rsidRPr="00EF479A" w:rsidRDefault="00616BF4" w:rsidP="00EF479A">
      <w:pPr>
        <w:pStyle w:val="ListParagraph"/>
        <w:spacing w:line="360" w:lineRule="auto"/>
        <w:ind w:left="1800"/>
        <w:jc w:val="both"/>
        <w:rPr>
          <w:rFonts w:ascii="Bookman Old Style" w:hAnsi="Bookman Old Style"/>
          <w:sz w:val="28"/>
          <w:szCs w:val="28"/>
        </w:rPr>
      </w:pPr>
    </w:p>
    <w:p w14:paraId="5DB05539" w14:textId="77777777" w:rsidR="00616BF4" w:rsidRPr="00EF479A" w:rsidRDefault="00616BF4" w:rsidP="00EF479A">
      <w:pPr>
        <w:pStyle w:val="ListParagraph"/>
        <w:numPr>
          <w:ilvl w:val="0"/>
          <w:numId w:val="3"/>
        </w:numPr>
        <w:spacing w:line="360" w:lineRule="auto"/>
        <w:ind w:left="1800"/>
        <w:jc w:val="both"/>
        <w:rPr>
          <w:rFonts w:ascii="Bookman Old Style" w:hAnsi="Bookman Old Style"/>
          <w:sz w:val="28"/>
          <w:szCs w:val="28"/>
        </w:rPr>
      </w:pPr>
      <w:r w:rsidRPr="00EF479A">
        <w:rPr>
          <w:rFonts w:ascii="Bookman Old Style" w:hAnsi="Bookman Old Style"/>
          <w:sz w:val="28"/>
          <w:szCs w:val="28"/>
          <w:lang w:val="en-GB"/>
        </w:rPr>
        <w:t xml:space="preserve">the number of additional newly registered criminal cases; </w:t>
      </w:r>
    </w:p>
    <w:p w14:paraId="50C24732" w14:textId="77777777" w:rsidR="00616BF4" w:rsidRPr="00EF479A" w:rsidRDefault="00616BF4" w:rsidP="00EF479A">
      <w:pPr>
        <w:pStyle w:val="ListParagraph"/>
        <w:spacing w:line="360" w:lineRule="auto"/>
        <w:ind w:left="1800"/>
        <w:rPr>
          <w:rFonts w:ascii="Bookman Old Style" w:hAnsi="Bookman Old Style"/>
          <w:sz w:val="28"/>
          <w:szCs w:val="28"/>
          <w:lang w:val="en-GB"/>
        </w:rPr>
      </w:pPr>
    </w:p>
    <w:p w14:paraId="45369D64" w14:textId="77777777" w:rsidR="00616BF4" w:rsidRPr="00EF479A" w:rsidRDefault="00616BF4" w:rsidP="00EF479A">
      <w:pPr>
        <w:pStyle w:val="ListParagraph"/>
        <w:numPr>
          <w:ilvl w:val="0"/>
          <w:numId w:val="3"/>
        </w:numPr>
        <w:spacing w:line="360" w:lineRule="auto"/>
        <w:ind w:left="1800"/>
        <w:jc w:val="both"/>
        <w:rPr>
          <w:rFonts w:ascii="Bookman Old Style" w:hAnsi="Bookman Old Style"/>
          <w:sz w:val="28"/>
          <w:szCs w:val="28"/>
        </w:rPr>
      </w:pPr>
      <w:r w:rsidRPr="00EF479A">
        <w:rPr>
          <w:rFonts w:ascii="Bookman Old Style" w:hAnsi="Bookman Old Style"/>
          <w:sz w:val="28"/>
          <w:szCs w:val="28"/>
          <w:lang w:val="en-GB"/>
        </w:rPr>
        <w:t xml:space="preserve">the political volatility experienced in Lesotho; and </w:t>
      </w:r>
    </w:p>
    <w:p w14:paraId="5B40DBCB" w14:textId="77777777" w:rsidR="00616BF4" w:rsidRPr="00EF479A" w:rsidRDefault="00616BF4" w:rsidP="00EF479A">
      <w:pPr>
        <w:pStyle w:val="ListParagraph"/>
        <w:spacing w:line="360" w:lineRule="auto"/>
        <w:ind w:left="1800"/>
        <w:rPr>
          <w:rFonts w:ascii="Bookman Old Style" w:hAnsi="Bookman Old Style"/>
          <w:sz w:val="28"/>
          <w:szCs w:val="28"/>
          <w:lang w:val="en-GB"/>
        </w:rPr>
      </w:pPr>
    </w:p>
    <w:p w14:paraId="623CEC1C" w14:textId="77777777" w:rsidR="00616BF4" w:rsidRPr="00EF479A" w:rsidRDefault="00616BF4" w:rsidP="00EF479A">
      <w:pPr>
        <w:pStyle w:val="ListParagraph"/>
        <w:numPr>
          <w:ilvl w:val="0"/>
          <w:numId w:val="3"/>
        </w:numPr>
        <w:spacing w:line="360" w:lineRule="auto"/>
        <w:ind w:left="1800"/>
        <w:jc w:val="both"/>
        <w:rPr>
          <w:rFonts w:ascii="Bookman Old Style" w:hAnsi="Bookman Old Style"/>
          <w:sz w:val="28"/>
          <w:szCs w:val="28"/>
        </w:rPr>
      </w:pPr>
      <w:r w:rsidRPr="00EF479A">
        <w:rPr>
          <w:rFonts w:ascii="Bookman Old Style" w:hAnsi="Bookman Old Style"/>
          <w:sz w:val="28"/>
          <w:szCs w:val="28"/>
          <w:lang w:val="en-GB"/>
        </w:rPr>
        <w:t xml:space="preserve">the widespread perception that local judges (i.e., Judges of Lesotho nationality) would not be independent or impartial in dealing with accused implicated in the commission of criminal offences linked to political disturbances and security challenges faced by Lesotho. </w:t>
      </w:r>
    </w:p>
    <w:p w14:paraId="563AE78E" w14:textId="77777777" w:rsidR="00616BF4" w:rsidRPr="00EF479A" w:rsidRDefault="00616BF4" w:rsidP="00EF479A">
      <w:pPr>
        <w:pStyle w:val="ListParagraph"/>
        <w:spacing w:line="360" w:lineRule="auto"/>
        <w:rPr>
          <w:rFonts w:ascii="Bookman Old Style" w:hAnsi="Bookman Old Style"/>
          <w:sz w:val="28"/>
          <w:szCs w:val="28"/>
          <w:lang w:val="en-GB"/>
        </w:rPr>
      </w:pPr>
    </w:p>
    <w:p w14:paraId="2CD21651" w14:textId="420FF449" w:rsidR="00616BF4"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lang w:val="en-GB"/>
        </w:rPr>
        <w:t>[7]</w:t>
      </w:r>
      <w:r>
        <w:rPr>
          <w:rFonts w:ascii="Bookman Old Style" w:hAnsi="Bookman Old Style"/>
          <w:sz w:val="28"/>
          <w:szCs w:val="28"/>
          <w:lang w:val="en-GB"/>
        </w:rPr>
        <w:tab/>
      </w:r>
      <w:r w:rsidR="00616BF4" w:rsidRPr="00B77190">
        <w:rPr>
          <w:rFonts w:ascii="Bookman Old Style" w:hAnsi="Bookman Old Style"/>
          <w:sz w:val="28"/>
          <w:szCs w:val="28"/>
          <w:lang w:val="en-GB"/>
        </w:rPr>
        <w:t xml:space="preserve">Of </w:t>
      </w:r>
      <w:r w:rsidR="00616BF4" w:rsidRPr="00B77190">
        <w:rPr>
          <w:rFonts w:ascii="Bookman Old Style" w:hAnsi="Bookman Old Style"/>
          <w:i/>
          <w:iCs/>
          <w:sz w:val="28"/>
          <w:szCs w:val="28"/>
          <w:lang w:val="en-GB"/>
        </w:rPr>
        <w:t>Adv. Abrahams</w:t>
      </w:r>
      <w:r w:rsidR="00616BF4" w:rsidRPr="00B77190">
        <w:rPr>
          <w:rFonts w:ascii="Bookman Old Style" w:hAnsi="Bookman Old Style"/>
          <w:sz w:val="28"/>
          <w:szCs w:val="28"/>
          <w:lang w:val="en-GB"/>
        </w:rPr>
        <w:t xml:space="preserve">’s appointment she says: </w:t>
      </w:r>
    </w:p>
    <w:p w14:paraId="12AEF234" w14:textId="77777777" w:rsidR="00616BF4" w:rsidRPr="00EF479A" w:rsidRDefault="00616BF4" w:rsidP="00EF479A">
      <w:pPr>
        <w:pStyle w:val="ListParagraph"/>
        <w:spacing w:line="360" w:lineRule="auto"/>
        <w:rPr>
          <w:rFonts w:ascii="Bookman Old Style" w:hAnsi="Bookman Old Style"/>
          <w:sz w:val="28"/>
          <w:szCs w:val="28"/>
          <w:lang w:val="en-GB"/>
        </w:rPr>
      </w:pPr>
    </w:p>
    <w:p w14:paraId="5C8E6106" w14:textId="4F46DC16" w:rsidR="00616BF4" w:rsidRPr="00EF479A" w:rsidRDefault="00616BF4" w:rsidP="00EF479A">
      <w:pPr>
        <w:pStyle w:val="ListParagraph"/>
        <w:spacing w:line="360" w:lineRule="auto"/>
        <w:ind w:left="1440"/>
        <w:jc w:val="both"/>
        <w:rPr>
          <w:rFonts w:ascii="Bookman Old Style" w:hAnsi="Bookman Old Style"/>
          <w:sz w:val="28"/>
          <w:szCs w:val="28"/>
          <w:lang w:val="en-GB"/>
        </w:rPr>
      </w:pPr>
      <w:r w:rsidRPr="00EF479A">
        <w:rPr>
          <w:rFonts w:ascii="Bookman Old Style" w:hAnsi="Bookman Old Style"/>
          <w:sz w:val="28"/>
          <w:szCs w:val="28"/>
          <w:lang w:val="en-GB"/>
        </w:rPr>
        <w:t>“I similarly, having regard to the security concerns and the political volatility experienced in Lesotho, and being mindful that the Kingdom of Lesotho has a small population, many of whom are related, I decided to retain experienced counsel from the Republic of South Africa, namely Adv. Shaun Abrahams, to lead the prosecution in some of the high profile cases including the respondents’ matter i.e.,</w:t>
      </w:r>
      <w:r w:rsidRPr="00EF479A">
        <w:rPr>
          <w:rFonts w:ascii="Bookman Old Style" w:hAnsi="Bookman Old Style"/>
          <w:sz w:val="28"/>
          <w:szCs w:val="28"/>
        </w:rPr>
        <w:t xml:space="preserve"> </w:t>
      </w:r>
      <w:r w:rsidRPr="00EF479A">
        <w:rPr>
          <w:rFonts w:ascii="Bookman Old Style" w:hAnsi="Bookman Old Style"/>
          <w:sz w:val="28"/>
          <w:szCs w:val="28"/>
          <w:lang w:val="en-GB"/>
        </w:rPr>
        <w:t xml:space="preserve">CRI/T/0001/2018, in terms of section 6(2) of the CP &amp; E Act. … </w:t>
      </w:r>
    </w:p>
    <w:p w14:paraId="5D2CFC7E" w14:textId="77777777" w:rsidR="00616BF4" w:rsidRPr="00EF479A" w:rsidRDefault="00616BF4" w:rsidP="00EF479A">
      <w:pPr>
        <w:pStyle w:val="ListParagraph"/>
        <w:spacing w:line="360" w:lineRule="auto"/>
        <w:jc w:val="both"/>
        <w:rPr>
          <w:rFonts w:ascii="Bookman Old Style" w:hAnsi="Bookman Old Style"/>
          <w:sz w:val="28"/>
          <w:szCs w:val="28"/>
          <w:lang w:val="en-GB"/>
        </w:rPr>
      </w:pPr>
    </w:p>
    <w:p w14:paraId="21DF5B65" w14:textId="08DAC8F6" w:rsidR="00616BF4" w:rsidRPr="00EF479A" w:rsidRDefault="00616BF4" w:rsidP="00EF479A">
      <w:pPr>
        <w:pStyle w:val="ListParagraph"/>
        <w:spacing w:line="360" w:lineRule="auto"/>
        <w:ind w:left="1440"/>
        <w:jc w:val="both"/>
        <w:rPr>
          <w:rFonts w:ascii="Bookman Old Style" w:hAnsi="Bookman Old Style"/>
          <w:sz w:val="28"/>
          <w:szCs w:val="28"/>
          <w:lang w:val="en-GB"/>
        </w:rPr>
      </w:pPr>
      <w:r w:rsidRPr="00EF479A">
        <w:rPr>
          <w:rFonts w:ascii="Bookman Old Style" w:hAnsi="Bookman Old Style"/>
          <w:sz w:val="28"/>
          <w:szCs w:val="28"/>
          <w:lang w:val="en-GB"/>
        </w:rPr>
        <w:lastRenderedPageBreak/>
        <w:t xml:space="preserve">I also retained the services of Adv. Naki Nku from Lesotho to assist Adv. Abrahams in the matter. Adv. Nku’s services had been retained many months prior to Adv. Abrahams coming on board. At a later stage I retained the services of </w:t>
      </w:r>
      <w:r w:rsidR="00623F2A" w:rsidRPr="00EF479A">
        <w:rPr>
          <w:rFonts w:ascii="Bookman Old Style" w:hAnsi="Bookman Old Style"/>
          <w:sz w:val="28"/>
          <w:szCs w:val="28"/>
          <w:lang w:val="en-GB"/>
        </w:rPr>
        <w:t>A</w:t>
      </w:r>
      <w:r w:rsidRPr="00EF479A">
        <w:rPr>
          <w:rFonts w:ascii="Bookman Old Style" w:hAnsi="Bookman Old Style"/>
          <w:sz w:val="28"/>
          <w:szCs w:val="28"/>
          <w:lang w:val="en-GB"/>
        </w:rPr>
        <w:t>dv. Christopher Lephuthing from Lesotho to assist Adv. Abrahams and Adv Nku, whenever necessary, in representing the Crown in some of the interlocutory applications moved in</w:t>
      </w:r>
      <w:r w:rsidRPr="00EF479A">
        <w:rPr>
          <w:rFonts w:ascii="Bookman Old Style" w:hAnsi="Bookman Old Style"/>
          <w:sz w:val="28"/>
          <w:szCs w:val="28"/>
        </w:rPr>
        <w:t xml:space="preserve"> </w:t>
      </w:r>
      <w:r w:rsidRPr="00EF479A">
        <w:rPr>
          <w:rFonts w:ascii="Bookman Old Style" w:hAnsi="Bookman Old Style"/>
          <w:sz w:val="28"/>
          <w:szCs w:val="28"/>
          <w:lang w:val="en-GB"/>
        </w:rPr>
        <w:t>CRI/T/0001/2018 and in some other high-profile matters.”</w:t>
      </w:r>
    </w:p>
    <w:p w14:paraId="10C20191" w14:textId="77777777" w:rsidR="00616BF4" w:rsidRPr="00EF479A" w:rsidRDefault="00616BF4" w:rsidP="00EF479A">
      <w:pPr>
        <w:pStyle w:val="ListParagraph"/>
        <w:spacing w:line="360" w:lineRule="auto"/>
        <w:jc w:val="both"/>
        <w:rPr>
          <w:rFonts w:ascii="Bookman Old Style" w:hAnsi="Bookman Old Style"/>
          <w:sz w:val="28"/>
          <w:szCs w:val="28"/>
        </w:rPr>
      </w:pPr>
    </w:p>
    <w:p w14:paraId="39622449" w14:textId="1F1374AE" w:rsidR="00616BF4"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lang w:val="en-GB"/>
        </w:rPr>
        <w:t>[8]</w:t>
      </w:r>
      <w:r>
        <w:rPr>
          <w:rFonts w:ascii="Bookman Old Style" w:hAnsi="Bookman Old Style"/>
          <w:sz w:val="28"/>
          <w:szCs w:val="28"/>
          <w:lang w:val="en-GB"/>
        </w:rPr>
        <w:tab/>
      </w:r>
      <w:r w:rsidR="00616BF4" w:rsidRPr="00B77190">
        <w:rPr>
          <w:rFonts w:ascii="Bookman Old Style" w:hAnsi="Bookman Old Style"/>
          <w:sz w:val="28"/>
          <w:szCs w:val="28"/>
          <w:lang w:val="en-GB"/>
        </w:rPr>
        <w:t>Prior to the resignation of the Botswana judges the CJ presided in a matter in which the 5</w:t>
      </w:r>
      <w:r w:rsidR="00616BF4" w:rsidRPr="00B77190">
        <w:rPr>
          <w:rFonts w:ascii="Bookman Old Style" w:hAnsi="Bookman Old Style"/>
          <w:sz w:val="28"/>
          <w:szCs w:val="28"/>
          <w:vertAlign w:val="superscript"/>
          <w:lang w:val="en-GB"/>
        </w:rPr>
        <w:t>th</w:t>
      </w:r>
      <w:r w:rsidR="00616BF4" w:rsidRPr="00B77190">
        <w:rPr>
          <w:rFonts w:ascii="Bookman Old Style" w:hAnsi="Bookman Old Style"/>
          <w:sz w:val="28"/>
          <w:szCs w:val="28"/>
          <w:lang w:val="en-GB"/>
        </w:rPr>
        <w:t xml:space="preserve"> and 6</w:t>
      </w:r>
      <w:r w:rsidR="00616BF4" w:rsidRPr="00B77190">
        <w:rPr>
          <w:rFonts w:ascii="Bookman Old Style" w:hAnsi="Bookman Old Style"/>
          <w:sz w:val="28"/>
          <w:szCs w:val="28"/>
          <w:vertAlign w:val="superscript"/>
          <w:lang w:val="en-GB"/>
        </w:rPr>
        <w:t>th</w:t>
      </w:r>
      <w:r w:rsidR="00616BF4" w:rsidRPr="00B77190">
        <w:rPr>
          <w:rFonts w:ascii="Bookman Old Style" w:hAnsi="Bookman Old Style"/>
          <w:sz w:val="28"/>
          <w:szCs w:val="28"/>
          <w:lang w:val="en-GB"/>
        </w:rPr>
        <w:t xml:space="preserve"> respondents resisted their </w:t>
      </w:r>
      <w:r w:rsidR="006968F0" w:rsidRPr="00B77190">
        <w:rPr>
          <w:rFonts w:ascii="Bookman Old Style" w:hAnsi="Bookman Old Style"/>
          <w:sz w:val="28"/>
          <w:szCs w:val="28"/>
          <w:lang w:val="en-GB"/>
        </w:rPr>
        <w:t xml:space="preserve">being </w:t>
      </w:r>
      <w:r w:rsidR="00616BF4" w:rsidRPr="00B77190">
        <w:rPr>
          <w:rFonts w:ascii="Bookman Old Style" w:hAnsi="Bookman Old Style"/>
          <w:sz w:val="28"/>
          <w:szCs w:val="28"/>
          <w:lang w:val="en-GB"/>
        </w:rPr>
        <w:t>join</w:t>
      </w:r>
      <w:r w:rsidR="006968F0" w:rsidRPr="00B77190">
        <w:rPr>
          <w:rFonts w:ascii="Bookman Old Style" w:hAnsi="Bookman Old Style"/>
          <w:sz w:val="28"/>
          <w:szCs w:val="28"/>
          <w:lang w:val="en-GB"/>
        </w:rPr>
        <w:t>ed as co-accused</w:t>
      </w:r>
      <w:r w:rsidR="00616BF4" w:rsidRPr="00B77190">
        <w:rPr>
          <w:rFonts w:ascii="Bookman Old Style" w:hAnsi="Bookman Old Style"/>
          <w:sz w:val="28"/>
          <w:szCs w:val="28"/>
          <w:lang w:val="en-GB"/>
        </w:rPr>
        <w:t xml:space="preserve"> in </w:t>
      </w:r>
      <w:r w:rsidR="00616BF4" w:rsidRPr="00B77190">
        <w:rPr>
          <w:rFonts w:ascii="Bookman Old Style" w:hAnsi="Bookman Old Style"/>
          <w:sz w:val="28"/>
          <w:szCs w:val="28"/>
        </w:rPr>
        <w:t xml:space="preserve">Case No. </w:t>
      </w:r>
      <w:r w:rsidR="00616BF4" w:rsidRPr="00B77190">
        <w:rPr>
          <w:rFonts w:ascii="Bookman Old Style" w:hAnsi="Bookman Old Style"/>
          <w:sz w:val="28"/>
          <w:szCs w:val="28"/>
          <w:lang w:val="en-GB"/>
        </w:rPr>
        <w:t>CRI/T/0001/2018</w:t>
      </w:r>
      <w:r w:rsidR="000B63B9" w:rsidRPr="00B77190">
        <w:rPr>
          <w:rFonts w:ascii="Bookman Old Style" w:hAnsi="Bookman Old Style"/>
          <w:sz w:val="28"/>
          <w:szCs w:val="28"/>
          <w:lang w:val="en-GB"/>
        </w:rPr>
        <w:t>. He declined to decide the matter and referred</w:t>
      </w:r>
      <w:r w:rsidR="00616BF4" w:rsidRPr="00B77190">
        <w:rPr>
          <w:rFonts w:ascii="Bookman Old Style" w:hAnsi="Bookman Old Style"/>
          <w:sz w:val="28"/>
          <w:szCs w:val="28"/>
          <w:lang w:val="en-GB"/>
        </w:rPr>
        <w:t xml:space="preserve"> </w:t>
      </w:r>
      <w:r w:rsidR="000B63B9" w:rsidRPr="00B77190">
        <w:rPr>
          <w:rFonts w:ascii="Bookman Old Style" w:hAnsi="Bookman Old Style"/>
          <w:sz w:val="28"/>
          <w:szCs w:val="28"/>
          <w:lang w:val="en-GB"/>
        </w:rPr>
        <w:t>it</w:t>
      </w:r>
      <w:r w:rsidR="00616BF4" w:rsidRPr="00B77190">
        <w:rPr>
          <w:rFonts w:ascii="Bookman Old Style" w:hAnsi="Bookman Old Style"/>
          <w:sz w:val="28"/>
          <w:szCs w:val="28"/>
          <w:lang w:val="en-GB"/>
        </w:rPr>
        <w:t xml:space="preserve"> to the trial foreign judge</w:t>
      </w:r>
      <w:r w:rsidR="006968F0" w:rsidRPr="00B77190">
        <w:rPr>
          <w:rFonts w:ascii="Bookman Old Style" w:hAnsi="Bookman Old Style"/>
          <w:sz w:val="28"/>
          <w:szCs w:val="28"/>
          <w:lang w:val="en-GB"/>
        </w:rPr>
        <w:t xml:space="preserve"> ceased with the main trial</w:t>
      </w:r>
      <w:r w:rsidR="00616BF4" w:rsidRPr="00B77190">
        <w:rPr>
          <w:rFonts w:ascii="Bookman Old Style" w:hAnsi="Bookman Old Style"/>
          <w:sz w:val="28"/>
          <w:szCs w:val="28"/>
          <w:lang w:val="en-GB"/>
        </w:rPr>
        <w:t>. The 5</w:t>
      </w:r>
      <w:r w:rsidR="00616BF4" w:rsidRPr="00B77190">
        <w:rPr>
          <w:rFonts w:ascii="Bookman Old Style" w:hAnsi="Bookman Old Style"/>
          <w:sz w:val="28"/>
          <w:szCs w:val="28"/>
          <w:vertAlign w:val="superscript"/>
          <w:lang w:val="en-GB"/>
        </w:rPr>
        <w:t>th</w:t>
      </w:r>
      <w:r w:rsidR="00616BF4" w:rsidRPr="00B77190">
        <w:rPr>
          <w:rFonts w:ascii="Bookman Old Style" w:hAnsi="Bookman Old Style"/>
          <w:sz w:val="28"/>
          <w:szCs w:val="28"/>
          <w:lang w:val="en-GB"/>
        </w:rPr>
        <w:t xml:space="preserve"> and 6</w:t>
      </w:r>
      <w:r w:rsidR="00616BF4" w:rsidRPr="00B77190">
        <w:rPr>
          <w:rFonts w:ascii="Bookman Old Style" w:hAnsi="Bookman Old Style"/>
          <w:sz w:val="28"/>
          <w:szCs w:val="28"/>
          <w:vertAlign w:val="superscript"/>
          <w:lang w:val="en-GB"/>
        </w:rPr>
        <w:t>th</w:t>
      </w:r>
      <w:r w:rsidR="00616BF4" w:rsidRPr="00B77190">
        <w:rPr>
          <w:rFonts w:ascii="Bookman Old Style" w:hAnsi="Bookman Old Style"/>
          <w:sz w:val="28"/>
          <w:szCs w:val="28"/>
          <w:lang w:val="en-GB"/>
        </w:rPr>
        <w:t xml:space="preserve"> respondents unsuccessfully appealed against </w:t>
      </w:r>
      <w:r w:rsidR="000B63B9" w:rsidRPr="00B77190">
        <w:rPr>
          <w:rFonts w:ascii="Bookman Old Style" w:hAnsi="Bookman Old Style"/>
          <w:sz w:val="28"/>
          <w:szCs w:val="28"/>
          <w:lang w:val="en-GB"/>
        </w:rPr>
        <w:t>that</w:t>
      </w:r>
      <w:r w:rsidR="00616BF4" w:rsidRPr="00B77190">
        <w:rPr>
          <w:rFonts w:ascii="Bookman Old Style" w:hAnsi="Bookman Old Style"/>
          <w:sz w:val="28"/>
          <w:szCs w:val="28"/>
          <w:lang w:val="en-GB"/>
        </w:rPr>
        <w:t xml:space="preserve"> decision. </w:t>
      </w:r>
      <w:r w:rsidR="00623F2A" w:rsidRPr="00B77190">
        <w:rPr>
          <w:rFonts w:ascii="Bookman Old Style" w:hAnsi="Bookman Old Style"/>
          <w:sz w:val="28"/>
          <w:szCs w:val="28"/>
          <w:lang w:val="en-GB"/>
        </w:rPr>
        <w:t>T</w:t>
      </w:r>
      <w:r w:rsidR="00616BF4" w:rsidRPr="00B77190">
        <w:rPr>
          <w:rFonts w:ascii="Bookman Old Style" w:hAnsi="Bookman Old Style"/>
          <w:sz w:val="28"/>
          <w:szCs w:val="28"/>
          <w:lang w:val="en-GB"/>
        </w:rPr>
        <w:t>he Botswana judge</w:t>
      </w:r>
      <w:r w:rsidR="00623F2A" w:rsidRPr="00B77190">
        <w:rPr>
          <w:rFonts w:ascii="Bookman Old Style" w:hAnsi="Bookman Old Style"/>
          <w:sz w:val="28"/>
          <w:szCs w:val="28"/>
          <w:lang w:val="en-GB"/>
        </w:rPr>
        <w:t xml:space="preserve"> concerned </w:t>
      </w:r>
      <w:r w:rsidR="00616BF4" w:rsidRPr="00B77190">
        <w:rPr>
          <w:rFonts w:ascii="Bookman Old Style" w:hAnsi="Bookman Old Style"/>
          <w:sz w:val="28"/>
          <w:szCs w:val="28"/>
          <w:lang w:val="en-GB"/>
        </w:rPr>
        <w:t>resigned</w:t>
      </w:r>
      <w:r w:rsidR="000B63B9" w:rsidRPr="00B77190">
        <w:rPr>
          <w:rFonts w:ascii="Bookman Old Style" w:hAnsi="Bookman Old Style"/>
          <w:sz w:val="28"/>
          <w:szCs w:val="28"/>
          <w:lang w:val="en-GB"/>
        </w:rPr>
        <w:t xml:space="preserve"> before he heard the matter</w:t>
      </w:r>
      <w:r w:rsidR="00623F2A" w:rsidRPr="00B77190">
        <w:rPr>
          <w:rFonts w:ascii="Bookman Old Style" w:hAnsi="Bookman Old Style"/>
          <w:sz w:val="28"/>
          <w:szCs w:val="28"/>
          <w:lang w:val="en-GB"/>
        </w:rPr>
        <w:t>.</w:t>
      </w:r>
      <w:r w:rsidR="00616BF4" w:rsidRPr="00B77190">
        <w:rPr>
          <w:rFonts w:ascii="Bookman Old Style" w:hAnsi="Bookman Old Style"/>
          <w:sz w:val="28"/>
          <w:szCs w:val="28"/>
          <w:lang w:val="en-GB"/>
        </w:rPr>
        <w:t xml:space="preserve"> </w:t>
      </w:r>
      <w:r w:rsidR="00623F2A" w:rsidRPr="00B77190">
        <w:rPr>
          <w:rFonts w:ascii="Bookman Old Style" w:hAnsi="Bookman Old Style"/>
          <w:sz w:val="28"/>
          <w:szCs w:val="28"/>
          <w:lang w:val="en-GB"/>
        </w:rPr>
        <w:t>I</w:t>
      </w:r>
      <w:r w:rsidR="000B63B9" w:rsidRPr="00B77190">
        <w:rPr>
          <w:rFonts w:ascii="Bookman Old Style" w:hAnsi="Bookman Old Style"/>
          <w:sz w:val="28"/>
          <w:szCs w:val="28"/>
          <w:lang w:val="en-GB"/>
        </w:rPr>
        <w:t>t was then that</w:t>
      </w:r>
      <w:r w:rsidR="00616BF4" w:rsidRPr="00B77190">
        <w:rPr>
          <w:rFonts w:ascii="Bookman Old Style" w:hAnsi="Bookman Old Style"/>
          <w:sz w:val="28"/>
          <w:szCs w:val="28"/>
          <w:lang w:val="en-GB"/>
        </w:rPr>
        <w:t xml:space="preserve"> the CJ allocated </w:t>
      </w:r>
      <w:r w:rsidR="000B63B9" w:rsidRPr="00B77190">
        <w:rPr>
          <w:rFonts w:ascii="Bookman Old Style" w:hAnsi="Bookman Old Style"/>
          <w:sz w:val="28"/>
          <w:szCs w:val="28"/>
        </w:rPr>
        <w:t>it</w:t>
      </w:r>
      <w:r w:rsidR="00616BF4" w:rsidRPr="00B77190">
        <w:rPr>
          <w:rFonts w:ascii="Bookman Old Style" w:hAnsi="Bookman Old Style"/>
          <w:sz w:val="28"/>
          <w:szCs w:val="28"/>
        </w:rPr>
        <w:t xml:space="preserve"> </w:t>
      </w:r>
      <w:r w:rsidR="00616BF4" w:rsidRPr="00B77190">
        <w:rPr>
          <w:rFonts w:ascii="Bookman Old Style" w:hAnsi="Bookman Old Style"/>
          <w:sz w:val="28"/>
          <w:szCs w:val="28"/>
          <w:lang w:val="en-GB"/>
        </w:rPr>
        <w:t>to himself. On 9 and 31 August and 27 September 2021 he heard an application to join 5</w:t>
      </w:r>
      <w:r w:rsidR="00616BF4" w:rsidRPr="00B77190">
        <w:rPr>
          <w:rFonts w:ascii="Bookman Old Style" w:hAnsi="Bookman Old Style"/>
          <w:sz w:val="28"/>
          <w:szCs w:val="28"/>
          <w:vertAlign w:val="superscript"/>
          <w:lang w:val="en-GB"/>
        </w:rPr>
        <w:t>th</w:t>
      </w:r>
      <w:r w:rsidR="00616BF4" w:rsidRPr="00B77190">
        <w:rPr>
          <w:rFonts w:ascii="Bookman Old Style" w:hAnsi="Bookman Old Style"/>
          <w:sz w:val="28"/>
          <w:szCs w:val="28"/>
          <w:lang w:val="en-GB"/>
        </w:rPr>
        <w:t xml:space="preserve"> and 6</w:t>
      </w:r>
      <w:r w:rsidR="00616BF4" w:rsidRPr="00B77190">
        <w:rPr>
          <w:rFonts w:ascii="Bookman Old Style" w:hAnsi="Bookman Old Style"/>
          <w:sz w:val="28"/>
          <w:szCs w:val="28"/>
          <w:vertAlign w:val="superscript"/>
          <w:lang w:val="en-GB"/>
        </w:rPr>
        <w:t>th</w:t>
      </w:r>
      <w:r w:rsidR="00616BF4" w:rsidRPr="00B77190">
        <w:rPr>
          <w:rFonts w:ascii="Bookman Old Style" w:hAnsi="Bookman Old Style"/>
          <w:sz w:val="28"/>
          <w:szCs w:val="28"/>
          <w:lang w:val="en-GB"/>
        </w:rPr>
        <w:t xml:space="preserve"> respondents </w:t>
      </w:r>
      <w:r w:rsidR="000B63B9" w:rsidRPr="00B77190">
        <w:rPr>
          <w:rFonts w:ascii="Bookman Old Style" w:hAnsi="Bookman Old Style"/>
          <w:sz w:val="28"/>
          <w:szCs w:val="28"/>
          <w:lang w:val="en-GB"/>
        </w:rPr>
        <w:t>and</w:t>
      </w:r>
      <w:r w:rsidR="00616BF4" w:rsidRPr="00B77190">
        <w:rPr>
          <w:rFonts w:ascii="Bookman Old Style" w:hAnsi="Bookman Old Style"/>
          <w:sz w:val="28"/>
          <w:szCs w:val="28"/>
          <w:lang w:val="en-GB"/>
        </w:rPr>
        <w:t xml:space="preserve"> delivered judgment more than seven weeks later</w:t>
      </w:r>
      <w:r w:rsidR="006968F0" w:rsidRPr="00B77190">
        <w:rPr>
          <w:rFonts w:ascii="Bookman Old Style" w:hAnsi="Bookman Old Style"/>
          <w:sz w:val="28"/>
          <w:szCs w:val="28"/>
          <w:lang w:val="en-GB"/>
        </w:rPr>
        <w:t>,</w:t>
      </w:r>
      <w:r w:rsidR="00616BF4" w:rsidRPr="00B77190">
        <w:rPr>
          <w:rFonts w:ascii="Bookman Old Style" w:hAnsi="Bookman Old Style"/>
          <w:sz w:val="28"/>
          <w:szCs w:val="28"/>
          <w:lang w:val="en-GB"/>
        </w:rPr>
        <w:t xml:space="preserve"> on 18 November 2021.</w:t>
      </w:r>
    </w:p>
    <w:p w14:paraId="3C23F20D" w14:textId="77777777" w:rsidR="000B63B9" w:rsidRPr="00EF479A" w:rsidRDefault="000B63B9" w:rsidP="00EF479A">
      <w:pPr>
        <w:pStyle w:val="ListParagraph"/>
        <w:spacing w:line="360" w:lineRule="auto"/>
        <w:jc w:val="both"/>
        <w:rPr>
          <w:rFonts w:ascii="Bookman Old Style" w:hAnsi="Bookman Old Style"/>
          <w:b/>
          <w:bCs/>
          <w:sz w:val="28"/>
          <w:szCs w:val="28"/>
        </w:rPr>
      </w:pPr>
    </w:p>
    <w:p w14:paraId="1D2E2035" w14:textId="4A09C061" w:rsidR="000B63B9" w:rsidRPr="00B77190" w:rsidRDefault="000B63B9" w:rsidP="00B77190">
      <w:pPr>
        <w:spacing w:line="360" w:lineRule="auto"/>
        <w:jc w:val="both"/>
        <w:rPr>
          <w:rFonts w:ascii="Bookman Old Style" w:hAnsi="Bookman Old Style"/>
          <w:b/>
          <w:bCs/>
          <w:sz w:val="28"/>
          <w:szCs w:val="28"/>
        </w:rPr>
      </w:pPr>
      <w:r w:rsidRPr="00B77190">
        <w:rPr>
          <w:rFonts w:ascii="Bookman Old Style" w:hAnsi="Bookman Old Style"/>
          <w:b/>
          <w:bCs/>
          <w:sz w:val="28"/>
          <w:szCs w:val="28"/>
        </w:rPr>
        <w:t>Leave to appeal</w:t>
      </w:r>
    </w:p>
    <w:p w14:paraId="7326130A" w14:textId="77777777" w:rsidR="000B63B9" w:rsidRPr="00EF479A" w:rsidRDefault="000B63B9" w:rsidP="00EF479A">
      <w:pPr>
        <w:pStyle w:val="ListParagraph"/>
        <w:spacing w:line="360" w:lineRule="auto"/>
        <w:jc w:val="both"/>
        <w:rPr>
          <w:rFonts w:ascii="Bookman Old Style" w:hAnsi="Bookman Old Style"/>
          <w:b/>
          <w:bCs/>
          <w:sz w:val="28"/>
          <w:szCs w:val="28"/>
        </w:rPr>
      </w:pPr>
    </w:p>
    <w:p w14:paraId="381BCA56" w14:textId="7358F46B" w:rsidR="000B63B9" w:rsidRPr="00B77190" w:rsidRDefault="00B77190" w:rsidP="00B77190">
      <w:pPr>
        <w:spacing w:line="360" w:lineRule="auto"/>
        <w:jc w:val="both"/>
        <w:rPr>
          <w:rFonts w:ascii="Bookman Old Style" w:hAnsi="Bookman Old Style"/>
          <w:sz w:val="28"/>
          <w:szCs w:val="28"/>
        </w:rPr>
      </w:pPr>
      <w:r>
        <w:rPr>
          <w:rFonts w:ascii="Bookman Old Style" w:hAnsi="Bookman Old Style"/>
          <w:color w:val="000000" w:themeColor="text1"/>
          <w:sz w:val="28"/>
          <w:szCs w:val="28"/>
        </w:rPr>
        <w:t>[9]</w:t>
      </w:r>
      <w:r>
        <w:rPr>
          <w:rFonts w:ascii="Bookman Old Style" w:hAnsi="Bookman Old Style"/>
          <w:color w:val="000000" w:themeColor="text1"/>
          <w:sz w:val="28"/>
          <w:szCs w:val="28"/>
        </w:rPr>
        <w:tab/>
      </w:r>
      <w:r w:rsidR="000B63B9" w:rsidRPr="00B77190">
        <w:rPr>
          <w:rFonts w:ascii="Bookman Old Style" w:hAnsi="Bookman Old Style"/>
          <w:color w:val="000000" w:themeColor="text1"/>
          <w:sz w:val="28"/>
          <w:szCs w:val="28"/>
        </w:rPr>
        <w:t xml:space="preserve">The Crown applied to the High Court on or about 18 February 2022 for leave to appeal against the orders made by the CJ in the </w:t>
      </w:r>
      <w:r w:rsidR="00992E0F" w:rsidRPr="00B77190">
        <w:rPr>
          <w:rFonts w:ascii="Bookman Old Style" w:hAnsi="Bookman Old Style"/>
          <w:color w:val="000000" w:themeColor="text1"/>
          <w:sz w:val="28"/>
          <w:szCs w:val="28"/>
        </w:rPr>
        <w:t xml:space="preserve">inquiry </w:t>
      </w:r>
      <w:r w:rsidR="00F16BC6" w:rsidRPr="00B77190">
        <w:rPr>
          <w:rFonts w:ascii="Bookman Old Style" w:hAnsi="Bookman Old Style"/>
          <w:color w:val="000000" w:themeColor="text1"/>
          <w:sz w:val="28"/>
          <w:szCs w:val="28"/>
        </w:rPr>
        <w:t xml:space="preserve">in terms of </w:t>
      </w:r>
      <w:r w:rsidR="000B63B9" w:rsidRPr="00B77190">
        <w:rPr>
          <w:rFonts w:ascii="Bookman Old Style" w:hAnsi="Bookman Old Style"/>
          <w:color w:val="000000" w:themeColor="text1"/>
          <w:sz w:val="28"/>
          <w:szCs w:val="28"/>
        </w:rPr>
        <w:t xml:space="preserve">s 12(4) of the Speedy Court Trials Act and the </w:t>
      </w:r>
      <w:r w:rsidR="000B63B9" w:rsidRPr="00B77190">
        <w:rPr>
          <w:rFonts w:ascii="Bookman Old Style" w:hAnsi="Bookman Old Style"/>
          <w:color w:val="000000" w:themeColor="text1"/>
          <w:sz w:val="28"/>
          <w:szCs w:val="28"/>
        </w:rPr>
        <w:lastRenderedPageBreak/>
        <w:t xml:space="preserve">recusal application. It also applied for the trial in the main case, No. </w:t>
      </w:r>
      <w:r w:rsidR="000B63B9" w:rsidRPr="00B77190">
        <w:rPr>
          <w:rFonts w:ascii="Bookman Old Style" w:hAnsi="Bookman Old Style"/>
          <w:color w:val="000000" w:themeColor="text1"/>
          <w:sz w:val="28"/>
          <w:szCs w:val="28"/>
          <w:lang w:val="en-GB"/>
        </w:rPr>
        <w:t>CRI/T/0001/2018, to be held in abeyance pending the final determination of th</w:t>
      </w:r>
      <w:r w:rsidR="00F16BC6" w:rsidRPr="00B77190">
        <w:rPr>
          <w:rFonts w:ascii="Bookman Old Style" w:hAnsi="Bookman Old Style"/>
          <w:color w:val="000000" w:themeColor="text1"/>
          <w:sz w:val="28"/>
          <w:szCs w:val="28"/>
          <w:lang w:val="en-GB"/>
        </w:rPr>
        <w:t>is</w:t>
      </w:r>
      <w:r w:rsidR="000B63B9" w:rsidRPr="00B77190">
        <w:rPr>
          <w:rFonts w:ascii="Bookman Old Style" w:hAnsi="Bookman Old Style"/>
          <w:color w:val="000000" w:themeColor="text1"/>
          <w:sz w:val="28"/>
          <w:szCs w:val="28"/>
          <w:lang w:val="en-GB"/>
        </w:rPr>
        <w:t xml:space="preserve"> appeal. </w:t>
      </w:r>
      <w:r w:rsidR="006968F0" w:rsidRPr="00B77190">
        <w:rPr>
          <w:rFonts w:ascii="Bookman Old Style" w:hAnsi="Bookman Old Style"/>
          <w:color w:val="000000" w:themeColor="text1"/>
          <w:sz w:val="28"/>
          <w:szCs w:val="28"/>
          <w:lang w:val="en-GB"/>
        </w:rPr>
        <w:t xml:space="preserve">The position appears </w:t>
      </w:r>
      <w:r w:rsidR="00992E0F" w:rsidRPr="00B77190">
        <w:rPr>
          <w:rFonts w:ascii="Bookman Old Style" w:hAnsi="Bookman Old Style"/>
          <w:color w:val="000000" w:themeColor="text1"/>
          <w:sz w:val="28"/>
          <w:szCs w:val="28"/>
          <w:lang w:val="en-GB"/>
        </w:rPr>
        <w:t xml:space="preserve">to be </w:t>
      </w:r>
      <w:r w:rsidR="006968F0" w:rsidRPr="00B77190">
        <w:rPr>
          <w:rFonts w:ascii="Bookman Old Style" w:hAnsi="Bookman Old Style"/>
          <w:color w:val="000000" w:themeColor="text1"/>
          <w:sz w:val="28"/>
          <w:szCs w:val="28"/>
          <w:lang w:val="en-GB"/>
        </w:rPr>
        <w:t xml:space="preserve">that the Crown </w:t>
      </w:r>
      <w:r w:rsidR="0042241D" w:rsidRPr="00B77190">
        <w:rPr>
          <w:rFonts w:ascii="Bookman Old Style" w:hAnsi="Bookman Old Style"/>
          <w:color w:val="000000" w:themeColor="text1"/>
          <w:sz w:val="28"/>
          <w:szCs w:val="28"/>
          <w:lang w:val="en-GB"/>
        </w:rPr>
        <w:t xml:space="preserve">at some stage </w:t>
      </w:r>
      <w:r w:rsidR="006968F0" w:rsidRPr="00B77190">
        <w:rPr>
          <w:rFonts w:ascii="Bookman Old Style" w:hAnsi="Bookman Old Style"/>
          <w:color w:val="000000" w:themeColor="text1"/>
          <w:sz w:val="28"/>
          <w:szCs w:val="28"/>
          <w:lang w:val="en-GB"/>
        </w:rPr>
        <w:t xml:space="preserve">either withdrew or did not pursue the </w:t>
      </w:r>
      <w:r w:rsidR="00756C96" w:rsidRPr="00B77190">
        <w:rPr>
          <w:rFonts w:ascii="Bookman Old Style" w:hAnsi="Bookman Old Style"/>
          <w:color w:val="000000" w:themeColor="text1"/>
          <w:sz w:val="28"/>
          <w:szCs w:val="28"/>
          <w:lang w:val="en-GB"/>
        </w:rPr>
        <w:t xml:space="preserve">appeal against the </w:t>
      </w:r>
      <w:proofErr w:type="gramStart"/>
      <w:r w:rsidR="00756C96" w:rsidRPr="00B77190">
        <w:rPr>
          <w:rFonts w:ascii="Bookman Old Style" w:hAnsi="Bookman Old Style"/>
          <w:i/>
          <w:iCs/>
          <w:color w:val="000000" w:themeColor="text1"/>
          <w:sz w:val="28"/>
          <w:szCs w:val="28"/>
          <w:lang w:val="en-GB"/>
        </w:rPr>
        <w:t>ex tempore</w:t>
      </w:r>
      <w:proofErr w:type="gramEnd"/>
      <w:r w:rsidR="00756C96" w:rsidRPr="00B77190">
        <w:rPr>
          <w:rFonts w:ascii="Bookman Old Style" w:hAnsi="Bookman Old Style"/>
          <w:color w:val="000000" w:themeColor="text1"/>
          <w:sz w:val="28"/>
          <w:szCs w:val="28"/>
          <w:lang w:val="en-GB"/>
        </w:rPr>
        <w:t xml:space="preserve"> judgment and abandoned th</w:t>
      </w:r>
      <w:r w:rsidR="0042241D" w:rsidRPr="00B77190">
        <w:rPr>
          <w:rFonts w:ascii="Bookman Old Style" w:hAnsi="Bookman Old Style"/>
          <w:color w:val="000000" w:themeColor="text1"/>
          <w:sz w:val="28"/>
          <w:szCs w:val="28"/>
          <w:lang w:val="en-GB"/>
        </w:rPr>
        <w:t>e application</w:t>
      </w:r>
      <w:r w:rsidR="00756C96" w:rsidRPr="00B77190">
        <w:rPr>
          <w:rFonts w:ascii="Bookman Old Style" w:hAnsi="Bookman Old Style"/>
          <w:color w:val="000000" w:themeColor="text1"/>
          <w:sz w:val="28"/>
          <w:szCs w:val="28"/>
          <w:lang w:val="en-GB"/>
        </w:rPr>
        <w:t xml:space="preserve"> for </w:t>
      </w:r>
      <w:r w:rsidR="006968F0" w:rsidRPr="00B77190">
        <w:rPr>
          <w:rFonts w:ascii="Bookman Old Style" w:hAnsi="Bookman Old Style"/>
          <w:color w:val="000000" w:themeColor="text1"/>
          <w:sz w:val="28"/>
          <w:szCs w:val="28"/>
          <w:lang w:val="en-GB"/>
        </w:rPr>
        <w:t>leave</w:t>
      </w:r>
      <w:r w:rsidR="00756C96" w:rsidRPr="00B77190">
        <w:rPr>
          <w:rFonts w:ascii="Bookman Old Style" w:hAnsi="Bookman Old Style"/>
          <w:color w:val="000000" w:themeColor="text1"/>
          <w:sz w:val="28"/>
          <w:szCs w:val="28"/>
          <w:lang w:val="en-GB"/>
        </w:rPr>
        <w:t xml:space="preserve"> in relation to the recusal application on realis</w:t>
      </w:r>
      <w:r w:rsidR="00E82664" w:rsidRPr="00B77190">
        <w:rPr>
          <w:rFonts w:ascii="Bookman Old Style" w:hAnsi="Bookman Old Style"/>
          <w:color w:val="000000" w:themeColor="text1"/>
          <w:sz w:val="28"/>
          <w:szCs w:val="28"/>
          <w:lang w:val="en-GB"/>
        </w:rPr>
        <w:t>ing</w:t>
      </w:r>
      <w:r w:rsidR="00756C96" w:rsidRPr="00B77190">
        <w:rPr>
          <w:rFonts w:ascii="Bookman Old Style" w:hAnsi="Bookman Old Style"/>
          <w:color w:val="000000" w:themeColor="text1"/>
          <w:sz w:val="28"/>
          <w:szCs w:val="28"/>
          <w:lang w:val="en-GB"/>
        </w:rPr>
        <w:t xml:space="preserve"> that such leave was not required.</w:t>
      </w:r>
      <w:r w:rsidR="006968F0" w:rsidRPr="00B77190">
        <w:rPr>
          <w:rFonts w:ascii="Bookman Old Style" w:hAnsi="Bookman Old Style"/>
          <w:color w:val="000000" w:themeColor="text1"/>
          <w:sz w:val="28"/>
          <w:szCs w:val="28"/>
          <w:lang w:val="en-GB"/>
        </w:rPr>
        <w:t xml:space="preserve"> The record is not entirely clear on this </w:t>
      </w:r>
      <w:r w:rsidR="00756C96" w:rsidRPr="00B77190">
        <w:rPr>
          <w:rFonts w:ascii="Bookman Old Style" w:hAnsi="Bookman Old Style"/>
          <w:color w:val="000000" w:themeColor="text1"/>
          <w:sz w:val="28"/>
          <w:szCs w:val="28"/>
          <w:lang w:val="en-GB"/>
        </w:rPr>
        <w:t>aspect of the case</w:t>
      </w:r>
      <w:r w:rsidR="00E82664" w:rsidRPr="00B77190">
        <w:rPr>
          <w:rFonts w:ascii="Bookman Old Style" w:hAnsi="Bookman Old Style"/>
          <w:color w:val="000000" w:themeColor="text1"/>
          <w:sz w:val="28"/>
          <w:szCs w:val="28"/>
          <w:lang w:val="en-GB"/>
        </w:rPr>
        <w:t>. The</w:t>
      </w:r>
      <w:r w:rsidR="00696479" w:rsidRPr="00B77190">
        <w:rPr>
          <w:rFonts w:ascii="Bookman Old Style" w:hAnsi="Bookman Old Style"/>
          <w:color w:val="000000" w:themeColor="text1"/>
          <w:sz w:val="28"/>
          <w:szCs w:val="28"/>
          <w:lang w:val="en-GB"/>
        </w:rPr>
        <w:t xml:space="preserve"> </w:t>
      </w:r>
      <w:r w:rsidR="002F0D3E" w:rsidRPr="00B77190">
        <w:rPr>
          <w:rFonts w:ascii="Bookman Old Style" w:hAnsi="Bookman Old Style"/>
          <w:color w:val="000000" w:themeColor="text1"/>
          <w:sz w:val="28"/>
          <w:szCs w:val="28"/>
          <w:lang w:val="en-GB"/>
        </w:rPr>
        <w:t>6</w:t>
      </w:r>
      <w:r w:rsidR="002F0D3E" w:rsidRPr="00B77190">
        <w:rPr>
          <w:rFonts w:ascii="Bookman Old Style" w:hAnsi="Bookman Old Style"/>
          <w:color w:val="000000" w:themeColor="text1"/>
          <w:sz w:val="28"/>
          <w:szCs w:val="28"/>
          <w:vertAlign w:val="superscript"/>
          <w:lang w:val="en-GB"/>
        </w:rPr>
        <w:t>th</w:t>
      </w:r>
      <w:r w:rsidR="002F0D3E" w:rsidRPr="00B77190">
        <w:rPr>
          <w:rFonts w:ascii="Bookman Old Style" w:hAnsi="Bookman Old Style"/>
          <w:color w:val="000000" w:themeColor="text1"/>
          <w:sz w:val="28"/>
          <w:szCs w:val="28"/>
          <w:lang w:val="en-GB"/>
        </w:rPr>
        <w:t xml:space="preserve"> respondent</w:t>
      </w:r>
      <w:r w:rsidR="00696479" w:rsidRPr="00B77190">
        <w:rPr>
          <w:rFonts w:ascii="Bookman Old Style" w:hAnsi="Bookman Old Style"/>
          <w:color w:val="000000" w:themeColor="text1"/>
          <w:sz w:val="28"/>
          <w:szCs w:val="28"/>
          <w:lang w:val="en-GB"/>
        </w:rPr>
        <w:t xml:space="preserve"> </w:t>
      </w:r>
      <w:r w:rsidR="00F16BC6" w:rsidRPr="00B77190">
        <w:rPr>
          <w:rFonts w:ascii="Bookman Old Style" w:hAnsi="Bookman Old Style"/>
          <w:color w:val="000000" w:themeColor="text1"/>
          <w:sz w:val="28"/>
          <w:szCs w:val="28"/>
          <w:lang w:val="en-GB"/>
        </w:rPr>
        <w:t>says that the Crown noted an appeal, reference C of A (CRI) 01</w:t>
      </w:r>
      <w:r w:rsidR="002F0D3E" w:rsidRPr="00B77190">
        <w:rPr>
          <w:rFonts w:ascii="Bookman Old Style" w:hAnsi="Bookman Old Style"/>
          <w:color w:val="000000" w:themeColor="text1"/>
          <w:sz w:val="28"/>
          <w:szCs w:val="28"/>
          <w:lang w:val="en-GB"/>
        </w:rPr>
        <w:t>/</w:t>
      </w:r>
      <w:r w:rsidR="00F16BC6" w:rsidRPr="00B77190">
        <w:rPr>
          <w:rFonts w:ascii="Bookman Old Style" w:hAnsi="Bookman Old Style"/>
          <w:color w:val="000000" w:themeColor="text1"/>
          <w:sz w:val="28"/>
          <w:szCs w:val="28"/>
          <w:lang w:val="en-GB"/>
        </w:rPr>
        <w:t xml:space="preserve">2022, against the </w:t>
      </w:r>
      <w:r w:rsidR="00E82664" w:rsidRPr="00B77190">
        <w:rPr>
          <w:rFonts w:ascii="Bookman Old Style" w:hAnsi="Bookman Old Style"/>
          <w:i/>
          <w:iCs/>
          <w:color w:val="000000" w:themeColor="text1"/>
          <w:sz w:val="28"/>
          <w:szCs w:val="28"/>
          <w:lang w:val="en-GB"/>
        </w:rPr>
        <w:t>ex-tempore</w:t>
      </w:r>
      <w:r w:rsidR="00F16BC6" w:rsidRPr="00B77190">
        <w:rPr>
          <w:rFonts w:ascii="Bookman Old Style" w:hAnsi="Bookman Old Style"/>
          <w:color w:val="000000" w:themeColor="text1"/>
          <w:sz w:val="28"/>
          <w:szCs w:val="28"/>
          <w:lang w:val="en-GB"/>
        </w:rPr>
        <w:t xml:space="preserve"> judgment on 17 January</w:t>
      </w:r>
      <w:r w:rsidR="006968F0" w:rsidRPr="00B77190">
        <w:rPr>
          <w:rFonts w:ascii="Bookman Old Style" w:hAnsi="Bookman Old Style"/>
          <w:color w:val="000000" w:themeColor="text1"/>
          <w:sz w:val="28"/>
          <w:szCs w:val="28"/>
          <w:lang w:val="en-GB"/>
        </w:rPr>
        <w:t xml:space="preserve"> </w:t>
      </w:r>
      <w:r w:rsidR="00F16BC6" w:rsidRPr="00B77190">
        <w:rPr>
          <w:rFonts w:ascii="Bookman Old Style" w:hAnsi="Bookman Old Style"/>
          <w:color w:val="000000" w:themeColor="text1"/>
          <w:sz w:val="28"/>
          <w:szCs w:val="28"/>
          <w:lang w:val="en-GB"/>
        </w:rPr>
        <w:t>but</w:t>
      </w:r>
      <w:r w:rsidR="000B63B9" w:rsidRPr="00B77190">
        <w:rPr>
          <w:rFonts w:ascii="Bookman Old Style" w:hAnsi="Bookman Old Style"/>
          <w:color w:val="000000" w:themeColor="text1"/>
          <w:sz w:val="28"/>
          <w:szCs w:val="28"/>
          <w:lang w:val="en-GB"/>
        </w:rPr>
        <w:t xml:space="preserve"> withdrew th</w:t>
      </w:r>
      <w:r w:rsidR="00F16BC6" w:rsidRPr="00B77190">
        <w:rPr>
          <w:rFonts w:ascii="Bookman Old Style" w:hAnsi="Bookman Old Style"/>
          <w:color w:val="000000" w:themeColor="text1"/>
          <w:sz w:val="28"/>
          <w:szCs w:val="28"/>
          <w:lang w:val="en-GB"/>
        </w:rPr>
        <w:t>at appeal on 24 January 2022.</w:t>
      </w:r>
      <w:r w:rsidR="002F0D3E" w:rsidRPr="00EF479A">
        <w:rPr>
          <w:rStyle w:val="FootnoteReference"/>
          <w:rFonts w:ascii="Bookman Old Style" w:hAnsi="Bookman Old Style"/>
          <w:color w:val="000000" w:themeColor="text1"/>
          <w:sz w:val="28"/>
          <w:szCs w:val="28"/>
          <w:lang w:val="en-GB"/>
        </w:rPr>
        <w:footnoteReference w:id="3"/>
      </w:r>
      <w:r w:rsidR="000B63B9" w:rsidRPr="00B77190">
        <w:rPr>
          <w:rFonts w:ascii="Bookman Old Style" w:hAnsi="Bookman Old Style"/>
          <w:color w:val="000000" w:themeColor="text1"/>
          <w:sz w:val="28"/>
          <w:szCs w:val="28"/>
          <w:lang w:val="en-GB"/>
        </w:rPr>
        <w:t xml:space="preserve"> </w:t>
      </w:r>
      <w:r w:rsidR="00731386" w:rsidRPr="00B77190">
        <w:rPr>
          <w:rFonts w:ascii="Bookman Old Style" w:hAnsi="Bookman Old Style"/>
          <w:sz w:val="28"/>
          <w:szCs w:val="28"/>
          <w:lang w:val="en-GB"/>
        </w:rPr>
        <w:t>The DPP has nonetheless appeal</w:t>
      </w:r>
      <w:r w:rsidR="0042241D" w:rsidRPr="00B77190">
        <w:rPr>
          <w:rFonts w:ascii="Bookman Old Style" w:hAnsi="Bookman Old Style"/>
          <w:sz w:val="28"/>
          <w:szCs w:val="28"/>
          <w:lang w:val="en-GB"/>
        </w:rPr>
        <w:t>ed</w:t>
      </w:r>
      <w:r w:rsidR="00731386" w:rsidRPr="00B77190">
        <w:rPr>
          <w:rFonts w:ascii="Bookman Old Style" w:hAnsi="Bookman Old Style"/>
          <w:sz w:val="28"/>
          <w:szCs w:val="28"/>
          <w:lang w:val="en-GB"/>
        </w:rPr>
        <w:t xml:space="preserve"> against the two judgments and posits that the first issue for consideration in th</w:t>
      </w:r>
      <w:r w:rsidR="00E82664" w:rsidRPr="00B77190">
        <w:rPr>
          <w:rFonts w:ascii="Bookman Old Style" w:hAnsi="Bookman Old Style"/>
          <w:sz w:val="28"/>
          <w:szCs w:val="28"/>
          <w:lang w:val="en-GB"/>
        </w:rPr>
        <w:t>e</w:t>
      </w:r>
      <w:r w:rsidR="00731386" w:rsidRPr="00B77190">
        <w:rPr>
          <w:rFonts w:ascii="Bookman Old Style" w:hAnsi="Bookman Old Style"/>
          <w:sz w:val="28"/>
          <w:szCs w:val="28"/>
          <w:lang w:val="en-GB"/>
        </w:rPr>
        <w:t xml:space="preserve"> appeal</w:t>
      </w:r>
      <w:r w:rsidR="0042241D" w:rsidRPr="00B77190">
        <w:rPr>
          <w:rFonts w:ascii="Bookman Old Style" w:hAnsi="Bookman Old Style"/>
          <w:sz w:val="28"/>
          <w:szCs w:val="28"/>
          <w:lang w:val="en-GB"/>
        </w:rPr>
        <w:t xml:space="preserve"> </w:t>
      </w:r>
      <w:r w:rsidR="00731386" w:rsidRPr="00B77190">
        <w:rPr>
          <w:rFonts w:ascii="Bookman Old Style" w:hAnsi="Bookman Old Style"/>
          <w:sz w:val="28"/>
          <w:szCs w:val="28"/>
          <w:lang w:val="en-GB"/>
        </w:rPr>
        <w:t xml:space="preserve">is whether leave to appeal is required in relation to the </w:t>
      </w:r>
      <w:proofErr w:type="gramStart"/>
      <w:r w:rsidR="00731386" w:rsidRPr="00B77190">
        <w:rPr>
          <w:rFonts w:ascii="Bookman Old Style" w:hAnsi="Bookman Old Style"/>
          <w:b/>
          <w:bCs/>
          <w:i/>
          <w:iCs/>
          <w:sz w:val="28"/>
          <w:szCs w:val="28"/>
          <w:lang w:val="en-GB"/>
        </w:rPr>
        <w:t>ex tempore</w:t>
      </w:r>
      <w:proofErr w:type="gramEnd"/>
      <w:r w:rsidR="00731386" w:rsidRPr="00B77190">
        <w:rPr>
          <w:rFonts w:ascii="Bookman Old Style" w:hAnsi="Bookman Old Style"/>
          <w:sz w:val="28"/>
          <w:szCs w:val="28"/>
          <w:lang w:val="en-GB"/>
        </w:rPr>
        <w:t xml:space="preserve"> decision.</w:t>
      </w:r>
    </w:p>
    <w:p w14:paraId="6E3CA66A" w14:textId="77777777" w:rsidR="00AE3975" w:rsidRPr="00EF479A" w:rsidRDefault="00AE3975" w:rsidP="00EF479A">
      <w:pPr>
        <w:pStyle w:val="ListParagraph"/>
        <w:spacing w:line="360" w:lineRule="auto"/>
        <w:jc w:val="both"/>
        <w:rPr>
          <w:rFonts w:ascii="Bookman Old Style" w:hAnsi="Bookman Old Style"/>
          <w:b/>
          <w:bCs/>
          <w:sz w:val="28"/>
          <w:szCs w:val="28"/>
          <w:lang w:val="en-GB"/>
        </w:rPr>
      </w:pPr>
    </w:p>
    <w:p w14:paraId="21A6D849" w14:textId="27C914FD" w:rsidR="00AE3975" w:rsidRPr="00B77190" w:rsidRDefault="00AE3975" w:rsidP="00B77190">
      <w:pPr>
        <w:spacing w:line="360" w:lineRule="auto"/>
        <w:jc w:val="both"/>
        <w:rPr>
          <w:rFonts w:ascii="Bookman Old Style" w:hAnsi="Bookman Old Style"/>
          <w:b/>
          <w:bCs/>
          <w:sz w:val="28"/>
          <w:szCs w:val="28"/>
          <w:lang w:val="en-GB"/>
        </w:rPr>
      </w:pPr>
      <w:r w:rsidRPr="00B77190">
        <w:rPr>
          <w:rFonts w:ascii="Bookman Old Style" w:hAnsi="Bookman Old Style"/>
          <w:b/>
          <w:bCs/>
          <w:sz w:val="28"/>
          <w:szCs w:val="28"/>
          <w:lang w:val="en-GB"/>
        </w:rPr>
        <w:t xml:space="preserve">Inextricable link between decision in </w:t>
      </w:r>
      <w:r w:rsidRPr="00B77190">
        <w:rPr>
          <w:rFonts w:ascii="Bookman Old Style" w:hAnsi="Bookman Old Style"/>
          <w:b/>
          <w:bCs/>
          <w:i/>
          <w:iCs/>
          <w:sz w:val="28"/>
          <w:szCs w:val="28"/>
          <w:lang w:val="en-GB"/>
        </w:rPr>
        <w:t>ex tempore</w:t>
      </w:r>
      <w:r w:rsidRPr="00B77190">
        <w:rPr>
          <w:rFonts w:ascii="Bookman Old Style" w:hAnsi="Bookman Old Style"/>
          <w:b/>
          <w:bCs/>
          <w:sz w:val="28"/>
          <w:szCs w:val="28"/>
          <w:lang w:val="en-GB"/>
        </w:rPr>
        <w:t xml:space="preserve"> judgment and recusal application</w:t>
      </w:r>
    </w:p>
    <w:p w14:paraId="6836F7B6" w14:textId="77777777" w:rsidR="00AE3975" w:rsidRPr="00EF479A" w:rsidRDefault="00AE3975" w:rsidP="00EF479A">
      <w:pPr>
        <w:pStyle w:val="ListParagraph"/>
        <w:spacing w:line="360" w:lineRule="auto"/>
        <w:jc w:val="both"/>
        <w:rPr>
          <w:rFonts w:ascii="Bookman Old Style" w:hAnsi="Bookman Old Style"/>
          <w:b/>
          <w:bCs/>
          <w:sz w:val="28"/>
          <w:szCs w:val="28"/>
        </w:rPr>
      </w:pPr>
    </w:p>
    <w:p w14:paraId="718B41A6" w14:textId="698FECC0" w:rsidR="00F726BC"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AE3975" w:rsidRPr="00B77190">
        <w:rPr>
          <w:rFonts w:ascii="Bookman Old Style" w:hAnsi="Bookman Old Style"/>
          <w:sz w:val="28"/>
          <w:szCs w:val="28"/>
        </w:rPr>
        <w:t xml:space="preserve">The DPP in her heads of argument </w:t>
      </w:r>
      <w:r w:rsidR="00C82CA1" w:rsidRPr="00B77190">
        <w:rPr>
          <w:rFonts w:ascii="Bookman Old Style" w:hAnsi="Bookman Old Style"/>
          <w:sz w:val="28"/>
          <w:szCs w:val="28"/>
        </w:rPr>
        <w:t>states:</w:t>
      </w:r>
      <w:r w:rsidR="00C82CA1" w:rsidRPr="00EF479A">
        <w:rPr>
          <w:rStyle w:val="FootnoteReference"/>
          <w:rFonts w:ascii="Bookman Old Style" w:hAnsi="Bookman Old Style"/>
          <w:sz w:val="28"/>
          <w:szCs w:val="28"/>
        </w:rPr>
        <w:footnoteReference w:id="4"/>
      </w:r>
      <w:r w:rsidR="00C82CA1" w:rsidRPr="00B77190">
        <w:rPr>
          <w:rFonts w:ascii="Bookman Old Style" w:hAnsi="Bookman Old Style"/>
          <w:sz w:val="28"/>
          <w:szCs w:val="28"/>
        </w:rPr>
        <w:t xml:space="preserve"> </w:t>
      </w:r>
    </w:p>
    <w:p w14:paraId="07008965" w14:textId="77777777" w:rsidR="00F726BC" w:rsidRPr="00EF479A" w:rsidRDefault="00F726BC" w:rsidP="00EF479A">
      <w:pPr>
        <w:pStyle w:val="ListParagraph"/>
        <w:spacing w:line="360" w:lineRule="auto"/>
        <w:jc w:val="both"/>
        <w:rPr>
          <w:rFonts w:ascii="Bookman Old Style" w:hAnsi="Bookman Old Style"/>
          <w:sz w:val="28"/>
          <w:szCs w:val="28"/>
        </w:rPr>
      </w:pPr>
    </w:p>
    <w:p w14:paraId="0CFA3040" w14:textId="79D273A4" w:rsidR="00F726BC" w:rsidRPr="00EF479A" w:rsidRDefault="00C82CA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“This is an </w:t>
      </w:r>
      <w:r w:rsidR="00F726BC" w:rsidRPr="00EF479A">
        <w:rPr>
          <w:rFonts w:ascii="Bookman Old Style" w:hAnsi="Bookman Old Style"/>
          <w:sz w:val="28"/>
          <w:szCs w:val="28"/>
        </w:rPr>
        <w:t>appeal against</w:t>
      </w:r>
      <w:r w:rsidRPr="00EF479A">
        <w:rPr>
          <w:rFonts w:ascii="Bookman Old Style" w:hAnsi="Bookman Old Style"/>
          <w:sz w:val="28"/>
          <w:szCs w:val="28"/>
        </w:rPr>
        <w:t xml:space="preserve"> the whole judgments of the court </w:t>
      </w:r>
      <w:r w:rsidRPr="00EF479A">
        <w:rPr>
          <w:rFonts w:ascii="Bookman Old Style" w:hAnsi="Bookman Old Style"/>
          <w:i/>
          <w:iCs/>
          <w:sz w:val="28"/>
          <w:szCs w:val="28"/>
        </w:rPr>
        <w:t xml:space="preserve">a </w:t>
      </w:r>
      <w:r w:rsidR="00B77190" w:rsidRPr="00EF479A">
        <w:rPr>
          <w:rFonts w:ascii="Bookman Old Style" w:hAnsi="Bookman Old Style"/>
          <w:i/>
          <w:iCs/>
          <w:sz w:val="28"/>
          <w:szCs w:val="28"/>
        </w:rPr>
        <w:t>quo</w:t>
      </w:r>
      <w:r w:rsidR="00B77190" w:rsidRPr="00EF479A">
        <w:rPr>
          <w:rFonts w:ascii="Bookman Old Style" w:hAnsi="Bookman Old Style"/>
          <w:sz w:val="28"/>
          <w:szCs w:val="28"/>
        </w:rPr>
        <w:t>,</w:t>
      </w:r>
      <w:r w:rsidRPr="00EF479A">
        <w:rPr>
          <w:rFonts w:ascii="Bookman Old Style" w:hAnsi="Bookman Old Style"/>
          <w:sz w:val="28"/>
          <w:szCs w:val="28"/>
        </w:rPr>
        <w:t xml:space="preserve"> sequentially delivered on 17 and 26</w:t>
      </w:r>
      <w:r w:rsidR="00E82664" w:rsidRPr="00EF479A">
        <w:rPr>
          <w:rFonts w:ascii="Bookman Old Style" w:hAnsi="Bookman Old Style"/>
          <w:sz w:val="28"/>
          <w:szCs w:val="28"/>
        </w:rPr>
        <w:t xml:space="preserve"> </w:t>
      </w:r>
      <w:r w:rsidRPr="00EF479A">
        <w:rPr>
          <w:rFonts w:ascii="Bookman Old Style" w:hAnsi="Bookman Old Style"/>
          <w:sz w:val="28"/>
          <w:szCs w:val="28"/>
        </w:rPr>
        <w:t>January 2022, in which</w:t>
      </w:r>
      <w:r w:rsidR="00E82664" w:rsidRPr="00EF479A">
        <w:rPr>
          <w:rFonts w:ascii="Bookman Old Style" w:hAnsi="Bookman Old Style"/>
          <w:sz w:val="28"/>
          <w:szCs w:val="28"/>
        </w:rPr>
        <w:t>-</w:t>
      </w:r>
      <w:r w:rsidRPr="00EF479A">
        <w:rPr>
          <w:rFonts w:ascii="Bookman Old Style" w:hAnsi="Bookman Old Style"/>
          <w:sz w:val="28"/>
          <w:szCs w:val="28"/>
        </w:rPr>
        <w:t xml:space="preserve"> </w:t>
      </w:r>
    </w:p>
    <w:p w14:paraId="7A4D9E83" w14:textId="77777777" w:rsidR="00F726BC" w:rsidRPr="00EF479A" w:rsidRDefault="00F726BC" w:rsidP="00EF479A">
      <w:pPr>
        <w:pStyle w:val="ListParagraph"/>
        <w:spacing w:line="360" w:lineRule="auto"/>
        <w:ind w:left="1440"/>
        <w:jc w:val="both"/>
        <w:rPr>
          <w:rFonts w:ascii="Bookman Old Style" w:hAnsi="Bookman Old Style"/>
          <w:sz w:val="28"/>
          <w:szCs w:val="28"/>
        </w:rPr>
      </w:pPr>
    </w:p>
    <w:p w14:paraId="018BEAA4" w14:textId="672D7415" w:rsidR="00F726BC" w:rsidRPr="00EF479A" w:rsidRDefault="00C82CA1" w:rsidP="00EF479A">
      <w:pPr>
        <w:pStyle w:val="ListParagraph"/>
        <w:numPr>
          <w:ilvl w:val="0"/>
          <w:numId w:val="5"/>
        </w:numPr>
        <w:spacing w:line="360" w:lineRule="auto"/>
        <w:jc w:val="both"/>
        <w:rPr>
          <w:rFonts w:ascii="Bookman Old Style" w:hAnsi="Bookman Old Style"/>
          <w:sz w:val="28"/>
          <w:szCs w:val="28"/>
        </w:rPr>
      </w:pPr>
      <w:r w:rsidRPr="00EF479A">
        <w:rPr>
          <w:rFonts w:ascii="Bookman Old Style" w:hAnsi="Bookman Old Style"/>
          <w:sz w:val="28"/>
          <w:szCs w:val="28"/>
        </w:rPr>
        <w:t xml:space="preserve">The court </w:t>
      </w:r>
      <w:r w:rsidRPr="00EF479A">
        <w:rPr>
          <w:rFonts w:ascii="Bookman Old Style" w:hAnsi="Bookman Old Style"/>
          <w:i/>
          <w:iCs/>
          <w:sz w:val="28"/>
          <w:szCs w:val="28"/>
        </w:rPr>
        <w:t>a quo</w:t>
      </w:r>
      <w:r w:rsidRPr="00EF479A">
        <w:rPr>
          <w:rFonts w:ascii="Bookman Old Style" w:hAnsi="Bookman Old Style"/>
          <w:sz w:val="28"/>
          <w:szCs w:val="28"/>
        </w:rPr>
        <w:t xml:space="preserve"> </w:t>
      </w:r>
      <w:r w:rsidR="00F726BC" w:rsidRPr="00EF479A">
        <w:rPr>
          <w:rFonts w:ascii="Bookman Old Style" w:hAnsi="Bookman Old Style"/>
          <w:sz w:val="28"/>
          <w:szCs w:val="28"/>
        </w:rPr>
        <w:t>expelled the</w:t>
      </w:r>
      <w:r w:rsidRPr="00EF479A">
        <w:rPr>
          <w:rFonts w:ascii="Bookman Old Style" w:hAnsi="Bookman Old Style"/>
          <w:sz w:val="28"/>
          <w:szCs w:val="28"/>
        </w:rPr>
        <w:t xml:space="preserve"> lead </w:t>
      </w:r>
      <w:r w:rsidR="00F726BC" w:rsidRPr="00EF479A">
        <w:rPr>
          <w:rFonts w:ascii="Bookman Old Style" w:hAnsi="Bookman Old Style"/>
          <w:sz w:val="28"/>
          <w:szCs w:val="28"/>
        </w:rPr>
        <w:t>Crown</w:t>
      </w:r>
      <w:r w:rsidRPr="00EF479A">
        <w:rPr>
          <w:rFonts w:ascii="Bookman Old Style" w:hAnsi="Bookman Old Style"/>
          <w:sz w:val="28"/>
          <w:szCs w:val="28"/>
        </w:rPr>
        <w:t xml:space="preserve"> Counsel from any further participation in the trial of the </w:t>
      </w:r>
      <w:r w:rsidRPr="00EF479A">
        <w:rPr>
          <w:rFonts w:ascii="Bookman Old Style" w:hAnsi="Bookman Old Style"/>
          <w:sz w:val="28"/>
          <w:szCs w:val="28"/>
        </w:rPr>
        <w:lastRenderedPageBreak/>
        <w:t xml:space="preserve">respondents following the holding of an inquiry in terms of section 12(4)(b) and (c) of the Speedy Courts Trial Act No. 9 of 2002; and </w:t>
      </w:r>
    </w:p>
    <w:p w14:paraId="2B0A6660" w14:textId="77777777" w:rsidR="00F726BC" w:rsidRPr="00EF479A" w:rsidRDefault="00F726BC" w:rsidP="00EF479A">
      <w:pPr>
        <w:pStyle w:val="ListParagraph"/>
        <w:spacing w:line="360" w:lineRule="auto"/>
        <w:ind w:left="2160"/>
        <w:jc w:val="both"/>
        <w:rPr>
          <w:rFonts w:ascii="Bookman Old Style" w:hAnsi="Bookman Old Style"/>
          <w:sz w:val="28"/>
          <w:szCs w:val="28"/>
        </w:rPr>
      </w:pPr>
    </w:p>
    <w:p w14:paraId="2A426866" w14:textId="33B9B4A4" w:rsidR="00AE3975" w:rsidRPr="00EF479A" w:rsidRDefault="00731386" w:rsidP="00EF479A">
      <w:pPr>
        <w:pStyle w:val="ListParagraph"/>
        <w:numPr>
          <w:ilvl w:val="0"/>
          <w:numId w:val="5"/>
        </w:numPr>
        <w:spacing w:line="360" w:lineRule="auto"/>
        <w:jc w:val="both"/>
        <w:rPr>
          <w:rFonts w:ascii="Bookman Old Style" w:hAnsi="Bookman Old Style"/>
          <w:sz w:val="28"/>
          <w:szCs w:val="28"/>
        </w:rPr>
      </w:pPr>
      <w:r w:rsidRPr="00EF479A">
        <w:rPr>
          <w:rFonts w:ascii="Bookman Old Style" w:hAnsi="Bookman Old Style"/>
          <w:sz w:val="28"/>
          <w:szCs w:val="28"/>
        </w:rPr>
        <w:t xml:space="preserve"> </w:t>
      </w:r>
      <w:r w:rsidR="00F726BC" w:rsidRPr="00EF479A">
        <w:rPr>
          <w:rFonts w:ascii="Bookman Old Style" w:hAnsi="Bookman Old Style"/>
          <w:sz w:val="28"/>
          <w:szCs w:val="28"/>
        </w:rPr>
        <w:t>The learned judge presiding, refused to recuse himself from presiding over the trial of the respondents following a motion seeking his recusal.”</w:t>
      </w:r>
    </w:p>
    <w:p w14:paraId="04E9D1D6" w14:textId="77777777" w:rsidR="0020444B" w:rsidRPr="00EF479A" w:rsidRDefault="0020444B" w:rsidP="00EF479A">
      <w:pPr>
        <w:pStyle w:val="ListParagraph"/>
        <w:spacing w:line="360" w:lineRule="auto"/>
        <w:rPr>
          <w:rFonts w:ascii="Bookman Old Style" w:hAnsi="Bookman Old Style"/>
          <w:sz w:val="28"/>
          <w:szCs w:val="28"/>
        </w:rPr>
      </w:pPr>
    </w:p>
    <w:p w14:paraId="7653B8EA" w14:textId="77777777" w:rsidR="0020444B" w:rsidRPr="00EF479A" w:rsidRDefault="0020444B" w:rsidP="00EF479A">
      <w:pPr>
        <w:pStyle w:val="ListParagraph"/>
        <w:spacing w:line="360" w:lineRule="auto"/>
        <w:ind w:left="2160"/>
        <w:jc w:val="both"/>
        <w:rPr>
          <w:rFonts w:ascii="Bookman Old Style" w:hAnsi="Bookman Old Style"/>
          <w:sz w:val="28"/>
          <w:szCs w:val="28"/>
        </w:rPr>
      </w:pPr>
    </w:p>
    <w:p w14:paraId="112C8B5B" w14:textId="2C58C43B" w:rsidR="0020444B"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9C73CE" w:rsidRPr="00B77190">
        <w:rPr>
          <w:rFonts w:ascii="Bookman Old Style" w:hAnsi="Bookman Old Style"/>
          <w:sz w:val="28"/>
          <w:szCs w:val="28"/>
        </w:rPr>
        <w:t xml:space="preserve">The relief that the DPP seeks from this </w:t>
      </w:r>
      <w:r w:rsidR="0020444B" w:rsidRPr="00B77190">
        <w:rPr>
          <w:rFonts w:ascii="Bookman Old Style" w:hAnsi="Bookman Old Style"/>
          <w:sz w:val="28"/>
          <w:szCs w:val="28"/>
        </w:rPr>
        <w:t>C</w:t>
      </w:r>
      <w:r w:rsidR="009C73CE" w:rsidRPr="00B77190">
        <w:rPr>
          <w:rFonts w:ascii="Bookman Old Style" w:hAnsi="Bookman Old Style"/>
          <w:sz w:val="28"/>
          <w:szCs w:val="28"/>
        </w:rPr>
        <w:t xml:space="preserve">ourt is that – </w:t>
      </w:r>
    </w:p>
    <w:p w14:paraId="70CF51C6" w14:textId="77777777" w:rsidR="0020444B" w:rsidRPr="00EF479A" w:rsidRDefault="0020444B" w:rsidP="00EF479A">
      <w:pPr>
        <w:pStyle w:val="ListParagraph"/>
        <w:spacing w:line="360" w:lineRule="auto"/>
        <w:jc w:val="both"/>
        <w:rPr>
          <w:rFonts w:ascii="Bookman Old Style" w:hAnsi="Bookman Old Style"/>
          <w:sz w:val="28"/>
          <w:szCs w:val="28"/>
        </w:rPr>
      </w:pPr>
    </w:p>
    <w:p w14:paraId="61374DE7" w14:textId="3DB41A20" w:rsidR="0020444B" w:rsidRPr="00EF479A" w:rsidRDefault="0020444B" w:rsidP="00EF479A">
      <w:pPr>
        <w:pStyle w:val="ListParagraph"/>
        <w:numPr>
          <w:ilvl w:val="0"/>
          <w:numId w:val="6"/>
        </w:numPr>
        <w:spacing w:line="360" w:lineRule="auto"/>
        <w:ind w:left="1440"/>
        <w:jc w:val="both"/>
        <w:rPr>
          <w:rFonts w:ascii="Bookman Old Style" w:hAnsi="Bookman Old Style"/>
          <w:sz w:val="28"/>
          <w:szCs w:val="28"/>
        </w:rPr>
      </w:pPr>
      <w:r w:rsidRPr="00EF479A">
        <w:rPr>
          <w:rFonts w:ascii="Bookman Old Style" w:hAnsi="Bookman Old Style"/>
          <w:sz w:val="28"/>
          <w:szCs w:val="28"/>
        </w:rPr>
        <w:t>T</w:t>
      </w:r>
      <w:r w:rsidR="009C73CE" w:rsidRPr="00EF479A">
        <w:rPr>
          <w:rFonts w:ascii="Bookman Old Style" w:hAnsi="Bookman Old Style"/>
          <w:sz w:val="28"/>
          <w:szCs w:val="28"/>
        </w:rPr>
        <w:t>he judgment, order and sanction</w:t>
      </w:r>
      <w:r w:rsidRPr="00EF479A">
        <w:rPr>
          <w:rFonts w:ascii="Bookman Old Style" w:hAnsi="Bookman Old Style"/>
          <w:sz w:val="28"/>
          <w:szCs w:val="28"/>
        </w:rPr>
        <w:t xml:space="preserve"> </w:t>
      </w:r>
      <w:r w:rsidR="009C73CE" w:rsidRPr="00EF479A">
        <w:rPr>
          <w:rFonts w:ascii="Bookman Old Style" w:hAnsi="Bookman Old Style"/>
          <w:sz w:val="28"/>
          <w:szCs w:val="28"/>
        </w:rPr>
        <w:t xml:space="preserve">of the court </w:t>
      </w:r>
      <w:r w:rsidR="009C73CE" w:rsidRPr="00EF479A">
        <w:rPr>
          <w:rFonts w:ascii="Bookman Old Style" w:hAnsi="Bookman Old Style"/>
          <w:i/>
          <w:iCs/>
          <w:sz w:val="28"/>
          <w:szCs w:val="28"/>
        </w:rPr>
        <w:t>a quo</w:t>
      </w:r>
      <w:r w:rsidR="009C73CE" w:rsidRPr="00EF479A">
        <w:rPr>
          <w:rFonts w:ascii="Bookman Old Style" w:hAnsi="Bookman Old Style"/>
          <w:sz w:val="28"/>
          <w:szCs w:val="28"/>
        </w:rPr>
        <w:t xml:space="preserve"> under section 12(4)(b) and (c) of the Speedy Court Trials Act No. 9</w:t>
      </w:r>
      <w:r w:rsidR="00FB3F0C" w:rsidRPr="00EF479A">
        <w:rPr>
          <w:rFonts w:ascii="Bookman Old Style" w:hAnsi="Bookman Old Style"/>
          <w:sz w:val="28"/>
          <w:szCs w:val="28"/>
        </w:rPr>
        <w:t xml:space="preserve"> </w:t>
      </w:r>
      <w:r w:rsidR="009C73CE" w:rsidRPr="00EF479A">
        <w:rPr>
          <w:rFonts w:ascii="Bookman Old Style" w:hAnsi="Bookman Old Style"/>
          <w:sz w:val="28"/>
          <w:szCs w:val="28"/>
        </w:rPr>
        <w:t xml:space="preserve">of 2002 dated 17 January 2022 is set aside; and </w:t>
      </w:r>
    </w:p>
    <w:p w14:paraId="683C72E8" w14:textId="77777777" w:rsidR="0020444B" w:rsidRPr="00EF479A" w:rsidRDefault="0020444B" w:rsidP="00EF479A">
      <w:pPr>
        <w:pStyle w:val="ListParagraph"/>
        <w:spacing w:line="360" w:lineRule="auto"/>
        <w:ind w:left="1440"/>
        <w:jc w:val="both"/>
        <w:rPr>
          <w:rFonts w:ascii="Bookman Old Style" w:hAnsi="Bookman Old Style"/>
          <w:sz w:val="28"/>
          <w:szCs w:val="28"/>
        </w:rPr>
      </w:pPr>
    </w:p>
    <w:p w14:paraId="703A2772" w14:textId="26EAD255" w:rsidR="0020444B" w:rsidRPr="00EF479A" w:rsidRDefault="009C73CE" w:rsidP="00EF479A">
      <w:pPr>
        <w:pStyle w:val="ListParagraph"/>
        <w:numPr>
          <w:ilvl w:val="0"/>
          <w:numId w:val="6"/>
        </w:numPr>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The judgment and order of the learned Chief Justice in the court </w:t>
      </w:r>
      <w:r w:rsidRPr="00EF479A">
        <w:rPr>
          <w:rFonts w:ascii="Bookman Old Style" w:hAnsi="Bookman Old Style"/>
          <w:i/>
          <w:iCs/>
          <w:sz w:val="28"/>
          <w:szCs w:val="28"/>
        </w:rPr>
        <w:t>a quo</w:t>
      </w:r>
      <w:r w:rsidRPr="00EF479A">
        <w:rPr>
          <w:rFonts w:ascii="Bookman Old Style" w:hAnsi="Bookman Old Style"/>
          <w:sz w:val="28"/>
          <w:szCs w:val="28"/>
        </w:rPr>
        <w:t xml:space="preserve"> refusing to recuse himself from adjudicating the trial of the respondents is set aside; and </w:t>
      </w:r>
    </w:p>
    <w:p w14:paraId="17AA02CD" w14:textId="77777777" w:rsidR="0020444B" w:rsidRPr="00EF479A" w:rsidRDefault="0020444B" w:rsidP="00EF479A">
      <w:pPr>
        <w:pStyle w:val="ListParagraph"/>
        <w:spacing w:line="360" w:lineRule="auto"/>
        <w:ind w:left="1440"/>
        <w:jc w:val="both"/>
        <w:rPr>
          <w:rFonts w:ascii="Bookman Old Style" w:hAnsi="Bookman Old Style"/>
          <w:sz w:val="28"/>
          <w:szCs w:val="28"/>
        </w:rPr>
      </w:pPr>
    </w:p>
    <w:p w14:paraId="071D2C4B" w14:textId="4F5B557F" w:rsidR="00F726BC" w:rsidRPr="00EF479A" w:rsidRDefault="009C73CE" w:rsidP="00EF479A">
      <w:pPr>
        <w:pStyle w:val="ListParagraph"/>
        <w:numPr>
          <w:ilvl w:val="0"/>
          <w:numId w:val="6"/>
        </w:numPr>
        <w:spacing w:line="360" w:lineRule="auto"/>
        <w:ind w:left="1440"/>
        <w:jc w:val="both"/>
        <w:rPr>
          <w:rFonts w:ascii="Bookman Old Style" w:hAnsi="Bookman Old Style"/>
          <w:sz w:val="28"/>
          <w:szCs w:val="28"/>
        </w:rPr>
      </w:pPr>
      <w:r w:rsidRPr="00EF479A">
        <w:rPr>
          <w:rFonts w:ascii="Bookman Old Style" w:hAnsi="Bookman Old Style"/>
          <w:sz w:val="28"/>
          <w:szCs w:val="28"/>
        </w:rPr>
        <w:t>The trial of the respondents under CRI/T/0001/2018</w:t>
      </w:r>
      <w:r w:rsidR="0020444B" w:rsidRPr="00EF479A">
        <w:rPr>
          <w:rFonts w:ascii="Bookman Old Style" w:hAnsi="Bookman Old Style"/>
          <w:sz w:val="28"/>
          <w:szCs w:val="28"/>
        </w:rPr>
        <w:t xml:space="preserve"> must be allocated to a foreign judge for adjudication.</w:t>
      </w:r>
    </w:p>
    <w:p w14:paraId="366D2E2D" w14:textId="77777777" w:rsidR="002F0D3E" w:rsidRPr="00EF479A" w:rsidRDefault="002F0D3E" w:rsidP="00EF479A">
      <w:pPr>
        <w:pStyle w:val="ListParagraph"/>
        <w:spacing w:line="360" w:lineRule="auto"/>
        <w:jc w:val="both"/>
        <w:rPr>
          <w:rFonts w:ascii="Bookman Old Style" w:hAnsi="Bookman Old Style"/>
          <w:sz w:val="28"/>
          <w:szCs w:val="28"/>
        </w:rPr>
      </w:pPr>
    </w:p>
    <w:p w14:paraId="634B6490" w14:textId="0031CCD6" w:rsidR="00D212B6"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D212B6" w:rsidRPr="00B77190">
        <w:rPr>
          <w:rFonts w:ascii="Bookman Old Style" w:hAnsi="Bookman Old Style"/>
          <w:sz w:val="28"/>
          <w:szCs w:val="28"/>
        </w:rPr>
        <w:t>The 6</w:t>
      </w:r>
      <w:r w:rsidR="00D212B6" w:rsidRPr="00B77190">
        <w:rPr>
          <w:rFonts w:ascii="Bookman Old Style" w:hAnsi="Bookman Old Style"/>
          <w:sz w:val="28"/>
          <w:szCs w:val="28"/>
          <w:vertAlign w:val="superscript"/>
        </w:rPr>
        <w:t>th</w:t>
      </w:r>
      <w:r w:rsidR="00D212B6" w:rsidRPr="00B77190">
        <w:rPr>
          <w:rFonts w:ascii="Bookman Old Style" w:hAnsi="Bookman Old Style"/>
          <w:sz w:val="28"/>
          <w:szCs w:val="28"/>
        </w:rPr>
        <w:t xml:space="preserve"> respondent</w:t>
      </w:r>
      <w:r w:rsidR="00CD5795" w:rsidRPr="00B77190">
        <w:rPr>
          <w:rFonts w:ascii="Bookman Old Style" w:hAnsi="Bookman Old Style"/>
          <w:sz w:val="28"/>
          <w:szCs w:val="28"/>
        </w:rPr>
        <w:t>’s counsel</w:t>
      </w:r>
      <w:r w:rsidR="00D212B6" w:rsidRPr="00B77190">
        <w:rPr>
          <w:rFonts w:ascii="Bookman Old Style" w:hAnsi="Bookman Old Style"/>
          <w:sz w:val="28"/>
          <w:szCs w:val="28"/>
        </w:rPr>
        <w:t xml:space="preserve"> </w:t>
      </w:r>
      <w:r w:rsidR="00FB3F0C" w:rsidRPr="00B77190">
        <w:rPr>
          <w:rFonts w:ascii="Bookman Old Style" w:hAnsi="Bookman Old Style"/>
          <w:sz w:val="28"/>
          <w:szCs w:val="28"/>
        </w:rPr>
        <w:t>question</w:t>
      </w:r>
      <w:r w:rsidR="00D212B6" w:rsidRPr="00B77190">
        <w:rPr>
          <w:rFonts w:ascii="Bookman Old Style" w:hAnsi="Bookman Old Style"/>
          <w:sz w:val="28"/>
          <w:szCs w:val="28"/>
        </w:rPr>
        <w:t xml:space="preserve">s the propriety of the appeal against the </w:t>
      </w:r>
      <w:proofErr w:type="gramStart"/>
      <w:r w:rsidR="00D212B6" w:rsidRPr="00B77190">
        <w:rPr>
          <w:rFonts w:ascii="Bookman Old Style" w:hAnsi="Bookman Old Style"/>
          <w:i/>
          <w:iCs/>
          <w:sz w:val="28"/>
          <w:szCs w:val="28"/>
        </w:rPr>
        <w:t>ex tempore</w:t>
      </w:r>
      <w:proofErr w:type="gramEnd"/>
      <w:r w:rsidR="00D212B6" w:rsidRPr="00B77190">
        <w:rPr>
          <w:rFonts w:ascii="Bookman Old Style" w:hAnsi="Bookman Old Style"/>
          <w:sz w:val="28"/>
          <w:szCs w:val="28"/>
        </w:rPr>
        <w:t xml:space="preserve"> decision. He argues that that appeal was not only withdrawn and therefore not before the </w:t>
      </w:r>
      <w:proofErr w:type="gramStart"/>
      <w:r w:rsidR="00A61DE9" w:rsidRPr="00B77190">
        <w:rPr>
          <w:rFonts w:ascii="Bookman Old Style" w:hAnsi="Bookman Old Style"/>
          <w:sz w:val="28"/>
          <w:szCs w:val="28"/>
        </w:rPr>
        <w:t>court</w:t>
      </w:r>
      <w:proofErr w:type="gramEnd"/>
      <w:r w:rsidR="00A61DE9" w:rsidRPr="00B77190">
        <w:rPr>
          <w:rFonts w:ascii="Bookman Old Style" w:hAnsi="Bookman Old Style"/>
          <w:sz w:val="28"/>
          <w:szCs w:val="28"/>
        </w:rPr>
        <w:t xml:space="preserve"> </w:t>
      </w:r>
      <w:r w:rsidR="00D212B6" w:rsidRPr="00B77190">
        <w:rPr>
          <w:rFonts w:ascii="Bookman Old Style" w:hAnsi="Bookman Old Style"/>
          <w:sz w:val="28"/>
          <w:szCs w:val="28"/>
        </w:rPr>
        <w:t xml:space="preserve">but it </w:t>
      </w:r>
      <w:r w:rsidR="00D212B6" w:rsidRPr="00B77190">
        <w:rPr>
          <w:rFonts w:ascii="Bookman Old Style" w:hAnsi="Bookman Old Style"/>
          <w:sz w:val="28"/>
          <w:szCs w:val="28"/>
        </w:rPr>
        <w:lastRenderedPageBreak/>
        <w:t xml:space="preserve">was filed out of time </w:t>
      </w:r>
      <w:r w:rsidR="00A61DE9" w:rsidRPr="00B77190">
        <w:rPr>
          <w:rFonts w:ascii="Bookman Old Style" w:hAnsi="Bookman Old Style"/>
          <w:sz w:val="28"/>
          <w:szCs w:val="28"/>
        </w:rPr>
        <w:t xml:space="preserve">without seeking condonation for the late noting of it. The decision is now </w:t>
      </w:r>
      <w:r w:rsidR="00A61DE9" w:rsidRPr="00B77190">
        <w:rPr>
          <w:rFonts w:ascii="Bookman Old Style" w:hAnsi="Bookman Old Style"/>
          <w:i/>
          <w:iCs/>
          <w:sz w:val="28"/>
          <w:szCs w:val="28"/>
        </w:rPr>
        <w:t>res judicata</w:t>
      </w:r>
      <w:r w:rsidR="00A61DE9" w:rsidRPr="00B77190">
        <w:rPr>
          <w:rFonts w:ascii="Bookman Old Style" w:hAnsi="Bookman Old Style"/>
          <w:sz w:val="28"/>
          <w:szCs w:val="28"/>
        </w:rPr>
        <w:t xml:space="preserve"> and cannot be resu</w:t>
      </w:r>
      <w:r w:rsidR="00433699" w:rsidRPr="00B77190">
        <w:rPr>
          <w:rFonts w:ascii="Bookman Old Style" w:hAnsi="Bookman Old Style"/>
          <w:sz w:val="28"/>
          <w:szCs w:val="28"/>
        </w:rPr>
        <w:t xml:space="preserve">rrected and challenged </w:t>
      </w:r>
      <w:r w:rsidR="00A61DE9" w:rsidRPr="00B77190">
        <w:rPr>
          <w:rFonts w:ascii="Bookman Old Style" w:hAnsi="Bookman Old Style"/>
          <w:sz w:val="28"/>
          <w:szCs w:val="28"/>
        </w:rPr>
        <w:t>in the manner that the DPP has done.</w:t>
      </w:r>
      <w:r w:rsidR="00433699" w:rsidRPr="00B77190">
        <w:rPr>
          <w:rFonts w:ascii="Bookman Old Style" w:hAnsi="Bookman Old Style"/>
          <w:sz w:val="28"/>
          <w:szCs w:val="28"/>
        </w:rPr>
        <w:t xml:space="preserve"> </w:t>
      </w:r>
      <w:r w:rsidR="00B4342E" w:rsidRPr="00B77190">
        <w:rPr>
          <w:rFonts w:ascii="Bookman Old Style" w:hAnsi="Bookman Old Style"/>
          <w:sz w:val="28"/>
          <w:szCs w:val="28"/>
        </w:rPr>
        <w:t xml:space="preserve">The ruling imposing the sanction could no longer be challenged before the CJ because he was </w:t>
      </w:r>
      <w:r w:rsidR="00B4342E" w:rsidRPr="00B77190">
        <w:rPr>
          <w:rFonts w:ascii="Bookman Old Style" w:hAnsi="Bookman Old Style"/>
          <w:i/>
          <w:iCs/>
          <w:sz w:val="28"/>
          <w:szCs w:val="28"/>
        </w:rPr>
        <w:t>functus officio</w:t>
      </w:r>
      <w:r w:rsidR="00B4342E" w:rsidRPr="00B77190">
        <w:rPr>
          <w:rFonts w:ascii="Bookman Old Style" w:hAnsi="Bookman Old Style"/>
          <w:sz w:val="28"/>
          <w:szCs w:val="28"/>
        </w:rPr>
        <w:t xml:space="preserve"> and the ruling had become final. Additionally, so the argument goes,</w:t>
      </w:r>
      <w:r w:rsidR="00B277DE" w:rsidRPr="00B77190">
        <w:rPr>
          <w:rFonts w:ascii="Bookman Old Style" w:hAnsi="Bookman Old Style"/>
          <w:sz w:val="28"/>
          <w:szCs w:val="28"/>
        </w:rPr>
        <w:t xml:space="preserve"> “the crown has no </w:t>
      </w:r>
      <w:r w:rsidR="00B277DE" w:rsidRPr="00B77190">
        <w:rPr>
          <w:rFonts w:ascii="Bookman Old Style" w:hAnsi="Bookman Old Style"/>
          <w:i/>
          <w:iCs/>
          <w:sz w:val="28"/>
          <w:szCs w:val="28"/>
        </w:rPr>
        <w:t>locus standi</w:t>
      </w:r>
      <w:r w:rsidR="00B277DE" w:rsidRPr="00B77190">
        <w:rPr>
          <w:rFonts w:ascii="Bookman Old Style" w:hAnsi="Bookman Old Style"/>
          <w:sz w:val="28"/>
          <w:szCs w:val="28"/>
        </w:rPr>
        <w:t xml:space="preserve"> to note an appeal against a sanction imposed in terms of s 12(4) of the Speedy Court Trials Act” because </w:t>
      </w:r>
      <w:r w:rsidR="00CD5795" w:rsidRPr="00B77190">
        <w:rPr>
          <w:rFonts w:ascii="Bookman Old Style" w:hAnsi="Bookman Old Style"/>
          <w:sz w:val="28"/>
          <w:szCs w:val="28"/>
        </w:rPr>
        <w:t>that provision</w:t>
      </w:r>
      <w:r w:rsidR="00B277DE" w:rsidRPr="00B77190">
        <w:rPr>
          <w:rFonts w:ascii="Bookman Old Style" w:hAnsi="Bookman Old Style"/>
          <w:sz w:val="28"/>
          <w:szCs w:val="28"/>
        </w:rPr>
        <w:t xml:space="preserve"> deals specifically with the conduct of counsel for the crown</w:t>
      </w:r>
      <w:r w:rsidR="00CD5795" w:rsidRPr="00B77190">
        <w:rPr>
          <w:rFonts w:ascii="Bookman Old Style" w:hAnsi="Bookman Old Style"/>
          <w:sz w:val="28"/>
          <w:szCs w:val="28"/>
        </w:rPr>
        <w:t xml:space="preserve"> and</w:t>
      </w:r>
      <w:r w:rsidR="00B277DE" w:rsidRPr="00B77190">
        <w:rPr>
          <w:rFonts w:ascii="Bookman Old Style" w:hAnsi="Bookman Old Style"/>
          <w:sz w:val="28"/>
          <w:szCs w:val="28"/>
        </w:rPr>
        <w:t xml:space="preserve"> the sanction is personal to prosecuting counsel.</w:t>
      </w:r>
      <w:r w:rsidR="00CD5795" w:rsidRPr="00B77190">
        <w:rPr>
          <w:rFonts w:ascii="Bookman Old Style" w:hAnsi="Bookman Old Style"/>
          <w:sz w:val="28"/>
          <w:szCs w:val="28"/>
        </w:rPr>
        <w:t xml:space="preserve"> Counsel </w:t>
      </w:r>
      <w:r w:rsidR="00FB3F0C" w:rsidRPr="00B77190">
        <w:rPr>
          <w:rFonts w:ascii="Bookman Old Style" w:hAnsi="Bookman Old Style"/>
          <w:sz w:val="28"/>
          <w:szCs w:val="28"/>
        </w:rPr>
        <w:t>further</w:t>
      </w:r>
      <w:r w:rsidR="00CD5795" w:rsidRPr="00B77190">
        <w:rPr>
          <w:rFonts w:ascii="Bookman Old Style" w:hAnsi="Bookman Old Style"/>
          <w:sz w:val="28"/>
          <w:szCs w:val="28"/>
        </w:rPr>
        <w:t xml:space="preserve"> argues that the complaint against the sanction lacks merit in any event, based as it is on the contention that </w:t>
      </w:r>
      <w:r w:rsidR="00CD5795" w:rsidRPr="00B77190">
        <w:rPr>
          <w:rFonts w:ascii="Bookman Old Style" w:hAnsi="Bookman Old Style"/>
          <w:i/>
          <w:iCs/>
          <w:sz w:val="28"/>
          <w:szCs w:val="28"/>
        </w:rPr>
        <w:t>Adv. Abrahams</w:t>
      </w:r>
      <w:r w:rsidR="00CD5795" w:rsidRPr="00B77190">
        <w:rPr>
          <w:rFonts w:ascii="Bookman Old Style" w:hAnsi="Bookman Old Style"/>
          <w:sz w:val="28"/>
          <w:szCs w:val="28"/>
        </w:rPr>
        <w:t xml:space="preserve"> had nothing to do with the application for postponement on 10 January. I return to this issue later.</w:t>
      </w:r>
      <w:r w:rsidR="00B277DE" w:rsidRPr="00B77190">
        <w:rPr>
          <w:rFonts w:ascii="Bookman Old Style" w:hAnsi="Bookman Old Style"/>
          <w:sz w:val="28"/>
          <w:szCs w:val="28"/>
        </w:rPr>
        <w:t xml:space="preserve"> </w:t>
      </w:r>
      <w:r w:rsidR="00CD5795" w:rsidRPr="00B77190">
        <w:rPr>
          <w:rFonts w:ascii="Bookman Old Style" w:hAnsi="Bookman Old Style"/>
          <w:sz w:val="28"/>
          <w:szCs w:val="28"/>
        </w:rPr>
        <w:t>Counsel argues that t</w:t>
      </w:r>
      <w:r w:rsidR="00433699" w:rsidRPr="00B77190">
        <w:rPr>
          <w:rFonts w:ascii="Bookman Old Style" w:hAnsi="Bookman Old Style"/>
          <w:sz w:val="28"/>
          <w:szCs w:val="28"/>
        </w:rPr>
        <w:t xml:space="preserve">he present appeal was noted on 3 March 2022 and the inclusion of the appeal against the </w:t>
      </w:r>
      <w:proofErr w:type="gramStart"/>
      <w:r w:rsidR="00B4342E" w:rsidRPr="00B77190">
        <w:rPr>
          <w:rFonts w:ascii="Bookman Old Style" w:hAnsi="Bookman Old Style"/>
          <w:i/>
          <w:iCs/>
          <w:sz w:val="28"/>
          <w:szCs w:val="28"/>
        </w:rPr>
        <w:t>ex tempore</w:t>
      </w:r>
      <w:proofErr w:type="gramEnd"/>
      <w:r w:rsidR="00B4342E" w:rsidRPr="00B77190">
        <w:rPr>
          <w:rFonts w:ascii="Bookman Old Style" w:hAnsi="Bookman Old Style"/>
          <w:sz w:val="28"/>
          <w:szCs w:val="28"/>
        </w:rPr>
        <w:t xml:space="preserve"> judgment</w:t>
      </w:r>
      <w:r w:rsidR="00CD5795" w:rsidRPr="00B77190">
        <w:rPr>
          <w:rFonts w:ascii="Bookman Old Style" w:hAnsi="Bookman Old Style"/>
          <w:sz w:val="28"/>
          <w:szCs w:val="28"/>
        </w:rPr>
        <w:t>,</w:t>
      </w:r>
      <w:r w:rsidR="00B4342E" w:rsidRPr="00B77190">
        <w:rPr>
          <w:rFonts w:ascii="Bookman Old Style" w:hAnsi="Bookman Old Style"/>
          <w:sz w:val="28"/>
          <w:szCs w:val="28"/>
        </w:rPr>
        <w:t xml:space="preserve"> which carries the sanction against </w:t>
      </w:r>
      <w:r w:rsidR="00B4342E" w:rsidRPr="00B77190">
        <w:rPr>
          <w:rFonts w:ascii="Bookman Old Style" w:hAnsi="Bookman Old Style"/>
          <w:i/>
          <w:iCs/>
          <w:sz w:val="28"/>
          <w:szCs w:val="28"/>
        </w:rPr>
        <w:t>Adv. Abrahams</w:t>
      </w:r>
      <w:r w:rsidR="00CD5795" w:rsidRPr="00B77190">
        <w:rPr>
          <w:rFonts w:ascii="Bookman Old Style" w:hAnsi="Bookman Old Style"/>
          <w:i/>
          <w:iCs/>
          <w:sz w:val="28"/>
          <w:szCs w:val="28"/>
        </w:rPr>
        <w:t>,</w:t>
      </w:r>
      <w:r w:rsidR="00B4342E" w:rsidRPr="00B77190">
        <w:rPr>
          <w:rFonts w:ascii="Bookman Old Style" w:hAnsi="Bookman Old Style"/>
          <w:sz w:val="28"/>
          <w:szCs w:val="28"/>
        </w:rPr>
        <w:t xml:space="preserve"> is in violation of rule 4(1) of this Court’s Rules</w:t>
      </w:r>
      <w:r w:rsidR="00803874" w:rsidRPr="00B77190">
        <w:rPr>
          <w:rFonts w:ascii="Bookman Old Style" w:hAnsi="Bookman Old Style"/>
          <w:sz w:val="28"/>
          <w:szCs w:val="28"/>
        </w:rPr>
        <w:t xml:space="preserve"> on the six weeks within which an appeal must be noted.</w:t>
      </w:r>
    </w:p>
    <w:p w14:paraId="5CA45637" w14:textId="77777777" w:rsidR="00BB7197" w:rsidRPr="00EF479A" w:rsidRDefault="00BB7197" w:rsidP="00EF479A">
      <w:pPr>
        <w:pStyle w:val="ListParagraph"/>
        <w:spacing w:line="360" w:lineRule="auto"/>
        <w:ind w:left="786"/>
        <w:jc w:val="both"/>
        <w:rPr>
          <w:rFonts w:ascii="Bookman Old Style" w:hAnsi="Bookman Old Style"/>
          <w:sz w:val="28"/>
          <w:szCs w:val="28"/>
        </w:rPr>
      </w:pPr>
    </w:p>
    <w:p w14:paraId="78508FFB" w14:textId="6F538464" w:rsidR="00BB7197" w:rsidRPr="00B77190" w:rsidRDefault="00B77190" w:rsidP="00B77190">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[13]</w:t>
      </w:r>
      <w:r>
        <w:rPr>
          <w:rFonts w:ascii="Bookman Old Style" w:hAnsi="Bookman Old Style"/>
          <w:color w:val="000000" w:themeColor="text1"/>
          <w:sz w:val="28"/>
          <w:szCs w:val="28"/>
        </w:rPr>
        <w:tab/>
      </w:r>
      <w:r w:rsidR="00A61DE9" w:rsidRPr="00B77190">
        <w:rPr>
          <w:rFonts w:ascii="Bookman Old Style" w:hAnsi="Bookman Old Style"/>
          <w:color w:val="000000" w:themeColor="text1"/>
          <w:sz w:val="28"/>
          <w:szCs w:val="28"/>
        </w:rPr>
        <w:t xml:space="preserve">I think that </w:t>
      </w:r>
      <w:r w:rsidR="00803874" w:rsidRPr="00B77190">
        <w:rPr>
          <w:rFonts w:ascii="Bookman Old Style" w:hAnsi="Bookman Old Style"/>
          <w:color w:val="000000" w:themeColor="text1"/>
          <w:sz w:val="28"/>
          <w:szCs w:val="28"/>
        </w:rPr>
        <w:t xml:space="preserve">Counsel for </w:t>
      </w:r>
      <w:r w:rsidR="00A61DE9" w:rsidRPr="00B77190">
        <w:rPr>
          <w:rFonts w:ascii="Bookman Old Style" w:hAnsi="Bookman Old Style"/>
          <w:color w:val="000000" w:themeColor="text1"/>
          <w:sz w:val="28"/>
          <w:szCs w:val="28"/>
        </w:rPr>
        <w:t>the 6</w:t>
      </w:r>
      <w:r w:rsidR="00A61DE9" w:rsidRPr="00B77190">
        <w:rPr>
          <w:rFonts w:ascii="Bookman Old Style" w:hAnsi="Bookman Old Style"/>
          <w:color w:val="000000" w:themeColor="text1"/>
          <w:sz w:val="28"/>
          <w:szCs w:val="28"/>
          <w:vertAlign w:val="superscript"/>
        </w:rPr>
        <w:t>th</w:t>
      </w:r>
      <w:r w:rsidR="00A61DE9" w:rsidRPr="00B77190">
        <w:rPr>
          <w:rFonts w:ascii="Bookman Old Style" w:hAnsi="Bookman Old Style"/>
          <w:color w:val="000000" w:themeColor="text1"/>
          <w:sz w:val="28"/>
          <w:szCs w:val="28"/>
        </w:rPr>
        <w:t xml:space="preserve"> respondent loses sight of the interrelat</w:t>
      </w:r>
      <w:r w:rsidR="00440FFA" w:rsidRPr="00B77190">
        <w:rPr>
          <w:rFonts w:ascii="Bookman Old Style" w:hAnsi="Bookman Old Style"/>
          <w:color w:val="000000" w:themeColor="text1"/>
          <w:sz w:val="28"/>
          <w:szCs w:val="28"/>
        </w:rPr>
        <w:t>edness</w:t>
      </w:r>
      <w:r w:rsidR="00A61DE9" w:rsidRPr="00B77190">
        <w:rPr>
          <w:rFonts w:ascii="Bookman Old Style" w:hAnsi="Bookman Old Style"/>
          <w:color w:val="000000" w:themeColor="text1"/>
          <w:sz w:val="28"/>
          <w:szCs w:val="28"/>
        </w:rPr>
        <w:t xml:space="preserve"> of the two decisions. The one made on 17 January gave rise to the cause for lodging the </w:t>
      </w:r>
      <w:r w:rsidR="00440FFA" w:rsidRPr="00B77190">
        <w:rPr>
          <w:rFonts w:ascii="Bookman Old Style" w:hAnsi="Bookman Old Style"/>
          <w:color w:val="000000" w:themeColor="text1"/>
          <w:sz w:val="28"/>
          <w:szCs w:val="28"/>
        </w:rPr>
        <w:t>recusal application on 18 January</w:t>
      </w:r>
      <w:r w:rsidR="00BB7197" w:rsidRPr="00B77190">
        <w:rPr>
          <w:rFonts w:ascii="Bookman Old Style" w:hAnsi="Bookman Old Style"/>
          <w:color w:val="000000" w:themeColor="text1"/>
          <w:sz w:val="28"/>
          <w:szCs w:val="28"/>
        </w:rPr>
        <w:t xml:space="preserve"> that resulted in the other. </w:t>
      </w:r>
      <w:r w:rsidR="00C54F3F" w:rsidRPr="00B77190">
        <w:rPr>
          <w:rFonts w:ascii="Bookman Old Style" w:hAnsi="Bookman Old Style"/>
          <w:color w:val="000000" w:themeColor="text1"/>
          <w:sz w:val="28"/>
          <w:szCs w:val="28"/>
        </w:rPr>
        <w:t xml:space="preserve">The DPP moved swiftly to lodge the recusal application on the following day. To my mind she was faced with two options: to appeal against the </w:t>
      </w:r>
      <w:proofErr w:type="gramStart"/>
      <w:r w:rsidR="00C54F3F" w:rsidRPr="00B77190">
        <w:rPr>
          <w:rFonts w:ascii="Bookman Old Style" w:hAnsi="Bookman Old Style"/>
          <w:i/>
          <w:iCs/>
          <w:color w:val="000000" w:themeColor="text1"/>
          <w:sz w:val="28"/>
          <w:szCs w:val="28"/>
        </w:rPr>
        <w:t>ex tempore</w:t>
      </w:r>
      <w:proofErr w:type="gramEnd"/>
      <w:r w:rsidR="00C54F3F" w:rsidRPr="00B77190">
        <w:rPr>
          <w:rFonts w:ascii="Bookman Old Style" w:hAnsi="Bookman Old Style"/>
          <w:color w:val="000000" w:themeColor="text1"/>
          <w:sz w:val="28"/>
          <w:szCs w:val="28"/>
        </w:rPr>
        <w:t xml:space="preserve"> decision or to apply for the recusal of the judge based on his conduct of the proceedings up to that stage and including his </w:t>
      </w:r>
      <w:r w:rsidR="00C54F3F" w:rsidRPr="00B77190">
        <w:rPr>
          <w:rFonts w:ascii="Bookman Old Style" w:hAnsi="Bookman Old Style"/>
          <w:i/>
          <w:iCs/>
          <w:color w:val="000000" w:themeColor="text1"/>
          <w:sz w:val="28"/>
          <w:szCs w:val="28"/>
        </w:rPr>
        <w:t>ex tempore</w:t>
      </w:r>
      <w:r w:rsidR="00C54F3F" w:rsidRPr="00B77190">
        <w:rPr>
          <w:rFonts w:ascii="Bookman Old Style" w:hAnsi="Bookman Old Style"/>
          <w:color w:val="000000" w:themeColor="text1"/>
          <w:sz w:val="28"/>
          <w:szCs w:val="28"/>
        </w:rPr>
        <w:t xml:space="preserve"> decision. </w:t>
      </w:r>
      <w:r w:rsidR="00C54F3F" w:rsidRPr="00B77190">
        <w:rPr>
          <w:rFonts w:ascii="Bookman Old Style" w:hAnsi="Bookman Old Style"/>
          <w:color w:val="000000" w:themeColor="text1"/>
          <w:sz w:val="28"/>
          <w:szCs w:val="28"/>
        </w:rPr>
        <w:lastRenderedPageBreak/>
        <w:t xml:space="preserve">She opted for the latter course, which necessarily meant that the </w:t>
      </w:r>
      <w:proofErr w:type="gramStart"/>
      <w:r w:rsidR="00C54F3F" w:rsidRPr="00B77190">
        <w:rPr>
          <w:rFonts w:ascii="Bookman Old Style" w:hAnsi="Bookman Old Style"/>
          <w:i/>
          <w:iCs/>
          <w:color w:val="000000" w:themeColor="text1"/>
          <w:sz w:val="28"/>
          <w:szCs w:val="28"/>
        </w:rPr>
        <w:t>ex tempore</w:t>
      </w:r>
      <w:proofErr w:type="gramEnd"/>
      <w:r w:rsidR="00C54F3F" w:rsidRPr="00B77190">
        <w:rPr>
          <w:rFonts w:ascii="Bookman Old Style" w:hAnsi="Bookman Old Style"/>
          <w:color w:val="000000" w:themeColor="text1"/>
          <w:sz w:val="28"/>
          <w:szCs w:val="28"/>
        </w:rPr>
        <w:t xml:space="preserve"> judgment was implicated in the recusal application. </w:t>
      </w:r>
      <w:proofErr w:type="gramStart"/>
      <w:r w:rsidR="00C54F3F" w:rsidRPr="00B77190">
        <w:rPr>
          <w:rFonts w:ascii="Bookman Old Style" w:hAnsi="Bookman Old Style"/>
          <w:color w:val="000000" w:themeColor="text1"/>
          <w:sz w:val="28"/>
          <w:szCs w:val="28"/>
        </w:rPr>
        <w:t>The end result</w:t>
      </w:r>
      <w:proofErr w:type="gramEnd"/>
      <w:r w:rsidR="00C54F3F" w:rsidRPr="00B77190">
        <w:rPr>
          <w:rFonts w:ascii="Bookman Old Style" w:hAnsi="Bookman Old Style"/>
          <w:color w:val="000000" w:themeColor="text1"/>
          <w:sz w:val="28"/>
          <w:szCs w:val="28"/>
        </w:rPr>
        <w:t xml:space="preserve"> was to be that if the CJ recused himself based on his handling of the proceedings </w:t>
      </w:r>
      <w:r w:rsidR="00DB5576" w:rsidRPr="00B77190">
        <w:rPr>
          <w:rFonts w:ascii="Bookman Old Style" w:hAnsi="Bookman Old Style"/>
          <w:color w:val="000000" w:themeColor="text1"/>
          <w:sz w:val="28"/>
          <w:szCs w:val="28"/>
        </w:rPr>
        <w:t xml:space="preserve">that excluded </w:t>
      </w:r>
      <w:r w:rsidR="00DB5576" w:rsidRPr="00B77190">
        <w:rPr>
          <w:rFonts w:ascii="Bookman Old Style" w:hAnsi="Bookman Old Style"/>
          <w:i/>
          <w:iCs/>
          <w:color w:val="000000" w:themeColor="text1"/>
          <w:sz w:val="28"/>
          <w:szCs w:val="28"/>
        </w:rPr>
        <w:t>Adv. Abrahams</w:t>
      </w:r>
      <w:r w:rsidR="00DB5576" w:rsidRPr="00B77190">
        <w:rPr>
          <w:rFonts w:ascii="Bookman Old Style" w:hAnsi="Bookman Old Style"/>
          <w:color w:val="000000" w:themeColor="text1"/>
          <w:sz w:val="28"/>
          <w:szCs w:val="28"/>
        </w:rPr>
        <w:t xml:space="preserve"> from the trial, the latter would then be able to continue with his mandate. </w:t>
      </w:r>
      <w:r w:rsidR="00BB7197" w:rsidRPr="00B77190">
        <w:rPr>
          <w:rFonts w:ascii="Bookman Old Style" w:hAnsi="Bookman Old Style"/>
          <w:color w:val="000000" w:themeColor="text1"/>
          <w:sz w:val="28"/>
          <w:szCs w:val="28"/>
        </w:rPr>
        <w:t>The</w:t>
      </w:r>
      <w:r w:rsidR="00440FFA" w:rsidRPr="00B77190">
        <w:rPr>
          <w:rFonts w:ascii="Bookman Old Style" w:hAnsi="Bookman Old Style"/>
          <w:color w:val="000000" w:themeColor="text1"/>
          <w:sz w:val="28"/>
          <w:szCs w:val="28"/>
        </w:rPr>
        <w:t xml:space="preserve"> </w:t>
      </w:r>
      <w:r w:rsidR="00BB7197" w:rsidRPr="00B77190">
        <w:rPr>
          <w:rFonts w:ascii="Bookman Old Style" w:hAnsi="Bookman Old Style"/>
          <w:color w:val="000000" w:themeColor="text1"/>
          <w:sz w:val="28"/>
          <w:szCs w:val="28"/>
        </w:rPr>
        <w:t xml:space="preserve">recusal </w:t>
      </w:r>
      <w:r w:rsidR="00440FFA" w:rsidRPr="00B77190">
        <w:rPr>
          <w:rFonts w:ascii="Bookman Old Style" w:hAnsi="Bookman Old Style"/>
          <w:color w:val="000000" w:themeColor="text1"/>
          <w:sz w:val="28"/>
          <w:szCs w:val="28"/>
        </w:rPr>
        <w:t xml:space="preserve">application was heard on 20 January and judgment therein handed down on 26 January. The </w:t>
      </w:r>
      <w:proofErr w:type="gramStart"/>
      <w:r w:rsidR="00440FFA" w:rsidRPr="00B77190">
        <w:rPr>
          <w:rFonts w:ascii="Bookman Old Style" w:hAnsi="Bookman Old Style"/>
          <w:i/>
          <w:iCs/>
          <w:color w:val="000000" w:themeColor="text1"/>
          <w:sz w:val="28"/>
          <w:szCs w:val="28"/>
        </w:rPr>
        <w:t>ex tempore</w:t>
      </w:r>
      <w:proofErr w:type="gramEnd"/>
      <w:r w:rsidR="00440FFA" w:rsidRPr="00B77190">
        <w:rPr>
          <w:rFonts w:ascii="Bookman Old Style" w:hAnsi="Bookman Old Style"/>
          <w:color w:val="000000" w:themeColor="text1"/>
          <w:sz w:val="28"/>
          <w:szCs w:val="28"/>
        </w:rPr>
        <w:t xml:space="preserve"> decision was </w:t>
      </w:r>
      <w:r w:rsidR="00803874" w:rsidRPr="00B77190">
        <w:rPr>
          <w:rFonts w:ascii="Bookman Old Style" w:hAnsi="Bookman Old Style"/>
          <w:color w:val="000000" w:themeColor="text1"/>
          <w:sz w:val="28"/>
          <w:szCs w:val="28"/>
        </w:rPr>
        <w:t xml:space="preserve">in the circumstances </w:t>
      </w:r>
      <w:r w:rsidR="00440FFA" w:rsidRPr="00B77190">
        <w:rPr>
          <w:rFonts w:ascii="Bookman Old Style" w:hAnsi="Bookman Old Style"/>
          <w:color w:val="000000" w:themeColor="text1"/>
          <w:sz w:val="28"/>
          <w:szCs w:val="28"/>
        </w:rPr>
        <w:t xml:space="preserve">an interlocutory decision of the court </w:t>
      </w:r>
      <w:r w:rsidR="00803874" w:rsidRPr="00B77190">
        <w:rPr>
          <w:rFonts w:ascii="Bookman Old Style" w:hAnsi="Bookman Old Style"/>
          <w:color w:val="000000" w:themeColor="text1"/>
          <w:sz w:val="28"/>
          <w:szCs w:val="28"/>
        </w:rPr>
        <w:t>made in the course of ongoing proceedings. A</w:t>
      </w:r>
      <w:r w:rsidR="00440FFA" w:rsidRPr="00B77190">
        <w:rPr>
          <w:rFonts w:ascii="Bookman Old Style" w:hAnsi="Bookman Old Style"/>
          <w:color w:val="000000" w:themeColor="text1"/>
          <w:sz w:val="28"/>
          <w:szCs w:val="28"/>
        </w:rPr>
        <w:t xml:space="preserve">n appeal against it </w:t>
      </w:r>
      <w:proofErr w:type="gramStart"/>
      <w:r w:rsidR="00440FFA" w:rsidRPr="00B77190">
        <w:rPr>
          <w:rFonts w:ascii="Bookman Old Style" w:hAnsi="Bookman Old Style"/>
          <w:color w:val="000000" w:themeColor="text1"/>
          <w:sz w:val="28"/>
          <w:szCs w:val="28"/>
        </w:rPr>
        <w:t>in light of</w:t>
      </w:r>
      <w:proofErr w:type="gramEnd"/>
      <w:r w:rsidR="00440FFA" w:rsidRPr="00B77190">
        <w:rPr>
          <w:rFonts w:ascii="Bookman Old Style" w:hAnsi="Bookman Old Style"/>
          <w:color w:val="000000" w:themeColor="text1"/>
          <w:sz w:val="28"/>
          <w:szCs w:val="28"/>
        </w:rPr>
        <w:t xml:space="preserve"> the immediately following proceedings on recusal would have amounted to a piecemeal approach to the whole case. </w:t>
      </w:r>
      <w:r w:rsidR="00BB7197" w:rsidRPr="00B77190">
        <w:rPr>
          <w:rFonts w:ascii="Bookman Old Style" w:hAnsi="Bookman Old Style"/>
          <w:color w:val="000000" w:themeColor="text1"/>
          <w:sz w:val="28"/>
          <w:szCs w:val="28"/>
        </w:rPr>
        <w:t>I find no fault in the approach by the DPP in bringing this appeal against both decisions at once.</w:t>
      </w:r>
    </w:p>
    <w:p w14:paraId="4FE75263" w14:textId="77777777" w:rsidR="00BB7197" w:rsidRPr="00EF479A" w:rsidRDefault="00BB7197" w:rsidP="00EF479A">
      <w:pPr>
        <w:pStyle w:val="ListParagraph"/>
        <w:spacing w:line="360" w:lineRule="auto"/>
        <w:ind w:left="786"/>
        <w:jc w:val="both"/>
        <w:rPr>
          <w:rFonts w:ascii="Bookman Old Style" w:hAnsi="Bookman Old Style"/>
          <w:color w:val="FF0000"/>
          <w:sz w:val="28"/>
          <w:szCs w:val="28"/>
        </w:rPr>
      </w:pPr>
    </w:p>
    <w:p w14:paraId="0791BA60" w14:textId="77777777" w:rsidR="00D212B6" w:rsidRPr="00B77190" w:rsidRDefault="00D212B6" w:rsidP="00B77190">
      <w:pPr>
        <w:spacing w:line="360" w:lineRule="auto"/>
        <w:rPr>
          <w:rFonts w:ascii="Bookman Old Style" w:hAnsi="Bookman Old Style"/>
          <w:b/>
          <w:bCs/>
          <w:sz w:val="28"/>
          <w:szCs w:val="28"/>
        </w:rPr>
      </w:pPr>
      <w:r w:rsidRPr="00B77190">
        <w:rPr>
          <w:rFonts w:ascii="Bookman Old Style" w:hAnsi="Bookman Old Style"/>
          <w:b/>
          <w:bCs/>
          <w:sz w:val="28"/>
          <w:szCs w:val="28"/>
        </w:rPr>
        <w:t>Chronology of events in detail</w:t>
      </w:r>
    </w:p>
    <w:p w14:paraId="6729C721" w14:textId="77777777" w:rsidR="00B77190" w:rsidRDefault="00B77190" w:rsidP="00B77190">
      <w:pPr>
        <w:spacing w:line="360" w:lineRule="auto"/>
        <w:jc w:val="both"/>
        <w:rPr>
          <w:rFonts w:ascii="Bookman Old Style" w:hAnsi="Bookman Old Style"/>
          <w:sz w:val="28"/>
          <w:szCs w:val="28"/>
        </w:rPr>
      </w:pPr>
    </w:p>
    <w:p w14:paraId="2F6952FB" w14:textId="2980E481" w:rsidR="00227C30" w:rsidRPr="00B77190" w:rsidRDefault="00B77190" w:rsidP="00B77190">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227C30" w:rsidRPr="00B77190">
        <w:rPr>
          <w:rFonts w:ascii="Bookman Old Style" w:hAnsi="Bookman Old Style"/>
          <w:sz w:val="28"/>
          <w:szCs w:val="28"/>
        </w:rPr>
        <w:t xml:space="preserve">I now set out in detail the chronology of events leading to the exclusion of </w:t>
      </w:r>
      <w:r w:rsidR="00227C30" w:rsidRPr="00B77190">
        <w:rPr>
          <w:rFonts w:ascii="Bookman Old Style" w:hAnsi="Bookman Old Style"/>
          <w:i/>
          <w:iCs/>
          <w:sz w:val="28"/>
          <w:szCs w:val="28"/>
        </w:rPr>
        <w:t>Adv. Abrahams</w:t>
      </w:r>
      <w:r w:rsidR="00227C30" w:rsidRPr="00B77190">
        <w:rPr>
          <w:rFonts w:ascii="Bookman Old Style" w:hAnsi="Bookman Old Style"/>
          <w:sz w:val="28"/>
          <w:szCs w:val="28"/>
        </w:rPr>
        <w:t xml:space="preserve"> from being part of the prosecution team</w:t>
      </w:r>
      <w:r w:rsidR="002F0D3E" w:rsidRPr="00B77190">
        <w:rPr>
          <w:rFonts w:ascii="Bookman Old Style" w:hAnsi="Bookman Old Style"/>
          <w:sz w:val="28"/>
          <w:szCs w:val="28"/>
        </w:rPr>
        <w:t xml:space="preserve"> </w:t>
      </w:r>
      <w:r w:rsidR="00BB7197" w:rsidRPr="00B77190">
        <w:rPr>
          <w:rFonts w:ascii="Bookman Old Style" w:hAnsi="Bookman Old Style"/>
          <w:sz w:val="28"/>
          <w:szCs w:val="28"/>
        </w:rPr>
        <w:t>which are</w:t>
      </w:r>
      <w:r w:rsidR="002F0D3E" w:rsidRPr="00B77190">
        <w:rPr>
          <w:rFonts w:ascii="Bookman Old Style" w:hAnsi="Bookman Old Style"/>
          <w:sz w:val="28"/>
          <w:szCs w:val="28"/>
        </w:rPr>
        <w:t xml:space="preserve"> relevant to this appeal</w:t>
      </w:r>
      <w:r w:rsidR="00227C30" w:rsidRPr="00B77190">
        <w:rPr>
          <w:rFonts w:ascii="Bookman Old Style" w:hAnsi="Bookman Old Style"/>
          <w:sz w:val="28"/>
          <w:szCs w:val="28"/>
        </w:rPr>
        <w:t>.</w:t>
      </w:r>
    </w:p>
    <w:p w14:paraId="2FBA6BEB" w14:textId="77777777" w:rsidR="00227C30" w:rsidRPr="00EF479A" w:rsidRDefault="00227C30" w:rsidP="00EF479A">
      <w:pPr>
        <w:pStyle w:val="ListParagraph"/>
        <w:spacing w:line="360" w:lineRule="auto"/>
        <w:ind w:left="786"/>
        <w:jc w:val="both"/>
        <w:rPr>
          <w:rFonts w:ascii="Bookman Old Style" w:hAnsi="Bookman Old Style"/>
          <w:sz w:val="28"/>
          <w:szCs w:val="28"/>
        </w:rPr>
      </w:pPr>
    </w:p>
    <w:p w14:paraId="1BB57A16" w14:textId="74651322" w:rsidR="009673F6" w:rsidRPr="00B77190" w:rsidRDefault="00B77190" w:rsidP="00B77190">
      <w:pPr>
        <w:spacing w:line="360" w:lineRule="auto"/>
        <w:jc w:val="both"/>
        <w:rPr>
          <w:rFonts w:ascii="Bookman Old Style" w:hAnsi="Bookman Old Style"/>
          <w:sz w:val="28"/>
          <w:szCs w:val="28"/>
        </w:rPr>
      </w:pPr>
      <w:r w:rsidRPr="00E93E5D">
        <w:rPr>
          <w:rFonts w:ascii="Bookman Old Style" w:hAnsi="Bookman Old Style"/>
          <w:sz w:val="28"/>
          <w:szCs w:val="28"/>
        </w:rPr>
        <w:t>[15]</w:t>
      </w:r>
      <w:r w:rsidRPr="00E93E5D">
        <w:rPr>
          <w:rFonts w:ascii="Bookman Old Style" w:hAnsi="Bookman Old Style"/>
          <w:sz w:val="28"/>
          <w:szCs w:val="28"/>
        </w:rPr>
        <w:tab/>
      </w:r>
      <w:r w:rsidR="00227C30" w:rsidRPr="00B77190">
        <w:rPr>
          <w:rFonts w:ascii="Bookman Old Style" w:hAnsi="Bookman Old Style"/>
          <w:b/>
          <w:bCs/>
          <w:sz w:val="28"/>
          <w:szCs w:val="28"/>
        </w:rPr>
        <w:t>18 November 2021</w:t>
      </w:r>
      <w:r w:rsidR="00227C30" w:rsidRPr="00B77190">
        <w:rPr>
          <w:rFonts w:ascii="Bookman Old Style" w:hAnsi="Bookman Old Style"/>
          <w:sz w:val="28"/>
          <w:szCs w:val="28"/>
        </w:rPr>
        <w:t>: The CJ joins the 5</w:t>
      </w:r>
      <w:r w:rsidR="00227C30" w:rsidRPr="00B77190">
        <w:rPr>
          <w:rFonts w:ascii="Bookman Old Style" w:hAnsi="Bookman Old Style"/>
          <w:sz w:val="28"/>
          <w:szCs w:val="28"/>
          <w:vertAlign w:val="superscript"/>
        </w:rPr>
        <w:t>th</w:t>
      </w:r>
      <w:r w:rsidR="00227C30" w:rsidRPr="00B77190">
        <w:rPr>
          <w:rFonts w:ascii="Bookman Old Style" w:hAnsi="Bookman Old Style"/>
          <w:sz w:val="28"/>
          <w:szCs w:val="28"/>
        </w:rPr>
        <w:t xml:space="preserve"> and 6</w:t>
      </w:r>
      <w:r w:rsidR="00227C30" w:rsidRPr="00B77190">
        <w:rPr>
          <w:rFonts w:ascii="Bookman Old Style" w:hAnsi="Bookman Old Style"/>
          <w:sz w:val="28"/>
          <w:szCs w:val="28"/>
          <w:vertAlign w:val="superscript"/>
        </w:rPr>
        <w:t>th</w:t>
      </w:r>
      <w:r w:rsidR="00227C30" w:rsidRPr="00B77190">
        <w:rPr>
          <w:rFonts w:ascii="Bookman Old Style" w:hAnsi="Bookman Old Style"/>
          <w:sz w:val="28"/>
          <w:szCs w:val="28"/>
        </w:rPr>
        <w:t xml:space="preserve"> respondents to the indictment in Case No. </w:t>
      </w:r>
      <w:r w:rsidR="00227C30" w:rsidRPr="00B77190">
        <w:rPr>
          <w:rFonts w:ascii="Bookman Old Style" w:hAnsi="Bookman Old Style"/>
          <w:sz w:val="28"/>
          <w:szCs w:val="28"/>
          <w:lang w:val="en-GB"/>
        </w:rPr>
        <w:t>CRI/T/0001/2018 and orders them to appear in court some three weeks later, on 6 December 2021, “so that they can be arraigned.”</w:t>
      </w:r>
      <w:r w:rsidR="00803874" w:rsidRPr="00B77190">
        <w:rPr>
          <w:rFonts w:ascii="Bookman Old Style" w:hAnsi="Bookman Old Style"/>
          <w:sz w:val="28"/>
          <w:szCs w:val="28"/>
          <w:lang w:val="en-GB"/>
        </w:rPr>
        <w:t xml:space="preserve"> </w:t>
      </w:r>
      <w:r w:rsidR="00E84037" w:rsidRPr="00B77190">
        <w:rPr>
          <w:rFonts w:ascii="Bookman Old Style" w:hAnsi="Bookman Old Style"/>
          <w:sz w:val="28"/>
          <w:szCs w:val="28"/>
          <w:lang w:val="en-GB"/>
        </w:rPr>
        <w:t xml:space="preserve">The DPP contends that the decisions on this day </w:t>
      </w:r>
      <w:r w:rsidR="009E47FE" w:rsidRPr="00B77190">
        <w:rPr>
          <w:rFonts w:ascii="Bookman Old Style" w:hAnsi="Bookman Old Style"/>
          <w:sz w:val="28"/>
          <w:szCs w:val="28"/>
          <w:lang w:val="en-GB"/>
        </w:rPr>
        <w:t xml:space="preserve">give a lie to the </w:t>
      </w:r>
      <w:r w:rsidR="00781346" w:rsidRPr="00B77190">
        <w:rPr>
          <w:rFonts w:ascii="Bookman Old Style" w:hAnsi="Bookman Old Style"/>
          <w:sz w:val="28"/>
          <w:szCs w:val="28"/>
          <w:lang w:val="en-GB"/>
        </w:rPr>
        <w:t xml:space="preserve">reason that the </w:t>
      </w:r>
      <w:r w:rsidR="009E47FE" w:rsidRPr="00B77190">
        <w:rPr>
          <w:rFonts w:ascii="Bookman Old Style" w:hAnsi="Bookman Old Style"/>
          <w:sz w:val="28"/>
          <w:szCs w:val="28"/>
          <w:lang w:val="en-GB"/>
        </w:rPr>
        <w:t>CJ</w:t>
      </w:r>
      <w:r w:rsidR="00E84037" w:rsidRPr="00B77190">
        <w:rPr>
          <w:rFonts w:ascii="Bookman Old Style" w:hAnsi="Bookman Old Style"/>
          <w:sz w:val="28"/>
          <w:szCs w:val="28"/>
          <w:lang w:val="en-GB"/>
        </w:rPr>
        <w:t xml:space="preserve"> gives for</w:t>
      </w:r>
      <w:r w:rsidR="009E47FE" w:rsidRPr="00B77190">
        <w:rPr>
          <w:rFonts w:ascii="Bookman Old Style" w:hAnsi="Bookman Old Style"/>
          <w:sz w:val="28"/>
          <w:szCs w:val="28"/>
          <w:lang w:val="en-GB"/>
        </w:rPr>
        <w:t xml:space="preserve"> descend</w:t>
      </w:r>
      <w:r w:rsidR="00E84037" w:rsidRPr="00B77190">
        <w:rPr>
          <w:rFonts w:ascii="Bookman Old Style" w:hAnsi="Bookman Old Style"/>
          <w:sz w:val="28"/>
          <w:szCs w:val="28"/>
          <w:lang w:val="en-GB"/>
        </w:rPr>
        <w:t>ing</w:t>
      </w:r>
      <w:r w:rsidR="009E47FE" w:rsidRPr="00B77190">
        <w:rPr>
          <w:rFonts w:ascii="Bookman Old Style" w:hAnsi="Bookman Old Style"/>
          <w:sz w:val="28"/>
          <w:szCs w:val="28"/>
          <w:lang w:val="en-GB"/>
        </w:rPr>
        <w:t xml:space="preserve"> with a hammer</w:t>
      </w:r>
      <w:r w:rsidR="00E84037" w:rsidRPr="00B77190">
        <w:rPr>
          <w:rFonts w:ascii="Bookman Old Style" w:hAnsi="Bookman Old Style"/>
          <w:sz w:val="28"/>
          <w:szCs w:val="28"/>
          <w:lang w:val="en-GB"/>
        </w:rPr>
        <w:t>, so to speak, upon</w:t>
      </w:r>
      <w:r w:rsidR="009E47FE" w:rsidRPr="00B77190">
        <w:rPr>
          <w:rFonts w:ascii="Bookman Old Style" w:hAnsi="Bookman Old Style"/>
          <w:sz w:val="28"/>
          <w:szCs w:val="28"/>
          <w:lang w:val="en-GB"/>
        </w:rPr>
        <w:t xml:space="preserve"> </w:t>
      </w:r>
      <w:r w:rsidR="009E47FE" w:rsidRPr="00B77190">
        <w:rPr>
          <w:rFonts w:ascii="Bookman Old Style" w:hAnsi="Bookman Old Style"/>
          <w:i/>
          <w:iCs/>
          <w:sz w:val="28"/>
          <w:szCs w:val="28"/>
          <w:lang w:val="en-GB"/>
        </w:rPr>
        <w:t>Adv. Abrahams</w:t>
      </w:r>
      <w:r w:rsidR="00E84037" w:rsidRPr="00B77190">
        <w:rPr>
          <w:rFonts w:ascii="Bookman Old Style" w:hAnsi="Bookman Old Style"/>
          <w:i/>
          <w:iCs/>
          <w:sz w:val="28"/>
          <w:szCs w:val="28"/>
          <w:lang w:val="en-GB"/>
        </w:rPr>
        <w:t xml:space="preserve"> </w:t>
      </w:r>
      <w:r w:rsidR="009E47FE" w:rsidRPr="00B77190">
        <w:rPr>
          <w:rFonts w:ascii="Bookman Old Style" w:hAnsi="Bookman Old Style"/>
          <w:sz w:val="28"/>
          <w:szCs w:val="28"/>
          <w:lang w:val="en-GB"/>
        </w:rPr>
        <w:t xml:space="preserve">that he wanted merely to delay the trial. She </w:t>
      </w:r>
      <w:r w:rsidR="00781346" w:rsidRPr="00B77190">
        <w:rPr>
          <w:rFonts w:ascii="Bookman Old Style" w:hAnsi="Bookman Old Style"/>
          <w:sz w:val="28"/>
          <w:szCs w:val="28"/>
          <w:lang w:val="en-GB"/>
        </w:rPr>
        <w:t>s</w:t>
      </w:r>
      <w:r w:rsidR="007B3580" w:rsidRPr="00B77190">
        <w:rPr>
          <w:rFonts w:ascii="Bookman Old Style" w:hAnsi="Bookman Old Style"/>
          <w:sz w:val="28"/>
          <w:szCs w:val="28"/>
          <w:lang w:val="en-GB"/>
        </w:rPr>
        <w:t>ubmits</w:t>
      </w:r>
      <w:r w:rsidR="007B3580" w:rsidRPr="00EF479A">
        <w:rPr>
          <w:rStyle w:val="FootnoteReference"/>
          <w:rFonts w:ascii="Bookman Old Style" w:hAnsi="Bookman Old Style"/>
          <w:sz w:val="28"/>
          <w:szCs w:val="28"/>
          <w:lang w:val="en-GB"/>
        </w:rPr>
        <w:footnoteReference w:id="5"/>
      </w:r>
      <w:r w:rsidR="007B3580" w:rsidRPr="00B77190">
        <w:rPr>
          <w:rFonts w:ascii="Bookman Old Style" w:hAnsi="Bookman Old Style"/>
          <w:sz w:val="28"/>
          <w:szCs w:val="28"/>
          <w:lang w:val="en-GB"/>
        </w:rPr>
        <w:t xml:space="preserve"> </w:t>
      </w:r>
      <w:r w:rsidR="009673F6" w:rsidRPr="00B77190">
        <w:rPr>
          <w:rFonts w:ascii="Bookman Old Style" w:hAnsi="Bookman Old Style"/>
          <w:sz w:val="28"/>
          <w:szCs w:val="28"/>
        </w:rPr>
        <w:t>:</w:t>
      </w:r>
    </w:p>
    <w:p w14:paraId="1C195A3D" w14:textId="77777777" w:rsidR="009673F6" w:rsidRPr="00EF479A" w:rsidRDefault="009673F6" w:rsidP="00EF479A">
      <w:pPr>
        <w:pStyle w:val="ListParagraph"/>
        <w:spacing w:line="360" w:lineRule="auto"/>
        <w:rPr>
          <w:rFonts w:ascii="Bookman Old Style" w:hAnsi="Bookman Old Style"/>
          <w:sz w:val="28"/>
          <w:szCs w:val="28"/>
          <w:lang w:val="en-GB"/>
        </w:rPr>
      </w:pPr>
    </w:p>
    <w:p w14:paraId="1DF3ED4B" w14:textId="79D25F60" w:rsidR="009673F6" w:rsidRPr="00EF479A" w:rsidRDefault="00054B5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lang w:val="en-GB"/>
        </w:rPr>
        <w:t xml:space="preserve">“The court </w:t>
      </w:r>
      <w:r w:rsidRPr="00EF479A">
        <w:rPr>
          <w:rFonts w:ascii="Bookman Old Style" w:hAnsi="Bookman Old Style"/>
          <w:i/>
          <w:iCs/>
          <w:sz w:val="28"/>
          <w:szCs w:val="28"/>
          <w:lang w:val="en-GB"/>
        </w:rPr>
        <w:t>a quo</w:t>
      </w:r>
      <w:r w:rsidRPr="00EF479A">
        <w:rPr>
          <w:rFonts w:ascii="Bookman Old Style" w:hAnsi="Bookman Old Style"/>
          <w:sz w:val="28"/>
          <w:szCs w:val="28"/>
          <w:lang w:val="en-GB"/>
        </w:rPr>
        <w:t xml:space="preserve">, mindful of the need to try the matter and not </w:t>
      </w:r>
      <w:r w:rsidR="009673F6" w:rsidRPr="00EF479A">
        <w:rPr>
          <w:rFonts w:ascii="Bookman Old Style" w:hAnsi="Bookman Old Style"/>
          <w:sz w:val="28"/>
          <w:szCs w:val="28"/>
          <w:lang w:val="en-GB"/>
        </w:rPr>
        <w:t>delay</w:t>
      </w:r>
      <w:r w:rsidRPr="00EF479A">
        <w:rPr>
          <w:rFonts w:ascii="Bookman Old Style" w:hAnsi="Bookman Old Style"/>
          <w:sz w:val="28"/>
          <w:szCs w:val="28"/>
          <w:lang w:val="en-GB"/>
        </w:rPr>
        <w:t xml:space="preserve"> it any further </w:t>
      </w:r>
      <w:r w:rsidR="009673F6" w:rsidRPr="00EF479A">
        <w:rPr>
          <w:rFonts w:ascii="Bookman Old Style" w:hAnsi="Bookman Old Style"/>
          <w:sz w:val="28"/>
          <w:szCs w:val="28"/>
          <w:lang w:val="en-GB"/>
        </w:rPr>
        <w:t>had, notwithstanding</w:t>
      </w:r>
      <w:r w:rsidRPr="00EF479A">
        <w:rPr>
          <w:rFonts w:ascii="Bookman Old Style" w:hAnsi="Bookman Old Style"/>
          <w:sz w:val="28"/>
          <w:szCs w:val="28"/>
          <w:lang w:val="en-GB"/>
        </w:rPr>
        <w:t xml:space="preserve"> earlier, with the greatest of respect, taken some seven weeks to deliver judgment in the matter of </w:t>
      </w:r>
      <w:r w:rsidRPr="00EF479A">
        <w:rPr>
          <w:rFonts w:ascii="Bookman Old Style" w:hAnsi="Bookman Old Style"/>
          <w:i/>
          <w:iCs/>
          <w:sz w:val="28"/>
          <w:szCs w:val="28"/>
          <w:lang w:val="en-GB"/>
        </w:rPr>
        <w:t>Metsing and Another v The Attorney General and Others</w:t>
      </w:r>
      <w:r w:rsidR="009673F6" w:rsidRPr="00EF479A">
        <w:rPr>
          <w:rStyle w:val="FootnoteReference"/>
          <w:rFonts w:ascii="Bookman Old Style" w:hAnsi="Bookman Old Style"/>
          <w:i/>
          <w:iCs/>
          <w:sz w:val="28"/>
          <w:szCs w:val="28"/>
          <w:lang w:val="en-GB"/>
        </w:rPr>
        <w:footnoteReference w:id="6"/>
      </w:r>
      <w:r w:rsidRPr="00EF479A">
        <w:rPr>
          <w:rFonts w:ascii="Bookman Old Style" w:hAnsi="Bookman Old Style"/>
          <w:sz w:val="28"/>
          <w:szCs w:val="28"/>
          <w:lang w:val="en-GB"/>
        </w:rPr>
        <w:t xml:space="preserve"> and thereafter </w:t>
      </w:r>
      <w:r w:rsidR="00781346" w:rsidRPr="00EF479A">
        <w:rPr>
          <w:rFonts w:ascii="Bookman Old Style" w:hAnsi="Bookman Old Style"/>
          <w:sz w:val="28"/>
          <w:szCs w:val="28"/>
          <w:lang w:val="en-GB"/>
        </w:rPr>
        <w:t>ordered the 5</w:t>
      </w:r>
      <w:r w:rsidR="00781346" w:rsidRPr="00EF479A">
        <w:rPr>
          <w:rFonts w:ascii="Bookman Old Style" w:hAnsi="Bookman Old Style"/>
          <w:sz w:val="28"/>
          <w:szCs w:val="28"/>
          <w:vertAlign w:val="superscript"/>
          <w:lang w:val="en-GB"/>
        </w:rPr>
        <w:t>th</w:t>
      </w:r>
      <w:r w:rsidR="00781346" w:rsidRPr="00EF479A">
        <w:rPr>
          <w:rFonts w:ascii="Bookman Old Style" w:hAnsi="Bookman Old Style"/>
          <w:sz w:val="28"/>
          <w:szCs w:val="28"/>
          <w:lang w:val="en-GB"/>
        </w:rPr>
        <w:t xml:space="preserve"> and 6</w:t>
      </w:r>
      <w:r w:rsidR="00781346" w:rsidRPr="00EF479A">
        <w:rPr>
          <w:rFonts w:ascii="Bookman Old Style" w:hAnsi="Bookman Old Style"/>
          <w:sz w:val="28"/>
          <w:szCs w:val="28"/>
          <w:vertAlign w:val="superscript"/>
          <w:lang w:val="en-GB"/>
        </w:rPr>
        <w:t>th</w:t>
      </w:r>
      <w:r w:rsidR="00781346" w:rsidRPr="00EF479A">
        <w:rPr>
          <w:rFonts w:ascii="Bookman Old Style" w:hAnsi="Bookman Old Style"/>
          <w:sz w:val="28"/>
          <w:szCs w:val="28"/>
          <w:lang w:val="en-GB"/>
        </w:rPr>
        <w:t xml:space="preserve"> respondents to </w:t>
      </w:r>
      <w:r w:rsidRPr="00EF479A">
        <w:rPr>
          <w:rFonts w:ascii="Bookman Old Style" w:hAnsi="Bookman Old Style"/>
          <w:sz w:val="28"/>
          <w:szCs w:val="28"/>
          <w:lang w:val="en-GB"/>
        </w:rPr>
        <w:t xml:space="preserve">only </w:t>
      </w:r>
      <w:r w:rsidR="00781346" w:rsidRPr="00EF479A">
        <w:rPr>
          <w:rFonts w:ascii="Bookman Old Style" w:hAnsi="Bookman Old Style"/>
          <w:sz w:val="28"/>
          <w:szCs w:val="28"/>
          <w:lang w:val="en-GB"/>
        </w:rPr>
        <w:t xml:space="preserve">appear in the court </w:t>
      </w:r>
      <w:r w:rsidR="009673F6" w:rsidRPr="00EF479A">
        <w:rPr>
          <w:rFonts w:ascii="Bookman Old Style" w:hAnsi="Bookman Old Style"/>
          <w:sz w:val="28"/>
          <w:szCs w:val="28"/>
          <w:lang w:val="en-GB"/>
        </w:rPr>
        <w:t xml:space="preserve">for arraignment some three weeks later. This conduct of the court </w:t>
      </w:r>
      <w:r w:rsidR="00781346" w:rsidRPr="00EF479A">
        <w:rPr>
          <w:rFonts w:ascii="Bookman Old Style" w:hAnsi="Bookman Old Style"/>
          <w:i/>
          <w:iCs/>
          <w:sz w:val="28"/>
          <w:szCs w:val="28"/>
          <w:lang w:val="en-GB"/>
        </w:rPr>
        <w:t>a quo</w:t>
      </w:r>
      <w:r w:rsidR="00781346" w:rsidRPr="00EF479A">
        <w:rPr>
          <w:rFonts w:ascii="Bookman Old Style" w:hAnsi="Bookman Old Style"/>
          <w:sz w:val="28"/>
          <w:szCs w:val="28"/>
          <w:lang w:val="en-GB"/>
        </w:rPr>
        <w:t xml:space="preserve"> </w:t>
      </w:r>
      <w:r w:rsidR="009673F6" w:rsidRPr="00EF479A">
        <w:rPr>
          <w:rFonts w:ascii="Bookman Old Style" w:hAnsi="Bookman Old Style"/>
          <w:sz w:val="28"/>
          <w:szCs w:val="28"/>
          <w:lang w:val="en-GB"/>
        </w:rPr>
        <w:t>is with the greatest respect not commensurate with the court a quo’s perceived urgency to try the matter without further delay.”</w:t>
      </w:r>
    </w:p>
    <w:p w14:paraId="31E31FFA" w14:textId="77777777" w:rsidR="009673F6" w:rsidRPr="00EF479A" w:rsidRDefault="009673F6" w:rsidP="00EF479A">
      <w:pPr>
        <w:pStyle w:val="ListParagraph"/>
        <w:spacing w:line="360" w:lineRule="auto"/>
        <w:rPr>
          <w:rFonts w:ascii="Bookman Old Style" w:hAnsi="Bookman Old Style"/>
          <w:sz w:val="28"/>
          <w:szCs w:val="28"/>
          <w:lang w:val="en-GB"/>
        </w:rPr>
      </w:pPr>
    </w:p>
    <w:p w14:paraId="7FAA7C33" w14:textId="77777777" w:rsidR="00227C30" w:rsidRPr="00EF479A" w:rsidRDefault="00227C30" w:rsidP="00EF479A">
      <w:pPr>
        <w:spacing w:line="360" w:lineRule="auto"/>
        <w:jc w:val="both"/>
        <w:rPr>
          <w:rFonts w:ascii="Bookman Old Style" w:hAnsi="Bookman Old Style"/>
          <w:sz w:val="28"/>
          <w:szCs w:val="28"/>
        </w:rPr>
      </w:pPr>
    </w:p>
    <w:p w14:paraId="4A6BA33E" w14:textId="1D04AD8A" w:rsidR="00227C30" w:rsidRPr="00E93E5D" w:rsidRDefault="00E93E5D" w:rsidP="00E93E5D">
      <w:pPr>
        <w:spacing w:line="360" w:lineRule="auto"/>
        <w:jc w:val="both"/>
        <w:rPr>
          <w:rFonts w:ascii="Bookman Old Style" w:hAnsi="Bookman Old Style"/>
          <w:sz w:val="28"/>
          <w:szCs w:val="28"/>
        </w:rPr>
      </w:pPr>
      <w:r w:rsidRPr="00E93E5D">
        <w:rPr>
          <w:rFonts w:ascii="Bookman Old Style" w:hAnsi="Bookman Old Style"/>
          <w:sz w:val="28"/>
          <w:szCs w:val="28"/>
          <w:lang w:val="en-GB"/>
        </w:rPr>
        <w:t>[16]</w:t>
      </w:r>
      <w:r>
        <w:rPr>
          <w:rFonts w:ascii="Bookman Old Style" w:hAnsi="Bookman Old Style"/>
          <w:b/>
          <w:bCs/>
          <w:sz w:val="28"/>
          <w:szCs w:val="28"/>
          <w:lang w:val="en-GB"/>
        </w:rPr>
        <w:tab/>
      </w:r>
      <w:r w:rsidR="00227C30" w:rsidRPr="00E93E5D">
        <w:rPr>
          <w:rFonts w:ascii="Bookman Old Style" w:hAnsi="Bookman Old Style"/>
          <w:b/>
          <w:bCs/>
          <w:sz w:val="28"/>
          <w:szCs w:val="28"/>
          <w:lang w:val="en-GB"/>
        </w:rPr>
        <w:t>6 December 2021</w:t>
      </w:r>
      <w:r w:rsidR="00227C30" w:rsidRPr="00E93E5D">
        <w:rPr>
          <w:rFonts w:ascii="Bookman Old Style" w:hAnsi="Bookman Old Style"/>
          <w:sz w:val="28"/>
          <w:szCs w:val="28"/>
          <w:lang w:val="en-GB"/>
        </w:rPr>
        <w:t xml:space="preserve">: </w:t>
      </w:r>
      <w:r w:rsidR="007603B8" w:rsidRPr="00E93E5D">
        <w:rPr>
          <w:rFonts w:ascii="Bookman Old Style" w:hAnsi="Bookman Old Style"/>
          <w:sz w:val="28"/>
          <w:szCs w:val="28"/>
          <w:lang w:val="en-GB"/>
        </w:rPr>
        <w:t>T</w:t>
      </w:r>
      <w:r w:rsidR="00227C30" w:rsidRPr="00E93E5D">
        <w:rPr>
          <w:rFonts w:ascii="Bookman Old Style" w:hAnsi="Bookman Old Style"/>
          <w:sz w:val="28"/>
          <w:szCs w:val="28"/>
          <w:lang w:val="en-GB"/>
        </w:rPr>
        <w:t>he 5</w:t>
      </w:r>
      <w:r w:rsidR="00227C30" w:rsidRPr="00E93E5D">
        <w:rPr>
          <w:rFonts w:ascii="Bookman Old Style" w:hAnsi="Bookman Old Style"/>
          <w:sz w:val="28"/>
          <w:szCs w:val="28"/>
          <w:vertAlign w:val="superscript"/>
          <w:lang w:val="en-GB"/>
        </w:rPr>
        <w:t>th</w:t>
      </w:r>
      <w:r w:rsidR="00227C30" w:rsidRPr="00E93E5D">
        <w:rPr>
          <w:rFonts w:ascii="Bookman Old Style" w:hAnsi="Bookman Old Style"/>
          <w:sz w:val="28"/>
          <w:szCs w:val="28"/>
          <w:lang w:val="en-GB"/>
        </w:rPr>
        <w:t xml:space="preserve"> respondent fails to appear in court. </w:t>
      </w:r>
      <w:r w:rsidR="00227C30" w:rsidRPr="00E93E5D">
        <w:rPr>
          <w:rFonts w:ascii="Bookman Old Style" w:hAnsi="Bookman Old Style"/>
          <w:i/>
          <w:iCs/>
          <w:sz w:val="28"/>
          <w:szCs w:val="28"/>
          <w:lang w:val="en-GB"/>
        </w:rPr>
        <w:t>Adv. Abrahams</w:t>
      </w:r>
      <w:r w:rsidR="00227C30" w:rsidRPr="00E93E5D">
        <w:rPr>
          <w:rFonts w:ascii="Bookman Old Style" w:hAnsi="Bookman Old Style"/>
          <w:sz w:val="28"/>
          <w:szCs w:val="28"/>
          <w:lang w:val="en-GB"/>
        </w:rPr>
        <w:t xml:space="preserve"> applies for a warrant for his arrest and the CJ issues it. The 6</w:t>
      </w:r>
      <w:r w:rsidR="00227C30" w:rsidRPr="00E93E5D">
        <w:rPr>
          <w:rFonts w:ascii="Bookman Old Style" w:hAnsi="Bookman Old Style"/>
          <w:sz w:val="28"/>
          <w:szCs w:val="28"/>
          <w:vertAlign w:val="superscript"/>
          <w:lang w:val="en-GB"/>
        </w:rPr>
        <w:t>th</w:t>
      </w:r>
      <w:r w:rsidR="00227C30" w:rsidRPr="00E93E5D">
        <w:rPr>
          <w:rFonts w:ascii="Bookman Old Style" w:hAnsi="Bookman Old Style"/>
          <w:sz w:val="28"/>
          <w:szCs w:val="28"/>
          <w:lang w:val="en-GB"/>
        </w:rPr>
        <w:t xml:space="preserve"> respondent</w:t>
      </w:r>
      <w:r w:rsidR="007603B8" w:rsidRPr="00E93E5D">
        <w:rPr>
          <w:rFonts w:ascii="Bookman Old Style" w:hAnsi="Bookman Old Style"/>
          <w:sz w:val="28"/>
          <w:szCs w:val="28"/>
          <w:lang w:val="en-GB"/>
        </w:rPr>
        <w:t>,</w:t>
      </w:r>
      <w:r w:rsidR="00227C30" w:rsidRPr="00E93E5D">
        <w:rPr>
          <w:rFonts w:ascii="Bookman Old Style" w:hAnsi="Bookman Old Style"/>
          <w:sz w:val="28"/>
          <w:szCs w:val="28"/>
          <w:lang w:val="en-GB"/>
        </w:rPr>
        <w:t xml:space="preserve"> having </w:t>
      </w:r>
      <w:r w:rsidR="007603B8" w:rsidRPr="00E93E5D">
        <w:rPr>
          <w:rFonts w:ascii="Bookman Old Style" w:hAnsi="Bookman Old Style"/>
          <w:sz w:val="28"/>
          <w:szCs w:val="28"/>
          <w:lang w:val="en-GB"/>
        </w:rPr>
        <w:t xml:space="preserve">now </w:t>
      </w:r>
      <w:r w:rsidR="00227C30" w:rsidRPr="00E93E5D">
        <w:rPr>
          <w:rFonts w:ascii="Bookman Old Style" w:hAnsi="Bookman Old Style"/>
          <w:sz w:val="28"/>
          <w:szCs w:val="28"/>
          <w:lang w:val="en-GB"/>
        </w:rPr>
        <w:t xml:space="preserve">been joined </w:t>
      </w:r>
      <w:r w:rsidR="007603B8" w:rsidRPr="00E93E5D">
        <w:rPr>
          <w:rFonts w:ascii="Bookman Old Style" w:hAnsi="Bookman Old Style"/>
          <w:sz w:val="28"/>
          <w:szCs w:val="28"/>
          <w:lang w:val="en-GB"/>
        </w:rPr>
        <w:t xml:space="preserve">and in attendance, </w:t>
      </w:r>
      <w:r w:rsidR="00227C30" w:rsidRPr="00E93E5D">
        <w:rPr>
          <w:rFonts w:ascii="Bookman Old Style" w:hAnsi="Bookman Old Style"/>
          <w:sz w:val="28"/>
          <w:szCs w:val="28"/>
          <w:lang w:val="en-GB"/>
        </w:rPr>
        <w:t>the matter is postponed to 13 December 2021.</w:t>
      </w:r>
    </w:p>
    <w:p w14:paraId="1E625EF6" w14:textId="77777777" w:rsidR="00227C30" w:rsidRPr="00EF479A" w:rsidRDefault="00227C30" w:rsidP="00EF479A">
      <w:pPr>
        <w:pStyle w:val="ListParagraph"/>
        <w:spacing w:line="360" w:lineRule="auto"/>
        <w:jc w:val="both"/>
        <w:rPr>
          <w:rFonts w:ascii="Bookman Old Style" w:hAnsi="Bookman Old Style"/>
          <w:sz w:val="28"/>
          <w:szCs w:val="28"/>
        </w:rPr>
      </w:pPr>
    </w:p>
    <w:p w14:paraId="3EE1CA40" w14:textId="258C5FD2" w:rsidR="00227C30" w:rsidRPr="00E93E5D" w:rsidRDefault="00E93E5D" w:rsidP="00E93E5D">
      <w:pPr>
        <w:spacing w:line="360" w:lineRule="auto"/>
        <w:jc w:val="both"/>
        <w:rPr>
          <w:rFonts w:ascii="Bookman Old Style" w:hAnsi="Bookman Old Style"/>
          <w:sz w:val="28"/>
          <w:szCs w:val="28"/>
        </w:rPr>
      </w:pPr>
      <w:r w:rsidRPr="00E93E5D">
        <w:rPr>
          <w:rFonts w:ascii="Bookman Old Style" w:hAnsi="Bookman Old Style"/>
          <w:sz w:val="28"/>
          <w:szCs w:val="28"/>
        </w:rPr>
        <w:t>[17]</w:t>
      </w:r>
      <w:r>
        <w:rPr>
          <w:rFonts w:ascii="Bookman Old Style" w:hAnsi="Bookman Old Style"/>
          <w:b/>
          <w:bCs/>
          <w:sz w:val="28"/>
          <w:szCs w:val="28"/>
        </w:rPr>
        <w:tab/>
      </w:r>
      <w:r w:rsidR="00227C30" w:rsidRPr="00E93E5D">
        <w:rPr>
          <w:rFonts w:ascii="Bookman Old Style" w:hAnsi="Bookman Old Style"/>
          <w:b/>
          <w:bCs/>
          <w:sz w:val="28"/>
          <w:szCs w:val="28"/>
        </w:rPr>
        <w:t>13 December 2021</w:t>
      </w:r>
      <w:r w:rsidR="00227C30" w:rsidRPr="00E93E5D">
        <w:rPr>
          <w:rFonts w:ascii="Bookman Old Style" w:hAnsi="Bookman Old Style"/>
          <w:sz w:val="28"/>
          <w:szCs w:val="28"/>
        </w:rPr>
        <w:t>: Counsel for the 5</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and 6</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respondents files a request for further particulars to the charges. The CJ orders that the Crown should respond to the request by 7 January 2022. He proceeds to discuss with counsel </w:t>
      </w:r>
      <w:proofErr w:type="gramStart"/>
      <w:r w:rsidR="007603B8" w:rsidRPr="00E93E5D">
        <w:rPr>
          <w:rFonts w:ascii="Bookman Old Style" w:hAnsi="Bookman Old Style"/>
          <w:sz w:val="28"/>
          <w:szCs w:val="28"/>
        </w:rPr>
        <w:t>so as to</w:t>
      </w:r>
      <w:proofErr w:type="gramEnd"/>
      <w:r w:rsidR="00227C30" w:rsidRPr="00E93E5D">
        <w:rPr>
          <w:rFonts w:ascii="Bookman Old Style" w:hAnsi="Bookman Old Style"/>
          <w:sz w:val="28"/>
          <w:szCs w:val="28"/>
        </w:rPr>
        <w:t xml:space="preserve"> set an early trial date </w:t>
      </w:r>
      <w:r w:rsidR="00E84037" w:rsidRPr="00E93E5D">
        <w:rPr>
          <w:rFonts w:ascii="Bookman Old Style" w:hAnsi="Bookman Old Style"/>
          <w:sz w:val="28"/>
          <w:szCs w:val="28"/>
        </w:rPr>
        <w:t xml:space="preserve">for the trial </w:t>
      </w:r>
      <w:r w:rsidR="004E1F8F" w:rsidRPr="00E93E5D">
        <w:rPr>
          <w:rFonts w:ascii="Bookman Old Style" w:hAnsi="Bookman Old Style"/>
          <w:sz w:val="28"/>
          <w:szCs w:val="28"/>
        </w:rPr>
        <w:t xml:space="preserve">and </w:t>
      </w:r>
      <w:r w:rsidR="00227C30" w:rsidRPr="00E93E5D">
        <w:rPr>
          <w:rFonts w:ascii="Bookman Old Style" w:hAnsi="Bookman Old Style"/>
          <w:sz w:val="28"/>
          <w:szCs w:val="28"/>
        </w:rPr>
        <w:t>propos</w:t>
      </w:r>
      <w:r w:rsidR="004E1F8F" w:rsidRPr="00E93E5D">
        <w:rPr>
          <w:rFonts w:ascii="Bookman Old Style" w:hAnsi="Bookman Old Style"/>
          <w:sz w:val="28"/>
          <w:szCs w:val="28"/>
        </w:rPr>
        <w:t>es</w:t>
      </w:r>
      <w:r w:rsidR="00227C30" w:rsidRPr="00E93E5D">
        <w:rPr>
          <w:rFonts w:ascii="Bookman Old Style" w:hAnsi="Bookman Old Style"/>
          <w:sz w:val="28"/>
          <w:szCs w:val="28"/>
        </w:rPr>
        <w:t xml:space="preserve"> two or three weeks in February 2022.</w:t>
      </w:r>
      <w:r w:rsidR="00227C30" w:rsidRPr="00E93E5D">
        <w:rPr>
          <w:rFonts w:ascii="Bookman Old Style" w:hAnsi="Bookman Old Style"/>
          <w:i/>
          <w:iCs/>
          <w:sz w:val="28"/>
          <w:szCs w:val="28"/>
        </w:rPr>
        <w:t xml:space="preserve"> </w:t>
      </w:r>
      <w:r w:rsidR="007603B8" w:rsidRPr="00E93E5D">
        <w:rPr>
          <w:rFonts w:ascii="Bookman Old Style" w:hAnsi="Bookman Old Style"/>
          <w:i/>
          <w:iCs/>
          <w:sz w:val="28"/>
          <w:szCs w:val="28"/>
        </w:rPr>
        <w:t xml:space="preserve">Adv. </w:t>
      </w:r>
      <w:r w:rsidR="00227C30" w:rsidRPr="00E93E5D">
        <w:rPr>
          <w:rFonts w:ascii="Bookman Old Style" w:hAnsi="Bookman Old Style"/>
          <w:i/>
          <w:iCs/>
          <w:sz w:val="28"/>
          <w:szCs w:val="28"/>
        </w:rPr>
        <w:t>Abrahams</w:t>
      </w:r>
      <w:r w:rsidR="00227C30" w:rsidRPr="00E93E5D">
        <w:rPr>
          <w:rFonts w:ascii="Bookman Old Style" w:hAnsi="Bookman Old Style"/>
          <w:sz w:val="28"/>
          <w:szCs w:val="28"/>
        </w:rPr>
        <w:t xml:space="preserve"> informs him that he </w:t>
      </w:r>
      <w:r w:rsidR="007603B8" w:rsidRPr="00E93E5D">
        <w:rPr>
          <w:rFonts w:ascii="Bookman Old Style" w:hAnsi="Bookman Old Style"/>
          <w:sz w:val="28"/>
          <w:szCs w:val="28"/>
        </w:rPr>
        <w:t>i</w:t>
      </w:r>
      <w:r w:rsidR="00227C30" w:rsidRPr="00E93E5D">
        <w:rPr>
          <w:rFonts w:ascii="Bookman Old Style" w:hAnsi="Bookman Old Style"/>
          <w:sz w:val="28"/>
          <w:szCs w:val="28"/>
        </w:rPr>
        <w:t xml:space="preserve">s already scheduled to appear for the Crown in another high-profile case, </w:t>
      </w:r>
      <w:r w:rsidR="00227C30" w:rsidRPr="00E93E5D">
        <w:rPr>
          <w:rFonts w:ascii="Bookman Old Style" w:hAnsi="Bookman Old Style"/>
          <w:i/>
          <w:iCs/>
          <w:sz w:val="28"/>
          <w:szCs w:val="28"/>
        </w:rPr>
        <w:t>Rex v Mphaki &amp; Other</w:t>
      </w:r>
      <w:r w:rsidR="00DC5BF3" w:rsidRPr="00E93E5D">
        <w:rPr>
          <w:rFonts w:ascii="Bookman Old Style" w:hAnsi="Bookman Old Style"/>
          <w:i/>
          <w:iCs/>
          <w:sz w:val="28"/>
          <w:szCs w:val="28"/>
        </w:rPr>
        <w:t>s</w:t>
      </w:r>
      <w:r w:rsidR="00227C30" w:rsidRPr="00E93E5D">
        <w:rPr>
          <w:rFonts w:ascii="Bookman Old Style" w:hAnsi="Bookman Old Style"/>
          <w:sz w:val="28"/>
          <w:szCs w:val="28"/>
        </w:rPr>
        <w:t xml:space="preserve"> </w:t>
      </w:r>
      <w:r w:rsidR="00227C30" w:rsidRPr="00E93E5D">
        <w:rPr>
          <w:rFonts w:ascii="Bookman Old Style" w:hAnsi="Bookman Old Style"/>
          <w:sz w:val="28"/>
          <w:szCs w:val="28"/>
        </w:rPr>
        <w:lastRenderedPageBreak/>
        <w:t xml:space="preserve">Case No. </w:t>
      </w:r>
      <w:r w:rsidR="00227C30" w:rsidRPr="00E93E5D">
        <w:rPr>
          <w:rFonts w:ascii="Bookman Old Style" w:hAnsi="Bookman Old Style"/>
          <w:sz w:val="28"/>
          <w:szCs w:val="28"/>
          <w:lang w:val="en-GB"/>
        </w:rPr>
        <w:t>CRI/T/0008/2018, from 2 to 28 February 2022 before Mokhesi J. Keen to ensure that the trial takes off as early as possible the CJ propose</w:t>
      </w:r>
      <w:r w:rsidR="002E026E"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dates in January 2022. </w:t>
      </w:r>
      <w:r w:rsidR="00227C30" w:rsidRPr="00E93E5D">
        <w:rPr>
          <w:rFonts w:ascii="Bookman Old Style" w:hAnsi="Bookman Old Style"/>
          <w:i/>
          <w:iCs/>
          <w:sz w:val="28"/>
          <w:szCs w:val="28"/>
          <w:lang w:val="en-GB"/>
        </w:rPr>
        <w:t>Adv. Abrahams</w:t>
      </w:r>
      <w:r w:rsidR="00227C30" w:rsidRPr="00E93E5D">
        <w:rPr>
          <w:rFonts w:ascii="Bookman Old Style" w:hAnsi="Bookman Old Style"/>
          <w:sz w:val="28"/>
          <w:szCs w:val="28"/>
          <w:lang w:val="en-GB"/>
        </w:rPr>
        <w:t xml:space="preserve">’s response </w:t>
      </w:r>
      <w:r w:rsidR="002E026E" w:rsidRPr="00E93E5D">
        <w:rPr>
          <w:rFonts w:ascii="Bookman Old Style" w:hAnsi="Bookman Old Style"/>
          <w:sz w:val="28"/>
          <w:szCs w:val="28"/>
          <w:lang w:val="en-GB"/>
        </w:rPr>
        <w:t>i</w:t>
      </w:r>
      <w:r w:rsidR="00227C30" w:rsidRPr="00E93E5D">
        <w:rPr>
          <w:rFonts w:ascii="Bookman Old Style" w:hAnsi="Bookman Old Style"/>
          <w:sz w:val="28"/>
          <w:szCs w:val="28"/>
          <w:lang w:val="en-GB"/>
        </w:rPr>
        <w:t xml:space="preserve">s </w:t>
      </w:r>
      <w:r w:rsidR="002E026E" w:rsidRPr="00E93E5D">
        <w:rPr>
          <w:rFonts w:ascii="Bookman Old Style" w:hAnsi="Bookman Old Style"/>
          <w:sz w:val="28"/>
          <w:szCs w:val="28"/>
          <w:lang w:val="en-GB"/>
        </w:rPr>
        <w:t xml:space="preserve">that </w:t>
      </w:r>
      <w:r w:rsidR="00227C30" w:rsidRPr="00E93E5D">
        <w:rPr>
          <w:rFonts w:ascii="Bookman Old Style" w:hAnsi="Bookman Old Style"/>
          <w:sz w:val="28"/>
          <w:szCs w:val="28"/>
          <w:lang w:val="en-GB"/>
        </w:rPr>
        <w:t>he ha</w:t>
      </w:r>
      <w:r w:rsidR="002E026E"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a prior commitment </w:t>
      </w:r>
      <w:r w:rsidR="004E1F8F" w:rsidRPr="00E93E5D">
        <w:rPr>
          <w:rFonts w:ascii="Bookman Old Style" w:hAnsi="Bookman Old Style"/>
          <w:sz w:val="28"/>
          <w:szCs w:val="28"/>
          <w:lang w:val="en-GB"/>
        </w:rPr>
        <w:t>in</w:t>
      </w:r>
      <w:r w:rsidR="00227C30" w:rsidRPr="00E93E5D">
        <w:rPr>
          <w:rFonts w:ascii="Bookman Old Style" w:hAnsi="Bookman Old Style"/>
          <w:sz w:val="28"/>
          <w:szCs w:val="28"/>
          <w:lang w:val="en-GB"/>
        </w:rPr>
        <w:t xml:space="preserve"> </w:t>
      </w:r>
      <w:r w:rsidR="00801D92" w:rsidRPr="00E93E5D">
        <w:rPr>
          <w:rFonts w:ascii="Bookman Old Style" w:hAnsi="Bookman Old Style"/>
          <w:sz w:val="28"/>
          <w:szCs w:val="28"/>
          <w:lang w:val="en-GB"/>
        </w:rPr>
        <w:t>court</w:t>
      </w:r>
      <w:r w:rsidR="00227C30" w:rsidRPr="00E93E5D">
        <w:rPr>
          <w:rFonts w:ascii="Bookman Old Style" w:hAnsi="Bookman Old Style"/>
          <w:sz w:val="28"/>
          <w:szCs w:val="28"/>
          <w:lang w:val="en-GB"/>
        </w:rPr>
        <w:t xml:space="preserve"> in South Africa and would not be available in January 2022, to which the CJ retort</w:t>
      </w:r>
      <w:r w:rsidR="00DC5BF3"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w:t>
      </w:r>
    </w:p>
    <w:p w14:paraId="7718CCA4" w14:textId="77777777" w:rsidR="00227C30" w:rsidRPr="00EF479A" w:rsidRDefault="00227C30" w:rsidP="00EF479A">
      <w:pPr>
        <w:pStyle w:val="ListParagraph"/>
        <w:spacing w:line="360" w:lineRule="auto"/>
        <w:rPr>
          <w:rFonts w:ascii="Bookman Old Style" w:hAnsi="Bookman Old Style"/>
          <w:sz w:val="28"/>
          <w:szCs w:val="28"/>
          <w:lang w:val="en-GB"/>
        </w:rPr>
      </w:pPr>
    </w:p>
    <w:p w14:paraId="0D6FB627" w14:textId="77777777" w:rsidR="00227C30" w:rsidRPr="00EF479A" w:rsidRDefault="00227C3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lang w:val="en-GB"/>
        </w:rPr>
        <w:t xml:space="preserve">“Mr Abrahams let’s do what we have to do. You are appearing before me assisted by two counsel. That is if I include Mr Lephuthing. Isn’t it? I can’t see why another counsel can’t proceed with this trial. I think the DPP will have to get another counsel to proceed with this trial.” </w:t>
      </w:r>
    </w:p>
    <w:p w14:paraId="11ABB257" w14:textId="77777777" w:rsidR="00227C30" w:rsidRPr="00EF479A" w:rsidRDefault="00227C30" w:rsidP="00EF479A">
      <w:pPr>
        <w:pStyle w:val="ListParagraph"/>
        <w:spacing w:line="360" w:lineRule="auto"/>
        <w:rPr>
          <w:rFonts w:ascii="Bookman Old Style" w:hAnsi="Bookman Old Style"/>
          <w:sz w:val="28"/>
          <w:szCs w:val="28"/>
          <w:lang w:val="en-GB"/>
        </w:rPr>
      </w:pPr>
    </w:p>
    <w:p w14:paraId="02E5619E" w14:textId="20B5FC64" w:rsidR="00227C30" w:rsidRPr="00E93E5D" w:rsidRDefault="00E93E5D" w:rsidP="00E93E5D">
      <w:pPr>
        <w:spacing w:line="360" w:lineRule="auto"/>
        <w:jc w:val="both"/>
        <w:rPr>
          <w:rFonts w:ascii="Bookman Old Style" w:hAnsi="Bookman Old Style"/>
          <w:sz w:val="28"/>
          <w:szCs w:val="28"/>
        </w:rPr>
      </w:pPr>
      <w:r w:rsidRPr="00E93E5D">
        <w:rPr>
          <w:rFonts w:ascii="Bookman Old Style" w:hAnsi="Bookman Old Style"/>
          <w:sz w:val="28"/>
          <w:szCs w:val="28"/>
          <w:lang w:val="en-GB"/>
        </w:rPr>
        <w:t>[18]</w:t>
      </w:r>
      <w:r>
        <w:rPr>
          <w:rFonts w:ascii="Bookman Old Style" w:hAnsi="Bookman Old Style"/>
          <w:i/>
          <w:iCs/>
          <w:sz w:val="28"/>
          <w:szCs w:val="28"/>
          <w:lang w:val="en-GB"/>
        </w:rPr>
        <w:tab/>
      </w:r>
      <w:r w:rsidR="00227C30" w:rsidRPr="00E93E5D">
        <w:rPr>
          <w:rFonts w:ascii="Bookman Old Style" w:hAnsi="Bookman Old Style"/>
          <w:i/>
          <w:iCs/>
          <w:sz w:val="28"/>
          <w:szCs w:val="28"/>
          <w:lang w:val="en-GB"/>
        </w:rPr>
        <w:t>Adv. Abrahams</w:t>
      </w:r>
      <w:r w:rsidR="00227C30" w:rsidRPr="00E93E5D">
        <w:rPr>
          <w:rFonts w:ascii="Bookman Old Style" w:hAnsi="Bookman Old Style"/>
          <w:sz w:val="28"/>
          <w:szCs w:val="28"/>
          <w:lang w:val="en-GB"/>
        </w:rPr>
        <w:t xml:space="preserve"> undert</w:t>
      </w:r>
      <w:r w:rsidR="00B36CA6" w:rsidRPr="00E93E5D">
        <w:rPr>
          <w:rFonts w:ascii="Bookman Old Style" w:hAnsi="Bookman Old Style"/>
          <w:sz w:val="28"/>
          <w:szCs w:val="28"/>
          <w:lang w:val="en-GB"/>
        </w:rPr>
        <w:t>a</w:t>
      </w:r>
      <w:r w:rsidR="00227C30" w:rsidRPr="00E93E5D">
        <w:rPr>
          <w:rFonts w:ascii="Bookman Old Style" w:hAnsi="Bookman Old Style"/>
          <w:sz w:val="28"/>
          <w:szCs w:val="28"/>
          <w:lang w:val="en-GB"/>
        </w:rPr>
        <w:t>k</w:t>
      </w:r>
      <w:r w:rsidR="00B36CA6" w:rsidRPr="00E93E5D">
        <w:rPr>
          <w:rFonts w:ascii="Bookman Old Style" w:hAnsi="Bookman Old Style"/>
          <w:sz w:val="28"/>
          <w:szCs w:val="28"/>
          <w:lang w:val="en-GB"/>
        </w:rPr>
        <w:t>es</w:t>
      </w:r>
      <w:r w:rsidR="00227C30" w:rsidRPr="00E93E5D">
        <w:rPr>
          <w:rFonts w:ascii="Bookman Old Style" w:hAnsi="Bookman Old Style"/>
          <w:sz w:val="28"/>
          <w:szCs w:val="28"/>
          <w:lang w:val="en-GB"/>
        </w:rPr>
        <w:t xml:space="preserve"> to consult the DPP.</w:t>
      </w:r>
      <w:r w:rsidR="00917780" w:rsidRPr="00E93E5D">
        <w:rPr>
          <w:rFonts w:ascii="Bookman Old Style" w:hAnsi="Bookman Old Style"/>
          <w:sz w:val="28"/>
          <w:szCs w:val="28"/>
          <w:lang w:val="en-GB"/>
        </w:rPr>
        <w:t xml:space="preserve"> </w:t>
      </w:r>
      <w:r w:rsidR="00227C30" w:rsidRPr="00E93E5D">
        <w:rPr>
          <w:rFonts w:ascii="Bookman Old Style" w:hAnsi="Bookman Old Style"/>
          <w:sz w:val="28"/>
          <w:szCs w:val="28"/>
          <w:lang w:val="en-GB"/>
        </w:rPr>
        <w:t xml:space="preserve"> </w:t>
      </w:r>
      <w:r w:rsidR="00227C30" w:rsidRPr="00E93E5D">
        <w:rPr>
          <w:rFonts w:ascii="Bookman Old Style" w:hAnsi="Bookman Old Style"/>
          <w:i/>
          <w:iCs/>
          <w:sz w:val="28"/>
          <w:szCs w:val="28"/>
          <w:lang w:val="en-GB"/>
        </w:rPr>
        <w:t>Adv. Molati</w:t>
      </w:r>
      <w:r w:rsidR="00227C30" w:rsidRPr="00E93E5D">
        <w:rPr>
          <w:rFonts w:ascii="Bookman Old Style" w:hAnsi="Bookman Old Style"/>
          <w:sz w:val="28"/>
          <w:szCs w:val="28"/>
          <w:lang w:val="en-GB"/>
        </w:rPr>
        <w:t xml:space="preserve"> for the 1</w:t>
      </w:r>
      <w:r w:rsidR="00227C30" w:rsidRPr="00E93E5D">
        <w:rPr>
          <w:rFonts w:ascii="Bookman Old Style" w:hAnsi="Bookman Old Style"/>
          <w:sz w:val="28"/>
          <w:szCs w:val="28"/>
          <w:vertAlign w:val="superscript"/>
          <w:lang w:val="en-GB"/>
        </w:rPr>
        <w:t>st</w:t>
      </w:r>
      <w:r w:rsidR="00227C30" w:rsidRPr="00E93E5D">
        <w:rPr>
          <w:rFonts w:ascii="Bookman Old Style" w:hAnsi="Bookman Old Style"/>
          <w:sz w:val="28"/>
          <w:szCs w:val="28"/>
          <w:lang w:val="en-GB"/>
        </w:rPr>
        <w:t xml:space="preserve"> respondent also indicate</w:t>
      </w:r>
      <w:r w:rsidR="00B36CA6"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that because of a prior medical appointment he would not make it in January 2022. The CJ insist</w:t>
      </w:r>
      <w:r w:rsidR="00B36CA6"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that a trial date </w:t>
      </w:r>
      <w:r w:rsidR="00BC68DD" w:rsidRPr="00E93E5D">
        <w:rPr>
          <w:rFonts w:ascii="Bookman Old Style" w:hAnsi="Bookman Old Style"/>
          <w:sz w:val="28"/>
          <w:szCs w:val="28"/>
          <w:lang w:val="en-GB"/>
        </w:rPr>
        <w:t xml:space="preserve">should </w:t>
      </w:r>
      <w:r w:rsidR="00227C30" w:rsidRPr="00E93E5D">
        <w:rPr>
          <w:rFonts w:ascii="Bookman Old Style" w:hAnsi="Bookman Old Style"/>
          <w:sz w:val="28"/>
          <w:szCs w:val="28"/>
          <w:lang w:val="en-GB"/>
        </w:rPr>
        <w:t>be fixed and propose</w:t>
      </w:r>
      <w:r w:rsidR="00B36CA6"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generally</w:t>
      </w:r>
      <w:r w:rsidR="00B36CA6" w:rsidRPr="00E93E5D">
        <w:rPr>
          <w:rFonts w:ascii="Bookman Old Style" w:hAnsi="Bookman Old Style"/>
          <w:sz w:val="28"/>
          <w:szCs w:val="28"/>
          <w:lang w:val="en-GB"/>
        </w:rPr>
        <w:t>,</w:t>
      </w:r>
      <w:r w:rsidR="00227C30" w:rsidRPr="00E93E5D">
        <w:rPr>
          <w:rFonts w:ascii="Bookman Old Style" w:hAnsi="Bookman Old Style"/>
          <w:sz w:val="28"/>
          <w:szCs w:val="28"/>
          <w:lang w:val="en-GB"/>
        </w:rPr>
        <w:t xml:space="preserve"> that if either counsel w</w:t>
      </w:r>
      <w:r w:rsidR="002E026E" w:rsidRPr="00E93E5D">
        <w:rPr>
          <w:rFonts w:ascii="Bookman Old Style" w:hAnsi="Bookman Old Style"/>
          <w:sz w:val="28"/>
          <w:szCs w:val="28"/>
          <w:lang w:val="en-GB"/>
        </w:rPr>
        <w:t>ill</w:t>
      </w:r>
      <w:r w:rsidR="00227C30" w:rsidRPr="00E93E5D">
        <w:rPr>
          <w:rFonts w:ascii="Bookman Old Style" w:hAnsi="Bookman Old Style"/>
          <w:sz w:val="28"/>
          <w:szCs w:val="28"/>
          <w:lang w:val="en-GB"/>
        </w:rPr>
        <w:t xml:space="preserve"> not be able to </w:t>
      </w:r>
      <w:r w:rsidR="002E026E" w:rsidRPr="00E93E5D">
        <w:rPr>
          <w:rFonts w:ascii="Bookman Old Style" w:hAnsi="Bookman Old Style"/>
          <w:sz w:val="28"/>
          <w:szCs w:val="28"/>
          <w:lang w:val="en-GB"/>
        </w:rPr>
        <w:t>appear</w:t>
      </w:r>
      <w:r w:rsidR="00BC68DD" w:rsidRPr="00E93E5D">
        <w:rPr>
          <w:rFonts w:ascii="Bookman Old Style" w:hAnsi="Bookman Old Style"/>
          <w:sz w:val="28"/>
          <w:szCs w:val="28"/>
          <w:lang w:val="en-GB"/>
        </w:rPr>
        <w:t>,</w:t>
      </w:r>
      <w:r w:rsidR="00227C30" w:rsidRPr="00E93E5D">
        <w:rPr>
          <w:rFonts w:ascii="Bookman Old Style" w:hAnsi="Bookman Old Style"/>
          <w:sz w:val="28"/>
          <w:szCs w:val="28"/>
          <w:lang w:val="en-GB"/>
        </w:rPr>
        <w:t xml:space="preserve"> then </w:t>
      </w:r>
      <w:r w:rsidR="004E1F8F" w:rsidRPr="00E93E5D">
        <w:rPr>
          <w:rFonts w:ascii="Bookman Old Style" w:hAnsi="Bookman Old Style"/>
          <w:sz w:val="28"/>
          <w:szCs w:val="28"/>
          <w:lang w:val="en-GB"/>
        </w:rPr>
        <w:t>t</w:t>
      </w:r>
      <w:r w:rsidR="00227C30" w:rsidRPr="00E93E5D">
        <w:rPr>
          <w:rFonts w:ascii="Bookman Old Style" w:hAnsi="Bookman Old Style"/>
          <w:sz w:val="28"/>
          <w:szCs w:val="28"/>
          <w:lang w:val="en-GB"/>
        </w:rPr>
        <w:t>he</w:t>
      </w:r>
      <w:r w:rsidR="004E1F8F" w:rsidRPr="00E93E5D">
        <w:rPr>
          <w:rFonts w:ascii="Bookman Old Style" w:hAnsi="Bookman Old Style"/>
          <w:sz w:val="28"/>
          <w:szCs w:val="28"/>
          <w:lang w:val="en-GB"/>
        </w:rPr>
        <w:t>y</w:t>
      </w:r>
      <w:r w:rsidR="00227C30" w:rsidRPr="00E93E5D">
        <w:rPr>
          <w:rFonts w:ascii="Bookman Old Style" w:hAnsi="Bookman Old Style"/>
          <w:sz w:val="28"/>
          <w:szCs w:val="28"/>
          <w:lang w:val="en-GB"/>
        </w:rPr>
        <w:t xml:space="preserve"> would have to pass on </w:t>
      </w:r>
      <w:r w:rsidR="004E1F8F" w:rsidRPr="00E93E5D">
        <w:rPr>
          <w:rFonts w:ascii="Bookman Old Style" w:hAnsi="Bookman Old Style"/>
          <w:sz w:val="28"/>
          <w:szCs w:val="28"/>
          <w:lang w:val="en-GB"/>
        </w:rPr>
        <w:t xml:space="preserve">the </w:t>
      </w:r>
      <w:r w:rsidR="00227C30" w:rsidRPr="00E93E5D">
        <w:rPr>
          <w:rFonts w:ascii="Bookman Old Style" w:hAnsi="Bookman Old Style"/>
          <w:sz w:val="28"/>
          <w:szCs w:val="28"/>
          <w:lang w:val="en-GB"/>
        </w:rPr>
        <w:t>brief</w:t>
      </w:r>
      <w:r w:rsidR="004E1F8F"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to other </w:t>
      </w:r>
      <w:r w:rsidR="002E026E" w:rsidRPr="00E93E5D">
        <w:rPr>
          <w:rFonts w:ascii="Bookman Old Style" w:hAnsi="Bookman Old Style"/>
          <w:sz w:val="28"/>
          <w:szCs w:val="28"/>
          <w:lang w:val="en-GB"/>
        </w:rPr>
        <w:t>counsel</w:t>
      </w:r>
      <w:r w:rsidR="00227C30" w:rsidRPr="00E93E5D">
        <w:rPr>
          <w:rFonts w:ascii="Bookman Old Style" w:hAnsi="Bookman Old Style"/>
          <w:sz w:val="28"/>
          <w:szCs w:val="28"/>
          <w:lang w:val="en-GB"/>
        </w:rPr>
        <w:t xml:space="preserve">. Counsel for </w:t>
      </w:r>
      <w:r w:rsidR="00801D92" w:rsidRPr="00E93E5D">
        <w:rPr>
          <w:rFonts w:ascii="Bookman Old Style" w:hAnsi="Bookman Old Style"/>
          <w:sz w:val="28"/>
          <w:szCs w:val="28"/>
          <w:lang w:val="en-GB"/>
        </w:rPr>
        <w:t>5</w:t>
      </w:r>
      <w:r w:rsidR="00801D92" w:rsidRPr="00E93E5D">
        <w:rPr>
          <w:rFonts w:ascii="Bookman Old Style" w:hAnsi="Bookman Old Style"/>
          <w:sz w:val="28"/>
          <w:szCs w:val="28"/>
          <w:vertAlign w:val="superscript"/>
          <w:lang w:val="en-GB"/>
        </w:rPr>
        <w:t>th</w:t>
      </w:r>
      <w:r w:rsidR="00801D92" w:rsidRPr="00E93E5D">
        <w:rPr>
          <w:rFonts w:ascii="Bookman Old Style" w:hAnsi="Bookman Old Style"/>
          <w:sz w:val="28"/>
          <w:szCs w:val="28"/>
          <w:lang w:val="en-GB"/>
        </w:rPr>
        <w:t xml:space="preserve"> respondent</w:t>
      </w:r>
      <w:r w:rsidR="00227C30" w:rsidRPr="00E93E5D">
        <w:rPr>
          <w:rFonts w:ascii="Bookman Old Style" w:hAnsi="Bookman Old Style"/>
          <w:sz w:val="28"/>
          <w:szCs w:val="28"/>
          <w:lang w:val="en-GB"/>
        </w:rPr>
        <w:t xml:space="preserve"> </w:t>
      </w:r>
      <w:r w:rsidR="00801D92" w:rsidRPr="00E93E5D">
        <w:rPr>
          <w:rFonts w:ascii="Bookman Old Style" w:hAnsi="Bookman Old Style"/>
          <w:sz w:val="28"/>
          <w:szCs w:val="28"/>
          <w:lang w:val="en-GB"/>
        </w:rPr>
        <w:t>“</w:t>
      </w:r>
      <w:r w:rsidR="00227C30" w:rsidRPr="00E93E5D">
        <w:rPr>
          <w:rFonts w:ascii="Bookman Old Style" w:hAnsi="Bookman Old Style"/>
          <w:sz w:val="28"/>
          <w:szCs w:val="28"/>
          <w:lang w:val="en-GB"/>
        </w:rPr>
        <w:t>then propose</w:t>
      </w:r>
      <w:r w:rsidR="00B36CA6" w:rsidRPr="00E93E5D">
        <w:rPr>
          <w:rFonts w:ascii="Bookman Old Style" w:hAnsi="Bookman Old Style"/>
          <w:sz w:val="28"/>
          <w:szCs w:val="28"/>
          <w:lang w:val="en-GB"/>
        </w:rPr>
        <w:t>s</w:t>
      </w:r>
      <w:r w:rsidR="00227C30" w:rsidRPr="00E93E5D">
        <w:rPr>
          <w:rFonts w:ascii="Bookman Old Style" w:hAnsi="Bookman Old Style"/>
          <w:sz w:val="28"/>
          <w:szCs w:val="28"/>
          <w:lang w:val="en-GB"/>
        </w:rPr>
        <w:t xml:space="preserve"> starting the trial on 10 January 2022 for two weeks</w:t>
      </w:r>
      <w:r w:rsidR="002E026E" w:rsidRPr="00E93E5D">
        <w:rPr>
          <w:rFonts w:ascii="Bookman Old Style" w:hAnsi="Bookman Old Style"/>
          <w:sz w:val="28"/>
          <w:szCs w:val="28"/>
          <w:lang w:val="en-GB"/>
        </w:rPr>
        <w:t>.</w:t>
      </w:r>
      <w:r w:rsidR="00917780" w:rsidRPr="00E93E5D">
        <w:rPr>
          <w:rFonts w:ascii="Bookman Old Style" w:hAnsi="Bookman Old Style"/>
          <w:sz w:val="28"/>
          <w:szCs w:val="28"/>
          <w:lang w:val="en-GB"/>
        </w:rPr>
        <w:t>”</w:t>
      </w:r>
      <w:r w:rsidR="00227C30" w:rsidRPr="00E93E5D">
        <w:rPr>
          <w:rFonts w:ascii="Bookman Old Style" w:hAnsi="Bookman Old Style"/>
          <w:sz w:val="28"/>
          <w:szCs w:val="28"/>
          <w:lang w:val="en-GB"/>
        </w:rPr>
        <w:t xml:space="preserve"> </w:t>
      </w:r>
      <w:r w:rsidR="002E026E" w:rsidRPr="00E93E5D">
        <w:rPr>
          <w:rFonts w:ascii="Bookman Old Style" w:hAnsi="Bookman Old Style"/>
          <w:sz w:val="28"/>
          <w:szCs w:val="28"/>
          <w:lang w:val="en-GB"/>
        </w:rPr>
        <w:t>T</w:t>
      </w:r>
      <w:r w:rsidR="00227C30" w:rsidRPr="00E93E5D">
        <w:rPr>
          <w:rFonts w:ascii="Bookman Old Style" w:hAnsi="Bookman Old Style"/>
          <w:sz w:val="28"/>
          <w:szCs w:val="28"/>
          <w:lang w:val="en-GB"/>
        </w:rPr>
        <w:t xml:space="preserve">he CJ </w:t>
      </w:r>
      <w:r w:rsidR="002E026E" w:rsidRPr="00E93E5D">
        <w:rPr>
          <w:rFonts w:ascii="Bookman Old Style" w:hAnsi="Bookman Old Style"/>
          <w:sz w:val="28"/>
          <w:szCs w:val="28"/>
          <w:lang w:val="en-GB"/>
        </w:rPr>
        <w:t>agree</w:t>
      </w:r>
      <w:r w:rsidR="00B36CA6" w:rsidRPr="00E93E5D">
        <w:rPr>
          <w:rFonts w:ascii="Bookman Old Style" w:hAnsi="Bookman Old Style"/>
          <w:sz w:val="28"/>
          <w:szCs w:val="28"/>
          <w:lang w:val="en-GB"/>
        </w:rPr>
        <w:t>s</w:t>
      </w:r>
      <w:r w:rsidR="002E026E" w:rsidRPr="00E93E5D">
        <w:rPr>
          <w:rFonts w:ascii="Bookman Old Style" w:hAnsi="Bookman Old Style"/>
          <w:sz w:val="28"/>
          <w:szCs w:val="28"/>
          <w:lang w:val="en-GB"/>
        </w:rPr>
        <w:t xml:space="preserve"> with him and sa</w:t>
      </w:r>
      <w:r w:rsidR="00B36CA6" w:rsidRPr="00E93E5D">
        <w:rPr>
          <w:rFonts w:ascii="Bookman Old Style" w:hAnsi="Bookman Old Style"/>
          <w:sz w:val="28"/>
          <w:szCs w:val="28"/>
          <w:lang w:val="en-GB"/>
        </w:rPr>
        <w:t>ys</w:t>
      </w:r>
      <w:r w:rsidR="00227C30" w:rsidRPr="00E93E5D">
        <w:rPr>
          <w:rFonts w:ascii="Bookman Old Style" w:hAnsi="Bookman Old Style"/>
          <w:sz w:val="28"/>
          <w:szCs w:val="28"/>
          <w:lang w:val="en-GB"/>
        </w:rPr>
        <w:t xml:space="preserve">: </w:t>
      </w:r>
    </w:p>
    <w:p w14:paraId="34DE8BBE" w14:textId="77777777" w:rsidR="00227C30" w:rsidRPr="00EF479A" w:rsidRDefault="00227C30" w:rsidP="00EF479A">
      <w:pPr>
        <w:pStyle w:val="ListParagraph"/>
        <w:spacing w:line="360" w:lineRule="auto"/>
        <w:jc w:val="both"/>
        <w:rPr>
          <w:rFonts w:ascii="Bookman Old Style" w:hAnsi="Bookman Old Style"/>
          <w:sz w:val="28"/>
          <w:szCs w:val="28"/>
        </w:rPr>
      </w:pPr>
    </w:p>
    <w:p w14:paraId="58A3CB58" w14:textId="77777777" w:rsidR="00227C30" w:rsidRPr="00EF479A" w:rsidRDefault="00227C30" w:rsidP="00EF479A">
      <w:pPr>
        <w:pStyle w:val="ListParagraph"/>
        <w:spacing w:line="360" w:lineRule="auto"/>
        <w:ind w:left="1440"/>
        <w:jc w:val="both"/>
        <w:rPr>
          <w:rFonts w:ascii="Bookman Old Style" w:hAnsi="Bookman Old Style"/>
          <w:sz w:val="28"/>
          <w:szCs w:val="28"/>
          <w:lang w:val="en-GB"/>
        </w:rPr>
      </w:pPr>
      <w:r w:rsidRPr="00EF479A">
        <w:rPr>
          <w:rFonts w:ascii="Bookman Old Style" w:hAnsi="Bookman Old Style"/>
          <w:sz w:val="28"/>
          <w:szCs w:val="28"/>
          <w:lang w:val="en-GB"/>
        </w:rPr>
        <w:t>“So be it, although it is my birthday. Maybe it’s a birthday I should celebrate in court. …</w:t>
      </w:r>
    </w:p>
    <w:p w14:paraId="1EBCDF37" w14:textId="77777777" w:rsidR="00227C30" w:rsidRPr="00EF479A" w:rsidRDefault="00227C30" w:rsidP="00EF479A">
      <w:pPr>
        <w:pStyle w:val="ListParagraph"/>
        <w:spacing w:line="360" w:lineRule="auto"/>
        <w:ind w:left="1440"/>
        <w:jc w:val="both"/>
        <w:rPr>
          <w:rFonts w:ascii="Bookman Old Style" w:hAnsi="Bookman Old Style"/>
          <w:sz w:val="28"/>
          <w:szCs w:val="28"/>
          <w:lang w:val="en-GB"/>
        </w:rPr>
      </w:pPr>
    </w:p>
    <w:p w14:paraId="4ECBF834" w14:textId="4C455AC8" w:rsidR="00227C30" w:rsidRPr="00EF479A" w:rsidRDefault="00227C3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lang w:val="en-GB"/>
        </w:rPr>
        <w:t xml:space="preserve">It is in the interests of the accused that there should be no further delays in this matter. The matter will then be </w:t>
      </w:r>
      <w:r w:rsidRPr="00EF479A">
        <w:rPr>
          <w:rFonts w:ascii="Bookman Old Style" w:hAnsi="Bookman Old Style"/>
          <w:sz w:val="28"/>
          <w:szCs w:val="28"/>
          <w:lang w:val="en-GB"/>
        </w:rPr>
        <w:lastRenderedPageBreak/>
        <w:t>heard from the 10</w:t>
      </w:r>
      <w:r w:rsidRPr="00EF479A">
        <w:rPr>
          <w:rFonts w:ascii="Bookman Old Style" w:hAnsi="Bookman Old Style"/>
          <w:sz w:val="28"/>
          <w:szCs w:val="28"/>
          <w:vertAlign w:val="superscript"/>
          <w:lang w:val="en-GB"/>
        </w:rPr>
        <w:t>th</w:t>
      </w:r>
      <w:r w:rsidRPr="00EF479A">
        <w:rPr>
          <w:rFonts w:ascii="Bookman Old Style" w:hAnsi="Bookman Old Style"/>
          <w:sz w:val="28"/>
          <w:szCs w:val="28"/>
          <w:lang w:val="en-GB"/>
        </w:rPr>
        <w:t xml:space="preserve"> to the 20</w:t>
      </w:r>
      <w:r w:rsidRPr="00EF479A">
        <w:rPr>
          <w:rFonts w:ascii="Bookman Old Style" w:hAnsi="Bookman Old Style"/>
          <w:sz w:val="28"/>
          <w:szCs w:val="28"/>
          <w:vertAlign w:val="superscript"/>
          <w:lang w:val="en-GB"/>
        </w:rPr>
        <w:t>th</w:t>
      </w:r>
      <w:r w:rsidRPr="00EF479A">
        <w:rPr>
          <w:rFonts w:ascii="Bookman Old Style" w:hAnsi="Bookman Old Style"/>
          <w:sz w:val="28"/>
          <w:szCs w:val="28"/>
          <w:lang w:val="en-GB"/>
        </w:rPr>
        <w:t xml:space="preserve"> of January 2022</w:t>
      </w:r>
      <w:r w:rsidR="002E026E" w:rsidRPr="00EF479A">
        <w:rPr>
          <w:rFonts w:ascii="Bookman Old Style" w:hAnsi="Bookman Old Style"/>
          <w:sz w:val="28"/>
          <w:szCs w:val="28"/>
          <w:lang w:val="en-GB"/>
        </w:rPr>
        <w:t>,</w:t>
      </w:r>
      <w:r w:rsidRPr="00EF479A">
        <w:rPr>
          <w:rFonts w:ascii="Bookman Old Style" w:hAnsi="Bookman Old Style"/>
          <w:sz w:val="28"/>
          <w:szCs w:val="28"/>
          <w:lang w:val="en-GB"/>
        </w:rPr>
        <w:t xml:space="preserve"> and the court adjourns.” </w:t>
      </w:r>
    </w:p>
    <w:p w14:paraId="01FDB7B7" w14:textId="77777777" w:rsidR="00227C30" w:rsidRPr="00EF479A" w:rsidRDefault="00227C30" w:rsidP="00EF479A">
      <w:pPr>
        <w:pStyle w:val="ListParagraph"/>
        <w:spacing w:line="360" w:lineRule="auto"/>
        <w:jc w:val="both"/>
        <w:rPr>
          <w:rFonts w:ascii="Bookman Old Style" w:hAnsi="Bookman Old Style"/>
          <w:sz w:val="28"/>
          <w:szCs w:val="28"/>
        </w:rPr>
      </w:pPr>
    </w:p>
    <w:p w14:paraId="7D7D8C44" w14:textId="0AA5948E" w:rsidR="00227C30" w:rsidRPr="00E93E5D" w:rsidRDefault="00E93E5D" w:rsidP="00E93E5D">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227C30" w:rsidRPr="00E93E5D">
        <w:rPr>
          <w:rFonts w:ascii="Bookman Old Style" w:hAnsi="Bookman Old Style"/>
          <w:sz w:val="28"/>
          <w:szCs w:val="28"/>
        </w:rPr>
        <w:t xml:space="preserve">The trial dates were thus fixed against the backdrop of </w:t>
      </w:r>
      <w:r w:rsidR="00227C30" w:rsidRPr="00E93E5D">
        <w:rPr>
          <w:rFonts w:ascii="Bookman Old Style" w:hAnsi="Bookman Old Style"/>
          <w:i/>
          <w:iCs/>
          <w:sz w:val="28"/>
          <w:szCs w:val="28"/>
        </w:rPr>
        <w:t>Adv. Abrahams</w:t>
      </w:r>
      <w:r w:rsidR="00227C30" w:rsidRPr="00E93E5D">
        <w:rPr>
          <w:rFonts w:ascii="Bookman Old Style" w:hAnsi="Bookman Old Style"/>
          <w:sz w:val="28"/>
          <w:szCs w:val="28"/>
        </w:rPr>
        <w:t xml:space="preserve"> informing the court of his unavailability and need to consult the DPP </w:t>
      </w:r>
      <w:r w:rsidR="004E1F8F" w:rsidRPr="00E93E5D">
        <w:rPr>
          <w:rFonts w:ascii="Bookman Old Style" w:hAnsi="Bookman Old Style"/>
          <w:sz w:val="28"/>
          <w:szCs w:val="28"/>
        </w:rPr>
        <w:t xml:space="preserve">on the way forward </w:t>
      </w:r>
      <w:r w:rsidR="00227C30" w:rsidRPr="00E93E5D">
        <w:rPr>
          <w:rFonts w:ascii="Bookman Old Style" w:hAnsi="Bookman Old Style"/>
          <w:sz w:val="28"/>
          <w:szCs w:val="28"/>
        </w:rPr>
        <w:t xml:space="preserve">and the CJ suggesting that </w:t>
      </w:r>
      <w:r w:rsidR="00227C30" w:rsidRPr="00E93E5D">
        <w:rPr>
          <w:rFonts w:ascii="Bookman Old Style" w:hAnsi="Bookman Old Style"/>
          <w:i/>
          <w:iCs/>
          <w:sz w:val="28"/>
          <w:szCs w:val="28"/>
        </w:rPr>
        <w:t xml:space="preserve">Adv. </w:t>
      </w:r>
      <w:proofErr w:type="spellStart"/>
      <w:r w:rsidR="00227C30" w:rsidRPr="00E93E5D">
        <w:rPr>
          <w:rFonts w:ascii="Bookman Old Style" w:hAnsi="Bookman Old Style"/>
          <w:i/>
          <w:iCs/>
          <w:sz w:val="28"/>
          <w:szCs w:val="28"/>
        </w:rPr>
        <w:t>Nku</w:t>
      </w:r>
      <w:proofErr w:type="spellEnd"/>
      <w:r w:rsidR="00227C30" w:rsidRPr="00E93E5D">
        <w:rPr>
          <w:rFonts w:ascii="Bookman Old Style" w:hAnsi="Bookman Old Style"/>
          <w:sz w:val="28"/>
          <w:szCs w:val="28"/>
        </w:rPr>
        <w:t xml:space="preserve"> </w:t>
      </w:r>
      <w:r w:rsidR="00F41EAD" w:rsidRPr="00E93E5D">
        <w:rPr>
          <w:rFonts w:ascii="Bookman Old Style" w:hAnsi="Bookman Old Style"/>
          <w:sz w:val="28"/>
          <w:szCs w:val="28"/>
        </w:rPr>
        <w:t>and/</w:t>
      </w:r>
      <w:r w:rsidR="00227C30" w:rsidRPr="00E93E5D">
        <w:rPr>
          <w:rFonts w:ascii="Bookman Old Style" w:hAnsi="Bookman Old Style"/>
          <w:sz w:val="28"/>
          <w:szCs w:val="28"/>
        </w:rPr>
        <w:t xml:space="preserve">or </w:t>
      </w:r>
      <w:r w:rsidR="00227C30" w:rsidRPr="00E93E5D">
        <w:rPr>
          <w:rFonts w:ascii="Bookman Old Style" w:hAnsi="Bookman Old Style"/>
          <w:i/>
          <w:iCs/>
          <w:sz w:val="28"/>
          <w:szCs w:val="28"/>
        </w:rPr>
        <w:t xml:space="preserve">Adv. </w:t>
      </w:r>
      <w:proofErr w:type="spellStart"/>
      <w:r w:rsidR="00227C30" w:rsidRPr="00E93E5D">
        <w:rPr>
          <w:rFonts w:ascii="Bookman Old Style" w:hAnsi="Bookman Old Style"/>
          <w:i/>
          <w:iCs/>
          <w:sz w:val="28"/>
          <w:szCs w:val="28"/>
        </w:rPr>
        <w:t>Lephuthing</w:t>
      </w:r>
      <w:proofErr w:type="spellEnd"/>
      <w:r w:rsidR="00227C30" w:rsidRPr="00E93E5D">
        <w:rPr>
          <w:rFonts w:ascii="Bookman Old Style" w:hAnsi="Bookman Old Style"/>
          <w:sz w:val="28"/>
          <w:szCs w:val="28"/>
        </w:rPr>
        <w:t xml:space="preserve"> </w:t>
      </w:r>
      <w:r w:rsidR="00BC68DD" w:rsidRPr="00E93E5D">
        <w:rPr>
          <w:rFonts w:ascii="Bookman Old Style" w:hAnsi="Bookman Old Style"/>
          <w:sz w:val="28"/>
          <w:szCs w:val="28"/>
        </w:rPr>
        <w:t>w</w:t>
      </w:r>
      <w:r w:rsidR="00227C30" w:rsidRPr="00E93E5D">
        <w:rPr>
          <w:rFonts w:ascii="Bookman Old Style" w:hAnsi="Bookman Old Style"/>
          <w:sz w:val="28"/>
          <w:szCs w:val="28"/>
        </w:rPr>
        <w:t xml:space="preserve">ould </w:t>
      </w:r>
      <w:r w:rsidR="00BC68DD" w:rsidRPr="00E93E5D">
        <w:rPr>
          <w:rFonts w:ascii="Bookman Old Style" w:hAnsi="Bookman Old Style"/>
          <w:sz w:val="28"/>
          <w:szCs w:val="28"/>
        </w:rPr>
        <w:t xml:space="preserve">have to </w:t>
      </w:r>
      <w:r w:rsidR="00227C30" w:rsidRPr="00E93E5D">
        <w:rPr>
          <w:rFonts w:ascii="Bookman Old Style" w:hAnsi="Bookman Old Style"/>
          <w:sz w:val="28"/>
          <w:szCs w:val="28"/>
        </w:rPr>
        <w:t>proceed with the trial in his absence. Although counsel for 5</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respondent agreed </w:t>
      </w:r>
      <w:r w:rsidR="00F41EAD" w:rsidRPr="00E93E5D">
        <w:rPr>
          <w:rFonts w:ascii="Bookman Old Style" w:hAnsi="Bookman Old Style"/>
          <w:sz w:val="28"/>
          <w:szCs w:val="28"/>
        </w:rPr>
        <w:t>with</w:t>
      </w:r>
      <w:r w:rsidR="00227C30" w:rsidRPr="00E93E5D">
        <w:rPr>
          <w:rFonts w:ascii="Bookman Old Style" w:hAnsi="Bookman Old Style"/>
          <w:sz w:val="28"/>
          <w:szCs w:val="28"/>
        </w:rPr>
        <w:t xml:space="preserve"> the trial dates</w:t>
      </w:r>
      <w:r w:rsidR="00F41EAD" w:rsidRPr="00E93E5D">
        <w:rPr>
          <w:rFonts w:ascii="Bookman Old Style" w:hAnsi="Bookman Old Style"/>
          <w:sz w:val="28"/>
          <w:szCs w:val="28"/>
        </w:rPr>
        <w:t xml:space="preserve">, it stands to reason </w:t>
      </w:r>
      <w:r w:rsidR="00B36CA6" w:rsidRPr="00E93E5D">
        <w:rPr>
          <w:rFonts w:ascii="Bookman Old Style" w:hAnsi="Bookman Old Style"/>
          <w:sz w:val="28"/>
          <w:szCs w:val="28"/>
        </w:rPr>
        <w:t xml:space="preserve">that </w:t>
      </w:r>
      <w:r w:rsidR="00227C30" w:rsidRPr="00E93E5D">
        <w:rPr>
          <w:rFonts w:ascii="Bookman Old Style" w:hAnsi="Bookman Old Style"/>
          <w:sz w:val="28"/>
          <w:szCs w:val="28"/>
        </w:rPr>
        <w:t>the CJ imposed the dates on counsel who had indicated their non-availability for trial on those dates.</w:t>
      </w:r>
    </w:p>
    <w:p w14:paraId="547B1406" w14:textId="77777777" w:rsidR="00227C30" w:rsidRPr="00EF479A" w:rsidRDefault="00227C30" w:rsidP="00EF479A">
      <w:pPr>
        <w:pStyle w:val="ListParagraph"/>
        <w:spacing w:line="360" w:lineRule="auto"/>
        <w:jc w:val="both"/>
        <w:rPr>
          <w:rFonts w:ascii="Bookman Old Style" w:hAnsi="Bookman Old Style"/>
          <w:sz w:val="28"/>
          <w:szCs w:val="28"/>
        </w:rPr>
      </w:pPr>
    </w:p>
    <w:p w14:paraId="10BC1CC0" w14:textId="24881400" w:rsidR="00227C30" w:rsidRPr="00E93E5D" w:rsidRDefault="00E93E5D" w:rsidP="00E93E5D">
      <w:pPr>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917780" w:rsidRPr="00E93E5D">
        <w:rPr>
          <w:rFonts w:ascii="Bookman Old Style" w:hAnsi="Bookman Old Style"/>
          <w:sz w:val="28"/>
          <w:szCs w:val="28"/>
        </w:rPr>
        <w:t>After the court adjourned, t</w:t>
      </w:r>
      <w:r w:rsidR="00227C30" w:rsidRPr="00E93E5D">
        <w:rPr>
          <w:rFonts w:ascii="Bookman Old Style" w:hAnsi="Bookman Old Style"/>
          <w:sz w:val="28"/>
          <w:szCs w:val="28"/>
        </w:rPr>
        <w:t xml:space="preserve">he DPP </w:t>
      </w:r>
      <w:r w:rsidR="00B36CA6" w:rsidRPr="00E93E5D">
        <w:rPr>
          <w:rFonts w:ascii="Bookman Old Style" w:hAnsi="Bookman Old Style"/>
          <w:sz w:val="28"/>
          <w:szCs w:val="28"/>
        </w:rPr>
        <w:t>discuss</w:t>
      </w:r>
      <w:r w:rsidR="00227C30" w:rsidRPr="00E93E5D">
        <w:rPr>
          <w:rFonts w:ascii="Bookman Old Style" w:hAnsi="Bookman Old Style"/>
          <w:sz w:val="28"/>
          <w:szCs w:val="28"/>
        </w:rPr>
        <w:t xml:space="preserve">ed with </w:t>
      </w:r>
      <w:r w:rsidR="00227C30" w:rsidRPr="00E93E5D">
        <w:rPr>
          <w:rFonts w:ascii="Bookman Old Style" w:hAnsi="Bookman Old Style"/>
          <w:i/>
          <w:iCs/>
          <w:sz w:val="28"/>
          <w:szCs w:val="28"/>
        </w:rPr>
        <w:t>Adv. Abrahams</w:t>
      </w:r>
      <w:r w:rsidR="00227C30" w:rsidRPr="00E93E5D">
        <w:rPr>
          <w:rFonts w:ascii="Bookman Old Style" w:hAnsi="Bookman Old Style"/>
          <w:sz w:val="28"/>
          <w:szCs w:val="28"/>
        </w:rPr>
        <w:t xml:space="preserve"> to see if he could re-schedule the matter in South Africa and appear </w:t>
      </w:r>
      <w:r w:rsidR="00BC68DD" w:rsidRPr="00E93E5D">
        <w:rPr>
          <w:rFonts w:ascii="Bookman Old Style" w:hAnsi="Bookman Old Style"/>
          <w:sz w:val="28"/>
          <w:szCs w:val="28"/>
        </w:rPr>
        <w:t>in</w:t>
      </w:r>
      <w:r w:rsidR="00227C30" w:rsidRPr="00E93E5D">
        <w:rPr>
          <w:rFonts w:ascii="Bookman Old Style" w:hAnsi="Bookman Old Style"/>
          <w:sz w:val="28"/>
          <w:szCs w:val="28"/>
        </w:rPr>
        <w:t xml:space="preserve"> the trial in Lesotho on the dates fixed by the court. </w:t>
      </w:r>
      <w:r w:rsidR="00227C30" w:rsidRPr="00E93E5D">
        <w:rPr>
          <w:rFonts w:ascii="Bookman Old Style" w:hAnsi="Bookman Old Style"/>
          <w:i/>
          <w:iCs/>
          <w:sz w:val="28"/>
          <w:szCs w:val="28"/>
        </w:rPr>
        <w:t>Adv. Abrahams</w:t>
      </w:r>
      <w:r w:rsidR="00227C30" w:rsidRPr="00E93E5D">
        <w:rPr>
          <w:rFonts w:ascii="Bookman Old Style" w:hAnsi="Bookman Old Style"/>
          <w:sz w:val="28"/>
          <w:szCs w:val="28"/>
        </w:rPr>
        <w:t xml:space="preserve"> </w:t>
      </w:r>
      <w:r w:rsidR="00917780" w:rsidRPr="00E93E5D">
        <w:rPr>
          <w:rFonts w:ascii="Bookman Old Style" w:hAnsi="Bookman Old Style"/>
          <w:sz w:val="28"/>
          <w:szCs w:val="28"/>
        </w:rPr>
        <w:t xml:space="preserve">undertook to try and do so. When he </w:t>
      </w:r>
      <w:r w:rsidR="00227C30" w:rsidRPr="00E93E5D">
        <w:rPr>
          <w:rFonts w:ascii="Bookman Old Style" w:hAnsi="Bookman Old Style"/>
          <w:sz w:val="28"/>
          <w:szCs w:val="28"/>
        </w:rPr>
        <w:t xml:space="preserve">could not re-schedule the matter in South Africa </w:t>
      </w:r>
      <w:r w:rsidR="00DB5576" w:rsidRPr="00E93E5D">
        <w:rPr>
          <w:rFonts w:ascii="Bookman Old Style" w:hAnsi="Bookman Old Style"/>
          <w:sz w:val="28"/>
          <w:szCs w:val="28"/>
        </w:rPr>
        <w:t xml:space="preserve">or otherwise remove himself from it, </w:t>
      </w:r>
      <w:r w:rsidR="00227C30" w:rsidRPr="00E93E5D">
        <w:rPr>
          <w:rFonts w:ascii="Bookman Old Style" w:hAnsi="Bookman Old Style"/>
          <w:sz w:val="28"/>
          <w:szCs w:val="28"/>
        </w:rPr>
        <w:t xml:space="preserve">the DPP was constrained to brief </w:t>
      </w:r>
      <w:r w:rsidR="00227C30" w:rsidRPr="00E93E5D">
        <w:rPr>
          <w:rFonts w:ascii="Bookman Old Style" w:hAnsi="Bookman Old Style"/>
          <w:i/>
          <w:iCs/>
          <w:sz w:val="28"/>
          <w:szCs w:val="28"/>
        </w:rPr>
        <w:t>Nathane KC</w:t>
      </w:r>
      <w:r w:rsidR="00227C30" w:rsidRPr="00E93E5D">
        <w:rPr>
          <w:rFonts w:ascii="Bookman Old Style" w:hAnsi="Bookman Old Style"/>
          <w:sz w:val="28"/>
          <w:szCs w:val="28"/>
        </w:rPr>
        <w:t xml:space="preserve"> to prepare and move an application for a postponement of the trial from 10 January to another date convenient to the court and all parties. The DPP</w:t>
      </w:r>
      <w:r w:rsidR="00B36CA6" w:rsidRPr="00E93E5D">
        <w:rPr>
          <w:rFonts w:ascii="Bookman Old Style" w:hAnsi="Bookman Old Style"/>
          <w:sz w:val="28"/>
          <w:szCs w:val="28"/>
        </w:rPr>
        <w:t>’</w:t>
      </w:r>
      <w:r w:rsidR="00227C30" w:rsidRPr="00E93E5D">
        <w:rPr>
          <w:rFonts w:ascii="Bookman Old Style" w:hAnsi="Bookman Old Style"/>
          <w:sz w:val="28"/>
          <w:szCs w:val="28"/>
        </w:rPr>
        <w:t xml:space="preserve">s </w:t>
      </w:r>
      <w:r w:rsidR="00DB5576" w:rsidRPr="00E93E5D">
        <w:rPr>
          <w:rFonts w:ascii="Bookman Old Style" w:hAnsi="Bookman Old Style"/>
          <w:sz w:val="28"/>
          <w:szCs w:val="28"/>
        </w:rPr>
        <w:t>says of the application for postponement:</w:t>
      </w:r>
      <w:r w:rsidR="00227C30" w:rsidRPr="00E93E5D">
        <w:rPr>
          <w:rFonts w:ascii="Bookman Old Style" w:hAnsi="Bookman Old Style"/>
          <w:sz w:val="28"/>
          <w:szCs w:val="28"/>
        </w:rPr>
        <w:t xml:space="preserve"> </w:t>
      </w:r>
    </w:p>
    <w:p w14:paraId="1BA79AD0" w14:textId="77777777" w:rsidR="00227C30" w:rsidRPr="00EF479A" w:rsidRDefault="00227C30" w:rsidP="00EF479A">
      <w:pPr>
        <w:pStyle w:val="ListParagraph"/>
        <w:spacing w:line="360" w:lineRule="auto"/>
        <w:rPr>
          <w:rFonts w:ascii="Bookman Old Style" w:hAnsi="Bookman Old Style"/>
          <w:sz w:val="28"/>
          <w:szCs w:val="28"/>
        </w:rPr>
      </w:pPr>
    </w:p>
    <w:p w14:paraId="07EAE5B9" w14:textId="77777777" w:rsidR="00227C30" w:rsidRPr="00EF479A" w:rsidRDefault="00227C3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“The application was premised on two grounds, namely; (</w:t>
      </w:r>
      <w:proofErr w:type="spellStart"/>
      <w:r w:rsidRPr="00EF479A">
        <w:rPr>
          <w:rFonts w:ascii="Bookman Old Style" w:hAnsi="Bookman Old Style"/>
          <w:sz w:val="28"/>
          <w:szCs w:val="28"/>
        </w:rPr>
        <w:t>i</w:t>
      </w:r>
      <w:proofErr w:type="spellEnd"/>
      <w:r w:rsidRPr="00EF479A">
        <w:rPr>
          <w:rFonts w:ascii="Bookman Old Style" w:hAnsi="Bookman Old Style"/>
          <w:sz w:val="28"/>
          <w:szCs w:val="28"/>
        </w:rPr>
        <w:t>) the unavailability of Adv. Abrahams (whom I would like to continue with the matter); (ii) the failure of the police to have executed the warrant of arrest for the 5</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respondent within the period between 7 December 2021 and 10 January 2022, being a period of some four and </w:t>
      </w:r>
      <w:r w:rsidRPr="00EF479A">
        <w:rPr>
          <w:rFonts w:ascii="Bookman Old Style" w:hAnsi="Bookman Old Style"/>
          <w:sz w:val="28"/>
          <w:szCs w:val="28"/>
        </w:rPr>
        <w:lastRenderedPageBreak/>
        <w:t xml:space="preserve">a half weeks since the issue of the warrant for his </w:t>
      </w:r>
      <w:proofErr w:type="gramStart"/>
      <w:r w:rsidRPr="00EF479A">
        <w:rPr>
          <w:rFonts w:ascii="Bookman Old Style" w:hAnsi="Bookman Old Style"/>
          <w:sz w:val="28"/>
          <w:szCs w:val="28"/>
        </w:rPr>
        <w:t>arrest  and</w:t>
      </w:r>
      <w:proofErr w:type="gramEnd"/>
      <w:r w:rsidRPr="00EF479A">
        <w:rPr>
          <w:rFonts w:ascii="Bookman Old Style" w:hAnsi="Bookman Old Style"/>
          <w:sz w:val="28"/>
          <w:szCs w:val="28"/>
        </w:rPr>
        <w:t xml:space="preserve"> a period of some four weeks since the matter was set down for trial.” </w:t>
      </w:r>
    </w:p>
    <w:p w14:paraId="597B9A9C" w14:textId="77777777" w:rsidR="00227C30" w:rsidRPr="00EF479A" w:rsidRDefault="00227C30" w:rsidP="00EF479A">
      <w:pPr>
        <w:pStyle w:val="ListParagraph"/>
        <w:spacing w:line="360" w:lineRule="auto"/>
        <w:jc w:val="both"/>
        <w:rPr>
          <w:rFonts w:ascii="Bookman Old Style" w:hAnsi="Bookman Old Style"/>
          <w:sz w:val="28"/>
          <w:szCs w:val="28"/>
        </w:rPr>
      </w:pPr>
    </w:p>
    <w:p w14:paraId="3C20E0CE" w14:textId="7A5C77DA" w:rsidR="00C54B91" w:rsidRPr="00E93E5D" w:rsidRDefault="00E93E5D" w:rsidP="00E93E5D">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DB5576" w:rsidRPr="00E93E5D">
        <w:rPr>
          <w:rFonts w:ascii="Bookman Old Style" w:hAnsi="Bookman Old Style"/>
          <w:sz w:val="28"/>
          <w:szCs w:val="28"/>
        </w:rPr>
        <w:t>It must be said that in so far as the DPP</w:t>
      </w:r>
      <w:r w:rsidR="00A96F03" w:rsidRPr="00E93E5D">
        <w:rPr>
          <w:rFonts w:ascii="Bookman Old Style" w:hAnsi="Bookman Old Style"/>
          <w:sz w:val="28"/>
          <w:szCs w:val="28"/>
        </w:rPr>
        <w:t xml:space="preserve"> was concerned, the 5</w:t>
      </w:r>
      <w:r w:rsidR="00A96F03" w:rsidRPr="00E93E5D">
        <w:rPr>
          <w:rFonts w:ascii="Bookman Old Style" w:hAnsi="Bookman Old Style"/>
          <w:sz w:val="28"/>
          <w:szCs w:val="28"/>
          <w:vertAlign w:val="superscript"/>
        </w:rPr>
        <w:t>th</w:t>
      </w:r>
      <w:r w:rsidR="00A96F03" w:rsidRPr="00E93E5D">
        <w:rPr>
          <w:rFonts w:ascii="Bookman Old Style" w:hAnsi="Bookman Old Style"/>
          <w:sz w:val="28"/>
          <w:szCs w:val="28"/>
        </w:rPr>
        <w:t xml:space="preserve"> respondent was no ordinary accused person. He was </w:t>
      </w:r>
      <w:r w:rsidR="001D41B4" w:rsidRPr="00E93E5D">
        <w:rPr>
          <w:rFonts w:ascii="Bookman Old Style" w:hAnsi="Bookman Old Style"/>
          <w:sz w:val="28"/>
          <w:szCs w:val="28"/>
        </w:rPr>
        <w:t xml:space="preserve">a former Deputy Prime Minister of Lesotho and leader of the </w:t>
      </w:r>
      <w:r w:rsidR="00EF479A" w:rsidRPr="00E93E5D">
        <w:rPr>
          <w:rFonts w:ascii="Bookman Old Style" w:hAnsi="Bookman Old Style"/>
          <w:sz w:val="28"/>
          <w:szCs w:val="28"/>
        </w:rPr>
        <w:t>LCD</w:t>
      </w:r>
      <w:r w:rsidR="001D41B4" w:rsidRPr="00E93E5D">
        <w:rPr>
          <w:rFonts w:ascii="Bookman Old Style" w:hAnsi="Bookman Old Style"/>
          <w:sz w:val="28"/>
          <w:szCs w:val="28"/>
        </w:rPr>
        <w:t xml:space="preserve"> political party, no doubt an eminent individual in the country. That is the </w:t>
      </w:r>
      <w:r w:rsidR="00C54B91" w:rsidRPr="00E93E5D">
        <w:rPr>
          <w:rFonts w:ascii="Bookman Old Style" w:hAnsi="Bookman Old Style"/>
          <w:sz w:val="28"/>
          <w:szCs w:val="28"/>
        </w:rPr>
        <w:t>reason</w:t>
      </w:r>
      <w:r w:rsidR="001D41B4" w:rsidRPr="00E93E5D">
        <w:rPr>
          <w:rFonts w:ascii="Bookman Old Style" w:hAnsi="Bookman Old Style"/>
          <w:sz w:val="28"/>
          <w:szCs w:val="28"/>
        </w:rPr>
        <w:t xml:space="preserve"> </w:t>
      </w:r>
      <w:r w:rsidR="00C54B91" w:rsidRPr="00E93E5D">
        <w:rPr>
          <w:rFonts w:ascii="Bookman Old Style" w:hAnsi="Bookman Old Style"/>
          <w:sz w:val="28"/>
          <w:szCs w:val="28"/>
        </w:rPr>
        <w:t>why,</w:t>
      </w:r>
      <w:r w:rsidR="001D41B4" w:rsidRPr="00E93E5D">
        <w:rPr>
          <w:rFonts w:ascii="Bookman Old Style" w:hAnsi="Bookman Old Style"/>
          <w:sz w:val="28"/>
          <w:szCs w:val="28"/>
        </w:rPr>
        <w:t xml:space="preserve"> when the CJ did not seem to be concerned that the 5</w:t>
      </w:r>
      <w:r w:rsidR="001D41B4" w:rsidRPr="00E93E5D">
        <w:rPr>
          <w:rFonts w:ascii="Bookman Old Style" w:hAnsi="Bookman Old Style"/>
          <w:sz w:val="28"/>
          <w:szCs w:val="28"/>
          <w:vertAlign w:val="superscript"/>
        </w:rPr>
        <w:t>th</w:t>
      </w:r>
      <w:r w:rsidR="001D41B4" w:rsidRPr="00E93E5D">
        <w:rPr>
          <w:rFonts w:ascii="Bookman Old Style" w:hAnsi="Bookman Old Style"/>
          <w:sz w:val="28"/>
          <w:szCs w:val="28"/>
        </w:rPr>
        <w:t xml:space="preserve"> respondent had absconded when he heard the postponement application, the DPP conclude</w:t>
      </w:r>
      <w:r w:rsidR="00DC7EF5" w:rsidRPr="00E93E5D">
        <w:rPr>
          <w:rFonts w:ascii="Bookman Old Style" w:hAnsi="Bookman Old Style"/>
          <w:sz w:val="28"/>
          <w:szCs w:val="28"/>
        </w:rPr>
        <w:t>s</w:t>
      </w:r>
      <w:r w:rsidR="001D41B4" w:rsidRPr="00E93E5D">
        <w:rPr>
          <w:rFonts w:ascii="Bookman Old Style" w:hAnsi="Bookman Old Style"/>
          <w:sz w:val="28"/>
          <w:szCs w:val="28"/>
        </w:rPr>
        <w:t>:</w:t>
      </w:r>
      <w:r w:rsidR="00A6697F" w:rsidRPr="00EF479A">
        <w:rPr>
          <w:rStyle w:val="FootnoteReference"/>
          <w:rFonts w:ascii="Bookman Old Style" w:hAnsi="Bookman Old Style"/>
          <w:sz w:val="28"/>
          <w:szCs w:val="28"/>
        </w:rPr>
        <w:footnoteReference w:id="7"/>
      </w:r>
      <w:r w:rsidR="00A6697F" w:rsidRPr="00E93E5D">
        <w:rPr>
          <w:rFonts w:ascii="Bookman Old Style" w:hAnsi="Bookman Old Style"/>
          <w:sz w:val="28"/>
          <w:szCs w:val="28"/>
        </w:rPr>
        <w:t xml:space="preserve"> </w:t>
      </w:r>
    </w:p>
    <w:p w14:paraId="10B10BBB" w14:textId="77777777" w:rsidR="00C54B91" w:rsidRPr="00EF479A" w:rsidRDefault="00C54B91" w:rsidP="00EF479A">
      <w:pPr>
        <w:pStyle w:val="ListParagraph"/>
        <w:spacing w:line="360" w:lineRule="auto"/>
        <w:ind w:left="786"/>
        <w:jc w:val="both"/>
        <w:rPr>
          <w:rFonts w:ascii="Bookman Old Style" w:hAnsi="Bookman Old Style"/>
          <w:sz w:val="28"/>
          <w:szCs w:val="28"/>
        </w:rPr>
      </w:pPr>
    </w:p>
    <w:p w14:paraId="6F9444F8" w14:textId="731BCFA2" w:rsidR="00DB5576" w:rsidRPr="00EF479A" w:rsidRDefault="00A6697F"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“The reasonable perception that was created by the court </w:t>
      </w:r>
      <w:r w:rsidRPr="00EF479A">
        <w:rPr>
          <w:rFonts w:ascii="Bookman Old Style" w:hAnsi="Bookman Old Style"/>
          <w:i/>
          <w:iCs/>
          <w:sz w:val="28"/>
          <w:szCs w:val="28"/>
        </w:rPr>
        <w:t>a quo</w:t>
      </w:r>
      <w:r w:rsidRPr="00EF479A">
        <w:rPr>
          <w:rFonts w:ascii="Bookman Old Style" w:hAnsi="Bookman Old Style"/>
          <w:sz w:val="28"/>
          <w:szCs w:val="28"/>
        </w:rPr>
        <w:t>, behaving in the manner that it did, by wittingly omitting from the scope of its inquiry the issue of the status of the warrant of arrest for the 5</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respondent, was that the court </w:t>
      </w:r>
      <w:r w:rsidRPr="00EF479A">
        <w:rPr>
          <w:rFonts w:ascii="Bookman Old Style" w:hAnsi="Bookman Old Style"/>
          <w:i/>
          <w:iCs/>
          <w:sz w:val="28"/>
          <w:szCs w:val="28"/>
        </w:rPr>
        <w:t>a quo</w:t>
      </w:r>
      <w:r w:rsidRPr="00EF479A">
        <w:rPr>
          <w:rFonts w:ascii="Bookman Old Style" w:hAnsi="Bookman Old Style"/>
          <w:sz w:val="28"/>
          <w:szCs w:val="28"/>
        </w:rPr>
        <w:t xml:space="preserve"> was biased towards the prosecution of the 5</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respondent. This is further confirmed by the speed with which the court </w:t>
      </w:r>
      <w:r w:rsidRPr="00EF479A">
        <w:rPr>
          <w:rFonts w:ascii="Bookman Old Style" w:hAnsi="Bookman Old Style"/>
          <w:i/>
          <w:iCs/>
          <w:sz w:val="28"/>
          <w:szCs w:val="28"/>
        </w:rPr>
        <w:t>a quo</w:t>
      </w:r>
      <w:r w:rsidRPr="00EF479A">
        <w:rPr>
          <w:rFonts w:ascii="Bookman Old Style" w:hAnsi="Bookman Old Style"/>
          <w:sz w:val="28"/>
          <w:szCs w:val="28"/>
        </w:rPr>
        <w:t xml:space="preserve"> wanted to proceed with the trial </w:t>
      </w:r>
      <w:r w:rsidR="00C54B91" w:rsidRPr="00EF479A">
        <w:rPr>
          <w:rFonts w:ascii="Bookman Old Style" w:hAnsi="Bookman Old Style"/>
          <w:sz w:val="28"/>
          <w:szCs w:val="28"/>
        </w:rPr>
        <w:t>after issuing</w:t>
      </w:r>
      <w:r w:rsidRPr="00EF479A">
        <w:rPr>
          <w:rFonts w:ascii="Bookman Old Style" w:hAnsi="Bookman Old Style"/>
          <w:sz w:val="28"/>
          <w:szCs w:val="28"/>
        </w:rPr>
        <w:t xml:space="preserve"> the warrant for the arrest of the 5</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respondent</w:t>
      </w:r>
      <w:r w:rsidR="00C54B91" w:rsidRPr="00EF479A">
        <w:rPr>
          <w:rFonts w:ascii="Bookman Old Style" w:hAnsi="Bookman Old Style"/>
          <w:sz w:val="28"/>
          <w:szCs w:val="28"/>
        </w:rPr>
        <w:t>, without affording the police reasonable time to execute the warrant of arrest.”</w:t>
      </w:r>
    </w:p>
    <w:p w14:paraId="0CF97DBB" w14:textId="77777777" w:rsidR="00C54B91" w:rsidRPr="00EF479A" w:rsidRDefault="00C54B91" w:rsidP="00EF479A">
      <w:pPr>
        <w:pStyle w:val="ListParagraph"/>
        <w:spacing w:line="360" w:lineRule="auto"/>
        <w:ind w:left="1440"/>
        <w:jc w:val="both"/>
        <w:rPr>
          <w:rFonts w:ascii="Bookman Old Style" w:hAnsi="Bookman Old Style"/>
          <w:sz w:val="28"/>
          <w:szCs w:val="28"/>
        </w:rPr>
      </w:pPr>
    </w:p>
    <w:p w14:paraId="75E7398C" w14:textId="77053628" w:rsidR="00227C30" w:rsidRPr="00E93E5D" w:rsidRDefault="00E93E5D" w:rsidP="00E93E5D">
      <w:pPr>
        <w:spacing w:line="360" w:lineRule="auto"/>
        <w:jc w:val="both"/>
        <w:rPr>
          <w:rFonts w:ascii="Bookman Old Style" w:hAnsi="Bookman Old Style"/>
          <w:sz w:val="28"/>
          <w:szCs w:val="28"/>
        </w:rPr>
      </w:pPr>
      <w:r w:rsidRPr="00E93E5D">
        <w:rPr>
          <w:rFonts w:ascii="Bookman Old Style" w:hAnsi="Bookman Old Style"/>
          <w:sz w:val="28"/>
          <w:szCs w:val="28"/>
        </w:rPr>
        <w:t>[22]</w:t>
      </w:r>
      <w:r w:rsidRPr="00E93E5D">
        <w:rPr>
          <w:rFonts w:ascii="Bookman Old Style" w:hAnsi="Bookman Old Style"/>
          <w:sz w:val="28"/>
          <w:szCs w:val="28"/>
        </w:rPr>
        <w:tab/>
      </w:r>
      <w:r w:rsidR="00227C30" w:rsidRPr="00E93E5D">
        <w:rPr>
          <w:rFonts w:ascii="Bookman Old Style" w:hAnsi="Bookman Old Style"/>
          <w:b/>
          <w:bCs/>
          <w:sz w:val="28"/>
          <w:szCs w:val="28"/>
        </w:rPr>
        <w:t>7 January 2022</w:t>
      </w:r>
      <w:r w:rsidR="00227C30" w:rsidRPr="00E93E5D">
        <w:rPr>
          <w:rFonts w:ascii="Bookman Old Style" w:hAnsi="Bookman Old Style"/>
          <w:sz w:val="28"/>
          <w:szCs w:val="28"/>
        </w:rPr>
        <w:t xml:space="preserve">: The Crown files the further particulars to the charges </w:t>
      </w:r>
      <w:r w:rsidR="00F55B1B" w:rsidRPr="00E93E5D">
        <w:rPr>
          <w:rFonts w:ascii="Bookman Old Style" w:hAnsi="Bookman Old Style"/>
          <w:sz w:val="28"/>
          <w:szCs w:val="28"/>
        </w:rPr>
        <w:t xml:space="preserve">per </w:t>
      </w:r>
      <w:r w:rsidR="00227C30" w:rsidRPr="00E93E5D">
        <w:rPr>
          <w:rFonts w:ascii="Bookman Old Style" w:hAnsi="Bookman Old Style"/>
          <w:sz w:val="28"/>
          <w:szCs w:val="28"/>
        </w:rPr>
        <w:t xml:space="preserve">request </w:t>
      </w:r>
      <w:r w:rsidR="00F55B1B" w:rsidRPr="00E93E5D">
        <w:rPr>
          <w:rFonts w:ascii="Bookman Old Style" w:hAnsi="Bookman Old Style"/>
          <w:sz w:val="28"/>
          <w:szCs w:val="28"/>
        </w:rPr>
        <w:t>of counsel on behalf of</w:t>
      </w:r>
      <w:r w:rsidR="00227C30" w:rsidRPr="00E93E5D">
        <w:rPr>
          <w:rFonts w:ascii="Bookman Old Style" w:hAnsi="Bookman Old Style"/>
          <w:sz w:val="28"/>
          <w:szCs w:val="28"/>
        </w:rPr>
        <w:t xml:space="preserve"> 5</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and 6</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respondents’.</w:t>
      </w:r>
      <w:r w:rsidR="00C54B91" w:rsidRPr="00E93E5D">
        <w:rPr>
          <w:rFonts w:ascii="Bookman Old Style" w:hAnsi="Bookman Old Style"/>
          <w:sz w:val="28"/>
          <w:szCs w:val="28"/>
        </w:rPr>
        <w:t xml:space="preserve"> These were filed around 8</w:t>
      </w:r>
      <w:r w:rsidR="005276A7" w:rsidRPr="00E93E5D">
        <w:rPr>
          <w:rFonts w:ascii="Bookman Old Style" w:hAnsi="Bookman Old Style"/>
          <w:sz w:val="28"/>
          <w:szCs w:val="28"/>
        </w:rPr>
        <w:t>.00</w:t>
      </w:r>
      <w:r w:rsidR="00C54B91" w:rsidRPr="00E93E5D">
        <w:rPr>
          <w:rFonts w:ascii="Bookman Old Style" w:hAnsi="Bookman Old Style"/>
          <w:sz w:val="28"/>
          <w:szCs w:val="28"/>
        </w:rPr>
        <w:t xml:space="preserve"> pm on the day fixed by </w:t>
      </w:r>
      <w:r w:rsidR="00C54B91" w:rsidRPr="00E93E5D">
        <w:rPr>
          <w:rFonts w:ascii="Bookman Old Style" w:hAnsi="Bookman Old Style"/>
          <w:sz w:val="28"/>
          <w:szCs w:val="28"/>
        </w:rPr>
        <w:lastRenderedPageBreak/>
        <w:t>the court. The 6</w:t>
      </w:r>
      <w:r w:rsidR="00C54B91" w:rsidRPr="00E93E5D">
        <w:rPr>
          <w:rFonts w:ascii="Bookman Old Style" w:hAnsi="Bookman Old Style"/>
          <w:sz w:val="28"/>
          <w:szCs w:val="28"/>
          <w:vertAlign w:val="superscript"/>
        </w:rPr>
        <w:t>th</w:t>
      </w:r>
      <w:r w:rsidR="00C54B91" w:rsidRPr="00E93E5D">
        <w:rPr>
          <w:rFonts w:ascii="Bookman Old Style" w:hAnsi="Bookman Old Style"/>
          <w:sz w:val="28"/>
          <w:szCs w:val="28"/>
        </w:rPr>
        <w:t xml:space="preserve"> respondent takes issue with such filing, charging that it was out of time and condonation should have been sought. </w:t>
      </w:r>
      <w:r w:rsidR="005276A7" w:rsidRPr="00E93E5D">
        <w:rPr>
          <w:rFonts w:ascii="Bookman Old Style" w:hAnsi="Bookman Old Style"/>
          <w:sz w:val="28"/>
          <w:szCs w:val="28"/>
        </w:rPr>
        <w:t>There is no allegation that any of the parties were prejudiced by the slight delay in filing the particulars. The late filing is not relevant to the issues before this Court. I accordingly find no substance in raising th</w:t>
      </w:r>
      <w:r w:rsidR="00BC68DD" w:rsidRPr="00E93E5D">
        <w:rPr>
          <w:rFonts w:ascii="Bookman Old Style" w:hAnsi="Bookman Old Style"/>
          <w:sz w:val="28"/>
          <w:szCs w:val="28"/>
        </w:rPr>
        <w:t>at</w:t>
      </w:r>
      <w:r w:rsidR="005276A7" w:rsidRPr="00E93E5D">
        <w:rPr>
          <w:rFonts w:ascii="Bookman Old Style" w:hAnsi="Bookman Old Style"/>
          <w:sz w:val="28"/>
          <w:szCs w:val="28"/>
        </w:rPr>
        <w:t xml:space="preserve"> objection. </w:t>
      </w:r>
    </w:p>
    <w:p w14:paraId="429798C2" w14:textId="77777777" w:rsidR="00227C30" w:rsidRPr="00EF479A" w:rsidRDefault="00227C30" w:rsidP="00EF479A">
      <w:pPr>
        <w:pStyle w:val="ListParagraph"/>
        <w:spacing w:line="360" w:lineRule="auto"/>
        <w:jc w:val="both"/>
        <w:rPr>
          <w:rFonts w:ascii="Bookman Old Style" w:hAnsi="Bookman Old Style"/>
          <w:sz w:val="28"/>
          <w:szCs w:val="28"/>
        </w:rPr>
      </w:pPr>
    </w:p>
    <w:p w14:paraId="109F6343" w14:textId="0D2F01E4" w:rsidR="00FD5A0C" w:rsidRPr="00E93E5D" w:rsidRDefault="00E93E5D" w:rsidP="00E93E5D">
      <w:pPr>
        <w:spacing w:line="360" w:lineRule="auto"/>
        <w:jc w:val="both"/>
        <w:rPr>
          <w:rFonts w:ascii="Bookman Old Style" w:hAnsi="Bookman Old Style"/>
          <w:sz w:val="28"/>
          <w:szCs w:val="28"/>
        </w:rPr>
      </w:pPr>
      <w:r w:rsidRPr="00E93E5D">
        <w:rPr>
          <w:rFonts w:ascii="Bookman Old Style" w:hAnsi="Bookman Old Style"/>
          <w:sz w:val="28"/>
          <w:szCs w:val="28"/>
        </w:rPr>
        <w:t>[23]</w:t>
      </w:r>
      <w:r w:rsidRPr="00E93E5D">
        <w:rPr>
          <w:rFonts w:ascii="Bookman Old Style" w:hAnsi="Bookman Old Style"/>
          <w:sz w:val="28"/>
          <w:szCs w:val="28"/>
        </w:rPr>
        <w:tab/>
      </w:r>
      <w:r w:rsidR="00227C30" w:rsidRPr="00E93E5D">
        <w:rPr>
          <w:rFonts w:ascii="Bookman Old Style" w:hAnsi="Bookman Old Style"/>
          <w:b/>
          <w:bCs/>
          <w:sz w:val="28"/>
          <w:szCs w:val="28"/>
        </w:rPr>
        <w:t>10 January 2022:</w:t>
      </w:r>
      <w:r w:rsidR="00227C30" w:rsidRPr="00E93E5D">
        <w:rPr>
          <w:rFonts w:ascii="Bookman Old Style" w:hAnsi="Bookman Old Style"/>
          <w:sz w:val="28"/>
          <w:szCs w:val="28"/>
        </w:rPr>
        <w:t xml:space="preserve"> </w:t>
      </w:r>
      <w:r w:rsidR="00227C30" w:rsidRPr="00E93E5D">
        <w:rPr>
          <w:rFonts w:ascii="Bookman Old Style" w:hAnsi="Bookman Old Style"/>
          <w:i/>
          <w:iCs/>
          <w:sz w:val="28"/>
          <w:szCs w:val="28"/>
        </w:rPr>
        <w:t>Nathane KC</w:t>
      </w:r>
      <w:r w:rsidR="00227C30" w:rsidRPr="00E93E5D">
        <w:rPr>
          <w:rFonts w:ascii="Bookman Old Style" w:hAnsi="Bookman Old Style"/>
          <w:sz w:val="28"/>
          <w:szCs w:val="28"/>
        </w:rPr>
        <w:t xml:space="preserve">, assisted by </w:t>
      </w:r>
      <w:r w:rsidR="00227C30" w:rsidRPr="00E93E5D">
        <w:rPr>
          <w:rFonts w:ascii="Bookman Old Style" w:hAnsi="Bookman Old Style"/>
          <w:i/>
          <w:iCs/>
          <w:sz w:val="28"/>
          <w:szCs w:val="28"/>
        </w:rPr>
        <w:t>Adv. Nku</w:t>
      </w:r>
      <w:r w:rsidR="00227C30" w:rsidRPr="00E93E5D">
        <w:rPr>
          <w:rFonts w:ascii="Bookman Old Style" w:hAnsi="Bookman Old Style"/>
          <w:sz w:val="28"/>
          <w:szCs w:val="28"/>
        </w:rPr>
        <w:t>, moves the application for postponement of the trial and the allocation of new hearing dates convenient to the court and the parties. According to the DPP, the CJ refuses to hear the application and threatens to remove the matter from the roll for want of prosecution</w:t>
      </w:r>
      <w:r w:rsidR="005276A7" w:rsidRPr="00E93E5D">
        <w:rPr>
          <w:rFonts w:ascii="Bookman Old Style" w:hAnsi="Bookman Old Style"/>
          <w:sz w:val="28"/>
          <w:szCs w:val="28"/>
        </w:rPr>
        <w:t>, or more accurately according to the CJ himself, to dismiss it for want of prosecution</w:t>
      </w:r>
      <w:r w:rsidR="00227C30" w:rsidRPr="00E93E5D">
        <w:rPr>
          <w:rFonts w:ascii="Bookman Old Style" w:hAnsi="Bookman Old Style"/>
          <w:sz w:val="28"/>
          <w:szCs w:val="28"/>
        </w:rPr>
        <w:t xml:space="preserve">. </w:t>
      </w:r>
      <w:r w:rsidR="00227C30" w:rsidRPr="00E93E5D">
        <w:rPr>
          <w:rFonts w:ascii="Bookman Old Style" w:hAnsi="Bookman Old Style"/>
          <w:i/>
          <w:iCs/>
          <w:sz w:val="28"/>
          <w:szCs w:val="28"/>
        </w:rPr>
        <w:t>Nathane KC</w:t>
      </w:r>
      <w:r w:rsidR="00227C30" w:rsidRPr="00E93E5D">
        <w:rPr>
          <w:rFonts w:ascii="Bookman Old Style" w:hAnsi="Bookman Old Style"/>
          <w:sz w:val="28"/>
          <w:szCs w:val="28"/>
        </w:rPr>
        <w:t xml:space="preserve"> then withdraws the application. He also withdraws from further representing the Crown</w:t>
      </w:r>
      <w:r w:rsidR="00616F9B" w:rsidRPr="00E93E5D">
        <w:rPr>
          <w:rFonts w:ascii="Bookman Old Style" w:hAnsi="Bookman Old Style"/>
          <w:sz w:val="28"/>
          <w:szCs w:val="28"/>
        </w:rPr>
        <w:t xml:space="preserve"> after telling</w:t>
      </w:r>
      <w:r w:rsidR="005276A7" w:rsidRPr="00E93E5D">
        <w:rPr>
          <w:rFonts w:ascii="Bookman Old Style" w:hAnsi="Bookman Old Style"/>
          <w:sz w:val="28"/>
          <w:szCs w:val="28"/>
        </w:rPr>
        <w:t xml:space="preserve"> the court that his</w:t>
      </w:r>
      <w:r w:rsidR="00227C30" w:rsidRPr="00E93E5D">
        <w:rPr>
          <w:rFonts w:ascii="Bookman Old Style" w:hAnsi="Bookman Old Style"/>
          <w:sz w:val="28"/>
          <w:szCs w:val="28"/>
        </w:rPr>
        <w:t xml:space="preserve"> mandate had been </w:t>
      </w:r>
      <w:r w:rsidR="005276A7" w:rsidRPr="00E93E5D">
        <w:rPr>
          <w:rFonts w:ascii="Bookman Old Style" w:hAnsi="Bookman Old Style"/>
          <w:sz w:val="28"/>
          <w:szCs w:val="28"/>
        </w:rPr>
        <w:t xml:space="preserve">singularly </w:t>
      </w:r>
      <w:r w:rsidR="00227C30" w:rsidRPr="00E93E5D">
        <w:rPr>
          <w:rFonts w:ascii="Bookman Old Style" w:hAnsi="Bookman Old Style"/>
          <w:sz w:val="28"/>
          <w:szCs w:val="28"/>
        </w:rPr>
        <w:t xml:space="preserve">to apply for a postponement. The CJ insists that the trial should proceed and requires </w:t>
      </w:r>
      <w:r w:rsidR="00227C30" w:rsidRPr="00E93E5D">
        <w:rPr>
          <w:rFonts w:ascii="Bookman Old Style" w:hAnsi="Bookman Old Style"/>
          <w:i/>
          <w:iCs/>
          <w:sz w:val="28"/>
          <w:szCs w:val="28"/>
        </w:rPr>
        <w:t>Adv. Nku</w:t>
      </w:r>
      <w:r w:rsidR="00227C30" w:rsidRPr="00E93E5D">
        <w:rPr>
          <w:rFonts w:ascii="Bookman Old Style" w:hAnsi="Bookman Old Style"/>
          <w:sz w:val="28"/>
          <w:szCs w:val="28"/>
        </w:rPr>
        <w:t xml:space="preserve"> to consult the DPP with a view to her carrying on with the trial. She acts accordingly and returns to court within the time allowed for consult</w:t>
      </w:r>
      <w:r w:rsidR="00DC7EF5" w:rsidRPr="00E93E5D">
        <w:rPr>
          <w:rFonts w:ascii="Bookman Old Style" w:hAnsi="Bookman Old Style"/>
          <w:sz w:val="28"/>
          <w:szCs w:val="28"/>
        </w:rPr>
        <w:t>ation</w:t>
      </w:r>
      <w:r w:rsidR="00227C30" w:rsidRPr="00E93E5D">
        <w:rPr>
          <w:rFonts w:ascii="Bookman Old Style" w:hAnsi="Bookman Old Style"/>
          <w:sz w:val="28"/>
          <w:szCs w:val="28"/>
        </w:rPr>
        <w:t xml:space="preserve"> and </w:t>
      </w:r>
      <w:r w:rsidR="00DC7EF5" w:rsidRPr="00E93E5D">
        <w:rPr>
          <w:rFonts w:ascii="Bookman Old Style" w:hAnsi="Bookman Old Style"/>
          <w:sz w:val="28"/>
          <w:szCs w:val="28"/>
        </w:rPr>
        <w:t>advis</w:t>
      </w:r>
      <w:r w:rsidR="00227C30" w:rsidRPr="00E93E5D">
        <w:rPr>
          <w:rFonts w:ascii="Bookman Old Style" w:hAnsi="Bookman Old Style"/>
          <w:sz w:val="28"/>
          <w:szCs w:val="28"/>
        </w:rPr>
        <w:t xml:space="preserve">es that she was ready to proceed. She however </w:t>
      </w:r>
      <w:r w:rsidR="00DC7EF5" w:rsidRPr="00E93E5D">
        <w:rPr>
          <w:rFonts w:ascii="Bookman Old Style" w:hAnsi="Bookman Old Style"/>
          <w:sz w:val="28"/>
          <w:szCs w:val="28"/>
        </w:rPr>
        <w:t>inform</w:t>
      </w:r>
      <w:r w:rsidR="00C14857" w:rsidRPr="00E93E5D">
        <w:rPr>
          <w:rFonts w:ascii="Bookman Old Style" w:hAnsi="Bookman Old Style"/>
          <w:sz w:val="28"/>
          <w:szCs w:val="28"/>
        </w:rPr>
        <w:t>s</w:t>
      </w:r>
      <w:r w:rsidR="00227C30" w:rsidRPr="00E93E5D">
        <w:rPr>
          <w:rFonts w:ascii="Bookman Old Style" w:hAnsi="Bookman Old Style"/>
          <w:sz w:val="28"/>
          <w:szCs w:val="28"/>
        </w:rPr>
        <w:t xml:space="preserve"> the court that she had just received the docket. To this the CJ retorted that the DPP and </w:t>
      </w:r>
      <w:r w:rsidR="00C14857" w:rsidRPr="00E93E5D">
        <w:rPr>
          <w:rFonts w:ascii="Bookman Old Style" w:hAnsi="Bookman Old Style"/>
          <w:i/>
          <w:iCs/>
          <w:sz w:val="28"/>
          <w:szCs w:val="28"/>
        </w:rPr>
        <w:t>A</w:t>
      </w:r>
      <w:r w:rsidR="00227C30" w:rsidRPr="00E93E5D">
        <w:rPr>
          <w:rFonts w:ascii="Bookman Old Style" w:hAnsi="Bookman Old Style"/>
          <w:i/>
          <w:iCs/>
          <w:sz w:val="28"/>
          <w:szCs w:val="28"/>
        </w:rPr>
        <w:t>dv. Abrahams</w:t>
      </w:r>
      <w:r w:rsidR="00227C30" w:rsidRPr="00E93E5D">
        <w:rPr>
          <w:rFonts w:ascii="Bookman Old Style" w:hAnsi="Bookman Old Style"/>
          <w:sz w:val="28"/>
          <w:szCs w:val="28"/>
        </w:rPr>
        <w:t xml:space="preserve"> had kept the docket away from her and </w:t>
      </w:r>
      <w:r w:rsidR="00616F9B" w:rsidRPr="00E93E5D">
        <w:rPr>
          <w:rFonts w:ascii="Bookman Old Style" w:hAnsi="Bookman Old Style"/>
          <w:sz w:val="28"/>
          <w:szCs w:val="28"/>
        </w:rPr>
        <w:t>e</w:t>
      </w:r>
      <w:r w:rsidR="00227C30" w:rsidRPr="00E93E5D">
        <w:rPr>
          <w:rFonts w:ascii="Bookman Old Style" w:hAnsi="Bookman Old Style"/>
          <w:sz w:val="28"/>
          <w:szCs w:val="28"/>
        </w:rPr>
        <w:t>nquire</w:t>
      </w:r>
      <w:r w:rsidR="00C14857" w:rsidRPr="00E93E5D">
        <w:rPr>
          <w:rFonts w:ascii="Bookman Old Style" w:hAnsi="Bookman Old Style"/>
          <w:sz w:val="28"/>
          <w:szCs w:val="28"/>
        </w:rPr>
        <w:t>s</w:t>
      </w:r>
      <w:r w:rsidR="00227C30" w:rsidRPr="00E93E5D">
        <w:rPr>
          <w:rFonts w:ascii="Bookman Old Style" w:hAnsi="Bookman Old Style"/>
          <w:sz w:val="28"/>
          <w:szCs w:val="28"/>
        </w:rPr>
        <w:t xml:space="preserve"> whether she was just “a passenger” in the trial</w:t>
      </w:r>
      <w:r w:rsidR="00C14857" w:rsidRPr="00E93E5D">
        <w:rPr>
          <w:rFonts w:ascii="Bookman Old Style" w:hAnsi="Bookman Old Style"/>
          <w:sz w:val="28"/>
          <w:szCs w:val="28"/>
        </w:rPr>
        <w:t>.</w:t>
      </w:r>
      <w:r w:rsidR="00227C30" w:rsidRPr="00E93E5D">
        <w:rPr>
          <w:rFonts w:ascii="Bookman Old Style" w:hAnsi="Bookman Old Style"/>
          <w:sz w:val="28"/>
          <w:szCs w:val="28"/>
        </w:rPr>
        <w:t xml:space="preserve"> </w:t>
      </w:r>
      <w:r w:rsidR="00C14857" w:rsidRPr="00E93E5D">
        <w:rPr>
          <w:rFonts w:ascii="Bookman Old Style" w:hAnsi="Bookman Old Style"/>
          <w:sz w:val="28"/>
          <w:szCs w:val="28"/>
        </w:rPr>
        <w:t>S</w:t>
      </w:r>
      <w:r w:rsidR="00227C30" w:rsidRPr="00E93E5D">
        <w:rPr>
          <w:rFonts w:ascii="Bookman Old Style" w:hAnsi="Bookman Old Style"/>
          <w:sz w:val="28"/>
          <w:szCs w:val="28"/>
        </w:rPr>
        <w:t xml:space="preserve">he </w:t>
      </w:r>
      <w:r w:rsidR="00C14857" w:rsidRPr="00E93E5D">
        <w:rPr>
          <w:rFonts w:ascii="Bookman Old Style" w:hAnsi="Bookman Old Style"/>
          <w:sz w:val="28"/>
          <w:szCs w:val="28"/>
        </w:rPr>
        <w:t xml:space="preserve">says </w:t>
      </w:r>
      <w:r w:rsidR="00227C30" w:rsidRPr="00E93E5D">
        <w:rPr>
          <w:rFonts w:ascii="Bookman Old Style" w:hAnsi="Bookman Old Style"/>
          <w:sz w:val="28"/>
          <w:szCs w:val="28"/>
        </w:rPr>
        <w:t>she was</w:t>
      </w:r>
      <w:r w:rsidR="00BC68DD" w:rsidRPr="00E93E5D">
        <w:rPr>
          <w:rFonts w:ascii="Bookman Old Style" w:hAnsi="Bookman Old Style"/>
          <w:sz w:val="28"/>
          <w:szCs w:val="28"/>
        </w:rPr>
        <w:t>,</w:t>
      </w:r>
      <w:r w:rsidR="00227C30" w:rsidRPr="00E93E5D">
        <w:rPr>
          <w:rFonts w:ascii="Bookman Old Style" w:hAnsi="Bookman Old Style"/>
          <w:sz w:val="28"/>
          <w:szCs w:val="28"/>
        </w:rPr>
        <w:t xml:space="preserve"> </w:t>
      </w:r>
      <w:r w:rsidR="00616F9B" w:rsidRPr="00E93E5D">
        <w:rPr>
          <w:rFonts w:ascii="Bookman Old Style" w:hAnsi="Bookman Old Style"/>
          <w:sz w:val="28"/>
          <w:szCs w:val="28"/>
        </w:rPr>
        <w:t xml:space="preserve">but </w:t>
      </w:r>
      <w:r w:rsidR="00227C30" w:rsidRPr="00E93E5D">
        <w:rPr>
          <w:rFonts w:ascii="Bookman Old Style" w:hAnsi="Bookman Old Style"/>
          <w:sz w:val="28"/>
          <w:szCs w:val="28"/>
        </w:rPr>
        <w:t xml:space="preserve">now </w:t>
      </w:r>
      <w:r w:rsidR="00616F9B" w:rsidRPr="00E93E5D">
        <w:rPr>
          <w:rFonts w:ascii="Bookman Old Style" w:hAnsi="Bookman Old Style"/>
          <w:sz w:val="28"/>
          <w:szCs w:val="28"/>
        </w:rPr>
        <w:t xml:space="preserve">she was </w:t>
      </w:r>
      <w:r w:rsidR="00227C30" w:rsidRPr="00E93E5D">
        <w:rPr>
          <w:rFonts w:ascii="Bookman Old Style" w:hAnsi="Bookman Old Style"/>
          <w:sz w:val="28"/>
          <w:szCs w:val="28"/>
        </w:rPr>
        <w:t>the driver after being instructed to proceed with the prosecution. This exchange, inexplicably</w:t>
      </w:r>
      <w:r w:rsidR="00DC7EF5" w:rsidRPr="00E93E5D">
        <w:rPr>
          <w:rFonts w:ascii="Bookman Old Style" w:hAnsi="Bookman Old Style"/>
          <w:sz w:val="28"/>
          <w:szCs w:val="28"/>
        </w:rPr>
        <w:t>,</w:t>
      </w:r>
      <w:r w:rsidR="00227C30" w:rsidRPr="00E93E5D">
        <w:rPr>
          <w:rFonts w:ascii="Bookman Old Style" w:hAnsi="Bookman Old Style"/>
          <w:sz w:val="28"/>
          <w:szCs w:val="28"/>
        </w:rPr>
        <w:t xml:space="preserve"> create</w:t>
      </w:r>
      <w:r w:rsidR="00616F9B" w:rsidRPr="00E93E5D">
        <w:rPr>
          <w:rFonts w:ascii="Bookman Old Style" w:hAnsi="Bookman Old Style"/>
          <w:sz w:val="28"/>
          <w:szCs w:val="28"/>
        </w:rPr>
        <w:t>d</w:t>
      </w:r>
      <w:r w:rsidR="00227C30" w:rsidRPr="00E93E5D">
        <w:rPr>
          <w:rFonts w:ascii="Bookman Old Style" w:hAnsi="Bookman Old Style"/>
          <w:sz w:val="28"/>
          <w:szCs w:val="28"/>
        </w:rPr>
        <w:t xml:space="preserve"> the impression in the mind of the CJ that </w:t>
      </w:r>
      <w:r w:rsidR="00227C30" w:rsidRPr="00E93E5D">
        <w:rPr>
          <w:rFonts w:ascii="Bookman Old Style" w:hAnsi="Bookman Old Style"/>
          <w:i/>
          <w:iCs/>
          <w:sz w:val="28"/>
          <w:szCs w:val="28"/>
        </w:rPr>
        <w:t>Adv. Nku</w:t>
      </w:r>
      <w:r w:rsidR="00227C30" w:rsidRPr="00E93E5D">
        <w:rPr>
          <w:rFonts w:ascii="Bookman Old Style" w:hAnsi="Bookman Old Style"/>
          <w:sz w:val="28"/>
          <w:szCs w:val="28"/>
        </w:rPr>
        <w:t xml:space="preserve"> was now the lead counsel even though she had not said </w:t>
      </w:r>
      <w:r w:rsidR="00C14857" w:rsidRPr="00E93E5D">
        <w:rPr>
          <w:rFonts w:ascii="Bookman Old Style" w:hAnsi="Bookman Old Style"/>
          <w:sz w:val="28"/>
          <w:szCs w:val="28"/>
        </w:rPr>
        <w:t>so</w:t>
      </w:r>
      <w:r w:rsidR="00227C30" w:rsidRPr="00E93E5D">
        <w:rPr>
          <w:rFonts w:ascii="Bookman Old Style" w:hAnsi="Bookman Old Style"/>
          <w:sz w:val="28"/>
          <w:szCs w:val="28"/>
        </w:rPr>
        <w:t xml:space="preserve"> directly </w:t>
      </w:r>
      <w:r w:rsidR="00DC7EF5" w:rsidRPr="00E93E5D">
        <w:rPr>
          <w:rFonts w:ascii="Bookman Old Style" w:hAnsi="Bookman Old Style"/>
          <w:sz w:val="28"/>
          <w:szCs w:val="28"/>
        </w:rPr>
        <w:t xml:space="preserve">or otherwise </w:t>
      </w:r>
      <w:r w:rsidR="00227C30" w:rsidRPr="00E93E5D">
        <w:rPr>
          <w:rFonts w:ascii="Bookman Old Style" w:hAnsi="Bookman Old Style"/>
          <w:sz w:val="28"/>
          <w:szCs w:val="28"/>
        </w:rPr>
        <w:t xml:space="preserve">and </w:t>
      </w:r>
      <w:r w:rsidR="00227C30" w:rsidRPr="00E93E5D">
        <w:rPr>
          <w:rFonts w:ascii="Bookman Old Style" w:hAnsi="Bookman Old Style"/>
          <w:sz w:val="28"/>
          <w:szCs w:val="28"/>
        </w:rPr>
        <w:lastRenderedPageBreak/>
        <w:t xml:space="preserve">the DPP had not indicated that she </w:t>
      </w:r>
      <w:r w:rsidR="00616F9B" w:rsidRPr="00E93E5D">
        <w:rPr>
          <w:rFonts w:ascii="Bookman Old Style" w:hAnsi="Bookman Old Style"/>
          <w:sz w:val="28"/>
          <w:szCs w:val="28"/>
        </w:rPr>
        <w:t xml:space="preserve">now </w:t>
      </w:r>
      <w:r w:rsidR="00227C30" w:rsidRPr="00E93E5D">
        <w:rPr>
          <w:rFonts w:ascii="Bookman Old Style" w:hAnsi="Bookman Old Style"/>
          <w:sz w:val="28"/>
          <w:szCs w:val="28"/>
        </w:rPr>
        <w:t xml:space="preserve">was. For some reason the CJ held </w:t>
      </w:r>
      <w:r w:rsidR="00C14857" w:rsidRPr="00E93E5D">
        <w:rPr>
          <w:rFonts w:ascii="Bookman Old Style" w:hAnsi="Bookman Old Style"/>
          <w:sz w:val="28"/>
          <w:szCs w:val="28"/>
        </w:rPr>
        <w:t>tenaciously</w:t>
      </w:r>
      <w:r w:rsidR="00227C30" w:rsidRPr="00E93E5D">
        <w:rPr>
          <w:rFonts w:ascii="Bookman Old Style" w:hAnsi="Bookman Old Style"/>
          <w:sz w:val="28"/>
          <w:szCs w:val="28"/>
        </w:rPr>
        <w:t xml:space="preserve"> to the view that she was now lead counsel in place of </w:t>
      </w:r>
      <w:r w:rsidR="00227C30" w:rsidRPr="00E93E5D">
        <w:rPr>
          <w:rFonts w:ascii="Bookman Old Style" w:hAnsi="Bookman Old Style"/>
          <w:i/>
          <w:iCs/>
          <w:sz w:val="28"/>
          <w:szCs w:val="28"/>
        </w:rPr>
        <w:t>Adv. Abrahams</w:t>
      </w:r>
      <w:r w:rsidR="00227C30" w:rsidRPr="00E93E5D">
        <w:rPr>
          <w:rFonts w:ascii="Bookman Old Style" w:hAnsi="Bookman Old Style"/>
          <w:sz w:val="28"/>
          <w:szCs w:val="28"/>
        </w:rPr>
        <w:t xml:space="preserve">, resulting later in his decision to exclude </w:t>
      </w:r>
      <w:r w:rsidR="00227C30" w:rsidRPr="00E93E5D">
        <w:rPr>
          <w:rFonts w:ascii="Bookman Old Style" w:hAnsi="Bookman Old Style"/>
          <w:i/>
          <w:iCs/>
          <w:sz w:val="28"/>
          <w:szCs w:val="28"/>
        </w:rPr>
        <w:t>Adv. Abrahams</w:t>
      </w:r>
      <w:r w:rsidR="00227C30" w:rsidRPr="00E93E5D">
        <w:rPr>
          <w:rFonts w:ascii="Bookman Old Style" w:hAnsi="Bookman Old Style"/>
          <w:sz w:val="28"/>
          <w:szCs w:val="28"/>
        </w:rPr>
        <w:t xml:space="preserve"> from the prosecution of the case</w:t>
      </w:r>
      <w:r w:rsidR="00C14857" w:rsidRPr="00E93E5D">
        <w:rPr>
          <w:rFonts w:ascii="Bookman Old Style" w:hAnsi="Bookman Old Style"/>
          <w:sz w:val="28"/>
          <w:szCs w:val="28"/>
        </w:rPr>
        <w:t xml:space="preserve"> altogether</w:t>
      </w:r>
      <w:r w:rsidR="00227C30" w:rsidRPr="00E93E5D">
        <w:rPr>
          <w:rFonts w:ascii="Bookman Old Style" w:hAnsi="Bookman Old Style"/>
          <w:sz w:val="28"/>
          <w:szCs w:val="28"/>
        </w:rPr>
        <w:t>.</w:t>
      </w:r>
    </w:p>
    <w:p w14:paraId="5338867D" w14:textId="1FB8D3BB" w:rsidR="00EC3E15" w:rsidRPr="00EF479A" w:rsidRDefault="00227C30"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4CCC2FB4" w14:textId="1C19E264" w:rsidR="00227C30" w:rsidRPr="00E93E5D" w:rsidRDefault="00E93E5D" w:rsidP="00E93E5D">
      <w:pPr>
        <w:spacing w:line="360" w:lineRule="auto"/>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r>
      <w:r w:rsidR="00EC3E15" w:rsidRPr="00E93E5D">
        <w:rPr>
          <w:rFonts w:ascii="Bookman Old Style" w:hAnsi="Bookman Old Style"/>
          <w:sz w:val="28"/>
          <w:szCs w:val="28"/>
        </w:rPr>
        <w:t xml:space="preserve">It </w:t>
      </w:r>
      <w:r w:rsidR="00227C30" w:rsidRPr="00E93E5D">
        <w:rPr>
          <w:rFonts w:ascii="Bookman Old Style" w:hAnsi="Bookman Old Style"/>
          <w:sz w:val="28"/>
          <w:szCs w:val="28"/>
        </w:rPr>
        <w:t xml:space="preserve">is important </w:t>
      </w:r>
      <w:r w:rsidR="00EC3E15" w:rsidRPr="00E93E5D">
        <w:rPr>
          <w:rFonts w:ascii="Bookman Old Style" w:hAnsi="Bookman Old Style"/>
          <w:sz w:val="28"/>
          <w:szCs w:val="28"/>
        </w:rPr>
        <w:t>to note that on 10 of January</w:t>
      </w:r>
      <w:r w:rsidR="00227C30" w:rsidRPr="00E93E5D">
        <w:rPr>
          <w:rFonts w:ascii="Bookman Old Style" w:hAnsi="Bookman Old Style"/>
          <w:sz w:val="28"/>
          <w:szCs w:val="28"/>
        </w:rPr>
        <w:t xml:space="preserve"> the trial was</w:t>
      </w:r>
      <w:r w:rsidR="00616F9B" w:rsidRPr="00E93E5D">
        <w:rPr>
          <w:rFonts w:ascii="Bookman Old Style" w:hAnsi="Bookman Old Style"/>
          <w:sz w:val="28"/>
          <w:szCs w:val="28"/>
        </w:rPr>
        <w:t>, in substanc</w:t>
      </w:r>
      <w:r w:rsidR="00DC7EF5" w:rsidRPr="00E93E5D">
        <w:rPr>
          <w:rFonts w:ascii="Bookman Old Style" w:hAnsi="Bookman Old Style"/>
          <w:sz w:val="28"/>
          <w:szCs w:val="28"/>
        </w:rPr>
        <w:t>e</w:t>
      </w:r>
      <w:r w:rsidR="00616F9B" w:rsidRPr="00E93E5D">
        <w:rPr>
          <w:rFonts w:ascii="Bookman Old Style" w:hAnsi="Bookman Old Style"/>
          <w:sz w:val="28"/>
          <w:szCs w:val="28"/>
        </w:rPr>
        <w:t>,</w:t>
      </w:r>
      <w:r w:rsidR="00227C30" w:rsidRPr="00E93E5D">
        <w:rPr>
          <w:rFonts w:ascii="Bookman Old Style" w:hAnsi="Bookman Old Style"/>
          <w:sz w:val="28"/>
          <w:szCs w:val="28"/>
        </w:rPr>
        <w:t xml:space="preserve"> postponed NOT because the application for postponement by </w:t>
      </w:r>
      <w:r w:rsidR="00227C30" w:rsidRPr="00E93E5D">
        <w:rPr>
          <w:rFonts w:ascii="Bookman Old Style" w:hAnsi="Bookman Old Style"/>
          <w:i/>
          <w:iCs/>
          <w:sz w:val="28"/>
          <w:szCs w:val="28"/>
        </w:rPr>
        <w:t>Nathane KC</w:t>
      </w:r>
      <w:r w:rsidR="00227C30" w:rsidRPr="00E93E5D">
        <w:rPr>
          <w:rFonts w:ascii="Bookman Old Style" w:hAnsi="Bookman Old Style"/>
          <w:sz w:val="28"/>
          <w:szCs w:val="28"/>
        </w:rPr>
        <w:t xml:space="preserve"> had been successful, (it had in fact been withdrawn) or because the Crown was not ready to proceed (</w:t>
      </w:r>
      <w:r w:rsidR="00227C30" w:rsidRPr="00E93E5D">
        <w:rPr>
          <w:rFonts w:ascii="Bookman Old Style" w:hAnsi="Bookman Old Style"/>
          <w:i/>
          <w:iCs/>
          <w:sz w:val="28"/>
          <w:szCs w:val="28"/>
        </w:rPr>
        <w:t>Adv. Nku</w:t>
      </w:r>
      <w:r w:rsidR="00227C30" w:rsidRPr="00E93E5D">
        <w:rPr>
          <w:rFonts w:ascii="Bookman Old Style" w:hAnsi="Bookman Old Style"/>
          <w:sz w:val="28"/>
          <w:szCs w:val="28"/>
        </w:rPr>
        <w:t xml:space="preserve"> was ready to proceed with the trial)</w:t>
      </w:r>
      <w:r w:rsidR="00EC3E15" w:rsidRPr="00E93E5D">
        <w:rPr>
          <w:rFonts w:ascii="Bookman Old Style" w:hAnsi="Bookman Old Style"/>
          <w:sz w:val="28"/>
          <w:szCs w:val="28"/>
        </w:rPr>
        <w:t>,</w:t>
      </w:r>
      <w:r w:rsidR="00227C30" w:rsidRPr="00E93E5D">
        <w:rPr>
          <w:rFonts w:ascii="Bookman Old Style" w:hAnsi="Bookman Old Style"/>
          <w:sz w:val="28"/>
          <w:szCs w:val="28"/>
        </w:rPr>
        <w:t xml:space="preserve"> BUT because counsel for the 5</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and 6</w:t>
      </w:r>
      <w:r w:rsidR="00227C30" w:rsidRPr="00E93E5D">
        <w:rPr>
          <w:rFonts w:ascii="Bookman Old Style" w:hAnsi="Bookman Old Style"/>
          <w:sz w:val="28"/>
          <w:szCs w:val="28"/>
          <w:vertAlign w:val="superscript"/>
        </w:rPr>
        <w:t>th</w:t>
      </w:r>
      <w:r w:rsidR="00227C30" w:rsidRPr="00E93E5D">
        <w:rPr>
          <w:rFonts w:ascii="Bookman Old Style" w:hAnsi="Bookman Old Style"/>
          <w:sz w:val="28"/>
          <w:szCs w:val="28"/>
        </w:rPr>
        <w:t xml:space="preserve"> respondents intimated to the court that after receipt of the further particulars from the Crown, he was minded to move an application to quash the indictment, which required that the Crown be given sufficient notice thereof and the opportunity to respond thereto. The CJ then directed that the application to quash be filed by 11 January and the Crown respond to it by 13 January</w:t>
      </w:r>
      <w:r w:rsidR="00EC3E15" w:rsidRPr="00E93E5D">
        <w:rPr>
          <w:rFonts w:ascii="Bookman Old Style" w:hAnsi="Bookman Old Style"/>
          <w:sz w:val="28"/>
          <w:szCs w:val="28"/>
        </w:rPr>
        <w:t xml:space="preserve">. </w:t>
      </w:r>
      <w:r w:rsidR="001E30A6" w:rsidRPr="00E93E5D">
        <w:rPr>
          <w:rFonts w:ascii="Bookman Old Style" w:hAnsi="Bookman Old Style"/>
          <w:sz w:val="28"/>
          <w:szCs w:val="28"/>
        </w:rPr>
        <w:t>H</w:t>
      </w:r>
      <w:r w:rsidR="00EC3E15" w:rsidRPr="00E93E5D">
        <w:rPr>
          <w:rFonts w:ascii="Bookman Old Style" w:hAnsi="Bookman Old Style"/>
          <w:sz w:val="28"/>
          <w:szCs w:val="28"/>
        </w:rPr>
        <w:t xml:space="preserve">e </w:t>
      </w:r>
      <w:r w:rsidR="001E30A6" w:rsidRPr="00E93E5D">
        <w:rPr>
          <w:rFonts w:ascii="Bookman Old Style" w:hAnsi="Bookman Old Style"/>
          <w:sz w:val="28"/>
          <w:szCs w:val="28"/>
        </w:rPr>
        <w:t>further directed that</w:t>
      </w:r>
      <w:r w:rsidR="00BC68DD" w:rsidRPr="00E93E5D">
        <w:rPr>
          <w:rFonts w:ascii="Bookman Old Style" w:hAnsi="Bookman Old Style"/>
          <w:sz w:val="28"/>
          <w:szCs w:val="28"/>
        </w:rPr>
        <w:t xml:space="preserve"> the</w:t>
      </w:r>
      <w:r w:rsidR="001E30A6" w:rsidRPr="00E93E5D">
        <w:rPr>
          <w:rFonts w:ascii="Bookman Old Style" w:hAnsi="Bookman Old Style"/>
          <w:sz w:val="28"/>
          <w:szCs w:val="28"/>
        </w:rPr>
        <w:t xml:space="preserve"> </w:t>
      </w:r>
      <w:r w:rsidR="00EC3E15" w:rsidRPr="00E93E5D">
        <w:rPr>
          <w:rFonts w:ascii="Bookman Old Style" w:hAnsi="Bookman Old Style"/>
          <w:sz w:val="28"/>
          <w:szCs w:val="28"/>
        </w:rPr>
        <w:t>application to quash would be</w:t>
      </w:r>
      <w:r w:rsidR="00227C30" w:rsidRPr="00E93E5D">
        <w:rPr>
          <w:rFonts w:ascii="Bookman Old Style" w:hAnsi="Bookman Old Style"/>
          <w:sz w:val="28"/>
          <w:szCs w:val="28"/>
        </w:rPr>
        <w:t xml:space="preserve"> argued on 14 January 2022. </w:t>
      </w:r>
      <w:r w:rsidRPr="00E93E5D">
        <w:rPr>
          <w:rFonts w:ascii="Bookman Old Style" w:hAnsi="Bookman Old Style"/>
          <w:sz w:val="28"/>
          <w:szCs w:val="28"/>
        </w:rPr>
        <w:t>Thus,</w:t>
      </w:r>
      <w:r w:rsidR="00EC3E15" w:rsidRPr="00E93E5D">
        <w:rPr>
          <w:rFonts w:ascii="Bookman Old Style" w:hAnsi="Bookman Old Style"/>
          <w:sz w:val="28"/>
          <w:szCs w:val="28"/>
        </w:rPr>
        <w:t xml:space="preserve"> the matter was postponed to that date.</w:t>
      </w:r>
    </w:p>
    <w:p w14:paraId="504EF570" w14:textId="77777777" w:rsidR="00227C30" w:rsidRPr="00EF479A" w:rsidRDefault="00227C30" w:rsidP="00EF479A">
      <w:pPr>
        <w:pStyle w:val="ListParagraph"/>
        <w:spacing w:line="360" w:lineRule="auto"/>
        <w:jc w:val="both"/>
        <w:rPr>
          <w:rFonts w:ascii="Bookman Old Style" w:hAnsi="Bookman Old Style"/>
          <w:sz w:val="28"/>
          <w:szCs w:val="28"/>
        </w:rPr>
      </w:pPr>
      <w:r w:rsidRPr="00EF479A">
        <w:rPr>
          <w:rFonts w:ascii="Bookman Old Style" w:hAnsi="Bookman Old Style"/>
          <w:sz w:val="28"/>
          <w:szCs w:val="28"/>
        </w:rPr>
        <w:t xml:space="preserve"> </w:t>
      </w:r>
    </w:p>
    <w:p w14:paraId="7C4F5EF8" w14:textId="77777777" w:rsidR="00160FCC" w:rsidRDefault="00160FCC" w:rsidP="00160FCC">
      <w:pPr>
        <w:spacing w:line="360" w:lineRule="auto"/>
        <w:jc w:val="both"/>
        <w:rPr>
          <w:rFonts w:ascii="Bookman Old Style" w:hAnsi="Bookman Old Style"/>
          <w:b/>
          <w:bCs/>
          <w:sz w:val="28"/>
          <w:szCs w:val="28"/>
        </w:rPr>
      </w:pPr>
      <w:r w:rsidRPr="00160FCC">
        <w:rPr>
          <w:rFonts w:ascii="Bookman Old Style" w:hAnsi="Bookman Old Style"/>
          <w:sz w:val="28"/>
          <w:szCs w:val="28"/>
        </w:rPr>
        <w:t>[25]</w:t>
      </w:r>
      <w:r w:rsidRPr="00160FCC">
        <w:rPr>
          <w:rFonts w:ascii="Bookman Old Style" w:hAnsi="Bookman Old Style"/>
          <w:sz w:val="28"/>
          <w:szCs w:val="28"/>
        </w:rPr>
        <w:tab/>
      </w:r>
      <w:r w:rsidR="00227C30" w:rsidRPr="00160FCC">
        <w:rPr>
          <w:rFonts w:ascii="Bookman Old Style" w:hAnsi="Bookman Old Style"/>
          <w:b/>
          <w:bCs/>
          <w:sz w:val="28"/>
          <w:szCs w:val="28"/>
        </w:rPr>
        <w:t xml:space="preserve">14 January 2022: </w:t>
      </w:r>
      <w:r w:rsidR="00227C30" w:rsidRPr="00160FCC">
        <w:rPr>
          <w:rFonts w:ascii="Bookman Old Style" w:hAnsi="Bookman Old Style"/>
          <w:sz w:val="28"/>
          <w:szCs w:val="28"/>
        </w:rPr>
        <w:t xml:space="preserve">Two of defence counsels are not in attendance. </w:t>
      </w:r>
      <w:r w:rsidR="00873C31" w:rsidRPr="00160FCC">
        <w:rPr>
          <w:rFonts w:ascii="Bookman Old Style" w:hAnsi="Bookman Old Style"/>
          <w:sz w:val="28"/>
          <w:szCs w:val="28"/>
        </w:rPr>
        <w:t xml:space="preserve">The CJ postpones </w:t>
      </w:r>
      <w:r w:rsidR="001E30A6" w:rsidRPr="00160FCC">
        <w:rPr>
          <w:rFonts w:ascii="Bookman Old Style" w:hAnsi="Bookman Old Style"/>
          <w:sz w:val="28"/>
          <w:szCs w:val="28"/>
        </w:rPr>
        <w:t xml:space="preserve">to 17 January </w:t>
      </w:r>
      <w:r w:rsidR="00873C31" w:rsidRPr="00160FCC">
        <w:rPr>
          <w:rFonts w:ascii="Bookman Old Style" w:hAnsi="Bookman Old Style"/>
          <w:sz w:val="28"/>
          <w:szCs w:val="28"/>
        </w:rPr>
        <w:t>the hearing of argument o</w:t>
      </w:r>
      <w:r w:rsidR="001E30A6" w:rsidRPr="00160FCC">
        <w:rPr>
          <w:rFonts w:ascii="Bookman Old Style" w:hAnsi="Bookman Old Style"/>
          <w:sz w:val="28"/>
          <w:szCs w:val="28"/>
        </w:rPr>
        <w:t>n</w:t>
      </w:r>
      <w:r w:rsidR="00873C31" w:rsidRPr="00160FCC">
        <w:rPr>
          <w:rFonts w:ascii="Bookman Old Style" w:hAnsi="Bookman Old Style"/>
          <w:sz w:val="28"/>
          <w:szCs w:val="28"/>
        </w:rPr>
        <w:t xml:space="preserve"> the application to quash. Later in his judgment on the recusal application t</w:t>
      </w:r>
      <w:r w:rsidR="00227C30" w:rsidRPr="00160FCC">
        <w:rPr>
          <w:rFonts w:ascii="Bookman Old Style" w:hAnsi="Bookman Old Style"/>
          <w:sz w:val="28"/>
          <w:szCs w:val="28"/>
        </w:rPr>
        <w:t>he CJ state</w:t>
      </w:r>
      <w:r w:rsidR="00873C31" w:rsidRPr="00160FCC">
        <w:rPr>
          <w:rFonts w:ascii="Bookman Old Style" w:hAnsi="Bookman Old Style"/>
          <w:sz w:val="28"/>
          <w:szCs w:val="28"/>
        </w:rPr>
        <w:t>s,</w:t>
      </w:r>
      <w:r w:rsidR="00227C30" w:rsidRPr="00160FCC">
        <w:rPr>
          <w:rFonts w:ascii="Bookman Old Style" w:hAnsi="Bookman Old Style"/>
          <w:sz w:val="28"/>
          <w:szCs w:val="28"/>
        </w:rPr>
        <w:t xml:space="preserve"> as a matter of fact, that one </w:t>
      </w:r>
      <w:r w:rsidR="001E30A6" w:rsidRPr="00160FCC">
        <w:rPr>
          <w:rFonts w:ascii="Bookman Old Style" w:hAnsi="Bookman Old Style"/>
          <w:sz w:val="28"/>
          <w:szCs w:val="28"/>
        </w:rPr>
        <w:t xml:space="preserve">of the </w:t>
      </w:r>
      <w:proofErr w:type="gramStart"/>
      <w:r w:rsidR="001E30A6" w:rsidRPr="00160FCC">
        <w:rPr>
          <w:rFonts w:ascii="Bookman Old Style" w:hAnsi="Bookman Old Style"/>
          <w:sz w:val="28"/>
          <w:szCs w:val="28"/>
        </w:rPr>
        <w:t>counsel</w:t>
      </w:r>
      <w:proofErr w:type="gramEnd"/>
      <w:r w:rsidR="001E30A6" w:rsidRPr="00160FCC">
        <w:rPr>
          <w:rFonts w:ascii="Bookman Old Style" w:hAnsi="Bookman Old Style"/>
          <w:sz w:val="28"/>
          <w:szCs w:val="28"/>
        </w:rPr>
        <w:t xml:space="preserve"> </w:t>
      </w:r>
      <w:r w:rsidR="00227C30" w:rsidRPr="00160FCC">
        <w:rPr>
          <w:rFonts w:ascii="Bookman Old Style" w:hAnsi="Bookman Old Style"/>
          <w:sz w:val="28"/>
          <w:szCs w:val="28"/>
        </w:rPr>
        <w:t>was tortured by the police and the other had gone into hiding in fear of the police</w:t>
      </w:r>
      <w:r w:rsidR="00BC68DD" w:rsidRPr="00160FCC">
        <w:rPr>
          <w:rFonts w:ascii="Bookman Old Style" w:hAnsi="Bookman Old Style"/>
          <w:sz w:val="28"/>
          <w:szCs w:val="28"/>
        </w:rPr>
        <w:t>, hence their non-appearance on 14 January</w:t>
      </w:r>
      <w:r w:rsidR="00227C30" w:rsidRPr="00160FCC">
        <w:rPr>
          <w:rFonts w:ascii="Bookman Old Style" w:hAnsi="Bookman Old Style"/>
          <w:sz w:val="28"/>
          <w:szCs w:val="28"/>
        </w:rPr>
        <w:t>. I think the Crown put it more correctly by leaving the issue at the level of allegations against the police.</w:t>
      </w:r>
    </w:p>
    <w:p w14:paraId="248F5358" w14:textId="4140BEA8" w:rsidR="00A23B83" w:rsidRPr="00160FCC" w:rsidRDefault="00160FCC" w:rsidP="00160FCC">
      <w:pPr>
        <w:spacing w:line="360" w:lineRule="auto"/>
        <w:jc w:val="both"/>
        <w:rPr>
          <w:rFonts w:ascii="Bookman Old Style" w:hAnsi="Bookman Old Style"/>
          <w:b/>
          <w:bCs/>
          <w:sz w:val="28"/>
          <w:szCs w:val="28"/>
        </w:rPr>
      </w:pPr>
      <w:r w:rsidRPr="00160FCC">
        <w:rPr>
          <w:rFonts w:ascii="Bookman Old Style" w:hAnsi="Bookman Old Style"/>
          <w:sz w:val="28"/>
          <w:szCs w:val="28"/>
        </w:rPr>
        <w:lastRenderedPageBreak/>
        <w:t>[26]</w:t>
      </w:r>
      <w:r w:rsidRPr="00160FCC">
        <w:rPr>
          <w:rFonts w:ascii="Bookman Old Style" w:hAnsi="Bookman Old Style"/>
          <w:sz w:val="28"/>
          <w:szCs w:val="28"/>
        </w:rPr>
        <w:tab/>
      </w:r>
      <w:r w:rsidR="00EC3E15" w:rsidRPr="00160FCC">
        <w:rPr>
          <w:rFonts w:ascii="Bookman Old Style" w:hAnsi="Bookman Old Style"/>
          <w:b/>
          <w:bCs/>
          <w:sz w:val="28"/>
          <w:szCs w:val="28"/>
        </w:rPr>
        <w:t xml:space="preserve">17 January 2022:  </w:t>
      </w:r>
      <w:r w:rsidR="00EC3E15" w:rsidRPr="00160FCC">
        <w:rPr>
          <w:rFonts w:ascii="Bookman Old Style" w:hAnsi="Bookman Old Style"/>
          <w:i/>
          <w:iCs/>
          <w:sz w:val="28"/>
          <w:szCs w:val="28"/>
        </w:rPr>
        <w:t>Adv. Abrahams</w:t>
      </w:r>
      <w:r w:rsidR="00EC3E15" w:rsidRPr="00160FCC">
        <w:rPr>
          <w:rFonts w:ascii="Bookman Old Style" w:hAnsi="Bookman Old Style"/>
          <w:b/>
          <w:bCs/>
          <w:sz w:val="28"/>
          <w:szCs w:val="28"/>
        </w:rPr>
        <w:t xml:space="preserve"> </w:t>
      </w:r>
      <w:r w:rsidR="00EC3E15" w:rsidRPr="00160FCC">
        <w:rPr>
          <w:rFonts w:ascii="Bookman Old Style" w:hAnsi="Bookman Old Style"/>
          <w:sz w:val="28"/>
          <w:szCs w:val="28"/>
        </w:rPr>
        <w:t xml:space="preserve">is in attendance and places himself on record as lead counsel assisted by </w:t>
      </w:r>
      <w:r w:rsidR="00EC3E15" w:rsidRPr="00160FCC">
        <w:rPr>
          <w:rFonts w:ascii="Bookman Old Style" w:hAnsi="Bookman Old Style"/>
          <w:i/>
          <w:iCs/>
          <w:sz w:val="28"/>
          <w:szCs w:val="28"/>
        </w:rPr>
        <w:t>Adv N</w:t>
      </w:r>
      <w:r w:rsidR="00EC3E15" w:rsidRPr="00160FCC">
        <w:rPr>
          <w:rFonts w:ascii="Bookman Old Style" w:hAnsi="Bookman Old Style"/>
          <w:sz w:val="28"/>
          <w:szCs w:val="28"/>
        </w:rPr>
        <w:t xml:space="preserve">ku and </w:t>
      </w:r>
      <w:r w:rsidR="00EC3E15" w:rsidRPr="00160FCC">
        <w:rPr>
          <w:rFonts w:ascii="Bookman Old Style" w:hAnsi="Bookman Old Style"/>
          <w:i/>
          <w:iCs/>
          <w:sz w:val="28"/>
          <w:szCs w:val="28"/>
        </w:rPr>
        <w:t>Adv. Rafoneke</w:t>
      </w:r>
      <w:r w:rsidR="00EC3E15" w:rsidRPr="00160FCC">
        <w:rPr>
          <w:rFonts w:ascii="Bookman Old Style" w:hAnsi="Bookman Old Style"/>
          <w:sz w:val="28"/>
          <w:szCs w:val="28"/>
        </w:rPr>
        <w:t xml:space="preserve">. They are ready to proceed with argument on the application to quash the indictment. On seeing </w:t>
      </w:r>
      <w:r w:rsidR="00EC3E15" w:rsidRPr="00160FCC">
        <w:rPr>
          <w:rFonts w:ascii="Bookman Old Style" w:hAnsi="Bookman Old Style"/>
          <w:i/>
          <w:iCs/>
          <w:sz w:val="28"/>
          <w:szCs w:val="28"/>
        </w:rPr>
        <w:t>Adv. Abrahams</w:t>
      </w:r>
      <w:r w:rsidR="00EC3E15" w:rsidRPr="00160FCC">
        <w:rPr>
          <w:rFonts w:ascii="Bookman Old Style" w:hAnsi="Bookman Old Style"/>
          <w:sz w:val="28"/>
          <w:szCs w:val="28"/>
        </w:rPr>
        <w:t xml:space="preserve"> placing himself on record </w:t>
      </w:r>
      <w:r w:rsidR="00C62555" w:rsidRPr="00160FCC">
        <w:rPr>
          <w:rFonts w:ascii="Bookman Old Style" w:hAnsi="Bookman Old Style"/>
          <w:sz w:val="28"/>
          <w:szCs w:val="28"/>
        </w:rPr>
        <w:t xml:space="preserve">the CJ enquires </w:t>
      </w:r>
      <w:r w:rsidR="00EC3E15" w:rsidRPr="00160FCC">
        <w:rPr>
          <w:rFonts w:ascii="Bookman Old Style" w:hAnsi="Bookman Old Style"/>
          <w:sz w:val="28"/>
          <w:szCs w:val="28"/>
        </w:rPr>
        <w:t>into the circumstances of his non-appearance on 10 January a</w:t>
      </w:r>
      <w:r w:rsidR="00BC68DD" w:rsidRPr="00160FCC">
        <w:rPr>
          <w:rFonts w:ascii="Bookman Old Style" w:hAnsi="Bookman Old Style"/>
          <w:sz w:val="28"/>
          <w:szCs w:val="28"/>
        </w:rPr>
        <w:t>gainst the backdrop</w:t>
      </w:r>
      <w:r w:rsidR="00610476" w:rsidRPr="00160FCC">
        <w:rPr>
          <w:rFonts w:ascii="Bookman Old Style" w:hAnsi="Bookman Old Style"/>
          <w:sz w:val="28"/>
          <w:szCs w:val="28"/>
        </w:rPr>
        <w:t xml:space="preserve"> of the DPP’s affidavit </w:t>
      </w:r>
      <w:r w:rsidR="00EC3E15" w:rsidRPr="00160FCC">
        <w:rPr>
          <w:rFonts w:ascii="Bookman Old Style" w:hAnsi="Bookman Old Style"/>
          <w:sz w:val="28"/>
          <w:szCs w:val="28"/>
        </w:rPr>
        <w:t xml:space="preserve">in support of the application for postponement, the same withdrawn on 10 January. The CJ states that as far as he knew </w:t>
      </w:r>
      <w:r w:rsidR="00EC3E15" w:rsidRPr="00160FCC">
        <w:rPr>
          <w:rFonts w:ascii="Bookman Old Style" w:hAnsi="Bookman Old Style"/>
          <w:i/>
          <w:iCs/>
          <w:sz w:val="28"/>
          <w:szCs w:val="28"/>
        </w:rPr>
        <w:t>Adv. Abrahams</w:t>
      </w:r>
      <w:r w:rsidR="00EC3E15" w:rsidRPr="00160FCC">
        <w:rPr>
          <w:rFonts w:ascii="Bookman Old Style" w:hAnsi="Bookman Old Style"/>
          <w:sz w:val="28"/>
          <w:szCs w:val="28"/>
        </w:rPr>
        <w:t xml:space="preserve"> was not available and </w:t>
      </w:r>
      <w:r w:rsidR="00EC3E15" w:rsidRPr="00160FCC">
        <w:rPr>
          <w:rFonts w:ascii="Bookman Old Style" w:hAnsi="Bookman Old Style"/>
          <w:i/>
          <w:iCs/>
          <w:sz w:val="28"/>
          <w:szCs w:val="28"/>
        </w:rPr>
        <w:t>Adv. Nku</w:t>
      </w:r>
      <w:r w:rsidR="00EC3E15" w:rsidRPr="00160FCC">
        <w:rPr>
          <w:rFonts w:ascii="Bookman Old Style" w:hAnsi="Bookman Old Style"/>
          <w:sz w:val="28"/>
          <w:szCs w:val="28"/>
        </w:rPr>
        <w:t xml:space="preserve">, assisted by </w:t>
      </w:r>
      <w:r w:rsidR="00EC3E15" w:rsidRPr="00160FCC">
        <w:rPr>
          <w:rFonts w:ascii="Bookman Old Style" w:hAnsi="Bookman Old Style"/>
          <w:i/>
          <w:iCs/>
          <w:sz w:val="28"/>
          <w:szCs w:val="28"/>
        </w:rPr>
        <w:t>Adv. Rafoneke</w:t>
      </w:r>
      <w:r w:rsidR="00EC3E15" w:rsidRPr="00160FCC">
        <w:rPr>
          <w:rFonts w:ascii="Bookman Old Style" w:hAnsi="Bookman Old Style"/>
          <w:sz w:val="28"/>
          <w:szCs w:val="28"/>
        </w:rPr>
        <w:t xml:space="preserve">, was now in charge of the prosecution. </w:t>
      </w:r>
    </w:p>
    <w:p w14:paraId="297D2366" w14:textId="77777777" w:rsidR="00A23B83" w:rsidRPr="00EF479A" w:rsidRDefault="00A23B83" w:rsidP="00EF479A">
      <w:pPr>
        <w:pStyle w:val="ListParagraph"/>
        <w:spacing w:line="360" w:lineRule="auto"/>
        <w:rPr>
          <w:rFonts w:ascii="Bookman Old Style" w:hAnsi="Bookman Old Style"/>
          <w:sz w:val="28"/>
          <w:szCs w:val="28"/>
        </w:rPr>
      </w:pPr>
    </w:p>
    <w:p w14:paraId="427C1483" w14:textId="715D7E2F" w:rsidR="00EC3E15" w:rsidRPr="00160FCC" w:rsidRDefault="00160FCC" w:rsidP="00160FCC">
      <w:pPr>
        <w:spacing w:line="360" w:lineRule="auto"/>
        <w:jc w:val="both"/>
        <w:rPr>
          <w:rFonts w:ascii="Bookman Old Style" w:hAnsi="Bookman Old Style"/>
          <w:b/>
          <w:bCs/>
          <w:sz w:val="28"/>
          <w:szCs w:val="28"/>
        </w:rPr>
      </w:pPr>
      <w:r>
        <w:rPr>
          <w:rFonts w:ascii="Bookman Old Style" w:hAnsi="Bookman Old Style"/>
          <w:sz w:val="28"/>
          <w:szCs w:val="28"/>
        </w:rPr>
        <w:t>[27]</w:t>
      </w:r>
      <w:r>
        <w:rPr>
          <w:rFonts w:ascii="Bookman Old Style" w:hAnsi="Bookman Old Style"/>
          <w:sz w:val="28"/>
          <w:szCs w:val="28"/>
        </w:rPr>
        <w:tab/>
      </w:r>
      <w:r w:rsidR="00A23B83" w:rsidRPr="00160FCC">
        <w:rPr>
          <w:rFonts w:ascii="Bookman Old Style" w:hAnsi="Bookman Old Style"/>
          <w:sz w:val="28"/>
          <w:szCs w:val="28"/>
        </w:rPr>
        <w:t>The CJ</w:t>
      </w:r>
      <w:r w:rsidR="00EC3E15" w:rsidRPr="00160FCC">
        <w:rPr>
          <w:rFonts w:ascii="Bookman Old Style" w:hAnsi="Bookman Old Style"/>
          <w:sz w:val="28"/>
          <w:szCs w:val="28"/>
        </w:rPr>
        <w:t xml:space="preserve"> was </w:t>
      </w:r>
      <w:r w:rsidR="00C62555" w:rsidRPr="00160FCC">
        <w:rPr>
          <w:rFonts w:ascii="Bookman Old Style" w:hAnsi="Bookman Old Style"/>
          <w:sz w:val="28"/>
          <w:szCs w:val="28"/>
        </w:rPr>
        <w:t>apparently</w:t>
      </w:r>
      <w:r w:rsidR="00EC3E15" w:rsidRPr="00160FCC">
        <w:rPr>
          <w:rFonts w:ascii="Bookman Old Style" w:hAnsi="Bookman Old Style"/>
          <w:sz w:val="28"/>
          <w:szCs w:val="28"/>
        </w:rPr>
        <w:t xml:space="preserve"> at a loss as to the basis upon which </w:t>
      </w:r>
      <w:r w:rsidR="00EC3E15" w:rsidRPr="00160FCC">
        <w:rPr>
          <w:rFonts w:ascii="Bookman Old Style" w:hAnsi="Bookman Old Style"/>
          <w:i/>
          <w:iCs/>
          <w:sz w:val="28"/>
          <w:szCs w:val="28"/>
        </w:rPr>
        <w:t>Adv. Abrahams</w:t>
      </w:r>
      <w:r w:rsidR="00EC3E15" w:rsidRPr="00160FCC">
        <w:rPr>
          <w:rFonts w:ascii="Bookman Old Style" w:hAnsi="Bookman Old Style"/>
          <w:sz w:val="28"/>
          <w:szCs w:val="28"/>
        </w:rPr>
        <w:t xml:space="preserve"> was putting himself on record as lead prosecution counsel. The exchange between the CJ and </w:t>
      </w:r>
      <w:r w:rsidR="00EC3E15" w:rsidRPr="00160FCC">
        <w:rPr>
          <w:rFonts w:ascii="Bookman Old Style" w:hAnsi="Bookman Old Style"/>
          <w:i/>
          <w:iCs/>
          <w:sz w:val="28"/>
          <w:szCs w:val="28"/>
        </w:rPr>
        <w:t>Adv. Abrahams</w:t>
      </w:r>
      <w:r w:rsidR="00EC3E15" w:rsidRPr="00160FCC">
        <w:rPr>
          <w:rFonts w:ascii="Bookman Old Style" w:hAnsi="Bookman Old Style"/>
          <w:sz w:val="28"/>
          <w:szCs w:val="28"/>
        </w:rPr>
        <w:t xml:space="preserve"> </w:t>
      </w:r>
      <w:r w:rsidR="00C62555" w:rsidRPr="00160FCC">
        <w:rPr>
          <w:rFonts w:ascii="Bookman Old Style" w:hAnsi="Bookman Old Style"/>
          <w:sz w:val="28"/>
          <w:szCs w:val="28"/>
        </w:rPr>
        <w:t>went on</w:t>
      </w:r>
      <w:r w:rsidR="00EC3E15" w:rsidRPr="00160FCC">
        <w:rPr>
          <w:rFonts w:ascii="Bookman Old Style" w:hAnsi="Bookman Old Style"/>
          <w:sz w:val="28"/>
          <w:szCs w:val="28"/>
        </w:rPr>
        <w:t xml:space="preserve"> along these lines: </w:t>
      </w:r>
    </w:p>
    <w:p w14:paraId="2D2BCB1F" w14:textId="77777777" w:rsidR="00EC3E15" w:rsidRPr="00EF479A" w:rsidRDefault="00EC3E15" w:rsidP="00EF479A">
      <w:pPr>
        <w:pStyle w:val="ListParagraph"/>
        <w:spacing w:line="360" w:lineRule="auto"/>
        <w:rPr>
          <w:rFonts w:ascii="Bookman Old Style" w:hAnsi="Bookman Old Style"/>
          <w:sz w:val="28"/>
          <w:szCs w:val="28"/>
        </w:rPr>
      </w:pPr>
    </w:p>
    <w:p w14:paraId="041C1C76" w14:textId="316B7D36" w:rsidR="00EC3E15" w:rsidRPr="00EF479A" w:rsidRDefault="00EC3E15" w:rsidP="00EF479A">
      <w:pPr>
        <w:pStyle w:val="ListParagraph"/>
        <w:spacing w:line="360" w:lineRule="auto"/>
        <w:ind w:left="1440"/>
        <w:jc w:val="both"/>
        <w:rPr>
          <w:rFonts w:ascii="Bookman Old Style" w:hAnsi="Bookman Old Style"/>
          <w:sz w:val="28"/>
          <w:szCs w:val="28"/>
        </w:rPr>
      </w:pPr>
      <w:proofErr w:type="gramStart"/>
      <w:r w:rsidRPr="00EF479A">
        <w:rPr>
          <w:rFonts w:ascii="Bookman Old Style" w:hAnsi="Bookman Old Style"/>
          <w:sz w:val="28"/>
          <w:szCs w:val="28"/>
        </w:rPr>
        <w:t>“ Court</w:t>
      </w:r>
      <w:proofErr w:type="gramEnd"/>
      <w:r w:rsidRPr="00EF479A">
        <w:rPr>
          <w:rFonts w:ascii="Bookman Old Style" w:hAnsi="Bookman Old Style"/>
          <w:sz w:val="28"/>
          <w:szCs w:val="28"/>
        </w:rPr>
        <w:t xml:space="preserve">: Mr Abrahams, as far as l know as matters stand you are not available. Ms Nku </w:t>
      </w:r>
      <w:r w:rsidR="00C62555" w:rsidRPr="00EF479A">
        <w:rPr>
          <w:rFonts w:ascii="Bookman Old Style" w:hAnsi="Bookman Old Style"/>
          <w:sz w:val="28"/>
          <w:szCs w:val="28"/>
        </w:rPr>
        <w:t xml:space="preserve">is </w:t>
      </w:r>
      <w:r w:rsidRPr="00EF479A">
        <w:rPr>
          <w:rFonts w:ascii="Bookman Old Style" w:hAnsi="Bookman Old Style"/>
          <w:sz w:val="28"/>
          <w:szCs w:val="28"/>
        </w:rPr>
        <w:t xml:space="preserve">in charge assisted by Mr Rafoneke. That is what is on record. Now you want to put yourself on record. I don’t know on what basis you are doing that. </w:t>
      </w:r>
    </w:p>
    <w:p w14:paraId="457C972F"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57C0C861" w14:textId="2BF5C296"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Perhaps l should clarify My Lord. The Director of </w:t>
      </w:r>
      <w:r w:rsidR="00C62555" w:rsidRPr="00EF479A">
        <w:rPr>
          <w:rFonts w:ascii="Bookman Old Style" w:hAnsi="Bookman Old Style"/>
          <w:sz w:val="28"/>
          <w:szCs w:val="28"/>
        </w:rPr>
        <w:t xml:space="preserve">Public </w:t>
      </w:r>
      <w:r w:rsidRPr="00EF479A">
        <w:rPr>
          <w:rFonts w:ascii="Bookman Old Style" w:hAnsi="Bookman Old Style"/>
          <w:sz w:val="28"/>
          <w:szCs w:val="28"/>
        </w:rPr>
        <w:t xml:space="preserve">Prosecutions always wanted me to be available to re-join the team. </w:t>
      </w:r>
    </w:p>
    <w:p w14:paraId="19D41712"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7885BB3E"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Court: So was l told lies under oath about your unavailability? </w:t>
      </w:r>
    </w:p>
    <w:p w14:paraId="3D6D3215"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62E1FABD" w14:textId="77777777" w:rsidR="00C6255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Counsel: Not at all.</w:t>
      </w:r>
    </w:p>
    <w:p w14:paraId="21273383" w14:textId="0E36AEF1"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 </w:t>
      </w:r>
    </w:p>
    <w:p w14:paraId="77EFE0EF"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Court: I am seized with an affidavit here where the Director of Public Prosecutions under oath says you are not available. She has committed perjury. </w:t>
      </w:r>
    </w:p>
    <w:p w14:paraId="48952171"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1C30C631"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I was not available the whole of last week My Lord. </w:t>
      </w:r>
    </w:p>
    <w:p w14:paraId="16300CFC"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4C6EE874"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Court: She said you were not available.</w:t>
      </w:r>
      <w:r w:rsidRPr="00EF479A">
        <w:rPr>
          <w:rFonts w:ascii="Bookman Old Style" w:hAnsi="Bookman Old Style"/>
          <w:b/>
          <w:bCs/>
          <w:sz w:val="28"/>
          <w:szCs w:val="28"/>
        </w:rPr>
        <w:t xml:space="preserve"> </w:t>
      </w:r>
      <w:r w:rsidRPr="00EF479A">
        <w:rPr>
          <w:rFonts w:ascii="Bookman Old Style" w:hAnsi="Bookman Old Style"/>
          <w:sz w:val="28"/>
          <w:szCs w:val="28"/>
        </w:rPr>
        <w:t xml:space="preserve">The matter has been set down for two weeks. Alternative dates should be found. Did she bring that affidavit to your attention? </w:t>
      </w:r>
    </w:p>
    <w:p w14:paraId="55D879DD"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6CC7F750"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She did My Lord. </w:t>
      </w:r>
    </w:p>
    <w:p w14:paraId="4E67A4B5"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79269C47"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Court: So what are you talking about? </w:t>
      </w:r>
    </w:p>
    <w:p w14:paraId="5946388B"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75F403EF"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I was not available at all My Lord. </w:t>
      </w:r>
    </w:p>
    <w:p w14:paraId="2D47E70E"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3A77C80C"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Court: Yes, that is what l am saying. Suddenly you are available this week. </w:t>
      </w:r>
    </w:p>
    <w:p w14:paraId="20424489"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294BFCE2"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I became available yesterday. </w:t>
      </w:r>
    </w:p>
    <w:p w14:paraId="63313E05"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73253070"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Court: Why did she lie to me under oath? </w:t>
      </w:r>
    </w:p>
    <w:p w14:paraId="74C024BB"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0A4E1771"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She did not lie to you My Lord. </w:t>
      </w:r>
    </w:p>
    <w:p w14:paraId="70E6071D"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43ABE529"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Court: Mr Abrahams, l am going to ask you this question and am going to ask you this for the last time. Why did she lie to me under oath? </w:t>
      </w:r>
    </w:p>
    <w:p w14:paraId="34833907"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292F80EF" w14:textId="77777777" w:rsidR="00EC3E15" w:rsidRPr="00EF479A" w:rsidRDefault="00EC3E1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Counsel: My Lord, with the greatest of respect, the DPP did not tell lies to this Court. </w:t>
      </w:r>
    </w:p>
    <w:p w14:paraId="1E721DEE" w14:textId="77777777" w:rsidR="00EC3E15" w:rsidRPr="00EF479A" w:rsidRDefault="00EC3E15" w:rsidP="00EF479A">
      <w:pPr>
        <w:pStyle w:val="ListParagraph"/>
        <w:spacing w:line="360" w:lineRule="auto"/>
        <w:ind w:left="1440"/>
        <w:jc w:val="both"/>
        <w:rPr>
          <w:rFonts w:ascii="Bookman Old Style" w:hAnsi="Bookman Old Style"/>
          <w:sz w:val="28"/>
          <w:szCs w:val="28"/>
        </w:rPr>
      </w:pPr>
    </w:p>
    <w:p w14:paraId="1AF2E36B" w14:textId="1499664E" w:rsidR="00EC3E15" w:rsidRPr="00EF479A" w:rsidRDefault="00EC3E15" w:rsidP="00EF479A">
      <w:pPr>
        <w:pStyle w:val="ListParagraph"/>
        <w:spacing w:line="360" w:lineRule="auto"/>
        <w:ind w:left="1440"/>
        <w:jc w:val="both"/>
        <w:rPr>
          <w:rFonts w:ascii="Bookman Old Style" w:hAnsi="Bookman Old Style"/>
          <w:b/>
          <w:bCs/>
          <w:sz w:val="28"/>
          <w:szCs w:val="28"/>
        </w:rPr>
      </w:pPr>
      <w:r w:rsidRPr="00EF479A">
        <w:rPr>
          <w:rFonts w:ascii="Bookman Old Style" w:hAnsi="Bookman Old Style"/>
          <w:sz w:val="28"/>
          <w:szCs w:val="28"/>
        </w:rPr>
        <w:t>Court: Call her her</w:t>
      </w:r>
      <w:r w:rsidR="00C62555" w:rsidRPr="00EF479A">
        <w:rPr>
          <w:rFonts w:ascii="Bookman Old Style" w:hAnsi="Bookman Old Style"/>
          <w:sz w:val="28"/>
          <w:szCs w:val="28"/>
        </w:rPr>
        <w:t>e</w:t>
      </w:r>
      <w:r w:rsidRPr="00EF479A">
        <w:rPr>
          <w:rFonts w:ascii="Bookman Old Style" w:hAnsi="Bookman Old Style"/>
          <w:sz w:val="28"/>
          <w:szCs w:val="28"/>
        </w:rPr>
        <w:t>. Call that DPP here. I will adjourn for 10minutes.”</w:t>
      </w:r>
    </w:p>
    <w:p w14:paraId="730B3CEF" w14:textId="77777777" w:rsidR="00EC3E15" w:rsidRPr="00EF479A" w:rsidRDefault="00EC3E15" w:rsidP="00EF479A">
      <w:pPr>
        <w:pStyle w:val="ListParagraph"/>
        <w:spacing w:line="360" w:lineRule="auto"/>
        <w:rPr>
          <w:rFonts w:ascii="Bookman Old Style" w:hAnsi="Bookman Old Style"/>
          <w:sz w:val="28"/>
          <w:szCs w:val="28"/>
        </w:rPr>
      </w:pPr>
    </w:p>
    <w:p w14:paraId="62A686C5" w14:textId="46AF6383" w:rsidR="003F3965"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EC3E15" w:rsidRPr="00160FCC">
        <w:rPr>
          <w:rFonts w:ascii="Bookman Old Style" w:hAnsi="Bookman Old Style"/>
          <w:sz w:val="28"/>
          <w:szCs w:val="28"/>
        </w:rPr>
        <w:t xml:space="preserve">The DPP was accordingly called to appear before the CJ. The CJ </w:t>
      </w:r>
      <w:r w:rsidR="00C05B8F" w:rsidRPr="00160FCC">
        <w:rPr>
          <w:rFonts w:ascii="Bookman Old Style" w:hAnsi="Bookman Old Style"/>
          <w:sz w:val="28"/>
          <w:szCs w:val="28"/>
        </w:rPr>
        <w:t xml:space="preserve">had by </w:t>
      </w:r>
      <w:r w:rsidR="00E5415A" w:rsidRPr="00160FCC">
        <w:rPr>
          <w:rFonts w:ascii="Bookman Old Style" w:hAnsi="Bookman Old Style"/>
          <w:sz w:val="28"/>
          <w:szCs w:val="28"/>
        </w:rPr>
        <w:t>now</w:t>
      </w:r>
      <w:r w:rsidR="00C05B8F" w:rsidRPr="00160FCC">
        <w:rPr>
          <w:rFonts w:ascii="Bookman Old Style" w:hAnsi="Bookman Old Style"/>
          <w:sz w:val="28"/>
          <w:szCs w:val="28"/>
        </w:rPr>
        <w:t xml:space="preserve"> </w:t>
      </w:r>
      <w:r w:rsidR="00EC3E15" w:rsidRPr="00160FCC">
        <w:rPr>
          <w:rFonts w:ascii="Bookman Old Style" w:hAnsi="Bookman Old Style"/>
          <w:sz w:val="28"/>
          <w:szCs w:val="28"/>
        </w:rPr>
        <w:t xml:space="preserve">decided to embark on an inquiry in terms of the Speedy Court Trials Act. The DPP </w:t>
      </w:r>
      <w:r w:rsidR="00E5415A" w:rsidRPr="00160FCC">
        <w:rPr>
          <w:rFonts w:ascii="Bookman Old Style" w:hAnsi="Bookman Old Style"/>
          <w:sz w:val="28"/>
          <w:szCs w:val="28"/>
        </w:rPr>
        <w:t xml:space="preserve">was required </w:t>
      </w:r>
      <w:r w:rsidR="00EC3E15" w:rsidRPr="00160FCC">
        <w:rPr>
          <w:rFonts w:ascii="Bookman Old Style" w:hAnsi="Bookman Old Style"/>
          <w:sz w:val="28"/>
          <w:szCs w:val="28"/>
        </w:rPr>
        <w:t>to</w:t>
      </w:r>
      <w:r w:rsidR="00E5415A" w:rsidRPr="00160FCC">
        <w:rPr>
          <w:rFonts w:ascii="Bookman Old Style" w:hAnsi="Bookman Old Style"/>
          <w:sz w:val="28"/>
          <w:szCs w:val="28"/>
        </w:rPr>
        <w:t xml:space="preserve"> ta</w:t>
      </w:r>
      <w:r w:rsidR="00EC3E15" w:rsidRPr="00160FCC">
        <w:rPr>
          <w:rFonts w:ascii="Bookman Old Style" w:hAnsi="Bookman Old Style"/>
          <w:sz w:val="28"/>
          <w:szCs w:val="28"/>
        </w:rPr>
        <w:t>k</w:t>
      </w:r>
      <w:r w:rsidR="00E5415A" w:rsidRPr="00160FCC">
        <w:rPr>
          <w:rFonts w:ascii="Bookman Old Style" w:hAnsi="Bookman Old Style"/>
          <w:sz w:val="28"/>
          <w:szCs w:val="28"/>
        </w:rPr>
        <w:t>e</w:t>
      </w:r>
      <w:r w:rsidR="00EC3E15" w:rsidRPr="00160FCC">
        <w:rPr>
          <w:rFonts w:ascii="Bookman Old Style" w:hAnsi="Bookman Old Style"/>
          <w:sz w:val="28"/>
          <w:szCs w:val="28"/>
        </w:rPr>
        <w:t xml:space="preserve"> the witness stand and </w:t>
      </w:r>
      <w:r w:rsidR="00415035" w:rsidRPr="00160FCC">
        <w:rPr>
          <w:rFonts w:ascii="Bookman Old Style" w:hAnsi="Bookman Old Style"/>
          <w:sz w:val="28"/>
          <w:szCs w:val="28"/>
        </w:rPr>
        <w:t xml:space="preserve">was </w:t>
      </w:r>
      <w:r w:rsidR="00C05B8F" w:rsidRPr="00160FCC">
        <w:rPr>
          <w:rFonts w:ascii="Bookman Old Style" w:hAnsi="Bookman Old Style"/>
          <w:sz w:val="28"/>
          <w:szCs w:val="28"/>
        </w:rPr>
        <w:t>sworn in.</w:t>
      </w:r>
      <w:r w:rsidR="00EC3E15" w:rsidRPr="00160FCC">
        <w:rPr>
          <w:rFonts w:ascii="Bookman Old Style" w:hAnsi="Bookman Old Style"/>
          <w:sz w:val="28"/>
          <w:szCs w:val="28"/>
        </w:rPr>
        <w:t xml:space="preserve"> She was questioned by the CJ and respondents’ counsel. After her, </w:t>
      </w:r>
      <w:r w:rsidR="00EC3E15" w:rsidRPr="00160FCC">
        <w:rPr>
          <w:rFonts w:ascii="Bookman Old Style" w:hAnsi="Bookman Old Style"/>
          <w:i/>
          <w:iCs/>
          <w:sz w:val="28"/>
          <w:szCs w:val="28"/>
        </w:rPr>
        <w:t>Adv. Abrahams</w:t>
      </w:r>
      <w:r w:rsidR="00EC3E15" w:rsidRPr="00160FCC">
        <w:rPr>
          <w:rFonts w:ascii="Bookman Old Style" w:hAnsi="Bookman Old Style"/>
          <w:sz w:val="28"/>
          <w:szCs w:val="28"/>
        </w:rPr>
        <w:t xml:space="preserve"> was similarly called </w:t>
      </w:r>
      <w:proofErr w:type="gramStart"/>
      <w:r w:rsidR="00EC3E15" w:rsidRPr="00160FCC">
        <w:rPr>
          <w:rFonts w:ascii="Bookman Old Style" w:hAnsi="Bookman Old Style"/>
          <w:sz w:val="28"/>
          <w:szCs w:val="28"/>
        </w:rPr>
        <w:t>and also</w:t>
      </w:r>
      <w:proofErr w:type="gramEnd"/>
      <w:r w:rsidR="00EC3E15" w:rsidRPr="00160FCC">
        <w:rPr>
          <w:rFonts w:ascii="Bookman Old Style" w:hAnsi="Bookman Old Style"/>
          <w:sz w:val="28"/>
          <w:szCs w:val="28"/>
        </w:rPr>
        <w:t xml:space="preserve"> questioned by the CJ and respondents’ counsel. Prosecution counsel, Adv. </w:t>
      </w:r>
      <w:r w:rsidR="00EC3E15" w:rsidRPr="00160FCC">
        <w:rPr>
          <w:rFonts w:ascii="Bookman Old Style" w:hAnsi="Bookman Old Style"/>
          <w:i/>
          <w:iCs/>
          <w:sz w:val="28"/>
          <w:szCs w:val="28"/>
        </w:rPr>
        <w:t xml:space="preserve">Nku </w:t>
      </w:r>
      <w:r w:rsidR="00EC3E15" w:rsidRPr="00160FCC">
        <w:rPr>
          <w:rFonts w:ascii="Bookman Old Style" w:hAnsi="Bookman Old Style"/>
          <w:sz w:val="28"/>
          <w:szCs w:val="28"/>
        </w:rPr>
        <w:t xml:space="preserve">and Adv. </w:t>
      </w:r>
      <w:r w:rsidR="00EC3E15" w:rsidRPr="00160FCC">
        <w:rPr>
          <w:rFonts w:ascii="Bookman Old Style" w:hAnsi="Bookman Old Style"/>
          <w:i/>
          <w:iCs/>
          <w:sz w:val="28"/>
          <w:szCs w:val="28"/>
        </w:rPr>
        <w:t>Rafoneke</w:t>
      </w:r>
      <w:r w:rsidR="00EC3E15" w:rsidRPr="00160FCC">
        <w:rPr>
          <w:rFonts w:ascii="Bookman Old Style" w:hAnsi="Bookman Old Style"/>
          <w:sz w:val="28"/>
          <w:szCs w:val="28"/>
        </w:rPr>
        <w:t xml:space="preserve"> did not put any questions to the DPP and </w:t>
      </w:r>
      <w:r w:rsidR="00EC3E15" w:rsidRPr="00160FCC">
        <w:rPr>
          <w:rFonts w:ascii="Bookman Old Style" w:hAnsi="Bookman Old Style"/>
          <w:i/>
          <w:iCs/>
          <w:sz w:val="28"/>
          <w:szCs w:val="28"/>
        </w:rPr>
        <w:t>Adv. Abrahams</w:t>
      </w:r>
      <w:r w:rsidR="00E5415A" w:rsidRPr="00160FCC">
        <w:rPr>
          <w:rFonts w:ascii="Bookman Old Style" w:hAnsi="Bookman Old Style"/>
          <w:i/>
          <w:iCs/>
          <w:sz w:val="28"/>
          <w:szCs w:val="28"/>
        </w:rPr>
        <w:t>,</w:t>
      </w:r>
      <w:r w:rsidR="00C05B8F" w:rsidRPr="00160FCC">
        <w:rPr>
          <w:rFonts w:ascii="Bookman Old Style" w:hAnsi="Bookman Old Style"/>
          <w:sz w:val="28"/>
          <w:szCs w:val="28"/>
        </w:rPr>
        <w:t xml:space="preserve"> nor were they invited </w:t>
      </w:r>
      <w:r w:rsidR="00415035" w:rsidRPr="00160FCC">
        <w:rPr>
          <w:rFonts w:ascii="Bookman Old Style" w:hAnsi="Bookman Old Style"/>
          <w:sz w:val="28"/>
          <w:szCs w:val="28"/>
        </w:rPr>
        <w:t xml:space="preserve">by the court </w:t>
      </w:r>
      <w:r w:rsidR="00C05B8F" w:rsidRPr="00160FCC">
        <w:rPr>
          <w:rFonts w:ascii="Bookman Old Style" w:hAnsi="Bookman Old Style"/>
          <w:sz w:val="28"/>
          <w:szCs w:val="28"/>
        </w:rPr>
        <w:t>to say anything.</w:t>
      </w:r>
      <w:r w:rsidR="00EC3E15" w:rsidRPr="00160FCC">
        <w:rPr>
          <w:rFonts w:ascii="Bookman Old Style" w:hAnsi="Bookman Old Style"/>
          <w:sz w:val="28"/>
          <w:szCs w:val="28"/>
        </w:rPr>
        <w:t xml:space="preserve"> The DPP says they were not afforded that opportunity by the </w:t>
      </w:r>
      <w:r w:rsidR="00A23B83" w:rsidRPr="00160FCC">
        <w:rPr>
          <w:rFonts w:ascii="Bookman Old Style" w:hAnsi="Bookman Old Style"/>
          <w:sz w:val="28"/>
          <w:szCs w:val="28"/>
        </w:rPr>
        <w:t>J</w:t>
      </w:r>
      <w:r w:rsidR="00EC3E15" w:rsidRPr="00160FCC">
        <w:rPr>
          <w:rFonts w:ascii="Bookman Old Style" w:hAnsi="Bookman Old Style"/>
          <w:sz w:val="28"/>
          <w:szCs w:val="28"/>
        </w:rPr>
        <w:t xml:space="preserve">udge. </w:t>
      </w:r>
      <w:r w:rsidR="00EC3E15" w:rsidRPr="00160FCC">
        <w:rPr>
          <w:rFonts w:ascii="Bookman Old Style" w:hAnsi="Bookman Old Style"/>
          <w:i/>
          <w:iCs/>
          <w:sz w:val="28"/>
          <w:szCs w:val="28"/>
        </w:rPr>
        <w:t>Nathane KC</w:t>
      </w:r>
      <w:r w:rsidR="00EC3E15" w:rsidRPr="00160FCC">
        <w:rPr>
          <w:rFonts w:ascii="Bookman Old Style" w:hAnsi="Bookman Old Style"/>
          <w:sz w:val="28"/>
          <w:szCs w:val="28"/>
        </w:rPr>
        <w:t xml:space="preserve"> was not called to testify about the application that he </w:t>
      </w:r>
      <w:r w:rsidR="00C05B8F" w:rsidRPr="00160FCC">
        <w:rPr>
          <w:rFonts w:ascii="Bookman Old Style" w:hAnsi="Bookman Old Style"/>
          <w:sz w:val="28"/>
          <w:szCs w:val="28"/>
        </w:rPr>
        <w:t xml:space="preserve">had </w:t>
      </w:r>
      <w:r w:rsidR="00EC3E15" w:rsidRPr="00160FCC">
        <w:rPr>
          <w:rFonts w:ascii="Bookman Old Style" w:hAnsi="Bookman Old Style"/>
          <w:sz w:val="28"/>
          <w:szCs w:val="28"/>
        </w:rPr>
        <w:t>moved and then withdr</w:t>
      </w:r>
      <w:r w:rsidR="00C05B8F" w:rsidRPr="00160FCC">
        <w:rPr>
          <w:rFonts w:ascii="Bookman Old Style" w:hAnsi="Bookman Old Style"/>
          <w:sz w:val="28"/>
          <w:szCs w:val="28"/>
        </w:rPr>
        <w:t>a</w:t>
      </w:r>
      <w:r w:rsidR="00EC3E15" w:rsidRPr="00160FCC">
        <w:rPr>
          <w:rFonts w:ascii="Bookman Old Style" w:hAnsi="Bookman Old Style"/>
          <w:sz w:val="28"/>
          <w:szCs w:val="28"/>
        </w:rPr>
        <w:t>w</w:t>
      </w:r>
      <w:r w:rsidR="00C05B8F" w:rsidRPr="00160FCC">
        <w:rPr>
          <w:rFonts w:ascii="Bookman Old Style" w:hAnsi="Bookman Old Style"/>
          <w:sz w:val="28"/>
          <w:szCs w:val="28"/>
        </w:rPr>
        <w:t>n</w:t>
      </w:r>
      <w:r w:rsidR="00EC3E15" w:rsidRPr="00160FCC">
        <w:rPr>
          <w:rFonts w:ascii="Bookman Old Style" w:hAnsi="Bookman Old Style"/>
          <w:sz w:val="28"/>
          <w:szCs w:val="28"/>
        </w:rPr>
        <w:t xml:space="preserve">. It is clear that counsel representing the Crown in the postponement application and in the proceedings on 10 and 14 January were not involved by the CJ in the process that resulted in the </w:t>
      </w:r>
      <w:proofErr w:type="gramStart"/>
      <w:r w:rsidR="00EC3E15" w:rsidRPr="00160FCC">
        <w:rPr>
          <w:rFonts w:ascii="Bookman Old Style" w:hAnsi="Bookman Old Style"/>
          <w:i/>
          <w:iCs/>
          <w:sz w:val="28"/>
          <w:szCs w:val="28"/>
        </w:rPr>
        <w:t>ex tempore</w:t>
      </w:r>
      <w:proofErr w:type="gramEnd"/>
      <w:r w:rsidR="00EC3E15" w:rsidRPr="00160FCC">
        <w:rPr>
          <w:rFonts w:ascii="Bookman Old Style" w:hAnsi="Bookman Old Style"/>
          <w:sz w:val="28"/>
          <w:szCs w:val="28"/>
        </w:rPr>
        <w:t xml:space="preserve"> judgment. His target</w:t>
      </w:r>
      <w:r w:rsidR="00C05B8F" w:rsidRPr="00160FCC">
        <w:rPr>
          <w:rFonts w:ascii="Bookman Old Style" w:hAnsi="Bookman Old Style"/>
          <w:sz w:val="28"/>
          <w:szCs w:val="28"/>
        </w:rPr>
        <w:t>, it seems,</w:t>
      </w:r>
      <w:r w:rsidR="00EC3E15" w:rsidRPr="00160FCC">
        <w:rPr>
          <w:rFonts w:ascii="Bookman Old Style" w:hAnsi="Bookman Old Style"/>
          <w:sz w:val="28"/>
          <w:szCs w:val="28"/>
        </w:rPr>
        <w:t xml:space="preserve"> were the DPP and </w:t>
      </w:r>
      <w:r w:rsidR="00EC3E15" w:rsidRPr="00160FCC">
        <w:rPr>
          <w:rFonts w:ascii="Bookman Old Style" w:hAnsi="Bookman Old Style"/>
          <w:i/>
          <w:iCs/>
          <w:sz w:val="28"/>
          <w:szCs w:val="28"/>
        </w:rPr>
        <w:t>Adv. Abrahams</w:t>
      </w:r>
      <w:r w:rsidR="00A23B83" w:rsidRPr="00160FCC">
        <w:rPr>
          <w:rFonts w:ascii="Bookman Old Style" w:hAnsi="Bookman Old Style"/>
          <w:sz w:val="28"/>
          <w:szCs w:val="28"/>
        </w:rPr>
        <w:t>,</w:t>
      </w:r>
      <w:r w:rsidR="00EC3E15" w:rsidRPr="00160FCC">
        <w:rPr>
          <w:rFonts w:ascii="Bookman Old Style" w:hAnsi="Bookman Old Style"/>
          <w:sz w:val="28"/>
          <w:szCs w:val="28"/>
        </w:rPr>
        <w:t xml:space="preserve"> who were not even present in court when the application was moved</w:t>
      </w:r>
      <w:r w:rsidR="00C05B8F" w:rsidRPr="00160FCC">
        <w:rPr>
          <w:rFonts w:ascii="Bookman Old Style" w:hAnsi="Bookman Old Style"/>
          <w:sz w:val="28"/>
          <w:szCs w:val="28"/>
        </w:rPr>
        <w:t>.</w:t>
      </w:r>
    </w:p>
    <w:p w14:paraId="112D9E74" w14:textId="39E35E54" w:rsidR="00EC3E15" w:rsidRPr="00EF479A" w:rsidRDefault="00EC3E15"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lastRenderedPageBreak/>
        <w:t xml:space="preserve"> </w:t>
      </w:r>
    </w:p>
    <w:p w14:paraId="6BE51933" w14:textId="5D084CA9" w:rsidR="003F3965"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r>
      <w:r w:rsidR="00C05B8F" w:rsidRPr="00160FCC">
        <w:rPr>
          <w:rFonts w:ascii="Bookman Old Style" w:hAnsi="Bookman Old Style"/>
          <w:sz w:val="28"/>
          <w:szCs w:val="28"/>
        </w:rPr>
        <w:t xml:space="preserve">The CJ did not accept what </w:t>
      </w:r>
      <w:r w:rsidR="00C05B8F" w:rsidRPr="00160FCC">
        <w:rPr>
          <w:rFonts w:ascii="Bookman Old Style" w:hAnsi="Bookman Old Style"/>
          <w:i/>
          <w:iCs/>
          <w:sz w:val="28"/>
          <w:szCs w:val="28"/>
        </w:rPr>
        <w:t>Nathane KC</w:t>
      </w:r>
      <w:r w:rsidR="00C05B8F" w:rsidRPr="00160FCC">
        <w:rPr>
          <w:rFonts w:ascii="Bookman Old Style" w:hAnsi="Bookman Old Style"/>
          <w:sz w:val="28"/>
          <w:szCs w:val="28"/>
        </w:rPr>
        <w:t xml:space="preserve"> told him. </w:t>
      </w:r>
      <w:r w:rsidR="00405787" w:rsidRPr="00160FCC">
        <w:rPr>
          <w:rFonts w:ascii="Bookman Old Style" w:hAnsi="Bookman Old Style"/>
          <w:sz w:val="28"/>
          <w:szCs w:val="28"/>
        </w:rPr>
        <w:t>Although t</w:t>
      </w:r>
      <w:r w:rsidR="00C05B8F" w:rsidRPr="00160FCC">
        <w:rPr>
          <w:rFonts w:ascii="Bookman Old Style" w:hAnsi="Bookman Old Style"/>
          <w:sz w:val="28"/>
          <w:szCs w:val="28"/>
        </w:rPr>
        <w:t xml:space="preserve">he </w:t>
      </w:r>
      <w:r w:rsidR="00815D6B" w:rsidRPr="00160FCC">
        <w:rPr>
          <w:rFonts w:ascii="Bookman Old Style" w:hAnsi="Bookman Old Style"/>
          <w:sz w:val="28"/>
          <w:szCs w:val="28"/>
        </w:rPr>
        <w:t xml:space="preserve">CJ noted that counsel had said his brief </w:t>
      </w:r>
      <w:r w:rsidR="00405787" w:rsidRPr="00160FCC">
        <w:rPr>
          <w:rFonts w:ascii="Bookman Old Style" w:hAnsi="Bookman Old Style"/>
          <w:sz w:val="28"/>
          <w:szCs w:val="28"/>
        </w:rPr>
        <w:t>wa</w:t>
      </w:r>
      <w:r w:rsidR="00815D6B" w:rsidRPr="00160FCC">
        <w:rPr>
          <w:rFonts w:ascii="Bookman Old Style" w:hAnsi="Bookman Old Style"/>
          <w:sz w:val="28"/>
          <w:szCs w:val="28"/>
        </w:rPr>
        <w:t>s limited to applying for a postponement</w:t>
      </w:r>
      <w:r w:rsidR="00415035" w:rsidRPr="00160FCC">
        <w:rPr>
          <w:rFonts w:ascii="Bookman Old Style" w:hAnsi="Bookman Old Style"/>
          <w:sz w:val="28"/>
          <w:szCs w:val="28"/>
        </w:rPr>
        <w:t>,</w:t>
      </w:r>
      <w:r w:rsidR="00405787" w:rsidRPr="00160FCC">
        <w:rPr>
          <w:rFonts w:ascii="Bookman Old Style" w:hAnsi="Bookman Old Style"/>
          <w:sz w:val="28"/>
          <w:szCs w:val="28"/>
        </w:rPr>
        <w:t xml:space="preserve"> for some reason, he persisted in </w:t>
      </w:r>
      <w:r w:rsidR="00332421" w:rsidRPr="00160FCC">
        <w:rPr>
          <w:rFonts w:ascii="Bookman Old Style" w:hAnsi="Bookman Old Style"/>
          <w:sz w:val="28"/>
          <w:szCs w:val="28"/>
        </w:rPr>
        <w:t>saying</w:t>
      </w:r>
      <w:r w:rsidR="00405787" w:rsidRPr="00160FCC">
        <w:rPr>
          <w:rFonts w:ascii="Bookman Old Style" w:hAnsi="Bookman Old Style"/>
          <w:sz w:val="28"/>
          <w:szCs w:val="28"/>
        </w:rPr>
        <w:t xml:space="preserve"> that</w:t>
      </w:r>
      <w:r w:rsidR="00815D6B" w:rsidRPr="00160FCC">
        <w:rPr>
          <w:rFonts w:ascii="Bookman Old Style" w:hAnsi="Bookman Old Style"/>
          <w:sz w:val="28"/>
          <w:szCs w:val="28"/>
        </w:rPr>
        <w:t xml:space="preserve"> the DPP had</w:t>
      </w:r>
      <w:r w:rsidR="00332421" w:rsidRPr="00160FCC">
        <w:rPr>
          <w:rFonts w:ascii="Bookman Old Style" w:hAnsi="Bookman Old Style"/>
          <w:sz w:val="28"/>
          <w:szCs w:val="28"/>
        </w:rPr>
        <w:t>, in her affidavit,</w:t>
      </w:r>
      <w:r w:rsidR="00815D6B" w:rsidRPr="00160FCC">
        <w:rPr>
          <w:rFonts w:ascii="Bookman Old Style" w:hAnsi="Bookman Old Style"/>
          <w:sz w:val="28"/>
          <w:szCs w:val="28"/>
        </w:rPr>
        <w:t xml:space="preserve"> </w:t>
      </w:r>
      <w:r w:rsidR="00332421" w:rsidRPr="00160FCC">
        <w:rPr>
          <w:rFonts w:ascii="Bookman Old Style" w:hAnsi="Bookman Old Style"/>
          <w:sz w:val="28"/>
          <w:szCs w:val="28"/>
        </w:rPr>
        <w:t xml:space="preserve">said that she had </w:t>
      </w:r>
      <w:r w:rsidR="00815D6B" w:rsidRPr="00160FCC">
        <w:rPr>
          <w:rFonts w:ascii="Bookman Old Style" w:hAnsi="Bookman Old Style"/>
          <w:sz w:val="28"/>
          <w:szCs w:val="28"/>
        </w:rPr>
        <w:t xml:space="preserve">briefed him to prosecute the case. </w:t>
      </w:r>
      <w:r w:rsidR="00405787" w:rsidRPr="00160FCC">
        <w:rPr>
          <w:rFonts w:ascii="Bookman Old Style" w:hAnsi="Bookman Old Style"/>
          <w:sz w:val="28"/>
          <w:szCs w:val="28"/>
        </w:rPr>
        <w:t>Th</w:t>
      </w:r>
      <w:r w:rsidR="00332421" w:rsidRPr="00160FCC">
        <w:rPr>
          <w:rFonts w:ascii="Bookman Old Style" w:hAnsi="Bookman Old Style"/>
          <w:sz w:val="28"/>
          <w:szCs w:val="28"/>
        </w:rPr>
        <w:t>e</w:t>
      </w:r>
      <w:r w:rsidR="00405787" w:rsidRPr="00160FCC">
        <w:rPr>
          <w:rFonts w:ascii="Bookman Old Style" w:hAnsi="Bookman Old Style"/>
          <w:sz w:val="28"/>
          <w:szCs w:val="28"/>
        </w:rPr>
        <w:t xml:space="preserve"> rather unsavoury turn of events </w:t>
      </w:r>
      <w:r w:rsidR="00610476" w:rsidRPr="00160FCC">
        <w:rPr>
          <w:rFonts w:ascii="Bookman Old Style" w:hAnsi="Bookman Old Style"/>
          <w:sz w:val="28"/>
          <w:szCs w:val="28"/>
        </w:rPr>
        <w:t xml:space="preserve">that unfolded </w:t>
      </w:r>
      <w:r w:rsidR="00405787" w:rsidRPr="00160FCC">
        <w:rPr>
          <w:rFonts w:ascii="Bookman Old Style" w:hAnsi="Bookman Old Style"/>
          <w:sz w:val="28"/>
          <w:szCs w:val="28"/>
        </w:rPr>
        <w:t>prompted</w:t>
      </w:r>
      <w:r w:rsidR="00815D6B" w:rsidRPr="00160FCC">
        <w:rPr>
          <w:rFonts w:ascii="Bookman Old Style" w:hAnsi="Bookman Old Style"/>
          <w:sz w:val="28"/>
          <w:szCs w:val="28"/>
        </w:rPr>
        <w:t xml:space="preserve"> </w:t>
      </w:r>
      <w:proofErr w:type="spellStart"/>
      <w:r w:rsidR="00815D6B" w:rsidRPr="00160FCC">
        <w:rPr>
          <w:rFonts w:ascii="Bookman Old Style" w:hAnsi="Bookman Old Style"/>
          <w:i/>
          <w:iCs/>
          <w:sz w:val="28"/>
          <w:szCs w:val="28"/>
        </w:rPr>
        <w:t>Nathane</w:t>
      </w:r>
      <w:proofErr w:type="spellEnd"/>
      <w:r w:rsidR="00815D6B" w:rsidRPr="00160FCC">
        <w:rPr>
          <w:rFonts w:ascii="Bookman Old Style" w:hAnsi="Bookman Old Style"/>
          <w:i/>
          <w:iCs/>
          <w:sz w:val="28"/>
          <w:szCs w:val="28"/>
        </w:rPr>
        <w:t xml:space="preserve"> KC</w:t>
      </w:r>
      <w:r w:rsidR="00815D6B" w:rsidRPr="00160FCC">
        <w:rPr>
          <w:rFonts w:ascii="Bookman Old Style" w:hAnsi="Bookman Old Style"/>
          <w:sz w:val="28"/>
          <w:szCs w:val="28"/>
        </w:rPr>
        <w:t xml:space="preserve"> </w:t>
      </w:r>
      <w:r w:rsidR="00405787" w:rsidRPr="00160FCC">
        <w:rPr>
          <w:rFonts w:ascii="Bookman Old Style" w:hAnsi="Bookman Old Style"/>
          <w:sz w:val="28"/>
          <w:szCs w:val="28"/>
        </w:rPr>
        <w:t xml:space="preserve">to </w:t>
      </w:r>
      <w:r w:rsidR="00247569" w:rsidRPr="00160FCC">
        <w:rPr>
          <w:rFonts w:ascii="Bookman Old Style" w:hAnsi="Bookman Old Style"/>
          <w:sz w:val="28"/>
          <w:szCs w:val="28"/>
        </w:rPr>
        <w:t>withdr</w:t>
      </w:r>
      <w:r w:rsidR="00405787" w:rsidRPr="00160FCC">
        <w:rPr>
          <w:rFonts w:ascii="Bookman Old Style" w:hAnsi="Bookman Old Style"/>
          <w:sz w:val="28"/>
          <w:szCs w:val="28"/>
        </w:rPr>
        <w:t>a</w:t>
      </w:r>
      <w:r w:rsidR="00247569" w:rsidRPr="00160FCC">
        <w:rPr>
          <w:rFonts w:ascii="Bookman Old Style" w:hAnsi="Bookman Old Style"/>
          <w:sz w:val="28"/>
          <w:szCs w:val="28"/>
        </w:rPr>
        <w:t>w the application for postponement</w:t>
      </w:r>
      <w:r w:rsidR="00405787" w:rsidRPr="00160FCC">
        <w:rPr>
          <w:rFonts w:ascii="Bookman Old Style" w:hAnsi="Bookman Old Style"/>
          <w:sz w:val="28"/>
          <w:szCs w:val="28"/>
        </w:rPr>
        <w:t xml:space="preserve"> after some debate</w:t>
      </w:r>
      <w:r w:rsidR="00247569" w:rsidRPr="00160FCC">
        <w:rPr>
          <w:rFonts w:ascii="Bookman Old Style" w:hAnsi="Bookman Old Style"/>
          <w:sz w:val="28"/>
          <w:szCs w:val="28"/>
        </w:rPr>
        <w:t>. The CJ then invited</w:t>
      </w:r>
      <w:r w:rsidR="001E3CDF" w:rsidRPr="00160FCC">
        <w:rPr>
          <w:rFonts w:ascii="Bookman Old Style" w:hAnsi="Bookman Old Style"/>
          <w:sz w:val="28"/>
          <w:szCs w:val="28"/>
        </w:rPr>
        <w:t xml:space="preserve"> </w:t>
      </w:r>
      <w:r w:rsidR="00247569" w:rsidRPr="00160FCC">
        <w:rPr>
          <w:rFonts w:ascii="Bookman Old Style" w:hAnsi="Bookman Old Style"/>
          <w:i/>
          <w:iCs/>
          <w:sz w:val="28"/>
          <w:szCs w:val="28"/>
        </w:rPr>
        <w:t>Adv</w:t>
      </w:r>
      <w:r w:rsidR="00405787" w:rsidRPr="00160FCC">
        <w:rPr>
          <w:rFonts w:ascii="Bookman Old Style" w:hAnsi="Bookman Old Style"/>
          <w:i/>
          <w:iCs/>
          <w:sz w:val="28"/>
          <w:szCs w:val="28"/>
        </w:rPr>
        <w:t>.</w:t>
      </w:r>
      <w:r w:rsidR="00247569" w:rsidRPr="00160FCC">
        <w:rPr>
          <w:rFonts w:ascii="Bookman Old Style" w:hAnsi="Bookman Old Style"/>
          <w:i/>
          <w:iCs/>
          <w:sz w:val="28"/>
          <w:szCs w:val="28"/>
        </w:rPr>
        <w:t xml:space="preserve"> Nku</w:t>
      </w:r>
      <w:r w:rsidR="00247569" w:rsidRPr="00160FCC">
        <w:rPr>
          <w:rFonts w:ascii="Bookman Old Style" w:hAnsi="Bookman Old Style"/>
          <w:sz w:val="28"/>
          <w:szCs w:val="28"/>
        </w:rPr>
        <w:t xml:space="preserve"> to proceed with the matter</w:t>
      </w:r>
      <w:r w:rsidR="001E3CDF" w:rsidRPr="00160FCC">
        <w:rPr>
          <w:rFonts w:ascii="Bookman Old Style" w:hAnsi="Bookman Old Style"/>
          <w:sz w:val="28"/>
          <w:szCs w:val="28"/>
        </w:rPr>
        <w:t>,</w:t>
      </w:r>
      <w:r w:rsidR="00247569" w:rsidRPr="00160FCC">
        <w:rPr>
          <w:rFonts w:ascii="Bookman Old Style" w:hAnsi="Bookman Old Style"/>
          <w:sz w:val="28"/>
          <w:szCs w:val="28"/>
        </w:rPr>
        <w:t xml:space="preserve"> whereupon she advised that she had not been instructed to do so. The CJ</w:t>
      </w:r>
      <w:r w:rsidR="00E5415A" w:rsidRPr="00160FCC">
        <w:rPr>
          <w:rFonts w:ascii="Bookman Old Style" w:hAnsi="Bookman Old Style"/>
          <w:sz w:val="28"/>
          <w:szCs w:val="28"/>
        </w:rPr>
        <w:t xml:space="preserve"> </w:t>
      </w:r>
      <w:r w:rsidR="00405787" w:rsidRPr="00160FCC">
        <w:rPr>
          <w:rFonts w:ascii="Bookman Old Style" w:hAnsi="Bookman Old Style"/>
          <w:sz w:val="28"/>
          <w:szCs w:val="28"/>
        </w:rPr>
        <w:t>recall</w:t>
      </w:r>
      <w:r w:rsidR="00E5415A" w:rsidRPr="00160FCC">
        <w:rPr>
          <w:rFonts w:ascii="Bookman Old Style" w:hAnsi="Bookman Old Style"/>
          <w:sz w:val="28"/>
          <w:szCs w:val="28"/>
        </w:rPr>
        <w:t>ed</w:t>
      </w:r>
      <w:r w:rsidR="001E3CDF" w:rsidRPr="00160FCC">
        <w:rPr>
          <w:rFonts w:ascii="Bookman Old Style" w:hAnsi="Bookman Old Style"/>
          <w:sz w:val="28"/>
          <w:szCs w:val="28"/>
        </w:rPr>
        <w:t xml:space="preserve"> </w:t>
      </w:r>
      <w:r w:rsidR="00405787" w:rsidRPr="00160FCC">
        <w:rPr>
          <w:rFonts w:ascii="Bookman Old Style" w:hAnsi="Bookman Old Style"/>
          <w:sz w:val="28"/>
          <w:szCs w:val="28"/>
        </w:rPr>
        <w:t xml:space="preserve">that </w:t>
      </w:r>
      <w:r w:rsidR="001E3CDF" w:rsidRPr="00160FCC">
        <w:rPr>
          <w:rFonts w:ascii="Bookman Old Style" w:hAnsi="Bookman Old Style"/>
          <w:sz w:val="28"/>
          <w:szCs w:val="28"/>
        </w:rPr>
        <w:t>he had</w:t>
      </w:r>
      <w:r w:rsidR="00247569" w:rsidRPr="00160FCC">
        <w:rPr>
          <w:rFonts w:ascii="Bookman Old Style" w:hAnsi="Bookman Old Style"/>
          <w:sz w:val="28"/>
          <w:szCs w:val="28"/>
        </w:rPr>
        <w:t xml:space="preserve"> adjourned the matter </w:t>
      </w:r>
      <w:r w:rsidR="00EF15C7" w:rsidRPr="00160FCC">
        <w:rPr>
          <w:rFonts w:ascii="Bookman Old Style" w:hAnsi="Bookman Old Style"/>
          <w:sz w:val="28"/>
          <w:szCs w:val="28"/>
        </w:rPr>
        <w:t xml:space="preserve">(in December 2020, it </w:t>
      </w:r>
      <w:r w:rsidR="00415035" w:rsidRPr="00160FCC">
        <w:rPr>
          <w:rFonts w:ascii="Bookman Old Style" w:hAnsi="Bookman Old Style"/>
          <w:sz w:val="28"/>
          <w:szCs w:val="28"/>
        </w:rPr>
        <w:t>seem</w:t>
      </w:r>
      <w:r w:rsidR="00EF15C7" w:rsidRPr="00160FCC">
        <w:rPr>
          <w:rFonts w:ascii="Bookman Old Style" w:hAnsi="Bookman Old Style"/>
          <w:sz w:val="28"/>
          <w:szCs w:val="28"/>
        </w:rPr>
        <w:t>s</w:t>
      </w:r>
      <w:r w:rsidRPr="00160FCC">
        <w:rPr>
          <w:rFonts w:ascii="Bookman Old Style" w:hAnsi="Bookman Old Style"/>
          <w:sz w:val="28"/>
          <w:szCs w:val="28"/>
        </w:rPr>
        <w:t>), “</w:t>
      </w:r>
      <w:r w:rsidR="00247569" w:rsidRPr="00160FCC">
        <w:rPr>
          <w:rFonts w:ascii="Bookman Old Style" w:hAnsi="Bookman Old Style"/>
          <w:sz w:val="28"/>
          <w:szCs w:val="28"/>
        </w:rPr>
        <w:t xml:space="preserve">on the understanding that if the matter does not proceed on the </w:t>
      </w:r>
      <w:proofErr w:type="gramStart"/>
      <w:r w:rsidR="00247569" w:rsidRPr="00160FCC">
        <w:rPr>
          <w:rFonts w:ascii="Bookman Old Style" w:hAnsi="Bookman Old Style"/>
          <w:sz w:val="28"/>
          <w:szCs w:val="28"/>
        </w:rPr>
        <w:t>10</w:t>
      </w:r>
      <w:r w:rsidR="00247569" w:rsidRPr="00160FCC">
        <w:rPr>
          <w:rFonts w:ascii="Bookman Old Style" w:hAnsi="Bookman Old Style"/>
          <w:sz w:val="28"/>
          <w:szCs w:val="28"/>
          <w:vertAlign w:val="superscript"/>
        </w:rPr>
        <w:t>th</w:t>
      </w:r>
      <w:proofErr w:type="gramEnd"/>
      <w:r w:rsidR="00247569" w:rsidRPr="00160FCC">
        <w:rPr>
          <w:rFonts w:ascii="Bookman Old Style" w:hAnsi="Bookman Old Style"/>
          <w:sz w:val="28"/>
          <w:szCs w:val="28"/>
        </w:rPr>
        <w:t xml:space="preserve"> I was minded to dismiss this trial for want of prosecution.” He directed </w:t>
      </w:r>
      <w:r w:rsidR="00247569" w:rsidRPr="00160FCC">
        <w:rPr>
          <w:rFonts w:ascii="Bookman Old Style" w:hAnsi="Bookman Old Style"/>
          <w:i/>
          <w:iCs/>
          <w:sz w:val="28"/>
          <w:szCs w:val="28"/>
        </w:rPr>
        <w:t>Adv</w:t>
      </w:r>
      <w:r w:rsidR="00405787" w:rsidRPr="00160FCC">
        <w:rPr>
          <w:rFonts w:ascii="Bookman Old Style" w:hAnsi="Bookman Old Style"/>
          <w:i/>
          <w:iCs/>
          <w:sz w:val="28"/>
          <w:szCs w:val="28"/>
        </w:rPr>
        <w:t>.</w:t>
      </w:r>
      <w:r w:rsidR="00247569" w:rsidRPr="00160FCC">
        <w:rPr>
          <w:rFonts w:ascii="Bookman Old Style" w:hAnsi="Bookman Old Style"/>
          <w:i/>
          <w:iCs/>
          <w:sz w:val="28"/>
          <w:szCs w:val="28"/>
        </w:rPr>
        <w:t xml:space="preserve"> Nku</w:t>
      </w:r>
      <w:r w:rsidR="00247569" w:rsidRPr="00160FCC">
        <w:rPr>
          <w:rFonts w:ascii="Bookman Old Style" w:hAnsi="Bookman Old Style"/>
          <w:sz w:val="28"/>
          <w:szCs w:val="28"/>
        </w:rPr>
        <w:t xml:space="preserve"> to take instructions from the DPP. After</w:t>
      </w:r>
      <w:r w:rsidR="00815D6B" w:rsidRPr="00160FCC">
        <w:rPr>
          <w:rFonts w:ascii="Bookman Old Style" w:hAnsi="Bookman Old Style"/>
          <w:sz w:val="28"/>
          <w:szCs w:val="28"/>
        </w:rPr>
        <w:t xml:space="preserve"> </w:t>
      </w:r>
      <w:r w:rsidR="00247569" w:rsidRPr="00160FCC">
        <w:rPr>
          <w:rFonts w:ascii="Bookman Old Style" w:hAnsi="Bookman Old Style"/>
          <w:sz w:val="28"/>
          <w:szCs w:val="28"/>
        </w:rPr>
        <w:t xml:space="preserve">doing so </w:t>
      </w:r>
      <w:r w:rsidR="00405787" w:rsidRPr="00160FCC">
        <w:rPr>
          <w:rFonts w:ascii="Bookman Old Style" w:hAnsi="Bookman Old Style"/>
          <w:i/>
          <w:iCs/>
          <w:sz w:val="28"/>
          <w:szCs w:val="28"/>
        </w:rPr>
        <w:t>Adv. Nku</w:t>
      </w:r>
      <w:r w:rsidR="00247569" w:rsidRPr="00160FCC">
        <w:rPr>
          <w:rFonts w:ascii="Bookman Old Style" w:hAnsi="Bookman Old Style"/>
          <w:sz w:val="28"/>
          <w:szCs w:val="28"/>
        </w:rPr>
        <w:t xml:space="preserve"> advi</w:t>
      </w:r>
      <w:r w:rsidR="008F5AFD" w:rsidRPr="00160FCC">
        <w:rPr>
          <w:rFonts w:ascii="Bookman Old Style" w:hAnsi="Bookman Old Style"/>
          <w:sz w:val="28"/>
          <w:szCs w:val="28"/>
        </w:rPr>
        <w:t>s</w:t>
      </w:r>
      <w:r w:rsidR="00247569" w:rsidRPr="00160FCC">
        <w:rPr>
          <w:rFonts w:ascii="Bookman Old Style" w:hAnsi="Bookman Old Style"/>
          <w:sz w:val="28"/>
          <w:szCs w:val="28"/>
        </w:rPr>
        <w:t xml:space="preserve">ed the court that </w:t>
      </w:r>
      <w:r w:rsidR="008F5AFD" w:rsidRPr="00160FCC">
        <w:rPr>
          <w:rFonts w:ascii="Bookman Old Style" w:hAnsi="Bookman Old Style"/>
          <w:sz w:val="28"/>
          <w:szCs w:val="28"/>
        </w:rPr>
        <w:t xml:space="preserve">she was now </w:t>
      </w:r>
      <w:r w:rsidR="003F3965" w:rsidRPr="00160FCC">
        <w:rPr>
          <w:rFonts w:ascii="Bookman Old Style" w:hAnsi="Bookman Old Style"/>
          <w:sz w:val="28"/>
          <w:szCs w:val="28"/>
        </w:rPr>
        <w:t>ready to</w:t>
      </w:r>
      <w:r w:rsidR="008F5AFD" w:rsidRPr="00160FCC">
        <w:rPr>
          <w:rFonts w:ascii="Bookman Old Style" w:hAnsi="Bookman Old Style"/>
          <w:sz w:val="28"/>
          <w:szCs w:val="28"/>
        </w:rPr>
        <w:t xml:space="preserve"> pro</w:t>
      </w:r>
      <w:r w:rsidR="003F3965" w:rsidRPr="00160FCC">
        <w:rPr>
          <w:rFonts w:ascii="Bookman Old Style" w:hAnsi="Bookman Old Style"/>
          <w:sz w:val="28"/>
          <w:szCs w:val="28"/>
        </w:rPr>
        <w:t>ceed with the trial</w:t>
      </w:r>
      <w:r w:rsidR="008F5AFD" w:rsidRPr="00160FCC">
        <w:rPr>
          <w:rFonts w:ascii="Bookman Old Style" w:hAnsi="Bookman Old Style"/>
          <w:sz w:val="28"/>
          <w:szCs w:val="28"/>
        </w:rPr>
        <w:t>.</w:t>
      </w:r>
    </w:p>
    <w:p w14:paraId="13844E21" w14:textId="298D0DA2" w:rsidR="0074501B" w:rsidRPr="00EF479A" w:rsidRDefault="00FF4A1F"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78DE80E8" w14:textId="2271D766" w:rsidR="006A2048" w:rsidRDefault="00160FCC" w:rsidP="00160FCC">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415035" w:rsidRPr="00160FCC">
        <w:rPr>
          <w:rFonts w:ascii="Bookman Old Style" w:hAnsi="Bookman Old Style"/>
          <w:sz w:val="28"/>
          <w:szCs w:val="28"/>
        </w:rPr>
        <w:t xml:space="preserve">Two things occurred between 14 and 17 January that impact on this appeal. The DPP retained the services of </w:t>
      </w:r>
      <w:r w:rsidR="00415035" w:rsidRPr="00160FCC">
        <w:rPr>
          <w:rFonts w:ascii="Bookman Old Style" w:hAnsi="Bookman Old Style"/>
          <w:i/>
          <w:iCs/>
          <w:sz w:val="28"/>
          <w:szCs w:val="28"/>
        </w:rPr>
        <w:t>Adv. Rafoneke</w:t>
      </w:r>
      <w:r w:rsidR="00415035" w:rsidRPr="00160FCC">
        <w:rPr>
          <w:rFonts w:ascii="Bookman Old Style" w:hAnsi="Bookman Old Style"/>
          <w:sz w:val="28"/>
          <w:szCs w:val="28"/>
        </w:rPr>
        <w:t xml:space="preserve"> to assist </w:t>
      </w:r>
      <w:r w:rsidR="00415035" w:rsidRPr="00160FCC">
        <w:rPr>
          <w:rFonts w:ascii="Bookman Old Style" w:hAnsi="Bookman Old Style"/>
          <w:i/>
          <w:iCs/>
          <w:sz w:val="28"/>
          <w:szCs w:val="28"/>
        </w:rPr>
        <w:t>Adv. Nku</w:t>
      </w:r>
      <w:r w:rsidR="00415035" w:rsidRPr="00160FCC">
        <w:rPr>
          <w:rFonts w:ascii="Bookman Old Style" w:hAnsi="Bookman Old Style"/>
          <w:sz w:val="28"/>
          <w:szCs w:val="28"/>
        </w:rPr>
        <w:t xml:space="preserve"> in the absence of </w:t>
      </w:r>
      <w:r w:rsidR="00415035" w:rsidRPr="00160FCC">
        <w:rPr>
          <w:rFonts w:ascii="Bookman Old Style" w:hAnsi="Bookman Old Style"/>
          <w:i/>
          <w:iCs/>
          <w:sz w:val="28"/>
          <w:szCs w:val="28"/>
        </w:rPr>
        <w:t>Adv. Abrahams</w:t>
      </w:r>
      <w:r w:rsidR="00415035" w:rsidRPr="00160FCC">
        <w:rPr>
          <w:rFonts w:ascii="Bookman Old Style" w:hAnsi="Bookman Old Style"/>
          <w:sz w:val="28"/>
          <w:szCs w:val="28"/>
        </w:rPr>
        <w:t xml:space="preserve">. </w:t>
      </w:r>
      <w:r w:rsidR="00332421" w:rsidRPr="00160FCC">
        <w:rPr>
          <w:rFonts w:ascii="Bookman Old Style" w:hAnsi="Bookman Old Style"/>
          <w:i/>
          <w:iCs/>
          <w:sz w:val="28"/>
          <w:szCs w:val="28"/>
        </w:rPr>
        <w:t>Adv. Abrahams</w:t>
      </w:r>
      <w:r w:rsidR="00332421" w:rsidRPr="00160FCC">
        <w:rPr>
          <w:rFonts w:ascii="Bookman Old Style" w:hAnsi="Bookman Old Style"/>
          <w:sz w:val="28"/>
          <w:szCs w:val="28"/>
        </w:rPr>
        <w:t xml:space="preserve"> managed, at the eleventh hour, to remove himself from the proceedings in South Africa and became available to carry on with his mandate in the trial in Lesotho. Thus</w:t>
      </w:r>
      <w:r w:rsidR="008236F3" w:rsidRPr="00160FCC">
        <w:rPr>
          <w:rFonts w:ascii="Bookman Old Style" w:hAnsi="Bookman Old Style"/>
          <w:sz w:val="28"/>
          <w:szCs w:val="28"/>
        </w:rPr>
        <w:t>,</w:t>
      </w:r>
      <w:r w:rsidR="00415035" w:rsidRPr="00160FCC">
        <w:rPr>
          <w:rFonts w:ascii="Bookman Old Style" w:hAnsi="Bookman Old Style"/>
          <w:sz w:val="28"/>
          <w:szCs w:val="28"/>
        </w:rPr>
        <w:t xml:space="preserve"> on 17 January</w:t>
      </w:r>
      <w:r w:rsidR="00332421" w:rsidRPr="00160FCC">
        <w:rPr>
          <w:rFonts w:ascii="Bookman Old Style" w:hAnsi="Bookman Old Style"/>
          <w:sz w:val="28"/>
          <w:szCs w:val="28"/>
        </w:rPr>
        <w:t xml:space="preserve"> he was on hand to proceed with the trial.</w:t>
      </w:r>
    </w:p>
    <w:p w14:paraId="04611C08" w14:textId="1C7D0652" w:rsidR="00160FCC" w:rsidRDefault="00160FCC" w:rsidP="00160FCC">
      <w:pPr>
        <w:spacing w:line="360" w:lineRule="auto"/>
        <w:jc w:val="both"/>
        <w:rPr>
          <w:rFonts w:ascii="Bookman Old Style" w:hAnsi="Bookman Old Style"/>
          <w:sz w:val="28"/>
          <w:szCs w:val="28"/>
        </w:rPr>
      </w:pPr>
    </w:p>
    <w:p w14:paraId="03684019" w14:textId="516FBD6C" w:rsidR="00160FCC" w:rsidRDefault="00160FCC" w:rsidP="00160FCC">
      <w:pPr>
        <w:spacing w:line="360" w:lineRule="auto"/>
        <w:jc w:val="both"/>
        <w:rPr>
          <w:rFonts w:ascii="Bookman Old Style" w:hAnsi="Bookman Old Style"/>
          <w:sz w:val="28"/>
          <w:szCs w:val="28"/>
        </w:rPr>
      </w:pPr>
    </w:p>
    <w:p w14:paraId="46C2B6DE" w14:textId="36EE4C4C" w:rsidR="00160FCC" w:rsidRDefault="00160FCC" w:rsidP="00160FCC">
      <w:pPr>
        <w:spacing w:line="360" w:lineRule="auto"/>
        <w:jc w:val="both"/>
        <w:rPr>
          <w:rFonts w:ascii="Bookman Old Style" w:hAnsi="Bookman Old Style"/>
          <w:sz w:val="28"/>
          <w:szCs w:val="28"/>
        </w:rPr>
      </w:pPr>
    </w:p>
    <w:p w14:paraId="6EF1DDCB" w14:textId="77777777" w:rsidR="00160FCC" w:rsidRPr="00160FCC" w:rsidRDefault="00160FCC" w:rsidP="00160FCC">
      <w:pPr>
        <w:spacing w:line="360" w:lineRule="auto"/>
        <w:jc w:val="both"/>
        <w:rPr>
          <w:rFonts w:ascii="Bookman Old Style" w:hAnsi="Bookman Old Style"/>
          <w:b/>
          <w:bCs/>
          <w:sz w:val="28"/>
          <w:szCs w:val="28"/>
        </w:rPr>
      </w:pPr>
    </w:p>
    <w:p w14:paraId="373FF248" w14:textId="77777777" w:rsidR="006A2048" w:rsidRPr="00EF479A" w:rsidRDefault="006A2048" w:rsidP="00EF479A">
      <w:pPr>
        <w:spacing w:line="360" w:lineRule="auto"/>
        <w:jc w:val="both"/>
        <w:rPr>
          <w:rFonts w:ascii="Bookman Old Style" w:hAnsi="Bookman Old Style"/>
          <w:b/>
          <w:bCs/>
          <w:sz w:val="28"/>
          <w:szCs w:val="28"/>
        </w:rPr>
      </w:pPr>
    </w:p>
    <w:p w14:paraId="2F929479" w14:textId="3D38D010" w:rsidR="00035D30" w:rsidRPr="00160FCC" w:rsidRDefault="00035D30" w:rsidP="00160FCC">
      <w:pPr>
        <w:spacing w:line="360" w:lineRule="auto"/>
        <w:jc w:val="both"/>
        <w:rPr>
          <w:rFonts w:ascii="Bookman Old Style" w:hAnsi="Bookman Old Style"/>
          <w:b/>
          <w:bCs/>
          <w:sz w:val="28"/>
          <w:szCs w:val="28"/>
        </w:rPr>
      </w:pPr>
      <w:r w:rsidRPr="00160FCC">
        <w:rPr>
          <w:rFonts w:ascii="Bookman Old Style" w:hAnsi="Bookman Old Style"/>
          <w:b/>
          <w:bCs/>
          <w:sz w:val="28"/>
          <w:szCs w:val="28"/>
        </w:rPr>
        <w:lastRenderedPageBreak/>
        <w:t xml:space="preserve">Inquiry in terms of Speedy Court </w:t>
      </w:r>
      <w:r w:rsidR="00160FCC" w:rsidRPr="00160FCC">
        <w:rPr>
          <w:rFonts w:ascii="Bookman Old Style" w:hAnsi="Bookman Old Style"/>
          <w:b/>
          <w:bCs/>
          <w:sz w:val="28"/>
          <w:szCs w:val="28"/>
        </w:rPr>
        <w:t>Trials Act</w:t>
      </w:r>
      <w:r w:rsidRPr="00160FCC">
        <w:rPr>
          <w:rFonts w:ascii="Bookman Old Style" w:hAnsi="Bookman Old Style"/>
          <w:b/>
          <w:bCs/>
          <w:sz w:val="28"/>
          <w:szCs w:val="28"/>
        </w:rPr>
        <w:t xml:space="preserve"> </w:t>
      </w:r>
    </w:p>
    <w:p w14:paraId="2556C0B2" w14:textId="77777777" w:rsidR="00035D30" w:rsidRPr="00EF479A" w:rsidRDefault="00035D30" w:rsidP="00EF479A">
      <w:pPr>
        <w:pStyle w:val="ListParagraph"/>
        <w:spacing w:line="360" w:lineRule="auto"/>
        <w:ind w:left="786"/>
        <w:jc w:val="both"/>
        <w:rPr>
          <w:rFonts w:ascii="Bookman Old Style" w:hAnsi="Bookman Old Style"/>
          <w:sz w:val="28"/>
          <w:szCs w:val="28"/>
        </w:rPr>
      </w:pPr>
    </w:p>
    <w:p w14:paraId="383740A7" w14:textId="18514EAC" w:rsidR="00FD6D7A"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035D30" w:rsidRPr="00160FCC">
        <w:rPr>
          <w:rFonts w:ascii="Bookman Old Style" w:hAnsi="Bookman Old Style"/>
          <w:sz w:val="28"/>
          <w:szCs w:val="28"/>
        </w:rPr>
        <w:t xml:space="preserve">The questioning of the DPP and </w:t>
      </w:r>
      <w:r w:rsidR="00035D30" w:rsidRPr="00160FCC">
        <w:rPr>
          <w:rFonts w:ascii="Bookman Old Style" w:hAnsi="Bookman Old Style"/>
          <w:i/>
          <w:iCs/>
          <w:sz w:val="28"/>
          <w:szCs w:val="28"/>
        </w:rPr>
        <w:t>Adv. Abrahams</w:t>
      </w:r>
      <w:r w:rsidR="00035D30" w:rsidRPr="00160FCC">
        <w:rPr>
          <w:rFonts w:ascii="Bookman Old Style" w:hAnsi="Bookman Old Style"/>
          <w:sz w:val="28"/>
          <w:szCs w:val="28"/>
        </w:rPr>
        <w:t xml:space="preserve"> was in the context of an inquiry in terms of the Speedy Court Trials Act, a course the CJ</w:t>
      </w:r>
      <w:r w:rsidR="00035D30" w:rsidRPr="00160FCC">
        <w:rPr>
          <w:rFonts w:ascii="Bookman Old Style" w:hAnsi="Bookman Old Style"/>
          <w:i/>
          <w:iCs/>
          <w:sz w:val="28"/>
          <w:szCs w:val="28"/>
        </w:rPr>
        <w:t xml:space="preserve"> </w:t>
      </w:r>
      <w:r w:rsidR="00035D30" w:rsidRPr="00160FCC">
        <w:rPr>
          <w:rFonts w:ascii="Bookman Old Style" w:hAnsi="Bookman Old Style"/>
          <w:sz w:val="28"/>
          <w:szCs w:val="28"/>
        </w:rPr>
        <w:t>embarked upon</w:t>
      </w:r>
      <w:r w:rsidR="00FD6D7A" w:rsidRPr="00160FCC">
        <w:rPr>
          <w:rFonts w:ascii="Bookman Old Style" w:hAnsi="Bookman Old Style"/>
          <w:i/>
          <w:iCs/>
          <w:sz w:val="28"/>
          <w:szCs w:val="28"/>
        </w:rPr>
        <w:t xml:space="preserve"> mero motu</w:t>
      </w:r>
      <w:r w:rsidR="00035D30" w:rsidRPr="00160FCC">
        <w:rPr>
          <w:rFonts w:ascii="Bookman Old Style" w:hAnsi="Bookman Old Style"/>
          <w:sz w:val="28"/>
          <w:szCs w:val="28"/>
        </w:rPr>
        <w:t xml:space="preserve">. </w:t>
      </w:r>
    </w:p>
    <w:p w14:paraId="096BB985" w14:textId="77777777" w:rsidR="006A2048" w:rsidRPr="00EF479A" w:rsidRDefault="006A2048" w:rsidP="00EF479A">
      <w:pPr>
        <w:pStyle w:val="ListParagraph"/>
        <w:spacing w:line="360" w:lineRule="auto"/>
        <w:ind w:left="786"/>
        <w:jc w:val="both"/>
        <w:rPr>
          <w:rFonts w:ascii="Bookman Old Style" w:hAnsi="Bookman Old Style"/>
          <w:sz w:val="28"/>
          <w:szCs w:val="28"/>
        </w:rPr>
      </w:pPr>
    </w:p>
    <w:p w14:paraId="0C2B453C" w14:textId="0F0B4F21" w:rsidR="00035D3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sidR="00FD6D7A" w:rsidRPr="00160FCC">
        <w:rPr>
          <w:rFonts w:ascii="Bookman Old Style" w:hAnsi="Bookman Old Style"/>
          <w:sz w:val="28"/>
          <w:szCs w:val="28"/>
        </w:rPr>
        <w:t xml:space="preserve">The </w:t>
      </w:r>
      <w:r w:rsidR="008236F3" w:rsidRPr="00160FCC">
        <w:rPr>
          <w:rFonts w:ascii="Bookman Old Style" w:hAnsi="Bookman Old Style"/>
          <w:sz w:val="28"/>
          <w:szCs w:val="28"/>
        </w:rPr>
        <w:t xml:space="preserve">Speedy Court Trials </w:t>
      </w:r>
      <w:r w:rsidR="00FD6D7A" w:rsidRPr="00160FCC">
        <w:rPr>
          <w:rFonts w:ascii="Bookman Old Style" w:hAnsi="Bookman Old Style"/>
          <w:sz w:val="28"/>
          <w:szCs w:val="28"/>
        </w:rPr>
        <w:t xml:space="preserve">Act </w:t>
      </w:r>
      <w:r w:rsidR="00035D30" w:rsidRPr="00160FCC">
        <w:rPr>
          <w:rFonts w:ascii="Bookman Old Style" w:hAnsi="Bookman Old Style"/>
          <w:sz w:val="28"/>
          <w:szCs w:val="28"/>
        </w:rPr>
        <w:t>was enacted for criminal court trials to be conducted within a reasonable time</w:t>
      </w:r>
      <w:r w:rsidR="00FD6D7A" w:rsidRPr="00160FCC">
        <w:rPr>
          <w:rFonts w:ascii="Bookman Old Style" w:hAnsi="Bookman Old Style"/>
          <w:sz w:val="28"/>
          <w:szCs w:val="28"/>
        </w:rPr>
        <w:t>. It</w:t>
      </w:r>
      <w:r w:rsidR="00035D30" w:rsidRPr="00160FCC">
        <w:rPr>
          <w:rFonts w:ascii="Bookman Old Style" w:hAnsi="Bookman Old Style"/>
          <w:sz w:val="28"/>
          <w:szCs w:val="28"/>
        </w:rPr>
        <w:t xml:space="preserve"> applies to all courts having criminal jurisdiction except courts established by a disciplinary law. Sections 3 and 5 of the Act provide for the time within which a charge or an indictment must be filed and the time within which a trial should commence. The policy behind the Act is to ensure that accused persons are brought to trial with</w:t>
      </w:r>
      <w:r w:rsidR="008236F3" w:rsidRPr="00160FCC">
        <w:rPr>
          <w:rFonts w:ascii="Bookman Old Style" w:hAnsi="Bookman Old Style"/>
          <w:sz w:val="28"/>
          <w:szCs w:val="28"/>
        </w:rPr>
        <w:t>in</w:t>
      </w:r>
      <w:r w:rsidR="00035D30" w:rsidRPr="00160FCC">
        <w:rPr>
          <w:rFonts w:ascii="Bookman Old Style" w:hAnsi="Bookman Old Style"/>
          <w:sz w:val="28"/>
          <w:szCs w:val="28"/>
        </w:rPr>
        <w:t xml:space="preserve"> a reasonable time. Section 12 of the Act sets out the sanctions for </w:t>
      </w:r>
      <w:r w:rsidR="004726C0" w:rsidRPr="00160FCC">
        <w:rPr>
          <w:rFonts w:ascii="Bookman Old Style" w:hAnsi="Bookman Old Style"/>
          <w:sz w:val="28"/>
          <w:szCs w:val="28"/>
        </w:rPr>
        <w:t>transgressions in relation to</w:t>
      </w:r>
      <w:r w:rsidR="00035D30" w:rsidRPr="00160FCC">
        <w:rPr>
          <w:rFonts w:ascii="Bookman Old Style" w:hAnsi="Bookman Old Style"/>
          <w:sz w:val="28"/>
          <w:szCs w:val="28"/>
        </w:rPr>
        <w:t xml:space="preserve"> the Act. Subject to certain limitations and qualifications, if a person is not charged or his trial is not commenced within the period prescribed by sections 3 and 5 of the Act the complaint against him or the charge or indictment shall be dismissed. Section 12(4) is directly relevant to this appeal. It provides </w:t>
      </w:r>
      <w:r w:rsidR="008236F3" w:rsidRPr="00160FCC">
        <w:rPr>
          <w:rFonts w:ascii="Bookman Old Style" w:hAnsi="Bookman Old Style"/>
          <w:sz w:val="28"/>
          <w:szCs w:val="28"/>
        </w:rPr>
        <w:t>in the relevant part:</w:t>
      </w:r>
    </w:p>
    <w:p w14:paraId="730BB6BB" w14:textId="77777777" w:rsidR="00035D30" w:rsidRPr="00EF479A" w:rsidRDefault="00035D30" w:rsidP="00EF479A">
      <w:pPr>
        <w:pStyle w:val="ListParagraph"/>
        <w:spacing w:line="360" w:lineRule="auto"/>
        <w:ind w:left="786"/>
        <w:jc w:val="both"/>
        <w:rPr>
          <w:rFonts w:ascii="Bookman Old Style" w:hAnsi="Bookman Old Style"/>
          <w:sz w:val="28"/>
          <w:szCs w:val="28"/>
        </w:rPr>
      </w:pPr>
    </w:p>
    <w:p w14:paraId="236E1D05" w14:textId="77777777" w:rsidR="00035D30" w:rsidRPr="00EF479A" w:rsidRDefault="00035D3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“(4) In any case in which counsel for the accused or the prosecutor- </w:t>
      </w:r>
    </w:p>
    <w:p w14:paraId="525C10AC" w14:textId="77777777" w:rsidR="00035D30" w:rsidRPr="00EF479A" w:rsidRDefault="00035D30" w:rsidP="00EF479A">
      <w:pPr>
        <w:pStyle w:val="ListParagraph"/>
        <w:spacing w:line="360" w:lineRule="auto"/>
        <w:ind w:left="1440"/>
        <w:jc w:val="both"/>
        <w:rPr>
          <w:rFonts w:ascii="Bookman Old Style" w:hAnsi="Bookman Old Style"/>
          <w:sz w:val="28"/>
          <w:szCs w:val="28"/>
        </w:rPr>
      </w:pPr>
    </w:p>
    <w:p w14:paraId="30F877BE" w14:textId="77777777" w:rsidR="00035D30" w:rsidRPr="00EF479A" w:rsidRDefault="00035D30" w:rsidP="00EF479A">
      <w:pPr>
        <w:pStyle w:val="ListParagraph"/>
        <w:spacing w:line="360" w:lineRule="auto"/>
        <w:ind w:left="2094"/>
        <w:jc w:val="both"/>
        <w:rPr>
          <w:rFonts w:ascii="Bookman Old Style" w:hAnsi="Bookman Old Style"/>
          <w:sz w:val="28"/>
          <w:szCs w:val="28"/>
        </w:rPr>
      </w:pPr>
      <w:r w:rsidRPr="00EF479A">
        <w:rPr>
          <w:rFonts w:ascii="Bookman Old Style" w:hAnsi="Bookman Old Style"/>
          <w:sz w:val="28"/>
          <w:szCs w:val="28"/>
        </w:rPr>
        <w:t xml:space="preserve">(a) knowingly allows the case to be set for trial without disclosing that a witness would be unavailable for </w:t>
      </w:r>
      <w:proofErr w:type="gramStart"/>
      <w:r w:rsidRPr="00EF479A">
        <w:rPr>
          <w:rFonts w:ascii="Bookman Old Style" w:hAnsi="Bookman Old Style"/>
          <w:sz w:val="28"/>
          <w:szCs w:val="28"/>
        </w:rPr>
        <w:t>trial;</w:t>
      </w:r>
      <w:proofErr w:type="gramEnd"/>
      <w:r w:rsidRPr="00EF479A">
        <w:rPr>
          <w:rFonts w:ascii="Bookman Old Style" w:hAnsi="Bookman Old Style"/>
          <w:sz w:val="28"/>
          <w:szCs w:val="28"/>
        </w:rPr>
        <w:t xml:space="preserve"> </w:t>
      </w:r>
    </w:p>
    <w:p w14:paraId="47168505" w14:textId="77777777" w:rsidR="00035D30" w:rsidRPr="00EF479A" w:rsidRDefault="00035D30" w:rsidP="00EF479A">
      <w:pPr>
        <w:pStyle w:val="ListParagraph"/>
        <w:spacing w:line="360" w:lineRule="auto"/>
        <w:ind w:left="2094"/>
        <w:jc w:val="both"/>
        <w:rPr>
          <w:rFonts w:ascii="Bookman Old Style" w:hAnsi="Bookman Old Style"/>
          <w:sz w:val="28"/>
          <w:szCs w:val="28"/>
        </w:rPr>
      </w:pPr>
    </w:p>
    <w:p w14:paraId="45F9F838" w14:textId="4D63F21B" w:rsidR="00035D30" w:rsidRPr="00EF479A" w:rsidRDefault="00035D30" w:rsidP="00EF479A">
      <w:pPr>
        <w:pStyle w:val="ListParagraph"/>
        <w:spacing w:line="360" w:lineRule="auto"/>
        <w:ind w:left="2094"/>
        <w:jc w:val="both"/>
        <w:rPr>
          <w:rFonts w:ascii="Bookman Old Style" w:hAnsi="Bookman Old Style"/>
          <w:sz w:val="28"/>
          <w:szCs w:val="28"/>
        </w:rPr>
      </w:pPr>
      <w:r w:rsidRPr="00EF479A">
        <w:rPr>
          <w:rFonts w:ascii="Bookman Old Style" w:hAnsi="Bookman Old Style"/>
          <w:sz w:val="28"/>
          <w:szCs w:val="28"/>
        </w:rPr>
        <w:lastRenderedPageBreak/>
        <w:t xml:space="preserve">(b) files an application for the purpose of delay which the counsel for the accused or prosecutor knows or ought to have known is totally frivolous and without </w:t>
      </w:r>
      <w:proofErr w:type="gramStart"/>
      <w:r w:rsidRPr="00EF479A">
        <w:rPr>
          <w:rFonts w:ascii="Bookman Old Style" w:hAnsi="Bookman Old Style"/>
          <w:sz w:val="28"/>
          <w:szCs w:val="28"/>
        </w:rPr>
        <w:t>merit;</w:t>
      </w:r>
      <w:proofErr w:type="gramEnd"/>
      <w:r w:rsidRPr="00EF479A">
        <w:rPr>
          <w:rFonts w:ascii="Bookman Old Style" w:hAnsi="Bookman Old Style"/>
          <w:sz w:val="28"/>
          <w:szCs w:val="28"/>
        </w:rPr>
        <w:t xml:space="preserve"> </w:t>
      </w:r>
    </w:p>
    <w:p w14:paraId="21B4494C" w14:textId="77777777" w:rsidR="00035D30" w:rsidRPr="00EF479A" w:rsidRDefault="00035D30" w:rsidP="00EF479A">
      <w:pPr>
        <w:pStyle w:val="ListParagraph"/>
        <w:spacing w:line="360" w:lineRule="auto"/>
        <w:ind w:left="2094"/>
        <w:jc w:val="both"/>
        <w:rPr>
          <w:rFonts w:ascii="Bookman Old Style" w:hAnsi="Bookman Old Style"/>
          <w:sz w:val="28"/>
          <w:szCs w:val="28"/>
        </w:rPr>
      </w:pPr>
    </w:p>
    <w:p w14:paraId="1C6CB0FE" w14:textId="77777777" w:rsidR="00035D30" w:rsidRPr="00EF479A" w:rsidRDefault="00035D30" w:rsidP="00EF479A">
      <w:pPr>
        <w:pStyle w:val="ListParagraph"/>
        <w:spacing w:line="360" w:lineRule="auto"/>
        <w:ind w:left="2094"/>
        <w:jc w:val="both"/>
        <w:rPr>
          <w:rFonts w:ascii="Bookman Old Style" w:hAnsi="Bookman Old Style"/>
          <w:sz w:val="28"/>
          <w:szCs w:val="28"/>
        </w:rPr>
      </w:pPr>
      <w:r w:rsidRPr="00EF479A">
        <w:rPr>
          <w:rFonts w:ascii="Bookman Old Style" w:hAnsi="Bookman Old Style"/>
          <w:sz w:val="28"/>
          <w:szCs w:val="28"/>
        </w:rPr>
        <w:t xml:space="preserve">(c) makes a statement for the purpose of obtaining a postponement which the counsel for the accused or the prosecutor knows to be false and which is material to the granting of a postponement; or </w:t>
      </w:r>
    </w:p>
    <w:p w14:paraId="10CEC596" w14:textId="77777777" w:rsidR="00035D30" w:rsidRPr="00EF479A" w:rsidRDefault="00035D30" w:rsidP="00EF479A">
      <w:pPr>
        <w:pStyle w:val="ListParagraph"/>
        <w:spacing w:line="360" w:lineRule="auto"/>
        <w:ind w:left="2094"/>
        <w:jc w:val="both"/>
        <w:rPr>
          <w:rFonts w:ascii="Bookman Old Style" w:hAnsi="Bookman Old Style"/>
          <w:sz w:val="28"/>
          <w:szCs w:val="28"/>
        </w:rPr>
      </w:pPr>
    </w:p>
    <w:p w14:paraId="677EBFA4" w14:textId="77777777" w:rsidR="00035D30" w:rsidRPr="00EF479A" w:rsidRDefault="00035D30" w:rsidP="00EF479A">
      <w:pPr>
        <w:pStyle w:val="ListParagraph"/>
        <w:spacing w:line="360" w:lineRule="auto"/>
        <w:ind w:left="2094"/>
        <w:jc w:val="both"/>
        <w:rPr>
          <w:rFonts w:ascii="Bookman Old Style" w:hAnsi="Bookman Old Style"/>
          <w:sz w:val="28"/>
          <w:szCs w:val="28"/>
        </w:rPr>
      </w:pPr>
      <w:r w:rsidRPr="00EF479A">
        <w:rPr>
          <w:rFonts w:ascii="Bookman Old Style" w:hAnsi="Bookman Old Style"/>
          <w:sz w:val="28"/>
          <w:szCs w:val="28"/>
        </w:rPr>
        <w:t xml:space="preserve">(d) wilfully fails to proceed with the trial without justification, </w:t>
      </w:r>
    </w:p>
    <w:p w14:paraId="048AE09B" w14:textId="77777777" w:rsidR="00035D30" w:rsidRPr="00EF479A" w:rsidRDefault="00035D30" w:rsidP="00EF479A">
      <w:pPr>
        <w:pStyle w:val="ListParagraph"/>
        <w:spacing w:line="360" w:lineRule="auto"/>
        <w:ind w:left="786"/>
        <w:jc w:val="both"/>
        <w:rPr>
          <w:rFonts w:ascii="Bookman Old Style" w:hAnsi="Bookman Old Style"/>
          <w:sz w:val="28"/>
          <w:szCs w:val="28"/>
        </w:rPr>
      </w:pPr>
    </w:p>
    <w:p w14:paraId="5ED74E9B" w14:textId="0D0DB4F4" w:rsidR="00035D30" w:rsidRPr="00EF479A" w:rsidRDefault="00035D3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the court may </w:t>
      </w:r>
      <w:r w:rsidR="00FD4862" w:rsidRPr="00EF479A">
        <w:rPr>
          <w:rFonts w:ascii="Bookman Old Style" w:hAnsi="Bookman Old Style"/>
          <w:sz w:val="28"/>
          <w:szCs w:val="28"/>
        </w:rPr>
        <w:t>e</w:t>
      </w:r>
      <w:r w:rsidRPr="00EF479A">
        <w:rPr>
          <w:rFonts w:ascii="Bookman Old Style" w:hAnsi="Bookman Old Style"/>
          <w:sz w:val="28"/>
          <w:szCs w:val="28"/>
        </w:rPr>
        <w:t xml:space="preserve">nquire and summarily punish counsel for the accused or the prosecutor and impose one or more of the following: </w:t>
      </w:r>
    </w:p>
    <w:p w14:paraId="04EF8846" w14:textId="77777777" w:rsidR="00035D30" w:rsidRPr="00EF479A" w:rsidRDefault="00035D30" w:rsidP="00EF479A">
      <w:pPr>
        <w:pStyle w:val="ListParagraph"/>
        <w:spacing w:line="360" w:lineRule="auto"/>
        <w:ind w:left="1440"/>
        <w:jc w:val="both"/>
        <w:rPr>
          <w:rFonts w:ascii="Bookman Old Style" w:hAnsi="Bookman Old Style"/>
          <w:sz w:val="28"/>
          <w:szCs w:val="28"/>
        </w:rPr>
      </w:pPr>
    </w:p>
    <w:p w14:paraId="744B917C" w14:textId="77777777" w:rsidR="00035D30" w:rsidRPr="00EF479A" w:rsidRDefault="00035D30" w:rsidP="00EF479A">
      <w:pPr>
        <w:pStyle w:val="ListParagraph"/>
        <w:numPr>
          <w:ilvl w:val="0"/>
          <w:numId w:val="4"/>
        </w:numPr>
        <w:spacing w:line="360" w:lineRule="auto"/>
        <w:ind w:left="2880"/>
        <w:jc w:val="both"/>
        <w:rPr>
          <w:rFonts w:ascii="Bookman Old Style" w:hAnsi="Bookman Old Style"/>
          <w:sz w:val="28"/>
          <w:szCs w:val="28"/>
        </w:rPr>
      </w:pPr>
      <w:r w:rsidRPr="00EF479A">
        <w:rPr>
          <w:rFonts w:ascii="Bookman Old Style" w:hAnsi="Bookman Old Style"/>
          <w:sz w:val="28"/>
          <w:szCs w:val="28"/>
        </w:rPr>
        <w:t>in the case of appointed defence counsel, by reducing the amount of fees that otherwise would have been paid to such counsel in an amount not exceeding M5000;</w:t>
      </w:r>
    </w:p>
    <w:p w14:paraId="12193AC2" w14:textId="77777777" w:rsidR="00035D30" w:rsidRPr="00EF479A" w:rsidRDefault="00035D30" w:rsidP="00EF479A">
      <w:pPr>
        <w:pStyle w:val="ListParagraph"/>
        <w:spacing w:line="360" w:lineRule="auto"/>
        <w:ind w:left="2880"/>
        <w:jc w:val="both"/>
        <w:rPr>
          <w:rFonts w:ascii="Bookman Old Style" w:hAnsi="Bookman Old Style"/>
          <w:sz w:val="28"/>
          <w:szCs w:val="28"/>
        </w:rPr>
      </w:pPr>
      <w:r w:rsidRPr="00EF479A">
        <w:rPr>
          <w:rFonts w:ascii="Bookman Old Style" w:hAnsi="Bookman Old Style"/>
          <w:sz w:val="28"/>
          <w:szCs w:val="28"/>
        </w:rPr>
        <w:t xml:space="preserve"> </w:t>
      </w:r>
    </w:p>
    <w:p w14:paraId="6CEFEFED" w14:textId="77777777" w:rsidR="00035D30" w:rsidRPr="00EF479A" w:rsidRDefault="00035D30" w:rsidP="00EF479A">
      <w:pPr>
        <w:pStyle w:val="ListParagraph"/>
        <w:numPr>
          <w:ilvl w:val="0"/>
          <w:numId w:val="4"/>
        </w:numPr>
        <w:spacing w:line="360" w:lineRule="auto"/>
        <w:ind w:left="2880"/>
        <w:jc w:val="both"/>
        <w:rPr>
          <w:rFonts w:ascii="Bookman Old Style" w:hAnsi="Bookman Old Style"/>
          <w:sz w:val="28"/>
          <w:szCs w:val="28"/>
        </w:rPr>
      </w:pPr>
      <w:r w:rsidRPr="00EF479A">
        <w:rPr>
          <w:rFonts w:ascii="Bookman Old Style" w:hAnsi="Bookman Old Style"/>
          <w:sz w:val="28"/>
          <w:szCs w:val="28"/>
        </w:rPr>
        <w:t>in the case of a counsel retained in connection with the defence of an accused, by imposing on such counsel a fine not exceeding M5000;</w:t>
      </w:r>
    </w:p>
    <w:p w14:paraId="4BD453EE" w14:textId="77777777" w:rsidR="00035D30" w:rsidRPr="00EF479A" w:rsidRDefault="00035D30" w:rsidP="00EF479A">
      <w:pPr>
        <w:pStyle w:val="ListParagraph"/>
        <w:spacing w:line="360" w:lineRule="auto"/>
        <w:ind w:left="2880"/>
        <w:jc w:val="both"/>
        <w:rPr>
          <w:rFonts w:ascii="Bookman Old Style" w:hAnsi="Bookman Old Style"/>
          <w:sz w:val="28"/>
          <w:szCs w:val="28"/>
        </w:rPr>
      </w:pPr>
      <w:r w:rsidRPr="00EF479A">
        <w:rPr>
          <w:rFonts w:ascii="Bookman Old Style" w:hAnsi="Bookman Old Style"/>
          <w:sz w:val="28"/>
          <w:szCs w:val="28"/>
        </w:rPr>
        <w:t xml:space="preserve"> </w:t>
      </w:r>
    </w:p>
    <w:p w14:paraId="2BA49C9E" w14:textId="77777777" w:rsidR="00035D30" w:rsidRPr="00EF479A" w:rsidRDefault="00035D30" w:rsidP="00EF479A">
      <w:pPr>
        <w:pStyle w:val="ListParagraph"/>
        <w:numPr>
          <w:ilvl w:val="0"/>
          <w:numId w:val="4"/>
        </w:numPr>
        <w:spacing w:line="360" w:lineRule="auto"/>
        <w:ind w:left="2880"/>
        <w:jc w:val="both"/>
        <w:rPr>
          <w:rFonts w:ascii="Bookman Old Style" w:hAnsi="Bookman Old Style"/>
          <w:sz w:val="28"/>
          <w:szCs w:val="28"/>
        </w:rPr>
      </w:pPr>
      <w:r w:rsidRPr="00EF479A">
        <w:rPr>
          <w:rFonts w:ascii="Bookman Old Style" w:hAnsi="Bookman Old Style"/>
          <w:sz w:val="28"/>
          <w:szCs w:val="28"/>
        </w:rPr>
        <w:lastRenderedPageBreak/>
        <w:t xml:space="preserve">by imposing on a prosecutor a fine not exceeding M5000; </w:t>
      </w:r>
    </w:p>
    <w:p w14:paraId="651913FE" w14:textId="77777777" w:rsidR="00035D30" w:rsidRPr="00EF479A" w:rsidRDefault="00035D30" w:rsidP="00EF479A">
      <w:pPr>
        <w:spacing w:line="360" w:lineRule="auto"/>
        <w:ind w:left="2160"/>
        <w:jc w:val="both"/>
        <w:rPr>
          <w:rFonts w:ascii="Bookman Old Style" w:hAnsi="Bookman Old Style"/>
          <w:sz w:val="28"/>
          <w:szCs w:val="28"/>
        </w:rPr>
      </w:pPr>
    </w:p>
    <w:p w14:paraId="0E20D2C4" w14:textId="61E3AEB5" w:rsidR="00035D30" w:rsidRPr="00EF479A" w:rsidRDefault="00035D30" w:rsidP="00EF479A">
      <w:pPr>
        <w:pStyle w:val="ListParagraph"/>
        <w:numPr>
          <w:ilvl w:val="0"/>
          <w:numId w:val="4"/>
        </w:numPr>
        <w:spacing w:line="360" w:lineRule="auto"/>
        <w:ind w:left="2880"/>
        <w:jc w:val="both"/>
        <w:rPr>
          <w:rFonts w:ascii="Bookman Old Style" w:hAnsi="Bookman Old Style"/>
          <w:sz w:val="28"/>
          <w:szCs w:val="28"/>
        </w:rPr>
      </w:pPr>
      <w:r w:rsidRPr="00EF479A">
        <w:rPr>
          <w:rFonts w:ascii="Bookman Old Style" w:hAnsi="Bookman Old Style"/>
          <w:sz w:val="28"/>
          <w:szCs w:val="28"/>
        </w:rPr>
        <w:t xml:space="preserve">by denying counsel or prosecutor the right to practice or appear before the court for a period not exceeding 90 days; </w:t>
      </w:r>
    </w:p>
    <w:p w14:paraId="1C42545D" w14:textId="77777777" w:rsidR="00035D30" w:rsidRPr="00EF479A" w:rsidRDefault="00035D30" w:rsidP="00EF479A">
      <w:pPr>
        <w:pStyle w:val="ListParagraph"/>
        <w:spacing w:line="360" w:lineRule="auto"/>
        <w:ind w:left="2094"/>
        <w:rPr>
          <w:rFonts w:ascii="Bookman Old Style" w:hAnsi="Bookman Old Style"/>
          <w:sz w:val="28"/>
          <w:szCs w:val="28"/>
        </w:rPr>
      </w:pPr>
    </w:p>
    <w:p w14:paraId="37AB3F3D" w14:textId="77777777" w:rsidR="00035D30" w:rsidRPr="00EF479A" w:rsidRDefault="00035D30" w:rsidP="00EF479A">
      <w:pPr>
        <w:pStyle w:val="ListParagraph"/>
        <w:numPr>
          <w:ilvl w:val="0"/>
          <w:numId w:val="4"/>
        </w:numPr>
        <w:spacing w:line="360" w:lineRule="auto"/>
        <w:ind w:left="2880"/>
        <w:jc w:val="both"/>
        <w:rPr>
          <w:rFonts w:ascii="Bookman Old Style" w:hAnsi="Bookman Old Style"/>
          <w:sz w:val="28"/>
          <w:szCs w:val="28"/>
        </w:rPr>
      </w:pPr>
      <w:r w:rsidRPr="00EF479A">
        <w:rPr>
          <w:rFonts w:ascii="Bookman Old Style" w:hAnsi="Bookman Old Style"/>
          <w:sz w:val="28"/>
          <w:szCs w:val="28"/>
        </w:rPr>
        <w:t>by filing a report with the appropriate authority or disciplinary committee.”</w:t>
      </w:r>
    </w:p>
    <w:p w14:paraId="3FA5DDA1" w14:textId="77777777" w:rsidR="00035D30" w:rsidRPr="00EF479A" w:rsidRDefault="00035D30" w:rsidP="00EF479A">
      <w:pPr>
        <w:pStyle w:val="ListParagraph"/>
        <w:spacing w:line="360" w:lineRule="auto"/>
        <w:ind w:left="1506"/>
        <w:jc w:val="both"/>
        <w:rPr>
          <w:rFonts w:ascii="Bookman Old Style" w:hAnsi="Bookman Old Style"/>
          <w:sz w:val="28"/>
          <w:szCs w:val="28"/>
        </w:rPr>
      </w:pPr>
    </w:p>
    <w:p w14:paraId="5934347E" w14:textId="4607BAC0" w:rsidR="00035D3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035D30" w:rsidRPr="00160FCC">
        <w:rPr>
          <w:rFonts w:ascii="Bookman Old Style" w:hAnsi="Bookman Old Style"/>
          <w:sz w:val="28"/>
          <w:szCs w:val="28"/>
        </w:rPr>
        <w:t>The summary procedure for punishing an errant legal practitioner must</w:t>
      </w:r>
      <w:r w:rsidR="00FD6D7A" w:rsidRPr="00160FCC">
        <w:rPr>
          <w:rFonts w:ascii="Bookman Old Style" w:hAnsi="Bookman Old Style"/>
          <w:sz w:val="28"/>
          <w:szCs w:val="28"/>
        </w:rPr>
        <w:t>,</w:t>
      </w:r>
      <w:r w:rsidR="00035D30" w:rsidRPr="00160FCC">
        <w:rPr>
          <w:rFonts w:ascii="Bookman Old Style" w:hAnsi="Bookman Old Style"/>
          <w:sz w:val="28"/>
          <w:szCs w:val="28"/>
        </w:rPr>
        <w:t xml:space="preserve"> in my view</w:t>
      </w:r>
      <w:r w:rsidR="00FD6D7A" w:rsidRPr="00160FCC">
        <w:rPr>
          <w:rFonts w:ascii="Bookman Old Style" w:hAnsi="Bookman Old Style"/>
          <w:sz w:val="28"/>
          <w:szCs w:val="28"/>
        </w:rPr>
        <w:t>,</w:t>
      </w:r>
      <w:r w:rsidR="00035D30" w:rsidRPr="00160FCC">
        <w:rPr>
          <w:rFonts w:ascii="Bookman Old Style" w:hAnsi="Bookman Old Style"/>
          <w:sz w:val="28"/>
          <w:szCs w:val="28"/>
        </w:rPr>
        <w:t xml:space="preserve"> be preceded by informing counsel concerned about the infraction alleged and giving such counsel the opportunity to defend himself or herself</w:t>
      </w:r>
      <w:r w:rsidR="00FD6D7A" w:rsidRPr="00160FCC">
        <w:rPr>
          <w:rFonts w:ascii="Bookman Old Style" w:hAnsi="Bookman Old Style"/>
          <w:sz w:val="28"/>
          <w:szCs w:val="28"/>
        </w:rPr>
        <w:t>. This</w:t>
      </w:r>
      <w:r w:rsidR="00035D30" w:rsidRPr="00160FCC">
        <w:rPr>
          <w:rFonts w:ascii="Bookman Old Style" w:hAnsi="Bookman Old Style"/>
          <w:sz w:val="28"/>
          <w:szCs w:val="28"/>
        </w:rPr>
        <w:t xml:space="preserve"> includes the right to call witnesses to testify on his or her behalf. The offence requires intention on the part of counsel or </w:t>
      </w:r>
      <w:r w:rsidR="004726C0" w:rsidRPr="00160FCC">
        <w:rPr>
          <w:rFonts w:ascii="Bookman Old Style" w:hAnsi="Bookman Old Style"/>
          <w:sz w:val="28"/>
          <w:szCs w:val="28"/>
        </w:rPr>
        <w:t xml:space="preserve">the </w:t>
      </w:r>
      <w:r w:rsidR="00035D30" w:rsidRPr="00160FCC">
        <w:rPr>
          <w:rFonts w:ascii="Bookman Old Style" w:hAnsi="Bookman Old Style"/>
          <w:sz w:val="28"/>
          <w:szCs w:val="28"/>
        </w:rPr>
        <w:t>prosecutor. Paragraphs 4(b), (c) and (d) are relevant</w:t>
      </w:r>
      <w:r w:rsidR="00FD6D7A" w:rsidRPr="00160FCC">
        <w:rPr>
          <w:rFonts w:ascii="Bookman Old Style" w:hAnsi="Bookman Old Style"/>
          <w:sz w:val="28"/>
          <w:szCs w:val="28"/>
        </w:rPr>
        <w:t>.</w:t>
      </w:r>
      <w:r w:rsidR="00035D30" w:rsidRPr="00160FCC">
        <w:rPr>
          <w:rFonts w:ascii="Bookman Old Style" w:hAnsi="Bookman Old Style"/>
          <w:sz w:val="28"/>
          <w:szCs w:val="28"/>
        </w:rPr>
        <w:t xml:space="preserve"> Under (b), a prosecutor, must have filed an application for the purpose of delay which </w:t>
      </w:r>
      <w:r w:rsidR="00035D30" w:rsidRPr="00160FCC">
        <w:rPr>
          <w:rFonts w:ascii="Bookman Old Style" w:hAnsi="Bookman Old Style"/>
          <w:i/>
          <w:iCs/>
          <w:sz w:val="28"/>
          <w:szCs w:val="28"/>
        </w:rPr>
        <w:t>he knew or ought to have known</w:t>
      </w:r>
      <w:r w:rsidR="00035D30" w:rsidRPr="00160FCC">
        <w:rPr>
          <w:rFonts w:ascii="Bookman Old Style" w:hAnsi="Bookman Old Style"/>
          <w:sz w:val="28"/>
          <w:szCs w:val="28"/>
        </w:rPr>
        <w:t xml:space="preserve"> was </w:t>
      </w:r>
      <w:r w:rsidR="00035D30" w:rsidRPr="00160FCC">
        <w:rPr>
          <w:rFonts w:ascii="Bookman Old Style" w:hAnsi="Bookman Old Style"/>
          <w:i/>
          <w:iCs/>
          <w:sz w:val="28"/>
          <w:szCs w:val="28"/>
        </w:rPr>
        <w:t>totally frivolous and without merit</w:t>
      </w:r>
      <w:r w:rsidR="00035D30" w:rsidRPr="00160FCC">
        <w:rPr>
          <w:rFonts w:ascii="Bookman Old Style" w:hAnsi="Bookman Old Style"/>
          <w:sz w:val="28"/>
          <w:szCs w:val="28"/>
        </w:rPr>
        <w:t xml:space="preserve">. Under (c) a prosecutor must have made a statement for the purpose of obtaining a postponement </w:t>
      </w:r>
      <w:r w:rsidR="00035D30" w:rsidRPr="00160FCC">
        <w:rPr>
          <w:rFonts w:ascii="Bookman Old Style" w:hAnsi="Bookman Old Style"/>
          <w:i/>
          <w:iCs/>
          <w:sz w:val="28"/>
          <w:szCs w:val="28"/>
        </w:rPr>
        <w:t xml:space="preserve">which he knew to be </w:t>
      </w:r>
      <w:proofErr w:type="gramStart"/>
      <w:r w:rsidR="00035D30" w:rsidRPr="00160FCC">
        <w:rPr>
          <w:rFonts w:ascii="Bookman Old Style" w:hAnsi="Bookman Old Style"/>
          <w:i/>
          <w:iCs/>
          <w:sz w:val="28"/>
          <w:szCs w:val="28"/>
        </w:rPr>
        <w:t>false</w:t>
      </w:r>
      <w:proofErr w:type="gramEnd"/>
      <w:r w:rsidR="00035D30" w:rsidRPr="00160FCC">
        <w:rPr>
          <w:rFonts w:ascii="Bookman Old Style" w:hAnsi="Bookman Old Style"/>
          <w:i/>
          <w:iCs/>
          <w:sz w:val="28"/>
          <w:szCs w:val="28"/>
        </w:rPr>
        <w:t xml:space="preserve"> and which was material to the granting of a postponement</w:t>
      </w:r>
      <w:r w:rsidR="00035D30" w:rsidRPr="00160FCC">
        <w:rPr>
          <w:rFonts w:ascii="Bookman Old Style" w:hAnsi="Bookman Old Style"/>
          <w:sz w:val="28"/>
          <w:szCs w:val="28"/>
        </w:rPr>
        <w:t xml:space="preserve">. Under (d) a prosecutor must have </w:t>
      </w:r>
      <w:r w:rsidR="00035D30" w:rsidRPr="00160FCC">
        <w:rPr>
          <w:rFonts w:ascii="Bookman Old Style" w:hAnsi="Bookman Old Style"/>
          <w:i/>
          <w:iCs/>
          <w:sz w:val="28"/>
          <w:szCs w:val="28"/>
        </w:rPr>
        <w:t>wilfully failed to proceed with the trial without justification</w:t>
      </w:r>
      <w:r w:rsidR="00035D30" w:rsidRPr="00160FCC">
        <w:rPr>
          <w:rFonts w:ascii="Bookman Old Style" w:hAnsi="Bookman Old Style"/>
          <w:sz w:val="28"/>
          <w:szCs w:val="28"/>
        </w:rPr>
        <w:t xml:space="preserve">. </w:t>
      </w:r>
    </w:p>
    <w:p w14:paraId="42CE98CB" w14:textId="77777777" w:rsidR="00035D30" w:rsidRPr="00EF479A" w:rsidRDefault="00035D30" w:rsidP="00EF479A">
      <w:pPr>
        <w:pStyle w:val="ListParagraph"/>
        <w:spacing w:line="360" w:lineRule="auto"/>
        <w:ind w:left="786"/>
        <w:jc w:val="both"/>
        <w:rPr>
          <w:rFonts w:ascii="Bookman Old Style" w:hAnsi="Bookman Old Style"/>
          <w:sz w:val="28"/>
          <w:szCs w:val="28"/>
        </w:rPr>
      </w:pPr>
    </w:p>
    <w:p w14:paraId="0AC8877B" w14:textId="40A4C6F3" w:rsidR="00035D3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[34]</w:t>
      </w:r>
      <w:r>
        <w:rPr>
          <w:rFonts w:ascii="Bookman Old Style" w:hAnsi="Bookman Old Style"/>
          <w:sz w:val="28"/>
          <w:szCs w:val="28"/>
        </w:rPr>
        <w:tab/>
      </w:r>
      <w:r w:rsidR="00035D30" w:rsidRPr="00160FCC">
        <w:rPr>
          <w:rFonts w:ascii="Bookman Old Style" w:hAnsi="Bookman Old Style"/>
          <w:sz w:val="28"/>
          <w:szCs w:val="28"/>
        </w:rPr>
        <w:t>Applying</w:t>
      </w:r>
      <w:r w:rsidR="00104E08" w:rsidRPr="00160FCC">
        <w:rPr>
          <w:rFonts w:ascii="Bookman Old Style" w:hAnsi="Bookman Old Style"/>
          <w:sz w:val="28"/>
          <w:szCs w:val="28"/>
        </w:rPr>
        <w:t xml:space="preserve"> </w:t>
      </w:r>
      <w:r w:rsidR="00035D30" w:rsidRPr="00160FCC">
        <w:rPr>
          <w:rFonts w:ascii="Bookman Old Style" w:hAnsi="Bookman Old Style"/>
          <w:sz w:val="28"/>
          <w:szCs w:val="28"/>
        </w:rPr>
        <w:t xml:space="preserve">these strictures on the liability of a prosecutor to be found guilty of the </w:t>
      </w:r>
      <w:r w:rsidR="00FD4862" w:rsidRPr="00160FCC">
        <w:rPr>
          <w:rFonts w:ascii="Bookman Old Style" w:hAnsi="Bookman Old Style"/>
          <w:sz w:val="28"/>
          <w:szCs w:val="28"/>
        </w:rPr>
        <w:t>transgressions</w:t>
      </w:r>
      <w:r w:rsidR="007467CA" w:rsidRPr="00160FCC">
        <w:rPr>
          <w:rFonts w:ascii="Bookman Old Style" w:hAnsi="Bookman Old Style"/>
          <w:sz w:val="28"/>
          <w:szCs w:val="28"/>
        </w:rPr>
        <w:t xml:space="preserve"> </w:t>
      </w:r>
      <w:r w:rsidR="00035D30" w:rsidRPr="00160FCC">
        <w:rPr>
          <w:rFonts w:ascii="Bookman Old Style" w:hAnsi="Bookman Old Style"/>
          <w:sz w:val="28"/>
          <w:szCs w:val="28"/>
        </w:rPr>
        <w:t>under s 4 and punished in terms thereof</w:t>
      </w:r>
      <w:r w:rsidR="007467CA" w:rsidRPr="00160FCC">
        <w:rPr>
          <w:rFonts w:ascii="Bookman Old Style" w:hAnsi="Bookman Old Style"/>
          <w:sz w:val="28"/>
          <w:szCs w:val="28"/>
        </w:rPr>
        <w:t xml:space="preserve"> to </w:t>
      </w:r>
      <w:r w:rsidR="007467CA" w:rsidRPr="00160FCC">
        <w:rPr>
          <w:rFonts w:ascii="Bookman Old Style" w:hAnsi="Bookman Old Style"/>
          <w:i/>
          <w:iCs/>
          <w:sz w:val="28"/>
          <w:szCs w:val="28"/>
        </w:rPr>
        <w:t>Adv. Abrahams</w:t>
      </w:r>
      <w:r w:rsidR="00035D30" w:rsidRPr="00160FCC">
        <w:rPr>
          <w:rFonts w:ascii="Bookman Old Style" w:hAnsi="Bookman Old Style"/>
          <w:sz w:val="28"/>
          <w:szCs w:val="28"/>
        </w:rPr>
        <w:t xml:space="preserve">, it is clear beyond peradventure that he </w:t>
      </w:r>
      <w:r w:rsidR="00035D30" w:rsidRPr="00160FCC">
        <w:rPr>
          <w:rFonts w:ascii="Bookman Old Style" w:hAnsi="Bookman Old Style"/>
          <w:sz w:val="28"/>
          <w:szCs w:val="28"/>
        </w:rPr>
        <w:lastRenderedPageBreak/>
        <w:t>did not make the application for postponement</w:t>
      </w:r>
      <w:r w:rsidR="00104E08" w:rsidRPr="00160FCC">
        <w:rPr>
          <w:rFonts w:ascii="Bookman Old Style" w:hAnsi="Bookman Old Style"/>
          <w:sz w:val="28"/>
          <w:szCs w:val="28"/>
        </w:rPr>
        <w:t>:</w:t>
      </w:r>
      <w:r w:rsidR="00035D30" w:rsidRPr="00160FCC">
        <w:rPr>
          <w:rFonts w:ascii="Bookman Old Style" w:hAnsi="Bookman Old Style"/>
          <w:sz w:val="28"/>
          <w:szCs w:val="28"/>
        </w:rPr>
        <w:t xml:space="preserve"> </w:t>
      </w:r>
      <w:r w:rsidR="00035D30" w:rsidRPr="00160FCC">
        <w:rPr>
          <w:rFonts w:ascii="Bookman Old Style" w:hAnsi="Bookman Old Style"/>
          <w:i/>
          <w:iCs/>
          <w:sz w:val="28"/>
          <w:szCs w:val="28"/>
        </w:rPr>
        <w:t>Nathane KC</w:t>
      </w:r>
      <w:r w:rsidR="00035D30" w:rsidRPr="00160FCC">
        <w:rPr>
          <w:rFonts w:ascii="Bookman Old Style" w:hAnsi="Bookman Old Style"/>
          <w:sz w:val="28"/>
          <w:szCs w:val="28"/>
        </w:rPr>
        <w:t xml:space="preserve"> did </w:t>
      </w:r>
      <w:r w:rsidR="00104E08" w:rsidRPr="00160FCC">
        <w:rPr>
          <w:rFonts w:ascii="Bookman Old Style" w:hAnsi="Bookman Old Style"/>
          <w:sz w:val="28"/>
          <w:szCs w:val="28"/>
        </w:rPr>
        <w:t xml:space="preserve">so </w:t>
      </w:r>
      <w:r w:rsidR="00035D30" w:rsidRPr="00160FCC">
        <w:rPr>
          <w:rFonts w:ascii="Bookman Old Style" w:hAnsi="Bookman Old Style"/>
          <w:sz w:val="28"/>
          <w:szCs w:val="28"/>
        </w:rPr>
        <w:t>o</w:t>
      </w:r>
      <w:r w:rsidR="00104E08" w:rsidRPr="00160FCC">
        <w:rPr>
          <w:rFonts w:ascii="Bookman Old Style" w:hAnsi="Bookman Old Style"/>
          <w:sz w:val="28"/>
          <w:szCs w:val="28"/>
        </w:rPr>
        <w:t>n behalf of</w:t>
      </w:r>
      <w:r w:rsidR="00035D30" w:rsidRPr="00160FCC">
        <w:rPr>
          <w:rFonts w:ascii="Bookman Old Style" w:hAnsi="Bookman Old Style"/>
          <w:sz w:val="28"/>
          <w:szCs w:val="28"/>
        </w:rPr>
        <w:t xml:space="preserve"> the DPP.  </w:t>
      </w:r>
      <w:r w:rsidR="00104E08" w:rsidRPr="00160FCC">
        <w:rPr>
          <w:rFonts w:ascii="Bookman Old Style" w:hAnsi="Bookman Old Style"/>
          <w:sz w:val="28"/>
          <w:szCs w:val="28"/>
        </w:rPr>
        <w:t>N</w:t>
      </w:r>
      <w:r w:rsidR="00035D30" w:rsidRPr="00160FCC">
        <w:rPr>
          <w:rFonts w:ascii="Bookman Old Style" w:hAnsi="Bookman Old Style"/>
          <w:sz w:val="28"/>
          <w:szCs w:val="28"/>
        </w:rPr>
        <w:t xml:space="preserve">ot </w:t>
      </w:r>
      <w:r w:rsidR="00104E08" w:rsidRPr="00160FCC">
        <w:rPr>
          <w:rFonts w:ascii="Bookman Old Style" w:hAnsi="Bookman Old Style"/>
          <w:sz w:val="28"/>
          <w:szCs w:val="28"/>
        </w:rPr>
        <w:t xml:space="preserve">having filed or moved </w:t>
      </w:r>
      <w:r w:rsidR="00035D30" w:rsidRPr="00160FCC">
        <w:rPr>
          <w:rFonts w:ascii="Bookman Old Style" w:hAnsi="Bookman Old Style"/>
          <w:sz w:val="28"/>
          <w:szCs w:val="28"/>
        </w:rPr>
        <w:t>the application, an intention to cause delay or knowledge that the application was totally frivolous and without merit cannot be attributed to him. Equally</w:t>
      </w:r>
      <w:r w:rsidR="00104E08" w:rsidRPr="00160FCC">
        <w:rPr>
          <w:rFonts w:ascii="Bookman Old Style" w:hAnsi="Bookman Old Style"/>
          <w:sz w:val="28"/>
          <w:szCs w:val="28"/>
        </w:rPr>
        <w:t xml:space="preserve">, that he made a </w:t>
      </w:r>
      <w:r w:rsidR="00A23CE4" w:rsidRPr="00160FCC">
        <w:rPr>
          <w:rFonts w:ascii="Bookman Old Style" w:hAnsi="Bookman Old Style"/>
          <w:sz w:val="28"/>
          <w:szCs w:val="28"/>
        </w:rPr>
        <w:t xml:space="preserve">material </w:t>
      </w:r>
      <w:r w:rsidR="00104E08" w:rsidRPr="00160FCC">
        <w:rPr>
          <w:rFonts w:ascii="Bookman Old Style" w:hAnsi="Bookman Old Style"/>
          <w:sz w:val="28"/>
          <w:szCs w:val="28"/>
        </w:rPr>
        <w:t>statement for the purpose of obtaining a postponement which he knew to be false</w:t>
      </w:r>
      <w:r w:rsidR="007467CA" w:rsidRPr="00160FCC">
        <w:rPr>
          <w:rFonts w:ascii="Bookman Old Style" w:hAnsi="Bookman Old Style"/>
          <w:sz w:val="28"/>
          <w:szCs w:val="28"/>
        </w:rPr>
        <w:t>,</w:t>
      </w:r>
      <w:r w:rsidR="00035D30" w:rsidRPr="00160FCC">
        <w:rPr>
          <w:rFonts w:ascii="Bookman Old Style" w:hAnsi="Bookman Old Style"/>
          <w:sz w:val="28"/>
          <w:szCs w:val="28"/>
        </w:rPr>
        <w:t xml:space="preserve"> cannot </w:t>
      </w:r>
      <w:r w:rsidR="00A23CE4" w:rsidRPr="00160FCC">
        <w:rPr>
          <w:rFonts w:ascii="Bookman Old Style" w:hAnsi="Bookman Old Style"/>
          <w:sz w:val="28"/>
          <w:szCs w:val="28"/>
        </w:rPr>
        <w:t xml:space="preserve">also </w:t>
      </w:r>
      <w:r w:rsidR="00035D30" w:rsidRPr="00160FCC">
        <w:rPr>
          <w:rFonts w:ascii="Bookman Old Style" w:hAnsi="Bookman Old Style"/>
          <w:sz w:val="28"/>
          <w:szCs w:val="28"/>
        </w:rPr>
        <w:t>be attributed to him. Even though paragraph (d) was not relied on</w:t>
      </w:r>
      <w:r w:rsidR="00610476" w:rsidRPr="00160FCC">
        <w:rPr>
          <w:rFonts w:ascii="Bookman Old Style" w:hAnsi="Bookman Old Style"/>
          <w:sz w:val="28"/>
          <w:szCs w:val="28"/>
        </w:rPr>
        <w:t xml:space="preserve"> by the court</w:t>
      </w:r>
      <w:r w:rsidR="00035D30" w:rsidRPr="00160FCC">
        <w:rPr>
          <w:rFonts w:ascii="Bookman Old Style" w:hAnsi="Bookman Old Style"/>
          <w:sz w:val="28"/>
          <w:szCs w:val="28"/>
        </w:rPr>
        <w:t xml:space="preserve">, it cannot be said </w:t>
      </w:r>
      <w:r w:rsidRPr="00160FCC">
        <w:rPr>
          <w:rFonts w:ascii="Bookman Old Style" w:hAnsi="Bookman Old Style"/>
          <w:sz w:val="28"/>
          <w:szCs w:val="28"/>
        </w:rPr>
        <w:t>that Adv.</w:t>
      </w:r>
      <w:r w:rsidR="00035D30" w:rsidRPr="00160FCC">
        <w:rPr>
          <w:rFonts w:ascii="Bookman Old Style" w:hAnsi="Bookman Old Style"/>
          <w:i/>
          <w:iCs/>
          <w:sz w:val="28"/>
          <w:szCs w:val="28"/>
        </w:rPr>
        <w:t xml:space="preserve"> Abrahams</w:t>
      </w:r>
      <w:r w:rsidR="00035D30" w:rsidRPr="00160FCC">
        <w:rPr>
          <w:rFonts w:ascii="Bookman Old Style" w:hAnsi="Bookman Old Style"/>
          <w:sz w:val="28"/>
          <w:szCs w:val="28"/>
        </w:rPr>
        <w:t xml:space="preserve"> wilfully failed to proceed with the trial without justification.</w:t>
      </w:r>
    </w:p>
    <w:p w14:paraId="4A022418" w14:textId="77777777" w:rsidR="00035D30" w:rsidRPr="00EF479A" w:rsidRDefault="00035D30"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1CAFD495" w14:textId="52308C8A" w:rsidR="00A23CE4"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[35]</w:t>
      </w:r>
      <w:r>
        <w:rPr>
          <w:rFonts w:ascii="Bookman Old Style" w:hAnsi="Bookman Old Style"/>
          <w:sz w:val="28"/>
          <w:szCs w:val="28"/>
        </w:rPr>
        <w:tab/>
      </w:r>
      <w:proofErr w:type="gramStart"/>
      <w:r w:rsidR="00400021" w:rsidRPr="00160FCC">
        <w:rPr>
          <w:rFonts w:ascii="Bookman Old Style" w:hAnsi="Bookman Old Style"/>
          <w:sz w:val="28"/>
          <w:szCs w:val="28"/>
        </w:rPr>
        <w:t>It is clear that in</w:t>
      </w:r>
      <w:proofErr w:type="gramEnd"/>
      <w:r w:rsidR="00400021" w:rsidRPr="00160FCC">
        <w:rPr>
          <w:rFonts w:ascii="Bookman Old Style" w:hAnsi="Bookman Old Style"/>
          <w:sz w:val="28"/>
          <w:szCs w:val="28"/>
        </w:rPr>
        <w:t xml:space="preserve"> conducting the inquiry, t</w:t>
      </w:r>
      <w:r w:rsidR="00035D30" w:rsidRPr="00160FCC">
        <w:rPr>
          <w:rFonts w:ascii="Bookman Old Style" w:hAnsi="Bookman Old Style"/>
          <w:sz w:val="28"/>
          <w:szCs w:val="28"/>
        </w:rPr>
        <w:t xml:space="preserve">he court proceeded </w:t>
      </w:r>
      <w:r w:rsidR="00610476" w:rsidRPr="00160FCC">
        <w:rPr>
          <w:rFonts w:ascii="Bookman Old Style" w:hAnsi="Bookman Old Style"/>
          <w:sz w:val="28"/>
          <w:szCs w:val="28"/>
        </w:rPr>
        <w:t xml:space="preserve">in terms of </w:t>
      </w:r>
      <w:r w:rsidR="00035D30" w:rsidRPr="00160FCC">
        <w:rPr>
          <w:rFonts w:ascii="Bookman Old Style" w:hAnsi="Bookman Old Style"/>
          <w:sz w:val="28"/>
          <w:szCs w:val="28"/>
        </w:rPr>
        <w:t xml:space="preserve">the </w:t>
      </w:r>
      <w:r w:rsidR="00400021" w:rsidRPr="00160FCC">
        <w:rPr>
          <w:rFonts w:ascii="Bookman Old Style" w:hAnsi="Bookman Old Style"/>
          <w:sz w:val="28"/>
          <w:szCs w:val="28"/>
        </w:rPr>
        <w:t xml:space="preserve">Speedy Court Trials </w:t>
      </w:r>
      <w:r w:rsidR="00035D30" w:rsidRPr="00160FCC">
        <w:rPr>
          <w:rFonts w:ascii="Bookman Old Style" w:hAnsi="Bookman Old Style"/>
          <w:sz w:val="28"/>
          <w:szCs w:val="28"/>
        </w:rPr>
        <w:t>Act and was bound to apply the provisions of th</w:t>
      </w:r>
      <w:r w:rsidR="00400021" w:rsidRPr="00160FCC">
        <w:rPr>
          <w:rFonts w:ascii="Bookman Old Style" w:hAnsi="Bookman Old Style"/>
          <w:sz w:val="28"/>
          <w:szCs w:val="28"/>
        </w:rPr>
        <w:t>at</w:t>
      </w:r>
      <w:r w:rsidR="00035D30" w:rsidRPr="00160FCC">
        <w:rPr>
          <w:rFonts w:ascii="Bookman Old Style" w:hAnsi="Bookman Old Style"/>
          <w:sz w:val="28"/>
          <w:szCs w:val="28"/>
        </w:rPr>
        <w:t xml:space="preserve"> Act both in respect of liability for the alleged </w:t>
      </w:r>
      <w:r w:rsidR="00400021" w:rsidRPr="00160FCC">
        <w:rPr>
          <w:rFonts w:ascii="Bookman Old Style" w:hAnsi="Bookman Old Style"/>
          <w:sz w:val="28"/>
          <w:szCs w:val="28"/>
        </w:rPr>
        <w:t>transgression</w:t>
      </w:r>
      <w:r w:rsidR="00035D30" w:rsidRPr="00160FCC">
        <w:rPr>
          <w:rFonts w:ascii="Bookman Old Style" w:hAnsi="Bookman Old Style"/>
          <w:sz w:val="28"/>
          <w:szCs w:val="28"/>
        </w:rPr>
        <w:t xml:space="preserve"> and punishment. Two penalties are prescribed by the Act for imposition on an errant prosecutor. The one is a fine not exceeding M5000. The other is denial of the right to practice or appear before the court for a period not exceeding 90 days. </w:t>
      </w:r>
    </w:p>
    <w:p w14:paraId="207B16C5" w14:textId="77777777" w:rsidR="00A23CE4" w:rsidRPr="00EF479A" w:rsidRDefault="00A23CE4" w:rsidP="00EF479A">
      <w:pPr>
        <w:pStyle w:val="ListParagraph"/>
        <w:spacing w:line="360" w:lineRule="auto"/>
        <w:rPr>
          <w:rFonts w:ascii="Bookman Old Style" w:hAnsi="Bookman Old Style"/>
          <w:sz w:val="28"/>
          <w:szCs w:val="28"/>
        </w:rPr>
      </w:pPr>
    </w:p>
    <w:p w14:paraId="257CC980" w14:textId="2A3ECFF2" w:rsidR="00A23CE4"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r>
      <w:r w:rsidR="00035D30" w:rsidRPr="00160FCC">
        <w:rPr>
          <w:rFonts w:ascii="Bookman Old Style" w:hAnsi="Bookman Old Style"/>
          <w:sz w:val="28"/>
          <w:szCs w:val="28"/>
        </w:rPr>
        <w:t xml:space="preserve">The punishment imposed on </w:t>
      </w:r>
      <w:r w:rsidR="00035D30" w:rsidRPr="00160FCC">
        <w:rPr>
          <w:rFonts w:ascii="Bookman Old Style" w:hAnsi="Bookman Old Style"/>
          <w:i/>
          <w:iCs/>
          <w:sz w:val="28"/>
          <w:szCs w:val="28"/>
        </w:rPr>
        <w:t>Adv. Abrahams</w:t>
      </w:r>
      <w:r w:rsidR="00035D30" w:rsidRPr="00160FCC">
        <w:rPr>
          <w:rFonts w:ascii="Bookman Old Style" w:hAnsi="Bookman Old Style"/>
          <w:sz w:val="28"/>
          <w:szCs w:val="28"/>
        </w:rPr>
        <w:t xml:space="preserve"> was a denial of appearance before the CJ </w:t>
      </w:r>
      <w:r w:rsidRPr="00160FCC">
        <w:rPr>
          <w:rFonts w:ascii="Bookman Old Style" w:hAnsi="Bookman Old Style"/>
          <w:sz w:val="28"/>
          <w:szCs w:val="28"/>
        </w:rPr>
        <w:t>to prosecute</w:t>
      </w:r>
      <w:r w:rsidR="00035D30" w:rsidRPr="00160FCC">
        <w:rPr>
          <w:rFonts w:ascii="Bookman Old Style" w:hAnsi="Bookman Old Style"/>
          <w:sz w:val="28"/>
          <w:szCs w:val="28"/>
        </w:rPr>
        <w:t xml:space="preserve"> or to lead the prosecution in Case No. </w:t>
      </w:r>
      <w:r w:rsidR="00035D30" w:rsidRPr="00160FCC">
        <w:rPr>
          <w:rFonts w:ascii="Bookman Old Style" w:hAnsi="Bookman Old Style"/>
          <w:sz w:val="28"/>
          <w:szCs w:val="28"/>
          <w:lang w:val="en-GB"/>
        </w:rPr>
        <w:t>CRI/T/0001/2018. He did not, as contemplated by the Act deny him appearance before the High Court</w:t>
      </w:r>
      <w:r w:rsidR="00610476" w:rsidRPr="00160FCC">
        <w:rPr>
          <w:rFonts w:ascii="Bookman Old Style" w:hAnsi="Bookman Old Style"/>
          <w:sz w:val="28"/>
          <w:szCs w:val="28"/>
          <w:lang w:val="en-GB"/>
        </w:rPr>
        <w:t>,</w:t>
      </w:r>
      <w:r w:rsidR="00035D30" w:rsidRPr="00160FCC">
        <w:rPr>
          <w:rFonts w:ascii="Bookman Old Style" w:hAnsi="Bookman Old Style"/>
          <w:sz w:val="28"/>
          <w:szCs w:val="28"/>
          <w:lang w:val="en-GB"/>
        </w:rPr>
        <w:t xml:space="preserve"> </w:t>
      </w:r>
      <w:r w:rsidR="00A23CE4" w:rsidRPr="00160FCC">
        <w:rPr>
          <w:rFonts w:ascii="Bookman Old Style" w:hAnsi="Bookman Old Style"/>
          <w:i/>
          <w:iCs/>
          <w:sz w:val="28"/>
          <w:szCs w:val="28"/>
          <w:lang w:val="en-GB"/>
        </w:rPr>
        <w:t>qua</w:t>
      </w:r>
      <w:r w:rsidR="00A23CE4" w:rsidRPr="00160FCC">
        <w:rPr>
          <w:rFonts w:ascii="Bookman Old Style" w:hAnsi="Bookman Old Style"/>
          <w:sz w:val="28"/>
          <w:szCs w:val="28"/>
          <w:lang w:val="en-GB"/>
        </w:rPr>
        <w:t xml:space="preserve"> court</w:t>
      </w:r>
      <w:r w:rsidR="00610476" w:rsidRPr="00160FCC">
        <w:rPr>
          <w:rFonts w:ascii="Bookman Old Style" w:hAnsi="Bookman Old Style"/>
          <w:sz w:val="28"/>
          <w:szCs w:val="28"/>
          <w:lang w:val="en-GB"/>
        </w:rPr>
        <w:t>,</w:t>
      </w:r>
      <w:r w:rsidR="00035D30" w:rsidRPr="00160FCC">
        <w:rPr>
          <w:rFonts w:ascii="Bookman Old Style" w:hAnsi="Bookman Old Style"/>
          <w:sz w:val="28"/>
          <w:szCs w:val="28"/>
          <w:lang w:val="en-GB"/>
        </w:rPr>
        <w:t xml:space="preserve"> and for a period not exceeding 90 days. That means, I suppose, he can still appear in other cases such as </w:t>
      </w:r>
      <w:r w:rsidR="00035D30" w:rsidRPr="00160FCC">
        <w:rPr>
          <w:rFonts w:ascii="Bookman Old Style" w:hAnsi="Bookman Old Style"/>
          <w:i/>
          <w:iCs/>
          <w:sz w:val="28"/>
          <w:szCs w:val="28"/>
          <w:lang w:val="en-GB"/>
        </w:rPr>
        <w:t xml:space="preserve">Rex v </w:t>
      </w:r>
      <w:proofErr w:type="spellStart"/>
      <w:r w:rsidR="00035D30" w:rsidRPr="00160FCC">
        <w:rPr>
          <w:rFonts w:ascii="Bookman Old Style" w:hAnsi="Bookman Old Style"/>
          <w:i/>
          <w:iCs/>
          <w:sz w:val="28"/>
          <w:szCs w:val="28"/>
          <w:lang w:val="en-GB"/>
        </w:rPr>
        <w:t>Mphaki</w:t>
      </w:r>
      <w:proofErr w:type="spellEnd"/>
      <w:r w:rsidR="00035D30" w:rsidRPr="00160FCC">
        <w:rPr>
          <w:rFonts w:ascii="Bookman Old Style" w:hAnsi="Bookman Old Style"/>
          <w:i/>
          <w:iCs/>
          <w:sz w:val="28"/>
          <w:szCs w:val="28"/>
          <w:lang w:val="en-GB"/>
        </w:rPr>
        <w:t xml:space="preserve"> &amp; Others</w:t>
      </w:r>
      <w:r w:rsidR="00035D30" w:rsidRPr="00160FCC">
        <w:rPr>
          <w:rFonts w:ascii="Bookman Old Style" w:hAnsi="Bookman Old Style"/>
          <w:sz w:val="28"/>
          <w:szCs w:val="28"/>
          <w:lang w:val="en-GB"/>
        </w:rPr>
        <w:t xml:space="preserve"> </w:t>
      </w:r>
      <w:r w:rsidR="008758F9" w:rsidRPr="00160FCC">
        <w:rPr>
          <w:rFonts w:ascii="Bookman Old Style" w:hAnsi="Bookman Old Style"/>
          <w:sz w:val="28"/>
          <w:szCs w:val="28"/>
          <w:lang w:val="en-GB"/>
        </w:rPr>
        <w:t>which</w:t>
      </w:r>
      <w:r w:rsidR="00035D30" w:rsidRPr="00160FCC">
        <w:rPr>
          <w:rFonts w:ascii="Bookman Old Style" w:hAnsi="Bookman Old Style"/>
          <w:sz w:val="28"/>
          <w:szCs w:val="28"/>
          <w:lang w:val="en-GB"/>
        </w:rPr>
        <w:t xml:space="preserve"> was </w:t>
      </w:r>
      <w:r w:rsidR="008758F9" w:rsidRPr="00160FCC">
        <w:rPr>
          <w:rFonts w:ascii="Bookman Old Style" w:hAnsi="Bookman Old Style"/>
          <w:sz w:val="28"/>
          <w:szCs w:val="28"/>
          <w:lang w:val="en-GB"/>
        </w:rPr>
        <w:t>set down</w:t>
      </w:r>
      <w:r w:rsidR="00035D30" w:rsidRPr="00160FCC">
        <w:rPr>
          <w:rFonts w:ascii="Bookman Old Style" w:hAnsi="Bookman Old Style"/>
          <w:sz w:val="28"/>
          <w:szCs w:val="28"/>
          <w:lang w:val="en-GB"/>
        </w:rPr>
        <w:t xml:space="preserve"> </w:t>
      </w:r>
      <w:r w:rsidR="00610476" w:rsidRPr="00160FCC">
        <w:rPr>
          <w:rFonts w:ascii="Bookman Old Style" w:hAnsi="Bookman Old Style"/>
          <w:sz w:val="28"/>
          <w:szCs w:val="28"/>
          <w:lang w:val="en-GB"/>
        </w:rPr>
        <w:t xml:space="preserve">for </w:t>
      </w:r>
      <w:r w:rsidR="00035D30" w:rsidRPr="00160FCC">
        <w:rPr>
          <w:rFonts w:ascii="Bookman Old Style" w:hAnsi="Bookman Old Style"/>
          <w:sz w:val="28"/>
          <w:szCs w:val="28"/>
          <w:lang w:val="en-GB"/>
        </w:rPr>
        <w:t>continu</w:t>
      </w:r>
      <w:r w:rsidR="008758F9" w:rsidRPr="00160FCC">
        <w:rPr>
          <w:rFonts w:ascii="Bookman Old Style" w:hAnsi="Bookman Old Style"/>
          <w:sz w:val="28"/>
          <w:szCs w:val="28"/>
          <w:lang w:val="en-GB"/>
        </w:rPr>
        <w:t>ation</w:t>
      </w:r>
      <w:r w:rsidR="00035D30" w:rsidRPr="00160FCC">
        <w:rPr>
          <w:rFonts w:ascii="Bookman Old Style" w:hAnsi="Bookman Old Style"/>
          <w:sz w:val="28"/>
          <w:szCs w:val="28"/>
          <w:lang w:val="en-GB"/>
        </w:rPr>
        <w:t xml:space="preserve"> in February 2022. The punishment, even if merited, is not in accordance with the Act. It is trite that a penalty provision in an enactment must be strictly construed.</w:t>
      </w:r>
    </w:p>
    <w:p w14:paraId="3F4AF98F" w14:textId="77777777" w:rsidR="00A23CE4" w:rsidRPr="00EF479A" w:rsidRDefault="00A23CE4" w:rsidP="00EF479A">
      <w:pPr>
        <w:pStyle w:val="ListParagraph"/>
        <w:spacing w:line="360" w:lineRule="auto"/>
        <w:rPr>
          <w:rFonts w:ascii="Bookman Old Style" w:hAnsi="Bookman Old Style"/>
          <w:sz w:val="28"/>
          <w:szCs w:val="28"/>
          <w:lang w:val="en-GB"/>
        </w:rPr>
      </w:pPr>
    </w:p>
    <w:p w14:paraId="4F2F7F37" w14:textId="5A5817FF" w:rsidR="00035D3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lang w:val="en-GB"/>
        </w:rPr>
        <w:lastRenderedPageBreak/>
        <w:t>[37]</w:t>
      </w:r>
      <w:r>
        <w:rPr>
          <w:rFonts w:ascii="Bookman Old Style" w:hAnsi="Bookman Old Style"/>
          <w:sz w:val="28"/>
          <w:szCs w:val="28"/>
          <w:lang w:val="en-GB"/>
        </w:rPr>
        <w:tab/>
      </w:r>
      <w:r w:rsidR="00035D30" w:rsidRPr="00160FCC">
        <w:rPr>
          <w:rFonts w:ascii="Bookman Old Style" w:hAnsi="Bookman Old Style"/>
          <w:sz w:val="28"/>
          <w:szCs w:val="28"/>
          <w:lang w:val="en-GB"/>
        </w:rPr>
        <w:t xml:space="preserve">In this case the CJ was bound to find that </w:t>
      </w:r>
      <w:r w:rsidR="00A23CE4" w:rsidRPr="00160FCC">
        <w:rPr>
          <w:rFonts w:ascii="Bookman Old Style" w:hAnsi="Bookman Old Style"/>
          <w:i/>
          <w:iCs/>
          <w:sz w:val="28"/>
          <w:szCs w:val="28"/>
          <w:lang w:val="en-GB"/>
        </w:rPr>
        <w:t xml:space="preserve">Adv. </w:t>
      </w:r>
      <w:r w:rsidR="00035D30" w:rsidRPr="00160FCC">
        <w:rPr>
          <w:rFonts w:ascii="Bookman Old Style" w:hAnsi="Bookman Old Style"/>
          <w:i/>
          <w:iCs/>
          <w:sz w:val="28"/>
          <w:szCs w:val="28"/>
          <w:lang w:val="en-GB"/>
        </w:rPr>
        <w:t>Abrahams</w:t>
      </w:r>
      <w:r w:rsidR="00035D30" w:rsidRPr="00160FCC">
        <w:rPr>
          <w:rFonts w:ascii="Bookman Old Style" w:hAnsi="Bookman Old Style"/>
          <w:sz w:val="28"/>
          <w:szCs w:val="28"/>
          <w:lang w:val="en-GB"/>
        </w:rPr>
        <w:t xml:space="preserve"> had </w:t>
      </w:r>
      <w:r w:rsidR="00A23CE4" w:rsidRPr="00160FCC">
        <w:rPr>
          <w:rFonts w:ascii="Bookman Old Style" w:hAnsi="Bookman Old Style"/>
          <w:sz w:val="28"/>
          <w:szCs w:val="28"/>
          <w:lang w:val="en-GB"/>
        </w:rPr>
        <w:t>filed or moved</w:t>
      </w:r>
      <w:r w:rsidR="00035D30" w:rsidRPr="00160FCC">
        <w:rPr>
          <w:rFonts w:ascii="Bookman Old Style" w:hAnsi="Bookman Old Style"/>
          <w:sz w:val="28"/>
          <w:szCs w:val="28"/>
          <w:lang w:val="en-GB"/>
        </w:rPr>
        <w:t xml:space="preserve"> the application for a postponement; that he knew or ought to have known that the application was totally frivolous and that the statement in support of the application was false.</w:t>
      </w:r>
      <w:r w:rsidR="00610476" w:rsidRPr="00160FCC">
        <w:rPr>
          <w:rFonts w:ascii="Bookman Old Style" w:hAnsi="Bookman Old Style"/>
          <w:sz w:val="28"/>
          <w:szCs w:val="28"/>
          <w:lang w:val="en-GB"/>
        </w:rPr>
        <w:t xml:space="preserve"> Only on proof of these elements of the offence would he have found him guilty of the transgressions he alleged.</w:t>
      </w:r>
    </w:p>
    <w:p w14:paraId="6C303A4B" w14:textId="77777777" w:rsidR="00035D30" w:rsidRPr="00EF479A" w:rsidRDefault="00035D30" w:rsidP="00EF479A">
      <w:pPr>
        <w:pStyle w:val="ListParagraph"/>
        <w:spacing w:line="360" w:lineRule="auto"/>
        <w:rPr>
          <w:rFonts w:ascii="Bookman Old Style" w:hAnsi="Bookman Old Style"/>
          <w:sz w:val="28"/>
          <w:szCs w:val="28"/>
        </w:rPr>
      </w:pPr>
    </w:p>
    <w:p w14:paraId="7DC988CE" w14:textId="5A59C47D" w:rsidR="0074501B"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[38]</w:t>
      </w:r>
      <w:r>
        <w:rPr>
          <w:rFonts w:ascii="Bookman Old Style" w:hAnsi="Bookman Old Style"/>
          <w:sz w:val="28"/>
          <w:szCs w:val="28"/>
        </w:rPr>
        <w:tab/>
      </w:r>
      <w:r w:rsidR="00035D30" w:rsidRPr="00160FCC">
        <w:rPr>
          <w:rFonts w:ascii="Bookman Old Style" w:hAnsi="Bookman Old Style"/>
          <w:sz w:val="28"/>
          <w:szCs w:val="28"/>
        </w:rPr>
        <w:t xml:space="preserve">Now, how did the CJ connect </w:t>
      </w:r>
      <w:r w:rsidR="00035D30" w:rsidRPr="00160FCC">
        <w:rPr>
          <w:rFonts w:ascii="Bookman Old Style" w:hAnsi="Bookman Old Style"/>
          <w:i/>
          <w:iCs/>
          <w:sz w:val="28"/>
          <w:szCs w:val="28"/>
        </w:rPr>
        <w:t>Adv. Abrahams</w:t>
      </w:r>
      <w:r w:rsidR="00035D30" w:rsidRPr="00160FCC">
        <w:rPr>
          <w:rFonts w:ascii="Bookman Old Style" w:hAnsi="Bookman Old Style"/>
          <w:sz w:val="28"/>
          <w:szCs w:val="28"/>
        </w:rPr>
        <w:t xml:space="preserve"> to the </w:t>
      </w:r>
      <w:r w:rsidR="008758F9" w:rsidRPr="00160FCC">
        <w:rPr>
          <w:rFonts w:ascii="Bookman Old Style" w:hAnsi="Bookman Old Style"/>
          <w:sz w:val="28"/>
          <w:szCs w:val="28"/>
        </w:rPr>
        <w:t>transgress</w:t>
      </w:r>
      <w:r w:rsidR="00035D30" w:rsidRPr="00160FCC">
        <w:rPr>
          <w:rFonts w:ascii="Bookman Old Style" w:hAnsi="Bookman Old Style"/>
          <w:sz w:val="28"/>
          <w:szCs w:val="28"/>
        </w:rPr>
        <w:t xml:space="preserve">ions under s 4 of the Act? </w:t>
      </w:r>
      <w:r w:rsidR="00230658" w:rsidRPr="00160FCC">
        <w:rPr>
          <w:rFonts w:ascii="Bookman Old Style" w:hAnsi="Bookman Old Style"/>
          <w:sz w:val="28"/>
          <w:szCs w:val="28"/>
        </w:rPr>
        <w:t>I</w:t>
      </w:r>
      <w:r w:rsidR="00035D30" w:rsidRPr="00160FCC">
        <w:rPr>
          <w:rFonts w:ascii="Bookman Old Style" w:hAnsi="Bookman Old Style"/>
          <w:sz w:val="28"/>
          <w:szCs w:val="28"/>
        </w:rPr>
        <w:t xml:space="preserve">n the </w:t>
      </w:r>
      <w:proofErr w:type="gramStart"/>
      <w:r w:rsidR="00035D30" w:rsidRPr="00160FCC">
        <w:rPr>
          <w:rFonts w:ascii="Bookman Old Style" w:hAnsi="Bookman Old Style"/>
          <w:i/>
          <w:iCs/>
          <w:sz w:val="28"/>
          <w:szCs w:val="28"/>
        </w:rPr>
        <w:t>ex tempore</w:t>
      </w:r>
      <w:proofErr w:type="gramEnd"/>
      <w:r w:rsidR="00035D30" w:rsidRPr="00160FCC">
        <w:rPr>
          <w:rFonts w:ascii="Bookman Old Style" w:hAnsi="Bookman Old Style"/>
          <w:sz w:val="28"/>
          <w:szCs w:val="28"/>
        </w:rPr>
        <w:t xml:space="preserve"> judgment </w:t>
      </w:r>
      <w:r w:rsidR="00C43787" w:rsidRPr="00160FCC">
        <w:rPr>
          <w:rFonts w:ascii="Bookman Old Style" w:hAnsi="Bookman Old Style"/>
          <w:sz w:val="28"/>
          <w:szCs w:val="28"/>
        </w:rPr>
        <w:t xml:space="preserve">he says </w:t>
      </w:r>
      <w:r w:rsidR="00035D30" w:rsidRPr="00160FCC">
        <w:rPr>
          <w:rFonts w:ascii="Bookman Old Style" w:hAnsi="Bookman Old Style"/>
          <w:sz w:val="28"/>
          <w:szCs w:val="28"/>
        </w:rPr>
        <w:t xml:space="preserve">that </w:t>
      </w:r>
      <w:r w:rsidR="00035D30" w:rsidRPr="00160FCC">
        <w:rPr>
          <w:rFonts w:ascii="Bookman Old Style" w:hAnsi="Bookman Old Style"/>
          <w:i/>
          <w:iCs/>
          <w:sz w:val="28"/>
          <w:szCs w:val="28"/>
        </w:rPr>
        <w:t>Adv. Abrahams</w:t>
      </w:r>
      <w:r w:rsidR="00C43787" w:rsidRPr="00160FCC">
        <w:rPr>
          <w:rFonts w:ascii="Bookman Old Style" w:hAnsi="Bookman Old Style"/>
          <w:sz w:val="28"/>
          <w:szCs w:val="28"/>
        </w:rPr>
        <w:t xml:space="preserve"> was</w:t>
      </w:r>
      <w:r w:rsidR="00035D30" w:rsidRPr="00160FCC">
        <w:rPr>
          <w:rFonts w:ascii="Bookman Old Style" w:hAnsi="Bookman Old Style"/>
          <w:sz w:val="28"/>
          <w:szCs w:val="28"/>
        </w:rPr>
        <w:t xml:space="preserve"> instrumental in misleading the court through the DPP</w:t>
      </w:r>
      <w:r w:rsidR="00A23CE4" w:rsidRPr="00160FCC">
        <w:rPr>
          <w:rFonts w:ascii="Bookman Old Style" w:hAnsi="Bookman Old Style"/>
          <w:sz w:val="28"/>
          <w:szCs w:val="28"/>
        </w:rPr>
        <w:t>,</w:t>
      </w:r>
      <w:r w:rsidR="00035D30" w:rsidRPr="00160FCC">
        <w:rPr>
          <w:rFonts w:ascii="Bookman Old Style" w:hAnsi="Bookman Old Style"/>
          <w:sz w:val="28"/>
          <w:szCs w:val="28"/>
        </w:rPr>
        <w:t xml:space="preserve"> who deposed to the affidavit seeking the postponement. </w:t>
      </w:r>
      <w:r w:rsidR="00230658" w:rsidRPr="00160FCC">
        <w:rPr>
          <w:rFonts w:ascii="Bookman Old Style" w:hAnsi="Bookman Old Style"/>
          <w:sz w:val="28"/>
          <w:szCs w:val="28"/>
        </w:rPr>
        <w:t>He</w:t>
      </w:r>
      <w:r w:rsidR="0002236A" w:rsidRPr="00160FCC">
        <w:rPr>
          <w:rFonts w:ascii="Bookman Old Style" w:hAnsi="Bookman Old Style"/>
          <w:sz w:val="28"/>
          <w:szCs w:val="28"/>
        </w:rPr>
        <w:t xml:space="preserve"> </w:t>
      </w:r>
      <w:r w:rsidR="00621225" w:rsidRPr="00160FCC">
        <w:rPr>
          <w:rFonts w:ascii="Bookman Old Style" w:hAnsi="Bookman Old Style"/>
          <w:sz w:val="28"/>
          <w:szCs w:val="28"/>
        </w:rPr>
        <w:t xml:space="preserve">had this to say about </w:t>
      </w:r>
      <w:r w:rsidR="00230658" w:rsidRPr="00160FCC">
        <w:rPr>
          <w:rFonts w:ascii="Bookman Old Style" w:hAnsi="Bookman Old Style"/>
          <w:i/>
          <w:iCs/>
          <w:sz w:val="28"/>
          <w:szCs w:val="28"/>
        </w:rPr>
        <w:t>Adv. Abrahams</w:t>
      </w:r>
      <w:r w:rsidR="00230658" w:rsidRPr="00160FCC">
        <w:rPr>
          <w:rFonts w:ascii="Bookman Old Style" w:hAnsi="Bookman Old Style"/>
          <w:sz w:val="28"/>
          <w:szCs w:val="28"/>
        </w:rPr>
        <w:t>’s</w:t>
      </w:r>
      <w:r w:rsidR="0012009F" w:rsidRPr="00160FCC">
        <w:rPr>
          <w:rFonts w:ascii="Bookman Old Style" w:hAnsi="Bookman Old Style"/>
          <w:sz w:val="28"/>
          <w:szCs w:val="28"/>
        </w:rPr>
        <w:t xml:space="preserve"> instrumentality</w:t>
      </w:r>
      <w:r w:rsidR="00621225" w:rsidRPr="00160FCC">
        <w:rPr>
          <w:rFonts w:ascii="Bookman Old Style" w:hAnsi="Bookman Old Style"/>
          <w:sz w:val="28"/>
          <w:szCs w:val="28"/>
        </w:rPr>
        <w:t>:</w:t>
      </w:r>
      <w:r w:rsidR="0012009F" w:rsidRPr="00EF479A">
        <w:rPr>
          <w:rStyle w:val="FootnoteReference"/>
          <w:rFonts w:ascii="Bookman Old Style" w:hAnsi="Bookman Old Style"/>
          <w:sz w:val="28"/>
          <w:szCs w:val="28"/>
        </w:rPr>
        <w:footnoteReference w:id="8"/>
      </w:r>
      <w:r w:rsidR="00621225" w:rsidRPr="00160FCC">
        <w:rPr>
          <w:rFonts w:ascii="Bookman Old Style" w:hAnsi="Bookman Old Style"/>
          <w:sz w:val="28"/>
          <w:szCs w:val="28"/>
        </w:rPr>
        <w:t xml:space="preserve"> </w:t>
      </w:r>
    </w:p>
    <w:p w14:paraId="038527E5" w14:textId="77777777" w:rsidR="0074501B" w:rsidRPr="00EF479A" w:rsidRDefault="0074501B" w:rsidP="00EF479A">
      <w:pPr>
        <w:pStyle w:val="ListParagraph"/>
        <w:spacing w:line="360" w:lineRule="auto"/>
        <w:jc w:val="both"/>
        <w:rPr>
          <w:rFonts w:ascii="Bookman Old Style" w:hAnsi="Bookman Old Style"/>
          <w:sz w:val="28"/>
          <w:szCs w:val="28"/>
        </w:rPr>
      </w:pPr>
    </w:p>
    <w:p w14:paraId="144D9702" w14:textId="10BA4B20" w:rsidR="0041717A" w:rsidRPr="00EF479A" w:rsidRDefault="00621225"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t>
      </w:r>
      <w:r w:rsidR="007F0F31" w:rsidRPr="00EF479A">
        <w:rPr>
          <w:rFonts w:ascii="Bookman Old Style" w:hAnsi="Bookman Old Style"/>
          <w:sz w:val="28"/>
          <w:szCs w:val="28"/>
        </w:rPr>
        <w:t>T</w:t>
      </w:r>
      <w:r w:rsidRPr="00EF479A">
        <w:rPr>
          <w:rFonts w:ascii="Bookman Old Style" w:hAnsi="Bookman Old Style"/>
          <w:sz w:val="28"/>
          <w:szCs w:val="28"/>
        </w:rPr>
        <w:t xml:space="preserve">oday </w:t>
      </w:r>
      <w:r w:rsidR="00E108B9" w:rsidRPr="00EF479A">
        <w:rPr>
          <w:rFonts w:ascii="Bookman Old Style" w:hAnsi="Bookman Old Style"/>
          <w:sz w:val="28"/>
          <w:szCs w:val="28"/>
        </w:rPr>
        <w:t>when we were supposed to proceed, Mr Shaun Abrahams</w:t>
      </w:r>
      <w:r w:rsidR="00534DF6" w:rsidRPr="00EF479A">
        <w:rPr>
          <w:rFonts w:ascii="Bookman Old Style" w:hAnsi="Bookman Old Style"/>
          <w:sz w:val="28"/>
          <w:szCs w:val="28"/>
        </w:rPr>
        <w:t xml:space="preserve"> </w:t>
      </w:r>
      <w:r w:rsidR="0002236A" w:rsidRPr="00EF479A">
        <w:rPr>
          <w:rFonts w:ascii="Bookman Old Style" w:hAnsi="Bookman Old Style"/>
          <w:sz w:val="28"/>
          <w:szCs w:val="28"/>
        </w:rPr>
        <w:t xml:space="preserve">appears </w:t>
      </w:r>
      <w:r w:rsidR="00534DF6" w:rsidRPr="00EF479A">
        <w:rPr>
          <w:rFonts w:ascii="Bookman Old Style" w:hAnsi="Bookman Old Style"/>
          <w:sz w:val="28"/>
          <w:szCs w:val="28"/>
        </w:rPr>
        <w:t xml:space="preserve">to inform the court that he is going to lead the prosecution of this case. Knowing what I had been told in an application for postponement </w:t>
      </w:r>
      <w:r w:rsidR="001B31F6" w:rsidRPr="00EF479A">
        <w:rPr>
          <w:rFonts w:ascii="Bookman Old Style" w:hAnsi="Bookman Old Style"/>
          <w:sz w:val="28"/>
          <w:szCs w:val="28"/>
        </w:rPr>
        <w:t>about his non-availability, I got the clear indication that the application of the 10</w:t>
      </w:r>
      <w:r w:rsidR="001B31F6" w:rsidRPr="00EF479A">
        <w:rPr>
          <w:rFonts w:ascii="Bookman Old Style" w:hAnsi="Bookman Old Style"/>
          <w:sz w:val="28"/>
          <w:szCs w:val="28"/>
          <w:vertAlign w:val="superscript"/>
        </w:rPr>
        <w:t>th</w:t>
      </w:r>
      <w:r w:rsidR="001B31F6" w:rsidRPr="00EF479A">
        <w:rPr>
          <w:rFonts w:ascii="Bookman Old Style" w:hAnsi="Bookman Old Style"/>
          <w:sz w:val="28"/>
          <w:szCs w:val="28"/>
        </w:rPr>
        <w:t xml:space="preserve"> was not made in good faith. The DPP in her application for postponement informed the court that Mr Abrahams was not available at all. Hence, the reliefs in the application for postponement in a motion filed on the 10</w:t>
      </w:r>
      <w:r w:rsidR="001B31F6" w:rsidRPr="00EF479A">
        <w:rPr>
          <w:rFonts w:ascii="Bookman Old Style" w:hAnsi="Bookman Old Style"/>
          <w:sz w:val="28"/>
          <w:szCs w:val="28"/>
          <w:vertAlign w:val="superscript"/>
        </w:rPr>
        <w:t>th</w:t>
      </w:r>
      <w:r w:rsidR="00D478B3" w:rsidRPr="00EF479A">
        <w:rPr>
          <w:rFonts w:ascii="Bookman Old Style" w:hAnsi="Bookman Old Style"/>
          <w:sz w:val="28"/>
          <w:szCs w:val="28"/>
        </w:rPr>
        <w:t xml:space="preserve">, which was last week Monday, in which she sought a postponement on the basis that Mr Abrahams would not be available. This caused me to conduct a </w:t>
      </w:r>
      <w:r w:rsidR="0002236A" w:rsidRPr="00EF479A">
        <w:rPr>
          <w:rFonts w:ascii="Bookman Old Style" w:hAnsi="Bookman Old Style"/>
          <w:sz w:val="28"/>
          <w:szCs w:val="28"/>
        </w:rPr>
        <w:t>s</w:t>
      </w:r>
      <w:r w:rsidR="00D478B3" w:rsidRPr="00EF479A">
        <w:rPr>
          <w:rFonts w:ascii="Bookman Old Style" w:hAnsi="Bookman Old Style"/>
          <w:sz w:val="28"/>
          <w:szCs w:val="28"/>
        </w:rPr>
        <w:t>ection 12</w:t>
      </w:r>
      <w:r w:rsidR="00C43787" w:rsidRPr="00EF479A">
        <w:rPr>
          <w:rFonts w:ascii="Bookman Old Style" w:hAnsi="Bookman Old Style"/>
          <w:sz w:val="28"/>
          <w:szCs w:val="28"/>
        </w:rPr>
        <w:t>(4)</w:t>
      </w:r>
      <w:r w:rsidR="00D478B3" w:rsidRPr="00EF479A">
        <w:rPr>
          <w:rFonts w:ascii="Bookman Old Style" w:hAnsi="Bookman Old Style"/>
          <w:sz w:val="28"/>
          <w:szCs w:val="28"/>
        </w:rPr>
        <w:t>(b) and (c</w:t>
      </w:r>
      <w:r w:rsidR="00160FCC" w:rsidRPr="00EF479A">
        <w:rPr>
          <w:rFonts w:ascii="Bookman Old Style" w:hAnsi="Bookman Old Style"/>
          <w:sz w:val="28"/>
          <w:szCs w:val="28"/>
        </w:rPr>
        <w:t>) enquiry</w:t>
      </w:r>
      <w:r w:rsidR="00D478B3" w:rsidRPr="00EF479A">
        <w:rPr>
          <w:rFonts w:ascii="Bookman Old Style" w:hAnsi="Bookman Old Style"/>
          <w:sz w:val="28"/>
          <w:szCs w:val="28"/>
        </w:rPr>
        <w:t xml:space="preserve"> under the </w:t>
      </w:r>
      <w:r w:rsidR="00D478B3" w:rsidRPr="00EF479A">
        <w:rPr>
          <w:rFonts w:ascii="Bookman Old Style" w:hAnsi="Bookman Old Style"/>
          <w:sz w:val="28"/>
          <w:szCs w:val="28"/>
        </w:rPr>
        <w:lastRenderedPageBreak/>
        <w:t>Speedy Trials Courts Act. The gist of the inquiry is to determine whether or not the court was not misled in an application for postponement and</w:t>
      </w:r>
      <w:r w:rsidR="0041717A" w:rsidRPr="00EF479A">
        <w:rPr>
          <w:rFonts w:ascii="Bookman Old Style" w:hAnsi="Bookman Old Style"/>
          <w:sz w:val="28"/>
          <w:szCs w:val="28"/>
        </w:rPr>
        <w:t xml:space="preserve"> if so determines the court should sanction counsel</w:t>
      </w:r>
      <w:r w:rsidR="0002236A" w:rsidRPr="00EF479A">
        <w:rPr>
          <w:rFonts w:ascii="Bookman Old Style" w:hAnsi="Bookman Old Style"/>
          <w:sz w:val="28"/>
          <w:szCs w:val="28"/>
        </w:rPr>
        <w:t>.</w:t>
      </w:r>
      <w:r w:rsidR="0041717A" w:rsidRPr="00EF479A">
        <w:rPr>
          <w:rFonts w:ascii="Bookman Old Style" w:hAnsi="Bookman Old Style"/>
          <w:sz w:val="28"/>
          <w:szCs w:val="28"/>
        </w:rPr>
        <w:t xml:space="preserve"> </w:t>
      </w:r>
      <w:r w:rsidR="0002236A" w:rsidRPr="00EF479A">
        <w:rPr>
          <w:rFonts w:ascii="Bookman Old Style" w:hAnsi="Bookman Old Style"/>
          <w:sz w:val="28"/>
          <w:szCs w:val="28"/>
        </w:rPr>
        <w:t>W</w:t>
      </w:r>
      <w:r w:rsidR="0041717A" w:rsidRPr="00EF479A">
        <w:rPr>
          <w:rFonts w:ascii="Bookman Old Style" w:hAnsi="Bookman Old Style"/>
          <w:sz w:val="28"/>
          <w:szCs w:val="28"/>
        </w:rPr>
        <w:t xml:space="preserve">ho is party to misleading the court when he or she applies for a </w:t>
      </w:r>
      <w:proofErr w:type="gramStart"/>
      <w:r w:rsidR="0041717A" w:rsidRPr="00EF479A">
        <w:rPr>
          <w:rFonts w:ascii="Bookman Old Style" w:hAnsi="Bookman Old Style"/>
          <w:sz w:val="28"/>
          <w:szCs w:val="28"/>
        </w:rPr>
        <w:t>postponement.</w:t>
      </w:r>
      <w:proofErr w:type="gramEnd"/>
    </w:p>
    <w:p w14:paraId="21B912D2" w14:textId="77777777" w:rsidR="0074501B" w:rsidRPr="00EF479A" w:rsidRDefault="0074501B" w:rsidP="00EF479A">
      <w:pPr>
        <w:pStyle w:val="ListParagraph"/>
        <w:spacing w:line="360" w:lineRule="auto"/>
        <w:ind w:left="1440"/>
        <w:jc w:val="both"/>
        <w:rPr>
          <w:rFonts w:ascii="Bookman Old Style" w:hAnsi="Bookman Old Style"/>
          <w:sz w:val="28"/>
          <w:szCs w:val="28"/>
        </w:rPr>
      </w:pPr>
    </w:p>
    <w:p w14:paraId="192A745C" w14:textId="0BF5ADA5" w:rsidR="00FD3FD1" w:rsidRPr="00EF479A" w:rsidRDefault="0041717A"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Having hear</w:t>
      </w:r>
      <w:r w:rsidR="0074501B" w:rsidRPr="00EF479A">
        <w:rPr>
          <w:rFonts w:ascii="Bookman Old Style" w:hAnsi="Bookman Old Style"/>
          <w:sz w:val="28"/>
          <w:szCs w:val="28"/>
        </w:rPr>
        <w:t>d</w:t>
      </w:r>
      <w:r w:rsidRPr="00EF479A">
        <w:rPr>
          <w:rFonts w:ascii="Bookman Old Style" w:hAnsi="Bookman Old Style"/>
          <w:sz w:val="28"/>
          <w:szCs w:val="28"/>
        </w:rPr>
        <w:t xml:space="preserve"> the Director of Public Prosecutions under oath and also having heard Mr Abrahams under oath</w:t>
      </w:r>
      <w:r w:rsidR="00A47E4E" w:rsidRPr="00EF479A">
        <w:rPr>
          <w:rFonts w:ascii="Bookman Old Style" w:hAnsi="Bookman Old Style"/>
          <w:sz w:val="28"/>
          <w:szCs w:val="28"/>
        </w:rPr>
        <w:t xml:space="preserve"> and on the basis of their testimonies I have no doubt in my mind that the DPP, in her affidavit, did not take this court into confidence when she filed an application for postponement last week. And I also have no doubt in my mind that Mr Abrahams himself who has </w:t>
      </w:r>
      <w:r w:rsidR="00884225" w:rsidRPr="00EF479A">
        <w:rPr>
          <w:rFonts w:ascii="Bookman Old Style" w:hAnsi="Bookman Old Style"/>
          <w:sz w:val="28"/>
          <w:szCs w:val="28"/>
        </w:rPr>
        <w:t>informed</w:t>
      </w:r>
      <w:r w:rsidR="00A47E4E" w:rsidRPr="00EF479A">
        <w:rPr>
          <w:rFonts w:ascii="Bookman Old Style" w:hAnsi="Bookman Old Style"/>
          <w:sz w:val="28"/>
          <w:szCs w:val="28"/>
        </w:rPr>
        <w:t xml:space="preserve"> me that </w:t>
      </w:r>
      <w:r w:rsidR="00884225" w:rsidRPr="00EF479A">
        <w:rPr>
          <w:rFonts w:ascii="Bookman Old Style" w:hAnsi="Bookman Old Style"/>
          <w:sz w:val="28"/>
          <w:szCs w:val="28"/>
        </w:rPr>
        <w:t>this affidavit was brought to his attention before this morning that certain things were said about him that he did not distance himself from. He has informed me that he only communicated with the DPP last night about his availability now. And the DPP did not demure. She did not protest. But what is alarming is that</w:t>
      </w:r>
      <w:r w:rsidR="00C81C97" w:rsidRPr="00EF479A">
        <w:rPr>
          <w:rFonts w:ascii="Bookman Old Style" w:hAnsi="Bookman Old Style"/>
          <w:sz w:val="28"/>
          <w:szCs w:val="28"/>
        </w:rPr>
        <w:t xml:space="preserve"> the DPP and Mr Abrahams agree that he should come and prosecute this matter despite the DPP having appointed M’s Nku as lead prosecutor last week. Clearly this is untenable. She cannot brief or appoint a lead prosecutor and then jettison the lead prosecutor within a period of 24 hours. Without even affording this court the courtesy to come and appear</w:t>
      </w:r>
      <w:r w:rsidR="006F483A" w:rsidRPr="00EF479A">
        <w:rPr>
          <w:rFonts w:ascii="Bookman Old Style" w:hAnsi="Bookman Old Style"/>
          <w:sz w:val="28"/>
          <w:szCs w:val="28"/>
        </w:rPr>
        <w:t xml:space="preserve"> and inform this court that Mr Abrahams is now available. In the light of the </w:t>
      </w:r>
      <w:r w:rsidR="006F483A" w:rsidRPr="00EF479A">
        <w:rPr>
          <w:rFonts w:ascii="Bookman Old Style" w:hAnsi="Bookman Old Style"/>
          <w:sz w:val="28"/>
          <w:szCs w:val="28"/>
        </w:rPr>
        <w:lastRenderedPageBreak/>
        <w:t>foregoing, the DPP although she mi</w:t>
      </w:r>
      <w:r w:rsidR="00C81C97" w:rsidRPr="00EF479A">
        <w:rPr>
          <w:rFonts w:ascii="Bookman Old Style" w:hAnsi="Bookman Old Style"/>
          <w:sz w:val="28"/>
          <w:szCs w:val="28"/>
        </w:rPr>
        <w:t>s</w:t>
      </w:r>
      <w:r w:rsidR="006F483A" w:rsidRPr="00EF479A">
        <w:rPr>
          <w:rFonts w:ascii="Bookman Old Style" w:hAnsi="Bookman Old Style"/>
          <w:sz w:val="28"/>
          <w:szCs w:val="28"/>
        </w:rPr>
        <w:t>led this court</w:t>
      </w:r>
      <w:r w:rsidR="00C81C97" w:rsidRPr="00EF479A">
        <w:rPr>
          <w:rFonts w:ascii="Bookman Old Style" w:hAnsi="Bookman Old Style"/>
          <w:sz w:val="28"/>
          <w:szCs w:val="28"/>
        </w:rPr>
        <w:t xml:space="preserve"> </w:t>
      </w:r>
      <w:r w:rsidR="006F483A" w:rsidRPr="00EF479A">
        <w:rPr>
          <w:rFonts w:ascii="Bookman Old Style" w:hAnsi="Bookman Old Style"/>
          <w:sz w:val="28"/>
          <w:szCs w:val="28"/>
        </w:rPr>
        <w:t xml:space="preserve">when she filed this application for postponement last week, she has only escaped with her teeth the sanctions I am enjoined to impose </w:t>
      </w:r>
      <w:r w:rsidR="00B61E2F" w:rsidRPr="00EF479A">
        <w:rPr>
          <w:rFonts w:ascii="Bookman Old Style" w:hAnsi="Bookman Old Style"/>
          <w:sz w:val="28"/>
          <w:szCs w:val="28"/>
        </w:rPr>
        <w:t>in terms of</w:t>
      </w:r>
      <w:r w:rsidR="006F483A" w:rsidRPr="00EF479A">
        <w:rPr>
          <w:rFonts w:ascii="Bookman Old Style" w:hAnsi="Bookman Old Style"/>
          <w:sz w:val="28"/>
          <w:szCs w:val="28"/>
        </w:rPr>
        <w:t xml:space="preserve"> the Speedy </w:t>
      </w:r>
      <w:r w:rsidR="00B61E2F" w:rsidRPr="00EF479A">
        <w:rPr>
          <w:rFonts w:ascii="Bookman Old Style" w:hAnsi="Bookman Old Style"/>
          <w:sz w:val="28"/>
          <w:szCs w:val="28"/>
        </w:rPr>
        <w:t>T</w:t>
      </w:r>
      <w:r w:rsidR="006F483A" w:rsidRPr="00EF479A">
        <w:rPr>
          <w:rFonts w:ascii="Bookman Old Style" w:hAnsi="Bookman Old Style"/>
          <w:sz w:val="28"/>
          <w:szCs w:val="28"/>
        </w:rPr>
        <w:t>rials Courts Act</w:t>
      </w:r>
      <w:r w:rsidR="00B61E2F" w:rsidRPr="00EF479A">
        <w:rPr>
          <w:rFonts w:ascii="Bookman Old Style" w:hAnsi="Bookman Old Style"/>
          <w:sz w:val="28"/>
          <w:szCs w:val="28"/>
        </w:rPr>
        <w:t xml:space="preserve"> of fining her M5000 from her pocket. The simple reason is that her application was aborted. It did not go anywhere. Mr Nathane immediately said he is withdrawing the application and M’s Nku was then immediately appointed to lead the prosecution. I do not </w:t>
      </w:r>
      <w:r w:rsidR="00B5608D" w:rsidRPr="00EF479A">
        <w:rPr>
          <w:rFonts w:ascii="Bookman Old Style" w:hAnsi="Bookman Old Style"/>
          <w:sz w:val="28"/>
          <w:szCs w:val="28"/>
        </w:rPr>
        <w:t xml:space="preserve">therefore see any space for Mr Abrahams in prosecuting this matter as lead prosecutor. </w:t>
      </w:r>
      <w:proofErr w:type="gramStart"/>
      <w:r w:rsidR="00B5608D" w:rsidRPr="00EF479A">
        <w:rPr>
          <w:rFonts w:ascii="Bookman Old Style" w:hAnsi="Bookman Old Style"/>
          <w:sz w:val="28"/>
          <w:szCs w:val="28"/>
        </w:rPr>
        <w:t>Therefore</w:t>
      </w:r>
      <w:proofErr w:type="gramEnd"/>
      <w:r w:rsidR="00B5608D" w:rsidRPr="00EF479A">
        <w:rPr>
          <w:rFonts w:ascii="Bookman Old Style" w:hAnsi="Bookman Old Style"/>
          <w:sz w:val="28"/>
          <w:szCs w:val="28"/>
        </w:rPr>
        <w:t xml:space="preserve"> Mr Abrahams’s appearance before me </w:t>
      </w:r>
      <w:r w:rsidR="00160FCC" w:rsidRPr="00EF479A">
        <w:rPr>
          <w:rFonts w:ascii="Bookman Old Style" w:hAnsi="Bookman Old Style"/>
          <w:sz w:val="28"/>
          <w:szCs w:val="28"/>
        </w:rPr>
        <w:t>to prosecute</w:t>
      </w:r>
      <w:r w:rsidR="00B5608D" w:rsidRPr="00EF479A">
        <w:rPr>
          <w:rFonts w:ascii="Bookman Old Style" w:hAnsi="Bookman Old Style"/>
          <w:sz w:val="28"/>
          <w:szCs w:val="28"/>
        </w:rPr>
        <w:t xml:space="preserve"> or to lead the prosecution is rejected. There will be </w:t>
      </w:r>
      <w:r w:rsidR="00160FCC" w:rsidRPr="00EF479A">
        <w:rPr>
          <w:rFonts w:ascii="Bookman Old Style" w:hAnsi="Bookman Old Style"/>
          <w:sz w:val="28"/>
          <w:szCs w:val="28"/>
        </w:rPr>
        <w:t>no costs</w:t>
      </w:r>
      <w:r w:rsidR="00B5608D" w:rsidRPr="00EF479A">
        <w:rPr>
          <w:rFonts w:ascii="Bookman Old Style" w:hAnsi="Bookman Old Style"/>
          <w:sz w:val="28"/>
          <w:szCs w:val="28"/>
        </w:rPr>
        <w:t>.”</w:t>
      </w:r>
    </w:p>
    <w:p w14:paraId="38263F10" w14:textId="77777777" w:rsidR="00200F1F" w:rsidRPr="00EF479A" w:rsidRDefault="00200F1F" w:rsidP="00EF479A">
      <w:pPr>
        <w:pStyle w:val="ListParagraph"/>
        <w:spacing w:line="360" w:lineRule="auto"/>
        <w:ind w:left="1440"/>
        <w:jc w:val="both"/>
        <w:rPr>
          <w:rFonts w:ascii="Bookman Old Style" w:hAnsi="Bookman Old Style"/>
          <w:sz w:val="28"/>
          <w:szCs w:val="28"/>
        </w:rPr>
      </w:pPr>
    </w:p>
    <w:p w14:paraId="7E8DA17E" w14:textId="3167A790" w:rsidR="00705D8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r>
      <w:r w:rsidR="00230658" w:rsidRPr="00160FCC">
        <w:rPr>
          <w:rFonts w:ascii="Bookman Old Style" w:hAnsi="Bookman Old Style"/>
          <w:sz w:val="28"/>
          <w:szCs w:val="28"/>
        </w:rPr>
        <w:t>The</w:t>
      </w:r>
      <w:r w:rsidR="00EE5D4B" w:rsidRPr="00160FCC">
        <w:rPr>
          <w:rFonts w:ascii="Bookman Old Style" w:hAnsi="Bookman Old Style"/>
          <w:sz w:val="28"/>
          <w:szCs w:val="28"/>
        </w:rPr>
        <w:t xml:space="preserve">re are two reasons one can decipher from the judgment for </w:t>
      </w:r>
      <w:r w:rsidR="00EE5D4B" w:rsidRPr="00160FCC">
        <w:rPr>
          <w:rFonts w:ascii="Bookman Old Style" w:hAnsi="Bookman Old Style"/>
          <w:i/>
          <w:iCs/>
          <w:sz w:val="28"/>
          <w:szCs w:val="28"/>
        </w:rPr>
        <w:t>Adv Abrahams</w:t>
      </w:r>
      <w:r w:rsidR="00EE5D4B" w:rsidRPr="00160FCC">
        <w:rPr>
          <w:rFonts w:ascii="Bookman Old Style" w:hAnsi="Bookman Old Style"/>
          <w:sz w:val="28"/>
          <w:szCs w:val="28"/>
        </w:rPr>
        <w:t>’s removal from the case. The first is that he failed to distance himself from what the DPP attributed to him</w:t>
      </w:r>
      <w:r w:rsidR="009003FF" w:rsidRPr="00160FCC">
        <w:rPr>
          <w:rFonts w:ascii="Bookman Old Style" w:hAnsi="Bookman Old Style"/>
          <w:sz w:val="28"/>
          <w:szCs w:val="28"/>
        </w:rPr>
        <w:t xml:space="preserve"> in her affidavit</w:t>
      </w:r>
      <w:r w:rsidR="00EE5D4B" w:rsidRPr="00160FCC">
        <w:rPr>
          <w:rFonts w:ascii="Bookman Old Style" w:hAnsi="Bookman Old Style"/>
          <w:sz w:val="28"/>
          <w:szCs w:val="28"/>
        </w:rPr>
        <w:t xml:space="preserve">. </w:t>
      </w:r>
      <w:r w:rsidR="009003FF" w:rsidRPr="00160FCC">
        <w:rPr>
          <w:rFonts w:ascii="Bookman Old Style" w:hAnsi="Bookman Old Style"/>
          <w:sz w:val="28"/>
          <w:szCs w:val="28"/>
        </w:rPr>
        <w:t xml:space="preserve">In this regard the CJ does not specify what exactly it is that </w:t>
      </w:r>
      <w:r w:rsidR="009003FF" w:rsidRPr="00160FCC">
        <w:rPr>
          <w:rFonts w:ascii="Bookman Old Style" w:hAnsi="Bookman Old Style"/>
          <w:i/>
          <w:iCs/>
          <w:sz w:val="28"/>
          <w:szCs w:val="28"/>
        </w:rPr>
        <w:t>Adv. Abrahams</w:t>
      </w:r>
      <w:r w:rsidR="009003FF" w:rsidRPr="00160FCC">
        <w:rPr>
          <w:rFonts w:ascii="Bookman Old Style" w:hAnsi="Bookman Old Style"/>
          <w:sz w:val="28"/>
          <w:szCs w:val="28"/>
        </w:rPr>
        <w:t xml:space="preserve"> failed to distance himself from. </w:t>
      </w:r>
      <w:r w:rsidR="00EE5D4B" w:rsidRPr="00160FCC">
        <w:rPr>
          <w:rFonts w:ascii="Bookman Old Style" w:hAnsi="Bookman Old Style"/>
          <w:sz w:val="28"/>
          <w:szCs w:val="28"/>
        </w:rPr>
        <w:t xml:space="preserve">The second is that </w:t>
      </w:r>
      <w:r w:rsidR="009003FF" w:rsidRPr="00160FCC">
        <w:rPr>
          <w:rFonts w:ascii="Bookman Old Style" w:hAnsi="Bookman Old Style"/>
          <w:sz w:val="28"/>
          <w:szCs w:val="28"/>
        </w:rPr>
        <w:t xml:space="preserve">having appointed </w:t>
      </w:r>
      <w:r w:rsidR="009003FF" w:rsidRPr="00160FCC">
        <w:rPr>
          <w:rFonts w:ascii="Bookman Old Style" w:hAnsi="Bookman Old Style"/>
          <w:i/>
          <w:iCs/>
          <w:sz w:val="28"/>
          <w:szCs w:val="28"/>
        </w:rPr>
        <w:t>Adv. Nku</w:t>
      </w:r>
      <w:r w:rsidR="009003FF" w:rsidRPr="00160FCC">
        <w:rPr>
          <w:rFonts w:ascii="Bookman Old Style" w:hAnsi="Bookman Old Style"/>
          <w:sz w:val="28"/>
          <w:szCs w:val="28"/>
        </w:rPr>
        <w:t xml:space="preserve"> to be lead counsel in the absence of </w:t>
      </w:r>
      <w:r w:rsidR="00F43CA3" w:rsidRPr="00160FCC">
        <w:rPr>
          <w:rFonts w:ascii="Bookman Old Style" w:hAnsi="Bookman Old Style"/>
          <w:i/>
          <w:iCs/>
          <w:sz w:val="28"/>
          <w:szCs w:val="28"/>
        </w:rPr>
        <w:t>Adv. Abrahams</w:t>
      </w:r>
      <w:r w:rsidR="009003FF" w:rsidRPr="00160FCC">
        <w:rPr>
          <w:rFonts w:ascii="Bookman Old Style" w:hAnsi="Bookman Old Style"/>
          <w:sz w:val="28"/>
          <w:szCs w:val="28"/>
        </w:rPr>
        <w:t xml:space="preserve">, the DPP was not entitled to re-appoint </w:t>
      </w:r>
      <w:r w:rsidR="009003FF" w:rsidRPr="00160FCC">
        <w:rPr>
          <w:rFonts w:ascii="Bookman Old Style" w:hAnsi="Bookman Old Style"/>
          <w:i/>
          <w:iCs/>
          <w:sz w:val="28"/>
          <w:szCs w:val="28"/>
        </w:rPr>
        <w:t>Adv. Abrahams</w:t>
      </w:r>
      <w:r w:rsidR="009003FF" w:rsidRPr="00160FCC">
        <w:rPr>
          <w:rFonts w:ascii="Bookman Old Style" w:hAnsi="Bookman Old Style"/>
          <w:sz w:val="28"/>
          <w:szCs w:val="28"/>
        </w:rPr>
        <w:t xml:space="preserve"> within so short a time and “jettison” </w:t>
      </w:r>
      <w:r w:rsidR="009003FF" w:rsidRPr="00160FCC">
        <w:rPr>
          <w:rFonts w:ascii="Bookman Old Style" w:hAnsi="Bookman Old Style"/>
          <w:i/>
          <w:iCs/>
          <w:sz w:val="28"/>
          <w:szCs w:val="28"/>
        </w:rPr>
        <w:t>Adv. Nku</w:t>
      </w:r>
      <w:r w:rsidR="009003FF" w:rsidRPr="00160FCC">
        <w:rPr>
          <w:rFonts w:ascii="Bookman Old Style" w:hAnsi="Bookman Old Style"/>
          <w:sz w:val="28"/>
          <w:szCs w:val="28"/>
        </w:rPr>
        <w:t xml:space="preserve">, more </w:t>
      </w:r>
      <w:r w:rsidR="00FE2FDB" w:rsidRPr="00160FCC">
        <w:rPr>
          <w:rFonts w:ascii="Bookman Old Style" w:hAnsi="Bookman Old Style"/>
          <w:sz w:val="28"/>
          <w:szCs w:val="28"/>
        </w:rPr>
        <w:t xml:space="preserve">so </w:t>
      </w:r>
      <w:r w:rsidR="009003FF" w:rsidRPr="00160FCC">
        <w:rPr>
          <w:rFonts w:ascii="Bookman Old Style" w:hAnsi="Bookman Old Style"/>
          <w:sz w:val="28"/>
          <w:szCs w:val="28"/>
        </w:rPr>
        <w:t xml:space="preserve">without advising the court of her intention. </w:t>
      </w:r>
      <w:r w:rsidR="00FE2FDB" w:rsidRPr="00160FCC">
        <w:rPr>
          <w:rFonts w:ascii="Bookman Old Style" w:hAnsi="Bookman Old Style"/>
          <w:sz w:val="28"/>
          <w:szCs w:val="28"/>
        </w:rPr>
        <w:t>The DPP stated in no uncertain terms that but for his temporary absence for the seven day</w:t>
      </w:r>
      <w:r w:rsidR="00F43CA3" w:rsidRPr="00160FCC">
        <w:rPr>
          <w:rFonts w:ascii="Bookman Old Style" w:hAnsi="Bookman Old Style"/>
          <w:sz w:val="28"/>
          <w:szCs w:val="28"/>
        </w:rPr>
        <w:t>s</w:t>
      </w:r>
      <w:r w:rsidR="00FE2FDB" w:rsidRPr="00160FCC">
        <w:rPr>
          <w:rFonts w:ascii="Bookman Old Style" w:hAnsi="Bookman Old Style"/>
          <w:sz w:val="28"/>
          <w:szCs w:val="28"/>
        </w:rPr>
        <w:t xml:space="preserve"> from 10 to 17 January, </w:t>
      </w:r>
      <w:r w:rsidR="00FE2FDB" w:rsidRPr="00160FCC">
        <w:rPr>
          <w:rFonts w:ascii="Bookman Old Style" w:hAnsi="Bookman Old Style"/>
          <w:i/>
          <w:iCs/>
          <w:sz w:val="28"/>
          <w:szCs w:val="28"/>
        </w:rPr>
        <w:t>Adv. Abrahams</w:t>
      </w:r>
      <w:r w:rsidR="00FE2FDB" w:rsidRPr="00160FCC">
        <w:rPr>
          <w:rFonts w:ascii="Bookman Old Style" w:hAnsi="Bookman Old Style"/>
          <w:sz w:val="28"/>
          <w:szCs w:val="28"/>
        </w:rPr>
        <w:t xml:space="preserve"> remained lead counsel for the prosecution team. At no point did she appoint </w:t>
      </w:r>
      <w:r w:rsidR="00FE2FDB" w:rsidRPr="00160FCC">
        <w:rPr>
          <w:rFonts w:ascii="Bookman Old Style" w:hAnsi="Bookman Old Style"/>
          <w:i/>
          <w:iCs/>
          <w:sz w:val="28"/>
          <w:szCs w:val="28"/>
        </w:rPr>
        <w:t>Adv. Nku</w:t>
      </w:r>
      <w:r w:rsidR="00FE2FDB" w:rsidRPr="00160FCC">
        <w:rPr>
          <w:rFonts w:ascii="Bookman Old Style" w:hAnsi="Bookman Old Style"/>
          <w:sz w:val="28"/>
          <w:szCs w:val="28"/>
        </w:rPr>
        <w:t xml:space="preserve"> as lead counsel for the prosecution in the case before the CJ. </w:t>
      </w:r>
    </w:p>
    <w:p w14:paraId="4F05F7F1" w14:textId="3305BF6E" w:rsidR="00705D80" w:rsidRPr="00EF479A" w:rsidRDefault="00F270A0"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6FC925E1" w14:textId="0407B07B" w:rsidR="00242713"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lastRenderedPageBreak/>
        <w:t>[40]</w:t>
      </w:r>
      <w:r>
        <w:rPr>
          <w:rFonts w:ascii="Bookman Old Style" w:hAnsi="Bookman Old Style"/>
          <w:sz w:val="28"/>
          <w:szCs w:val="28"/>
        </w:rPr>
        <w:tab/>
      </w:r>
      <w:r w:rsidR="00F270A0" w:rsidRPr="00160FCC">
        <w:rPr>
          <w:rFonts w:ascii="Bookman Old Style" w:hAnsi="Bookman Old Style"/>
          <w:sz w:val="28"/>
          <w:szCs w:val="28"/>
        </w:rPr>
        <w:t xml:space="preserve">At the pain </w:t>
      </w:r>
      <w:r w:rsidR="00FD5A0C" w:rsidRPr="00160FCC">
        <w:rPr>
          <w:rFonts w:ascii="Bookman Old Style" w:hAnsi="Bookman Old Style"/>
          <w:sz w:val="28"/>
          <w:szCs w:val="28"/>
        </w:rPr>
        <w:t xml:space="preserve">of </w:t>
      </w:r>
      <w:r w:rsidR="00F270A0" w:rsidRPr="00160FCC">
        <w:rPr>
          <w:rFonts w:ascii="Bookman Old Style" w:hAnsi="Bookman Old Style"/>
          <w:sz w:val="28"/>
          <w:szCs w:val="28"/>
        </w:rPr>
        <w:t>repeating myself,</w:t>
      </w:r>
      <w:r w:rsidR="00F47032" w:rsidRPr="00160FCC">
        <w:rPr>
          <w:rFonts w:ascii="Bookman Old Style" w:hAnsi="Bookman Old Style"/>
          <w:sz w:val="28"/>
          <w:szCs w:val="28"/>
        </w:rPr>
        <w:t xml:space="preserve"> </w:t>
      </w:r>
      <w:r w:rsidR="00F47032" w:rsidRPr="00160FCC">
        <w:rPr>
          <w:rFonts w:ascii="Bookman Old Style" w:hAnsi="Bookman Old Style"/>
          <w:i/>
          <w:iCs/>
          <w:sz w:val="28"/>
          <w:szCs w:val="28"/>
        </w:rPr>
        <w:t>Adv. Abrahams</w:t>
      </w:r>
      <w:r w:rsidR="00F270A0" w:rsidRPr="00160FCC">
        <w:rPr>
          <w:rFonts w:ascii="Bookman Old Style" w:hAnsi="Bookman Old Style"/>
          <w:sz w:val="28"/>
          <w:szCs w:val="28"/>
        </w:rPr>
        <w:t xml:space="preserve"> did not file or move the application for postponement in issue here; the CJ knew as of 13 December 2021</w:t>
      </w:r>
      <w:r w:rsidR="00F47032" w:rsidRPr="00160FCC">
        <w:rPr>
          <w:rFonts w:ascii="Bookman Old Style" w:hAnsi="Bookman Old Style"/>
          <w:sz w:val="28"/>
          <w:szCs w:val="28"/>
        </w:rPr>
        <w:t>,</w:t>
      </w:r>
      <w:r w:rsidR="00F270A0" w:rsidRPr="00160FCC">
        <w:rPr>
          <w:rFonts w:ascii="Bookman Old Style" w:hAnsi="Bookman Old Style"/>
          <w:sz w:val="28"/>
          <w:szCs w:val="28"/>
        </w:rPr>
        <w:t xml:space="preserve"> because </w:t>
      </w:r>
      <w:r w:rsidR="00F270A0" w:rsidRPr="00160FCC">
        <w:rPr>
          <w:rFonts w:ascii="Bookman Old Style" w:hAnsi="Bookman Old Style"/>
          <w:i/>
          <w:iCs/>
          <w:sz w:val="28"/>
          <w:szCs w:val="28"/>
        </w:rPr>
        <w:t>Adv. Abrahams</w:t>
      </w:r>
      <w:r w:rsidR="00F270A0" w:rsidRPr="00160FCC">
        <w:rPr>
          <w:rFonts w:ascii="Bookman Old Style" w:hAnsi="Bookman Old Style"/>
          <w:sz w:val="28"/>
          <w:szCs w:val="28"/>
        </w:rPr>
        <w:t xml:space="preserve"> had said so in court, that he was most likely to be unavailable on the dates fixed by the CJ himself for continuation of the trial</w:t>
      </w:r>
      <w:r w:rsidR="00EB0F41" w:rsidRPr="00160FCC">
        <w:rPr>
          <w:rFonts w:ascii="Bookman Old Style" w:hAnsi="Bookman Old Style"/>
          <w:sz w:val="28"/>
          <w:szCs w:val="28"/>
        </w:rPr>
        <w:t xml:space="preserve"> </w:t>
      </w:r>
      <w:r w:rsidR="00F47032" w:rsidRPr="00160FCC">
        <w:rPr>
          <w:rFonts w:ascii="Bookman Old Style" w:hAnsi="Bookman Old Style"/>
          <w:sz w:val="28"/>
          <w:szCs w:val="28"/>
        </w:rPr>
        <w:t>hence</w:t>
      </w:r>
      <w:r w:rsidR="00EB0F41" w:rsidRPr="00160FCC">
        <w:rPr>
          <w:rFonts w:ascii="Bookman Old Style" w:hAnsi="Bookman Old Style"/>
          <w:sz w:val="28"/>
          <w:szCs w:val="28"/>
        </w:rPr>
        <w:t xml:space="preserve"> the CJ himself suggested that other counsel would have to take over from him in his absence, which </w:t>
      </w:r>
      <w:r w:rsidR="00EB0F41" w:rsidRPr="00160FCC">
        <w:rPr>
          <w:rFonts w:ascii="Bookman Old Style" w:hAnsi="Bookman Old Style"/>
          <w:i/>
          <w:iCs/>
          <w:sz w:val="28"/>
          <w:szCs w:val="28"/>
        </w:rPr>
        <w:t>Adv. Nku</w:t>
      </w:r>
      <w:r w:rsidR="00EB0F41" w:rsidRPr="00160FCC">
        <w:rPr>
          <w:rFonts w:ascii="Bookman Old Style" w:hAnsi="Bookman Old Style"/>
          <w:sz w:val="28"/>
          <w:szCs w:val="28"/>
        </w:rPr>
        <w:t xml:space="preserve"> did with the concurrence of the DPP. He </w:t>
      </w:r>
      <w:r w:rsidR="00F47032" w:rsidRPr="00160FCC">
        <w:rPr>
          <w:rFonts w:ascii="Bookman Old Style" w:hAnsi="Bookman Old Style"/>
          <w:sz w:val="28"/>
          <w:szCs w:val="28"/>
        </w:rPr>
        <w:t>consult</w:t>
      </w:r>
      <w:r w:rsidR="00EB0F41" w:rsidRPr="00160FCC">
        <w:rPr>
          <w:rFonts w:ascii="Bookman Old Style" w:hAnsi="Bookman Old Style"/>
          <w:sz w:val="28"/>
          <w:szCs w:val="28"/>
        </w:rPr>
        <w:t>ed with the DPP about his unavailability for the period in question and the DPP entreated him to adjust his programme</w:t>
      </w:r>
      <w:r w:rsidR="00705D80" w:rsidRPr="00160FCC">
        <w:rPr>
          <w:rFonts w:ascii="Bookman Old Style" w:hAnsi="Bookman Old Style"/>
          <w:sz w:val="28"/>
          <w:szCs w:val="28"/>
        </w:rPr>
        <w:t>, if possible</w:t>
      </w:r>
      <w:r w:rsidR="00EB0F41" w:rsidRPr="00160FCC">
        <w:rPr>
          <w:rFonts w:ascii="Bookman Old Style" w:hAnsi="Bookman Old Style"/>
          <w:sz w:val="28"/>
          <w:szCs w:val="28"/>
        </w:rPr>
        <w:t xml:space="preserve">. He was </w:t>
      </w:r>
      <w:r w:rsidR="00F47032" w:rsidRPr="00160FCC">
        <w:rPr>
          <w:rFonts w:ascii="Bookman Old Style" w:hAnsi="Bookman Old Style"/>
          <w:sz w:val="28"/>
          <w:szCs w:val="28"/>
        </w:rPr>
        <w:t xml:space="preserve">only </w:t>
      </w:r>
      <w:r w:rsidR="00EB0F41" w:rsidRPr="00160FCC">
        <w:rPr>
          <w:rFonts w:ascii="Bookman Old Style" w:hAnsi="Bookman Old Style"/>
          <w:sz w:val="28"/>
          <w:szCs w:val="28"/>
        </w:rPr>
        <w:t xml:space="preserve">able to do so on the eve of the resumption of the proceedings on </w:t>
      </w:r>
      <w:r w:rsidR="00705D80" w:rsidRPr="00160FCC">
        <w:rPr>
          <w:rFonts w:ascii="Bookman Old Style" w:hAnsi="Bookman Old Style"/>
          <w:sz w:val="28"/>
          <w:szCs w:val="28"/>
        </w:rPr>
        <w:t xml:space="preserve">17 January and dutifully appeared in court. In such a situation, unless the presiding judge has something </w:t>
      </w:r>
      <w:proofErr w:type="gramStart"/>
      <w:r w:rsidR="00705D80" w:rsidRPr="00160FCC">
        <w:rPr>
          <w:rFonts w:ascii="Bookman Old Style" w:hAnsi="Bookman Old Style"/>
          <w:sz w:val="28"/>
          <w:szCs w:val="28"/>
        </w:rPr>
        <w:t>really serious</w:t>
      </w:r>
      <w:proofErr w:type="gramEnd"/>
      <w:r w:rsidR="00705D80" w:rsidRPr="00160FCC">
        <w:rPr>
          <w:rFonts w:ascii="Bookman Old Style" w:hAnsi="Bookman Old Style"/>
          <w:sz w:val="28"/>
          <w:szCs w:val="28"/>
        </w:rPr>
        <w:t xml:space="preserve"> about counsel’s prior non-appearance, he should </w:t>
      </w:r>
      <w:r w:rsidR="00CE5228" w:rsidRPr="00160FCC">
        <w:rPr>
          <w:rFonts w:ascii="Bookman Old Style" w:hAnsi="Bookman Old Style"/>
          <w:sz w:val="28"/>
          <w:szCs w:val="28"/>
        </w:rPr>
        <w:t xml:space="preserve">have </w:t>
      </w:r>
      <w:r w:rsidR="00705D80" w:rsidRPr="00160FCC">
        <w:rPr>
          <w:rFonts w:ascii="Bookman Old Style" w:hAnsi="Bookman Old Style"/>
          <w:sz w:val="28"/>
          <w:szCs w:val="28"/>
        </w:rPr>
        <w:t>be</w:t>
      </w:r>
      <w:r w:rsidR="00CE5228" w:rsidRPr="00160FCC">
        <w:rPr>
          <w:rFonts w:ascii="Bookman Old Style" w:hAnsi="Bookman Old Style"/>
          <w:sz w:val="28"/>
          <w:szCs w:val="28"/>
        </w:rPr>
        <w:t>en</w:t>
      </w:r>
      <w:r w:rsidR="00705D80" w:rsidRPr="00160FCC">
        <w:rPr>
          <w:rFonts w:ascii="Bookman Old Style" w:hAnsi="Bookman Old Style"/>
          <w:sz w:val="28"/>
          <w:szCs w:val="28"/>
        </w:rPr>
        <w:t xml:space="preserve"> only too glad that counsel </w:t>
      </w:r>
      <w:r w:rsidR="00CE5228" w:rsidRPr="00160FCC">
        <w:rPr>
          <w:rFonts w:ascii="Bookman Old Style" w:hAnsi="Bookman Old Style"/>
          <w:sz w:val="28"/>
          <w:szCs w:val="28"/>
        </w:rPr>
        <w:t>wa</w:t>
      </w:r>
      <w:r w:rsidR="00705D80" w:rsidRPr="00160FCC">
        <w:rPr>
          <w:rFonts w:ascii="Bookman Old Style" w:hAnsi="Bookman Old Style"/>
          <w:sz w:val="28"/>
          <w:szCs w:val="28"/>
        </w:rPr>
        <w:t xml:space="preserve">s in attendance. In this case the postponements on 10 and 14 January had been occasioned by issues that had nothing to do with </w:t>
      </w:r>
      <w:r w:rsidR="00705D80" w:rsidRPr="00160FCC">
        <w:rPr>
          <w:rFonts w:ascii="Bookman Old Style" w:hAnsi="Bookman Old Style"/>
          <w:i/>
          <w:iCs/>
          <w:sz w:val="28"/>
          <w:szCs w:val="28"/>
        </w:rPr>
        <w:t>Adv. Abrahams</w:t>
      </w:r>
      <w:r w:rsidR="00705D80" w:rsidRPr="00160FCC">
        <w:rPr>
          <w:rFonts w:ascii="Bookman Old Style" w:hAnsi="Bookman Old Style"/>
          <w:sz w:val="28"/>
          <w:szCs w:val="28"/>
        </w:rPr>
        <w:t xml:space="preserve"> or the DPP</w:t>
      </w:r>
      <w:r w:rsidR="00416A7F" w:rsidRPr="00160FCC">
        <w:rPr>
          <w:rFonts w:ascii="Bookman Old Style" w:hAnsi="Bookman Old Style"/>
          <w:sz w:val="28"/>
          <w:szCs w:val="28"/>
        </w:rPr>
        <w:t xml:space="preserve"> whose team was ready to proceed with the trial</w:t>
      </w:r>
      <w:r w:rsidR="00705D80" w:rsidRPr="00160FCC">
        <w:rPr>
          <w:rFonts w:ascii="Bookman Old Style" w:hAnsi="Bookman Old Style"/>
          <w:sz w:val="28"/>
          <w:szCs w:val="28"/>
        </w:rPr>
        <w:t>: the postponements were occasion</w:t>
      </w:r>
      <w:r w:rsidR="00F47032" w:rsidRPr="00160FCC">
        <w:rPr>
          <w:rFonts w:ascii="Bookman Old Style" w:hAnsi="Bookman Old Style"/>
          <w:sz w:val="28"/>
          <w:szCs w:val="28"/>
        </w:rPr>
        <w:t>ed</w:t>
      </w:r>
      <w:r w:rsidR="00705D80" w:rsidRPr="00160FCC">
        <w:rPr>
          <w:rFonts w:ascii="Bookman Old Style" w:hAnsi="Bookman Old Style"/>
          <w:sz w:val="28"/>
          <w:szCs w:val="28"/>
        </w:rPr>
        <w:t xml:space="preserve"> by </w:t>
      </w:r>
      <w:r w:rsidR="00B35655" w:rsidRPr="00160FCC">
        <w:rPr>
          <w:rFonts w:ascii="Bookman Old Style" w:hAnsi="Bookman Old Style"/>
          <w:sz w:val="28"/>
          <w:szCs w:val="28"/>
        </w:rPr>
        <w:t xml:space="preserve">the application to quash the charges and by the absence of counsel for some of the respondents. The postponements were inevitable whether </w:t>
      </w:r>
      <w:r w:rsidR="00B35655" w:rsidRPr="00160FCC">
        <w:rPr>
          <w:rFonts w:ascii="Bookman Old Style" w:hAnsi="Bookman Old Style"/>
          <w:i/>
          <w:iCs/>
          <w:sz w:val="28"/>
          <w:szCs w:val="28"/>
        </w:rPr>
        <w:t>Adv. Abrahams</w:t>
      </w:r>
      <w:r w:rsidR="00B35655" w:rsidRPr="00160FCC">
        <w:rPr>
          <w:rFonts w:ascii="Bookman Old Style" w:hAnsi="Bookman Old Style"/>
          <w:sz w:val="28"/>
          <w:szCs w:val="28"/>
        </w:rPr>
        <w:t xml:space="preserve"> was there or not. By 17 January the application for postponement, which had been withdrawn, was dead in the water. To hack back to it</w:t>
      </w:r>
      <w:r w:rsidR="00242713" w:rsidRPr="00160FCC">
        <w:rPr>
          <w:rFonts w:ascii="Bookman Old Style" w:hAnsi="Bookman Old Style"/>
          <w:sz w:val="28"/>
          <w:szCs w:val="28"/>
        </w:rPr>
        <w:t>, in my view, defeats logic in the circumstances of this case.</w:t>
      </w:r>
      <w:r w:rsidR="0012009F" w:rsidRPr="00160FCC">
        <w:rPr>
          <w:rFonts w:ascii="Bookman Old Style" w:hAnsi="Bookman Old Style"/>
          <w:sz w:val="28"/>
          <w:szCs w:val="28"/>
        </w:rPr>
        <w:t xml:space="preserve"> From my analysis of s 12(4) of the Speedy Court Trials Act and the role played by </w:t>
      </w:r>
      <w:r w:rsidR="0012009F" w:rsidRPr="00160FCC">
        <w:rPr>
          <w:rFonts w:ascii="Bookman Old Style" w:hAnsi="Bookman Old Style"/>
          <w:i/>
          <w:iCs/>
          <w:sz w:val="28"/>
          <w:szCs w:val="28"/>
        </w:rPr>
        <w:t>Adv. Abrahams</w:t>
      </w:r>
      <w:r w:rsidR="0012009F" w:rsidRPr="00160FCC">
        <w:rPr>
          <w:rFonts w:ascii="Bookman Old Style" w:hAnsi="Bookman Old Style"/>
          <w:sz w:val="28"/>
          <w:szCs w:val="28"/>
        </w:rPr>
        <w:t xml:space="preserve"> in this whole saga it seems to me that the CJ had no basis in law or in fact for finding </w:t>
      </w:r>
      <w:r w:rsidR="0012009F" w:rsidRPr="00160FCC">
        <w:rPr>
          <w:rFonts w:ascii="Bookman Old Style" w:hAnsi="Bookman Old Style"/>
          <w:i/>
          <w:iCs/>
          <w:sz w:val="28"/>
          <w:szCs w:val="28"/>
        </w:rPr>
        <w:t>Adv. Abrahams</w:t>
      </w:r>
      <w:r w:rsidR="0012009F" w:rsidRPr="00160FCC">
        <w:rPr>
          <w:rFonts w:ascii="Bookman Old Style" w:hAnsi="Bookman Old Style"/>
          <w:sz w:val="28"/>
          <w:szCs w:val="28"/>
        </w:rPr>
        <w:t xml:space="preserve"> guilty under the said provision or for punishing him in the manner he did or at all.</w:t>
      </w:r>
    </w:p>
    <w:p w14:paraId="59ED29FF" w14:textId="77777777" w:rsidR="00242713" w:rsidRPr="00EF479A" w:rsidRDefault="00242713" w:rsidP="00EF479A">
      <w:pPr>
        <w:pStyle w:val="ListParagraph"/>
        <w:spacing w:line="360" w:lineRule="auto"/>
        <w:ind w:left="786"/>
        <w:jc w:val="both"/>
        <w:rPr>
          <w:rFonts w:ascii="Bookman Old Style" w:hAnsi="Bookman Old Style"/>
          <w:b/>
          <w:bCs/>
          <w:sz w:val="28"/>
          <w:szCs w:val="28"/>
        </w:rPr>
      </w:pPr>
    </w:p>
    <w:p w14:paraId="4DCEFBFF" w14:textId="7A70FD1D" w:rsidR="00242713" w:rsidRPr="00160FCC" w:rsidRDefault="00242713" w:rsidP="00160FCC">
      <w:pPr>
        <w:spacing w:line="360" w:lineRule="auto"/>
        <w:jc w:val="both"/>
        <w:rPr>
          <w:rFonts w:ascii="Bookman Old Style" w:hAnsi="Bookman Old Style"/>
          <w:b/>
          <w:bCs/>
          <w:sz w:val="28"/>
          <w:szCs w:val="28"/>
        </w:rPr>
      </w:pPr>
      <w:r w:rsidRPr="00160FCC">
        <w:rPr>
          <w:rFonts w:ascii="Bookman Old Style" w:hAnsi="Bookman Old Style"/>
          <w:b/>
          <w:bCs/>
          <w:sz w:val="28"/>
          <w:szCs w:val="28"/>
        </w:rPr>
        <w:t>Recusal application</w:t>
      </w:r>
    </w:p>
    <w:p w14:paraId="5BAB4DCD" w14:textId="77777777" w:rsidR="00242713" w:rsidRPr="00EF479A" w:rsidRDefault="00242713" w:rsidP="00EF479A">
      <w:pPr>
        <w:pStyle w:val="ListParagraph"/>
        <w:spacing w:line="360" w:lineRule="auto"/>
        <w:ind w:left="786"/>
        <w:jc w:val="both"/>
        <w:rPr>
          <w:rFonts w:ascii="Bookman Old Style" w:hAnsi="Bookman Old Style"/>
          <w:b/>
          <w:bCs/>
          <w:sz w:val="28"/>
          <w:szCs w:val="28"/>
        </w:rPr>
      </w:pPr>
    </w:p>
    <w:p w14:paraId="62733043" w14:textId="28A853CC" w:rsidR="0033796F"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[41]</w:t>
      </w:r>
      <w:r>
        <w:rPr>
          <w:rFonts w:ascii="Bookman Old Style" w:hAnsi="Bookman Old Style"/>
          <w:sz w:val="28"/>
          <w:szCs w:val="28"/>
        </w:rPr>
        <w:tab/>
      </w:r>
      <w:r w:rsidR="00230658" w:rsidRPr="00160FCC">
        <w:rPr>
          <w:rFonts w:ascii="Bookman Old Style" w:hAnsi="Bookman Old Style"/>
          <w:sz w:val="28"/>
          <w:szCs w:val="28"/>
        </w:rPr>
        <w:t xml:space="preserve">After the </w:t>
      </w:r>
      <w:proofErr w:type="gramStart"/>
      <w:r w:rsidR="00F47032" w:rsidRPr="00160FCC">
        <w:rPr>
          <w:rFonts w:ascii="Bookman Old Style" w:hAnsi="Bookman Old Style"/>
          <w:i/>
          <w:iCs/>
          <w:sz w:val="28"/>
          <w:szCs w:val="28"/>
        </w:rPr>
        <w:t>ex tempore</w:t>
      </w:r>
      <w:proofErr w:type="gramEnd"/>
      <w:r w:rsidR="00F47032" w:rsidRPr="00160FCC">
        <w:rPr>
          <w:rFonts w:ascii="Bookman Old Style" w:hAnsi="Bookman Old Style"/>
          <w:sz w:val="28"/>
          <w:szCs w:val="28"/>
        </w:rPr>
        <w:t xml:space="preserve"> </w:t>
      </w:r>
      <w:r w:rsidR="00230658" w:rsidRPr="00160FCC">
        <w:rPr>
          <w:rFonts w:ascii="Bookman Old Style" w:hAnsi="Bookman Old Style"/>
          <w:sz w:val="28"/>
          <w:szCs w:val="28"/>
        </w:rPr>
        <w:t xml:space="preserve">judgment was delivered, the Crown intimated that it wished to apply for the CJ </w:t>
      </w:r>
      <w:r w:rsidR="00F47032" w:rsidRPr="00160FCC">
        <w:rPr>
          <w:rFonts w:ascii="Bookman Old Style" w:hAnsi="Bookman Old Style"/>
          <w:sz w:val="28"/>
          <w:szCs w:val="28"/>
        </w:rPr>
        <w:t xml:space="preserve">to recuse himself from </w:t>
      </w:r>
      <w:r w:rsidR="00230658" w:rsidRPr="00160FCC">
        <w:rPr>
          <w:rFonts w:ascii="Bookman Old Style" w:hAnsi="Bookman Old Style"/>
          <w:sz w:val="28"/>
          <w:szCs w:val="28"/>
        </w:rPr>
        <w:t>the case</w:t>
      </w:r>
      <w:r w:rsidR="00C36435" w:rsidRPr="00160FCC">
        <w:rPr>
          <w:rFonts w:ascii="Bookman Old Style" w:hAnsi="Bookman Old Style"/>
          <w:sz w:val="28"/>
          <w:szCs w:val="28"/>
        </w:rPr>
        <w:t xml:space="preserve"> principally because of what had happened resulting in that judgment</w:t>
      </w:r>
      <w:r w:rsidR="00230658" w:rsidRPr="00160FCC">
        <w:rPr>
          <w:rFonts w:ascii="Bookman Old Style" w:hAnsi="Bookman Old Style"/>
          <w:sz w:val="28"/>
          <w:szCs w:val="28"/>
        </w:rPr>
        <w:t>.</w:t>
      </w:r>
      <w:r w:rsidR="00602488" w:rsidRPr="00160FCC">
        <w:rPr>
          <w:rFonts w:ascii="Bookman Old Style" w:hAnsi="Bookman Old Style"/>
          <w:sz w:val="28"/>
          <w:szCs w:val="28"/>
        </w:rPr>
        <w:t xml:space="preserve"> That application was indeed lodged on 18 January and heard on 20 January. Judgment dismissing it was delivered on 26 January.</w:t>
      </w:r>
    </w:p>
    <w:p w14:paraId="489F489A" w14:textId="51F2960C" w:rsidR="00230658" w:rsidRPr="00EF479A" w:rsidRDefault="00602488"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5221F7C3" w14:textId="1167620A" w:rsidR="009617AD"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[42]</w:t>
      </w:r>
      <w:r>
        <w:rPr>
          <w:rFonts w:ascii="Bookman Old Style" w:hAnsi="Bookman Old Style"/>
          <w:sz w:val="28"/>
          <w:szCs w:val="28"/>
        </w:rPr>
        <w:tab/>
      </w:r>
      <w:r w:rsidR="00602488" w:rsidRPr="00160FCC">
        <w:rPr>
          <w:rFonts w:ascii="Bookman Old Style" w:hAnsi="Bookman Old Style"/>
          <w:sz w:val="28"/>
          <w:szCs w:val="28"/>
        </w:rPr>
        <w:t>The basis of the application is summed up by the CJ</w:t>
      </w:r>
      <w:r w:rsidR="00AB5BF3" w:rsidRPr="00160FCC">
        <w:rPr>
          <w:rFonts w:ascii="Bookman Old Style" w:hAnsi="Bookman Old Style"/>
          <w:sz w:val="28"/>
          <w:szCs w:val="28"/>
        </w:rPr>
        <w:t xml:space="preserve"> at the beginning of the</w:t>
      </w:r>
      <w:r w:rsidR="00602488" w:rsidRPr="00160FCC">
        <w:rPr>
          <w:rFonts w:ascii="Bookman Old Style" w:hAnsi="Bookman Old Style"/>
          <w:sz w:val="28"/>
          <w:szCs w:val="28"/>
        </w:rPr>
        <w:t xml:space="preserve"> judgment</w:t>
      </w:r>
      <w:r w:rsidR="00F60E7E" w:rsidRPr="00160FCC">
        <w:rPr>
          <w:rFonts w:ascii="Bookman Old Style" w:hAnsi="Bookman Old Style"/>
          <w:sz w:val="28"/>
          <w:szCs w:val="28"/>
        </w:rPr>
        <w:t xml:space="preserve"> as follows</w:t>
      </w:r>
      <w:r w:rsidR="00AB5BF3" w:rsidRPr="00160FCC">
        <w:rPr>
          <w:rFonts w:ascii="Bookman Old Style" w:hAnsi="Bookman Old Style"/>
          <w:sz w:val="28"/>
          <w:szCs w:val="28"/>
        </w:rPr>
        <w:t>.</w:t>
      </w:r>
      <w:r w:rsidR="00AC10F8" w:rsidRPr="00160FCC">
        <w:rPr>
          <w:rFonts w:ascii="Bookman Old Style" w:hAnsi="Bookman Old Style"/>
          <w:sz w:val="28"/>
          <w:szCs w:val="28"/>
        </w:rPr>
        <w:t xml:space="preserve"> The DPP’s reasons for seeking recusal are that the </w:t>
      </w:r>
      <w:r w:rsidR="00F60E7E" w:rsidRPr="00160FCC">
        <w:rPr>
          <w:rFonts w:ascii="Bookman Old Style" w:hAnsi="Bookman Old Style"/>
          <w:sz w:val="28"/>
          <w:szCs w:val="28"/>
        </w:rPr>
        <w:t>he</w:t>
      </w:r>
      <w:r w:rsidR="00AC10F8" w:rsidRPr="00160FCC">
        <w:rPr>
          <w:rFonts w:ascii="Bookman Old Style" w:hAnsi="Bookman Old Style"/>
          <w:sz w:val="28"/>
          <w:szCs w:val="28"/>
        </w:rPr>
        <w:t xml:space="preserve"> refused to entertain an application for postponement until it was withdrawn; he cast negative aspersions on the further particulars furnished to the defence by </w:t>
      </w:r>
      <w:r w:rsidR="00AC10F8" w:rsidRPr="00160FCC">
        <w:rPr>
          <w:rFonts w:ascii="Bookman Old Style" w:hAnsi="Bookman Old Style"/>
          <w:i/>
          <w:iCs/>
          <w:sz w:val="28"/>
          <w:szCs w:val="28"/>
        </w:rPr>
        <w:t>Adv. Abrahams</w:t>
      </w:r>
      <w:r w:rsidR="00AC10F8" w:rsidRPr="00160FCC">
        <w:rPr>
          <w:rFonts w:ascii="Bookman Old Style" w:hAnsi="Bookman Old Style"/>
          <w:sz w:val="28"/>
          <w:szCs w:val="28"/>
        </w:rPr>
        <w:t xml:space="preserve">; </w:t>
      </w:r>
      <w:r w:rsidR="007225F0" w:rsidRPr="00160FCC">
        <w:rPr>
          <w:rFonts w:ascii="Bookman Old Style" w:hAnsi="Bookman Old Style"/>
          <w:sz w:val="28"/>
          <w:szCs w:val="28"/>
        </w:rPr>
        <w:t xml:space="preserve">he denied </w:t>
      </w:r>
      <w:r w:rsidR="007225F0" w:rsidRPr="00160FCC">
        <w:rPr>
          <w:rFonts w:ascii="Bookman Old Style" w:hAnsi="Bookman Old Style"/>
          <w:i/>
          <w:iCs/>
          <w:sz w:val="28"/>
          <w:szCs w:val="28"/>
        </w:rPr>
        <w:t>Adv. Abrahams</w:t>
      </w:r>
      <w:r w:rsidR="007225F0" w:rsidRPr="00160FCC">
        <w:rPr>
          <w:rFonts w:ascii="Bookman Old Style" w:hAnsi="Bookman Old Style"/>
          <w:sz w:val="28"/>
          <w:szCs w:val="28"/>
        </w:rPr>
        <w:t xml:space="preserve"> the right to appear before him and prosecute Case No </w:t>
      </w:r>
      <w:r w:rsidR="007225F0" w:rsidRPr="00160FCC">
        <w:rPr>
          <w:rFonts w:ascii="Bookman Old Style" w:hAnsi="Bookman Old Style"/>
          <w:sz w:val="28"/>
          <w:szCs w:val="28"/>
          <w:lang w:val="en-GB"/>
        </w:rPr>
        <w:t>CRI/T/0001/2018 following an inquiry in terms of the Spee</w:t>
      </w:r>
      <w:r w:rsidR="0033796F" w:rsidRPr="00160FCC">
        <w:rPr>
          <w:rFonts w:ascii="Bookman Old Style" w:hAnsi="Bookman Old Style"/>
          <w:sz w:val="28"/>
          <w:szCs w:val="28"/>
          <w:lang w:val="en-GB"/>
        </w:rPr>
        <w:t xml:space="preserve">dy Court Trials Act; and </w:t>
      </w:r>
      <w:r w:rsidR="00F60E7E" w:rsidRPr="00160FCC">
        <w:rPr>
          <w:rFonts w:ascii="Bookman Old Style" w:hAnsi="Bookman Old Style"/>
          <w:sz w:val="28"/>
          <w:szCs w:val="28"/>
          <w:lang w:val="en-GB"/>
        </w:rPr>
        <w:t>he was</w:t>
      </w:r>
      <w:r w:rsidR="0033796F" w:rsidRPr="00160FCC">
        <w:rPr>
          <w:rFonts w:ascii="Bookman Old Style" w:hAnsi="Bookman Old Style"/>
          <w:sz w:val="28"/>
          <w:szCs w:val="28"/>
          <w:lang w:val="en-GB"/>
        </w:rPr>
        <w:t xml:space="preserve"> dismissive when informed that a recusal application would </w:t>
      </w:r>
      <w:r w:rsidR="00200F1F" w:rsidRPr="00160FCC">
        <w:rPr>
          <w:rFonts w:ascii="Bookman Old Style" w:hAnsi="Bookman Old Style"/>
          <w:sz w:val="28"/>
          <w:szCs w:val="28"/>
          <w:lang w:val="en-GB"/>
        </w:rPr>
        <w:t xml:space="preserve">be </w:t>
      </w:r>
      <w:r w:rsidR="0033796F" w:rsidRPr="00160FCC">
        <w:rPr>
          <w:rFonts w:ascii="Bookman Old Style" w:hAnsi="Bookman Old Style"/>
          <w:sz w:val="28"/>
          <w:szCs w:val="28"/>
          <w:lang w:val="en-GB"/>
        </w:rPr>
        <w:t>lodged and assur</w:t>
      </w:r>
      <w:r w:rsidR="00F60E7E" w:rsidRPr="00160FCC">
        <w:rPr>
          <w:rFonts w:ascii="Bookman Old Style" w:hAnsi="Bookman Old Style"/>
          <w:sz w:val="28"/>
          <w:szCs w:val="28"/>
          <w:lang w:val="en-GB"/>
        </w:rPr>
        <w:t>ed</w:t>
      </w:r>
      <w:r w:rsidR="0033796F" w:rsidRPr="00160FCC">
        <w:rPr>
          <w:rFonts w:ascii="Bookman Old Style" w:hAnsi="Bookman Old Style"/>
          <w:sz w:val="28"/>
          <w:szCs w:val="28"/>
          <w:lang w:val="en-GB"/>
        </w:rPr>
        <w:t xml:space="preserve"> defence counsel that no further postponements would be allowed after hearing the recusal application. </w:t>
      </w:r>
    </w:p>
    <w:p w14:paraId="17694123" w14:textId="77777777" w:rsidR="0012009F" w:rsidRPr="00EF479A" w:rsidRDefault="0012009F" w:rsidP="00EF479A">
      <w:pPr>
        <w:pStyle w:val="ListParagraph"/>
        <w:spacing w:line="360" w:lineRule="auto"/>
        <w:ind w:left="786"/>
        <w:jc w:val="both"/>
        <w:rPr>
          <w:rFonts w:ascii="Bookman Old Style" w:hAnsi="Bookman Old Style"/>
          <w:b/>
          <w:bCs/>
          <w:sz w:val="28"/>
          <w:szCs w:val="28"/>
        </w:rPr>
      </w:pPr>
    </w:p>
    <w:p w14:paraId="6235D7CB" w14:textId="6B78E154" w:rsidR="0012009F" w:rsidRPr="00160FCC" w:rsidRDefault="0012009F" w:rsidP="00160FCC">
      <w:pPr>
        <w:spacing w:line="360" w:lineRule="auto"/>
        <w:jc w:val="both"/>
        <w:rPr>
          <w:rFonts w:ascii="Bookman Old Style" w:hAnsi="Bookman Old Style"/>
          <w:b/>
          <w:bCs/>
          <w:sz w:val="28"/>
          <w:szCs w:val="28"/>
        </w:rPr>
      </w:pPr>
      <w:r w:rsidRPr="00160FCC">
        <w:rPr>
          <w:rFonts w:ascii="Bookman Old Style" w:hAnsi="Bookman Old Style"/>
          <w:b/>
          <w:bCs/>
          <w:sz w:val="28"/>
          <w:szCs w:val="28"/>
        </w:rPr>
        <w:t>DPP’s detailed reasons for recusal application</w:t>
      </w:r>
    </w:p>
    <w:p w14:paraId="7C2AE727" w14:textId="77777777" w:rsidR="009617AD" w:rsidRPr="00EF479A" w:rsidRDefault="009617AD" w:rsidP="00EF479A">
      <w:pPr>
        <w:spacing w:line="360" w:lineRule="auto"/>
        <w:rPr>
          <w:rFonts w:ascii="Bookman Old Style" w:hAnsi="Bookman Old Style"/>
          <w:sz w:val="28"/>
          <w:szCs w:val="28"/>
          <w:lang w:val="en-GB"/>
        </w:rPr>
      </w:pPr>
    </w:p>
    <w:p w14:paraId="55B3EFC2" w14:textId="1B1EF63D" w:rsidR="008059FB"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lang w:val="en-GB"/>
        </w:rPr>
        <w:t>[43]</w:t>
      </w:r>
      <w:r>
        <w:rPr>
          <w:rFonts w:ascii="Bookman Old Style" w:hAnsi="Bookman Old Style"/>
          <w:sz w:val="28"/>
          <w:szCs w:val="28"/>
          <w:lang w:val="en-GB"/>
        </w:rPr>
        <w:tab/>
      </w:r>
      <w:r w:rsidR="0033796F" w:rsidRPr="00160FCC">
        <w:rPr>
          <w:rFonts w:ascii="Bookman Old Style" w:hAnsi="Bookman Old Style"/>
          <w:sz w:val="28"/>
          <w:szCs w:val="28"/>
          <w:lang w:val="en-GB"/>
        </w:rPr>
        <w:t xml:space="preserve">The DPP was much more detailed in </w:t>
      </w:r>
      <w:r w:rsidR="006960DB" w:rsidRPr="00160FCC">
        <w:rPr>
          <w:rFonts w:ascii="Bookman Old Style" w:hAnsi="Bookman Old Style"/>
          <w:sz w:val="28"/>
          <w:szCs w:val="28"/>
          <w:lang w:val="en-GB"/>
        </w:rPr>
        <w:t>presenting the causes of her complaint against the CJ. She set out in detail the history of the case from the time of the arrest of the respondents</w:t>
      </w:r>
      <w:r w:rsidR="00F83405" w:rsidRPr="00160FCC">
        <w:rPr>
          <w:rFonts w:ascii="Bookman Old Style" w:hAnsi="Bookman Old Style"/>
          <w:sz w:val="28"/>
          <w:szCs w:val="28"/>
          <w:lang w:val="en-GB"/>
        </w:rPr>
        <w:t>;</w:t>
      </w:r>
      <w:r w:rsidR="006960DB" w:rsidRPr="00160FCC">
        <w:rPr>
          <w:rFonts w:ascii="Bookman Old Style" w:hAnsi="Bookman Old Style"/>
          <w:sz w:val="28"/>
          <w:szCs w:val="28"/>
          <w:lang w:val="en-GB"/>
        </w:rPr>
        <w:t xml:space="preserve"> the </w:t>
      </w:r>
      <w:r w:rsidR="006960DB" w:rsidRPr="00160FCC">
        <w:rPr>
          <w:rFonts w:ascii="Bookman Old Style" w:hAnsi="Bookman Old Style"/>
          <w:sz w:val="28"/>
          <w:szCs w:val="28"/>
          <w:lang w:val="en-GB"/>
        </w:rPr>
        <w:lastRenderedPageBreak/>
        <w:t>appointment of foreign judges to preside over this and other high-profile cases</w:t>
      </w:r>
      <w:r w:rsidR="00F83405" w:rsidRPr="00160FCC">
        <w:rPr>
          <w:rFonts w:ascii="Bookman Old Style" w:hAnsi="Bookman Old Style"/>
          <w:sz w:val="28"/>
          <w:szCs w:val="28"/>
          <w:lang w:val="en-GB"/>
        </w:rPr>
        <w:t>;</w:t>
      </w:r>
      <w:r w:rsidR="006960DB" w:rsidRPr="00160FCC">
        <w:rPr>
          <w:rFonts w:ascii="Bookman Old Style" w:hAnsi="Bookman Old Style"/>
          <w:sz w:val="28"/>
          <w:szCs w:val="28"/>
          <w:lang w:val="en-GB"/>
        </w:rPr>
        <w:t xml:space="preserve"> the resignation of two of the foreign judges and the allocation of the cases </w:t>
      </w:r>
      <w:r w:rsidR="009617AD" w:rsidRPr="00160FCC">
        <w:rPr>
          <w:rFonts w:ascii="Bookman Old Style" w:hAnsi="Bookman Old Style"/>
          <w:sz w:val="28"/>
          <w:szCs w:val="28"/>
          <w:lang w:val="en-GB"/>
        </w:rPr>
        <w:t>presid</w:t>
      </w:r>
      <w:r w:rsidR="006960DB" w:rsidRPr="00160FCC">
        <w:rPr>
          <w:rFonts w:ascii="Bookman Old Style" w:hAnsi="Bookman Old Style"/>
          <w:sz w:val="28"/>
          <w:szCs w:val="28"/>
          <w:lang w:val="en-GB"/>
        </w:rPr>
        <w:t>ed</w:t>
      </w:r>
      <w:r w:rsidR="009617AD" w:rsidRPr="00160FCC">
        <w:rPr>
          <w:rFonts w:ascii="Bookman Old Style" w:hAnsi="Bookman Old Style"/>
          <w:sz w:val="28"/>
          <w:szCs w:val="28"/>
          <w:lang w:val="en-GB"/>
        </w:rPr>
        <w:t xml:space="preserve"> over</w:t>
      </w:r>
      <w:r w:rsidR="006960DB" w:rsidRPr="00160FCC">
        <w:rPr>
          <w:rFonts w:ascii="Bookman Old Style" w:hAnsi="Bookman Old Style"/>
          <w:sz w:val="28"/>
          <w:szCs w:val="28"/>
          <w:lang w:val="en-GB"/>
        </w:rPr>
        <w:t xml:space="preserve"> by them to local judges without consultation with the authorities that had decided that the cases be dealt with by foreign judges; the joinder of the 5</w:t>
      </w:r>
      <w:r w:rsidR="006960DB" w:rsidRPr="00160FCC">
        <w:rPr>
          <w:rFonts w:ascii="Bookman Old Style" w:hAnsi="Bookman Old Style"/>
          <w:sz w:val="28"/>
          <w:szCs w:val="28"/>
          <w:vertAlign w:val="superscript"/>
          <w:lang w:val="en-GB"/>
        </w:rPr>
        <w:t>th</w:t>
      </w:r>
      <w:r w:rsidR="006960DB" w:rsidRPr="00160FCC">
        <w:rPr>
          <w:rFonts w:ascii="Bookman Old Style" w:hAnsi="Bookman Old Style"/>
          <w:sz w:val="28"/>
          <w:szCs w:val="28"/>
          <w:lang w:val="en-GB"/>
        </w:rPr>
        <w:t xml:space="preserve"> and 6</w:t>
      </w:r>
      <w:r w:rsidR="006960DB" w:rsidRPr="00160FCC">
        <w:rPr>
          <w:rFonts w:ascii="Bookman Old Style" w:hAnsi="Bookman Old Style"/>
          <w:sz w:val="28"/>
          <w:szCs w:val="28"/>
          <w:vertAlign w:val="superscript"/>
          <w:lang w:val="en-GB"/>
        </w:rPr>
        <w:t>th</w:t>
      </w:r>
      <w:r w:rsidR="006960DB" w:rsidRPr="00160FCC">
        <w:rPr>
          <w:rFonts w:ascii="Bookman Old Style" w:hAnsi="Bookman Old Style"/>
          <w:sz w:val="28"/>
          <w:szCs w:val="28"/>
          <w:lang w:val="en-GB"/>
        </w:rPr>
        <w:t xml:space="preserve"> respondent to the charges</w:t>
      </w:r>
      <w:r w:rsidR="00020142" w:rsidRPr="00160FCC">
        <w:rPr>
          <w:rFonts w:ascii="Bookman Old Style" w:hAnsi="Bookman Old Style"/>
          <w:sz w:val="28"/>
          <w:szCs w:val="28"/>
          <w:lang w:val="en-GB"/>
        </w:rPr>
        <w:t>; abscondment of 5</w:t>
      </w:r>
      <w:r w:rsidR="00020142" w:rsidRPr="00160FCC">
        <w:rPr>
          <w:rFonts w:ascii="Bookman Old Style" w:hAnsi="Bookman Old Style"/>
          <w:sz w:val="28"/>
          <w:szCs w:val="28"/>
          <w:vertAlign w:val="superscript"/>
          <w:lang w:val="en-GB"/>
        </w:rPr>
        <w:t>th</w:t>
      </w:r>
      <w:r w:rsidR="00020142" w:rsidRPr="00160FCC">
        <w:rPr>
          <w:rFonts w:ascii="Bookman Old Style" w:hAnsi="Bookman Old Style"/>
          <w:sz w:val="28"/>
          <w:szCs w:val="28"/>
          <w:lang w:val="en-GB"/>
        </w:rPr>
        <w:t xml:space="preserve"> respondent and issuance of a warrant of arrest against him; the postponement of the trial on 6 and 13 December 2021</w:t>
      </w:r>
      <w:r w:rsidR="006960DB" w:rsidRPr="00160FCC">
        <w:rPr>
          <w:rFonts w:ascii="Bookman Old Style" w:hAnsi="Bookman Old Style"/>
          <w:sz w:val="28"/>
          <w:szCs w:val="28"/>
          <w:lang w:val="en-GB"/>
        </w:rPr>
        <w:t xml:space="preserve"> </w:t>
      </w:r>
      <w:r w:rsidR="00020142" w:rsidRPr="00160FCC">
        <w:rPr>
          <w:rFonts w:ascii="Bookman Old Style" w:hAnsi="Bookman Old Style"/>
          <w:sz w:val="28"/>
          <w:szCs w:val="28"/>
          <w:lang w:val="en-GB"/>
        </w:rPr>
        <w:t xml:space="preserve">and 10 and 14 January 2022; the request </w:t>
      </w:r>
      <w:r w:rsidR="00200F1F" w:rsidRPr="00160FCC">
        <w:rPr>
          <w:rFonts w:ascii="Bookman Old Style" w:hAnsi="Bookman Old Style"/>
          <w:sz w:val="28"/>
          <w:szCs w:val="28"/>
          <w:lang w:val="en-GB"/>
        </w:rPr>
        <w:t xml:space="preserve">by defence counsel </w:t>
      </w:r>
      <w:r w:rsidR="00020142" w:rsidRPr="00160FCC">
        <w:rPr>
          <w:rFonts w:ascii="Bookman Old Style" w:hAnsi="Bookman Old Style"/>
          <w:sz w:val="28"/>
          <w:szCs w:val="28"/>
          <w:lang w:val="en-GB"/>
        </w:rPr>
        <w:t>for further particulars to the charges and the supply of same</w:t>
      </w:r>
      <w:r w:rsidR="008059FB" w:rsidRPr="00160FCC">
        <w:rPr>
          <w:rFonts w:ascii="Bookman Old Style" w:hAnsi="Bookman Old Style"/>
          <w:sz w:val="28"/>
          <w:szCs w:val="28"/>
          <w:lang w:val="en-GB"/>
        </w:rPr>
        <w:t>;</w:t>
      </w:r>
      <w:r w:rsidR="00020142" w:rsidRPr="00160FCC">
        <w:rPr>
          <w:rFonts w:ascii="Bookman Old Style" w:hAnsi="Bookman Old Style"/>
          <w:sz w:val="28"/>
          <w:szCs w:val="28"/>
          <w:lang w:val="en-GB"/>
        </w:rPr>
        <w:t xml:space="preserve"> the events of 17 January that resulted in the inquiry in terms of s 12 of the Speedy Court Trials Act</w:t>
      </w:r>
      <w:r w:rsidR="00F83405" w:rsidRPr="00160FCC">
        <w:rPr>
          <w:rFonts w:ascii="Bookman Old Style" w:hAnsi="Bookman Old Style"/>
          <w:sz w:val="28"/>
          <w:szCs w:val="28"/>
          <w:lang w:val="en-GB"/>
        </w:rPr>
        <w:t>;</w:t>
      </w:r>
      <w:r w:rsidR="008059FB" w:rsidRPr="00160FCC">
        <w:rPr>
          <w:rFonts w:ascii="Bookman Old Style" w:hAnsi="Bookman Old Style"/>
          <w:sz w:val="28"/>
          <w:szCs w:val="28"/>
          <w:lang w:val="en-GB"/>
        </w:rPr>
        <w:t xml:space="preserve"> the expulsion of </w:t>
      </w:r>
      <w:r w:rsidR="008059FB" w:rsidRPr="00160FCC">
        <w:rPr>
          <w:rFonts w:ascii="Bookman Old Style" w:hAnsi="Bookman Old Style"/>
          <w:i/>
          <w:iCs/>
          <w:sz w:val="28"/>
          <w:szCs w:val="28"/>
          <w:lang w:val="en-GB"/>
        </w:rPr>
        <w:t>Adv. Abrahams</w:t>
      </w:r>
      <w:r w:rsidR="008059FB" w:rsidRPr="00160FCC">
        <w:rPr>
          <w:rFonts w:ascii="Bookman Old Style" w:hAnsi="Bookman Old Style"/>
          <w:sz w:val="28"/>
          <w:szCs w:val="28"/>
          <w:lang w:val="en-GB"/>
        </w:rPr>
        <w:t xml:space="preserve"> from prosecuting the case before the CJ</w:t>
      </w:r>
      <w:r w:rsidR="00F83405" w:rsidRPr="00160FCC">
        <w:rPr>
          <w:rFonts w:ascii="Bookman Old Style" w:hAnsi="Bookman Old Style"/>
          <w:sz w:val="28"/>
          <w:szCs w:val="28"/>
          <w:lang w:val="en-GB"/>
        </w:rPr>
        <w:t>;</w:t>
      </w:r>
      <w:r w:rsidR="00200F1F" w:rsidRPr="00160FCC">
        <w:rPr>
          <w:rFonts w:ascii="Bookman Old Style" w:hAnsi="Bookman Old Style"/>
          <w:sz w:val="28"/>
          <w:szCs w:val="28"/>
          <w:lang w:val="en-GB"/>
        </w:rPr>
        <w:t xml:space="preserve"> </w:t>
      </w:r>
      <w:r w:rsidR="008059FB" w:rsidRPr="00160FCC">
        <w:rPr>
          <w:rFonts w:ascii="Bookman Old Style" w:hAnsi="Bookman Old Style"/>
          <w:sz w:val="28"/>
          <w:szCs w:val="28"/>
          <w:lang w:val="en-GB"/>
        </w:rPr>
        <w:t>and the lodging of the recusal application.</w:t>
      </w:r>
    </w:p>
    <w:p w14:paraId="70648D0F" w14:textId="77777777" w:rsidR="0012009F" w:rsidRPr="00EF479A" w:rsidRDefault="0012009F" w:rsidP="00EF479A">
      <w:pPr>
        <w:spacing w:line="360" w:lineRule="auto"/>
        <w:jc w:val="both"/>
        <w:rPr>
          <w:rFonts w:ascii="Bookman Old Style" w:hAnsi="Bookman Old Style"/>
          <w:b/>
          <w:bCs/>
          <w:sz w:val="28"/>
          <w:szCs w:val="28"/>
        </w:rPr>
      </w:pPr>
    </w:p>
    <w:p w14:paraId="1CE0D021" w14:textId="01318CD6" w:rsidR="00200F1F"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lang w:val="en-GB"/>
        </w:rPr>
        <w:t>[44]</w:t>
      </w:r>
      <w:r>
        <w:rPr>
          <w:rFonts w:ascii="Bookman Old Style" w:hAnsi="Bookman Old Style"/>
          <w:sz w:val="28"/>
          <w:szCs w:val="28"/>
          <w:lang w:val="en-GB"/>
        </w:rPr>
        <w:tab/>
      </w:r>
      <w:r w:rsidR="008059FB" w:rsidRPr="00160FCC">
        <w:rPr>
          <w:rFonts w:ascii="Bookman Old Style" w:hAnsi="Bookman Old Style"/>
          <w:sz w:val="28"/>
          <w:szCs w:val="28"/>
          <w:lang w:val="en-GB"/>
        </w:rPr>
        <w:t xml:space="preserve">The DPP </w:t>
      </w:r>
      <w:r w:rsidR="00667189" w:rsidRPr="00160FCC">
        <w:rPr>
          <w:rFonts w:ascii="Bookman Old Style" w:hAnsi="Bookman Old Style"/>
          <w:sz w:val="28"/>
          <w:szCs w:val="28"/>
          <w:lang w:val="en-GB"/>
        </w:rPr>
        <w:t xml:space="preserve">paints a picture </w:t>
      </w:r>
      <w:r w:rsidR="00F83405" w:rsidRPr="00160FCC">
        <w:rPr>
          <w:rFonts w:ascii="Bookman Old Style" w:hAnsi="Bookman Old Style"/>
          <w:sz w:val="28"/>
          <w:szCs w:val="28"/>
          <w:lang w:val="en-GB"/>
        </w:rPr>
        <w:t xml:space="preserve">tending to </w:t>
      </w:r>
      <w:r w:rsidR="008059FB" w:rsidRPr="00160FCC">
        <w:rPr>
          <w:rFonts w:ascii="Bookman Old Style" w:hAnsi="Bookman Old Style"/>
          <w:sz w:val="28"/>
          <w:szCs w:val="28"/>
          <w:lang w:val="en-GB"/>
        </w:rPr>
        <w:t xml:space="preserve">show that the CJ was </w:t>
      </w:r>
      <w:r w:rsidR="00667189" w:rsidRPr="00160FCC">
        <w:rPr>
          <w:rFonts w:ascii="Bookman Old Style" w:hAnsi="Bookman Old Style"/>
          <w:sz w:val="28"/>
          <w:szCs w:val="28"/>
          <w:lang w:val="en-GB"/>
        </w:rPr>
        <w:t xml:space="preserve">disproportionately </w:t>
      </w:r>
      <w:r w:rsidR="008059FB" w:rsidRPr="00160FCC">
        <w:rPr>
          <w:rFonts w:ascii="Bookman Old Style" w:hAnsi="Bookman Old Style"/>
          <w:sz w:val="28"/>
          <w:szCs w:val="28"/>
          <w:lang w:val="en-GB"/>
        </w:rPr>
        <w:t>concerned with</w:t>
      </w:r>
      <w:r w:rsidR="00F83405" w:rsidRPr="00160FCC">
        <w:rPr>
          <w:rFonts w:ascii="Bookman Old Style" w:hAnsi="Bookman Old Style"/>
          <w:sz w:val="28"/>
          <w:szCs w:val="28"/>
          <w:lang w:val="en-GB"/>
        </w:rPr>
        <w:t>,</w:t>
      </w:r>
      <w:r w:rsidR="008059FB" w:rsidRPr="00160FCC">
        <w:rPr>
          <w:rFonts w:ascii="Bookman Old Style" w:hAnsi="Bookman Old Style"/>
          <w:sz w:val="28"/>
          <w:szCs w:val="28"/>
          <w:lang w:val="en-GB"/>
        </w:rPr>
        <w:t xml:space="preserve"> </w:t>
      </w:r>
      <w:r w:rsidR="00667189" w:rsidRPr="00160FCC">
        <w:rPr>
          <w:rFonts w:ascii="Bookman Old Style" w:hAnsi="Bookman Old Style"/>
          <w:sz w:val="28"/>
          <w:szCs w:val="28"/>
          <w:lang w:val="en-GB"/>
        </w:rPr>
        <w:t>and focussed</w:t>
      </w:r>
      <w:r w:rsidR="00F83405" w:rsidRPr="00160FCC">
        <w:rPr>
          <w:rFonts w:ascii="Bookman Old Style" w:hAnsi="Bookman Old Style"/>
          <w:sz w:val="28"/>
          <w:szCs w:val="28"/>
          <w:lang w:val="en-GB"/>
        </w:rPr>
        <w:t>,</w:t>
      </w:r>
      <w:r w:rsidR="00667189" w:rsidRPr="00160FCC">
        <w:rPr>
          <w:rFonts w:ascii="Bookman Old Style" w:hAnsi="Bookman Old Style"/>
          <w:sz w:val="28"/>
          <w:szCs w:val="28"/>
          <w:lang w:val="en-GB"/>
        </w:rPr>
        <w:t xml:space="preserve"> </w:t>
      </w:r>
      <w:r w:rsidR="008059FB" w:rsidRPr="00160FCC">
        <w:rPr>
          <w:rFonts w:ascii="Bookman Old Style" w:hAnsi="Bookman Old Style"/>
          <w:sz w:val="28"/>
          <w:szCs w:val="28"/>
          <w:lang w:val="en-GB"/>
        </w:rPr>
        <w:t xml:space="preserve">the Crown’s representation by counsel other that </w:t>
      </w:r>
      <w:r w:rsidR="00F83405" w:rsidRPr="00160FCC">
        <w:rPr>
          <w:rFonts w:ascii="Bookman Old Style" w:hAnsi="Bookman Old Style"/>
          <w:sz w:val="28"/>
          <w:szCs w:val="28"/>
          <w:lang w:val="en-GB"/>
        </w:rPr>
        <w:t>Counsel</w:t>
      </w:r>
      <w:r w:rsidR="008059FB" w:rsidRPr="00160FCC">
        <w:rPr>
          <w:rFonts w:ascii="Bookman Old Style" w:hAnsi="Bookman Old Style"/>
          <w:sz w:val="28"/>
          <w:szCs w:val="28"/>
          <w:lang w:val="en-GB"/>
        </w:rPr>
        <w:t xml:space="preserve"> </w:t>
      </w:r>
      <w:r w:rsidR="00F83405" w:rsidRPr="00160FCC">
        <w:rPr>
          <w:rFonts w:ascii="Bookman Old Style" w:hAnsi="Bookman Old Style"/>
          <w:sz w:val="28"/>
          <w:szCs w:val="28"/>
          <w:lang w:val="en-GB"/>
        </w:rPr>
        <w:t>who</w:t>
      </w:r>
      <w:r w:rsidR="008059FB" w:rsidRPr="00160FCC">
        <w:rPr>
          <w:rFonts w:ascii="Bookman Old Style" w:hAnsi="Bookman Old Style"/>
          <w:sz w:val="28"/>
          <w:szCs w:val="28"/>
          <w:lang w:val="en-GB"/>
        </w:rPr>
        <w:t xml:space="preserve"> were properly on record as representing the Crown </w:t>
      </w:r>
      <w:r w:rsidR="00F83405" w:rsidRPr="00160FCC">
        <w:rPr>
          <w:rFonts w:ascii="Bookman Old Style" w:hAnsi="Bookman Old Style"/>
          <w:sz w:val="28"/>
          <w:szCs w:val="28"/>
          <w:lang w:val="en-GB"/>
        </w:rPr>
        <w:t xml:space="preserve">at the </w:t>
      </w:r>
      <w:r w:rsidR="008059FB" w:rsidRPr="00160FCC">
        <w:rPr>
          <w:rFonts w:ascii="Bookman Old Style" w:hAnsi="Bookman Old Style"/>
          <w:sz w:val="28"/>
          <w:szCs w:val="28"/>
          <w:lang w:val="en-GB"/>
        </w:rPr>
        <w:t>time</w:t>
      </w:r>
      <w:r w:rsidR="00F83405" w:rsidRPr="00160FCC">
        <w:rPr>
          <w:rFonts w:ascii="Bookman Old Style" w:hAnsi="Bookman Old Style"/>
          <w:sz w:val="28"/>
          <w:szCs w:val="28"/>
          <w:lang w:val="en-GB"/>
        </w:rPr>
        <w:t xml:space="preserve"> relevant to the issues then before him</w:t>
      </w:r>
      <w:r w:rsidR="008059FB" w:rsidRPr="00160FCC">
        <w:rPr>
          <w:rFonts w:ascii="Bookman Old Style" w:hAnsi="Bookman Old Style"/>
          <w:sz w:val="28"/>
          <w:szCs w:val="28"/>
          <w:lang w:val="en-GB"/>
        </w:rPr>
        <w:t xml:space="preserve">. The first was </w:t>
      </w:r>
      <w:proofErr w:type="spellStart"/>
      <w:r w:rsidR="008059FB" w:rsidRPr="00160FCC">
        <w:rPr>
          <w:rFonts w:ascii="Bookman Old Style" w:hAnsi="Bookman Old Style"/>
          <w:i/>
          <w:iCs/>
          <w:sz w:val="28"/>
          <w:szCs w:val="28"/>
          <w:lang w:val="en-GB"/>
        </w:rPr>
        <w:t>Nathane</w:t>
      </w:r>
      <w:proofErr w:type="spellEnd"/>
      <w:r w:rsidR="008059FB" w:rsidRPr="00160FCC">
        <w:rPr>
          <w:rFonts w:ascii="Bookman Old Style" w:hAnsi="Bookman Old Style"/>
          <w:i/>
          <w:iCs/>
          <w:sz w:val="28"/>
          <w:szCs w:val="28"/>
          <w:lang w:val="en-GB"/>
        </w:rPr>
        <w:t xml:space="preserve"> KC</w:t>
      </w:r>
      <w:r w:rsidR="008059FB" w:rsidRPr="00160FCC">
        <w:rPr>
          <w:rFonts w:ascii="Bookman Old Style" w:hAnsi="Bookman Old Style"/>
          <w:sz w:val="28"/>
          <w:szCs w:val="28"/>
          <w:lang w:val="en-GB"/>
        </w:rPr>
        <w:t xml:space="preserve"> who was taken to task about his mandate</w:t>
      </w:r>
      <w:r w:rsidR="005B7E05" w:rsidRPr="00160FCC">
        <w:rPr>
          <w:rFonts w:ascii="Bookman Old Style" w:hAnsi="Bookman Old Style"/>
          <w:sz w:val="28"/>
          <w:szCs w:val="28"/>
          <w:lang w:val="en-GB"/>
        </w:rPr>
        <w:t xml:space="preserve"> and the purposes of the application for postponement which he moved on </w:t>
      </w:r>
      <w:r w:rsidR="003F6E50" w:rsidRPr="00160FCC">
        <w:rPr>
          <w:rFonts w:ascii="Bookman Old Style" w:hAnsi="Bookman Old Style"/>
          <w:sz w:val="28"/>
          <w:szCs w:val="28"/>
          <w:lang w:val="en-GB"/>
        </w:rPr>
        <w:t>the DPP’s</w:t>
      </w:r>
      <w:r w:rsidR="005B7E05" w:rsidRPr="00160FCC">
        <w:rPr>
          <w:rFonts w:ascii="Bookman Old Style" w:hAnsi="Bookman Old Style"/>
          <w:sz w:val="28"/>
          <w:szCs w:val="28"/>
          <w:lang w:val="en-GB"/>
        </w:rPr>
        <w:t xml:space="preserve"> instructions. This resulted in </w:t>
      </w:r>
      <w:r w:rsidR="003F6E50" w:rsidRPr="00160FCC">
        <w:rPr>
          <w:rFonts w:ascii="Bookman Old Style" w:hAnsi="Bookman Old Style"/>
          <w:sz w:val="28"/>
          <w:szCs w:val="28"/>
          <w:lang w:val="en-GB"/>
        </w:rPr>
        <w:t>him</w:t>
      </w:r>
      <w:r w:rsidR="005B7E05" w:rsidRPr="00160FCC">
        <w:rPr>
          <w:rFonts w:ascii="Bookman Old Style" w:hAnsi="Bookman Old Style"/>
          <w:sz w:val="28"/>
          <w:szCs w:val="28"/>
          <w:lang w:val="en-GB"/>
        </w:rPr>
        <w:t xml:space="preserve"> withdrawing the application for postponement on 10 January and terminating his mandate. The second was the representation of the Crown by </w:t>
      </w:r>
      <w:r w:rsidR="005B7E05" w:rsidRPr="00160FCC">
        <w:rPr>
          <w:rFonts w:ascii="Bookman Old Style" w:hAnsi="Bookman Old Style"/>
          <w:i/>
          <w:iCs/>
          <w:sz w:val="28"/>
          <w:szCs w:val="28"/>
          <w:lang w:val="en-GB"/>
        </w:rPr>
        <w:t>Adv. Abrahams</w:t>
      </w:r>
      <w:r w:rsidR="005B7E05" w:rsidRPr="00160FCC">
        <w:rPr>
          <w:rFonts w:ascii="Bookman Old Style" w:hAnsi="Bookman Old Style"/>
          <w:sz w:val="28"/>
          <w:szCs w:val="28"/>
          <w:lang w:val="en-GB"/>
        </w:rPr>
        <w:t xml:space="preserve"> as lead counsel</w:t>
      </w:r>
      <w:r w:rsidR="003F6E50" w:rsidRPr="00160FCC">
        <w:rPr>
          <w:rFonts w:ascii="Bookman Old Style" w:hAnsi="Bookman Old Style"/>
          <w:sz w:val="28"/>
          <w:szCs w:val="28"/>
          <w:lang w:val="en-GB"/>
        </w:rPr>
        <w:t>, who was taken to task about events that occurred in his absence</w:t>
      </w:r>
      <w:r w:rsidR="005B7E05" w:rsidRPr="00160FCC">
        <w:rPr>
          <w:rFonts w:ascii="Bookman Old Style" w:hAnsi="Bookman Old Style"/>
          <w:sz w:val="28"/>
          <w:szCs w:val="28"/>
          <w:lang w:val="en-GB"/>
        </w:rPr>
        <w:t xml:space="preserve">. </w:t>
      </w:r>
    </w:p>
    <w:p w14:paraId="779D4053" w14:textId="77777777" w:rsidR="00200F1F" w:rsidRPr="00EF479A" w:rsidRDefault="00200F1F" w:rsidP="00EF479A">
      <w:pPr>
        <w:pStyle w:val="ListParagraph"/>
        <w:spacing w:line="360" w:lineRule="auto"/>
        <w:rPr>
          <w:rFonts w:ascii="Bookman Old Style" w:hAnsi="Bookman Old Style"/>
          <w:sz w:val="28"/>
          <w:szCs w:val="28"/>
          <w:lang w:val="en-GB"/>
        </w:rPr>
      </w:pPr>
    </w:p>
    <w:p w14:paraId="6E520AEC" w14:textId="5BD489FE" w:rsidR="00CF18C6"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lang w:val="en-GB"/>
        </w:rPr>
        <w:t>[45]</w:t>
      </w:r>
      <w:r>
        <w:rPr>
          <w:rFonts w:ascii="Bookman Old Style" w:hAnsi="Bookman Old Style"/>
          <w:sz w:val="28"/>
          <w:szCs w:val="28"/>
          <w:lang w:val="en-GB"/>
        </w:rPr>
        <w:tab/>
      </w:r>
      <w:r w:rsidR="00200F1F" w:rsidRPr="00160FCC">
        <w:rPr>
          <w:rFonts w:ascii="Bookman Old Style" w:hAnsi="Bookman Old Style"/>
          <w:sz w:val="28"/>
          <w:szCs w:val="28"/>
          <w:lang w:val="en-GB"/>
        </w:rPr>
        <w:t>T</w:t>
      </w:r>
      <w:r w:rsidR="005B7E05" w:rsidRPr="00160FCC">
        <w:rPr>
          <w:rFonts w:ascii="Bookman Old Style" w:hAnsi="Bookman Old Style"/>
          <w:sz w:val="28"/>
          <w:szCs w:val="28"/>
          <w:lang w:val="en-GB"/>
        </w:rPr>
        <w:t xml:space="preserve">he </w:t>
      </w:r>
      <w:r w:rsidR="00200F1F" w:rsidRPr="00160FCC">
        <w:rPr>
          <w:rFonts w:ascii="Bookman Old Style" w:hAnsi="Bookman Old Style"/>
          <w:sz w:val="28"/>
          <w:szCs w:val="28"/>
          <w:lang w:val="en-GB"/>
        </w:rPr>
        <w:t xml:space="preserve">DPP </w:t>
      </w:r>
      <w:r w:rsidR="005B7E05" w:rsidRPr="00160FCC">
        <w:rPr>
          <w:rFonts w:ascii="Bookman Old Style" w:hAnsi="Bookman Old Style"/>
          <w:sz w:val="28"/>
          <w:szCs w:val="28"/>
          <w:lang w:val="en-GB"/>
        </w:rPr>
        <w:t>avers that on 13 December 2021 when the case was postponed to 10 – 21 January</w:t>
      </w:r>
      <w:r w:rsidR="006A2048" w:rsidRPr="00160FCC">
        <w:rPr>
          <w:rFonts w:ascii="Bookman Old Style" w:hAnsi="Bookman Old Style"/>
          <w:sz w:val="28"/>
          <w:szCs w:val="28"/>
          <w:lang w:val="en-GB"/>
        </w:rPr>
        <w:t xml:space="preserve">, </w:t>
      </w:r>
      <w:r w:rsidR="006A2048" w:rsidRPr="00160FCC">
        <w:rPr>
          <w:rFonts w:ascii="Bookman Old Style" w:hAnsi="Bookman Old Style"/>
          <w:i/>
          <w:iCs/>
          <w:sz w:val="28"/>
          <w:szCs w:val="28"/>
          <w:lang w:val="en-GB"/>
        </w:rPr>
        <w:t>Adv. Abrahams</w:t>
      </w:r>
      <w:r w:rsidR="006A2048" w:rsidRPr="00160FCC">
        <w:rPr>
          <w:rFonts w:ascii="Bookman Old Style" w:hAnsi="Bookman Old Style"/>
          <w:sz w:val="28"/>
          <w:szCs w:val="28"/>
          <w:lang w:val="en-GB"/>
        </w:rPr>
        <w:t xml:space="preserve"> made it clear to the </w:t>
      </w:r>
      <w:r w:rsidR="006A2048" w:rsidRPr="00160FCC">
        <w:rPr>
          <w:rFonts w:ascii="Bookman Old Style" w:hAnsi="Bookman Old Style"/>
          <w:sz w:val="28"/>
          <w:szCs w:val="28"/>
          <w:lang w:val="en-GB"/>
        </w:rPr>
        <w:lastRenderedPageBreak/>
        <w:t>CJ that he w</w:t>
      </w:r>
      <w:r w:rsidR="00200F1F" w:rsidRPr="00160FCC">
        <w:rPr>
          <w:rFonts w:ascii="Bookman Old Style" w:hAnsi="Bookman Old Style"/>
          <w:sz w:val="28"/>
          <w:szCs w:val="28"/>
          <w:lang w:val="en-GB"/>
        </w:rPr>
        <w:t xml:space="preserve">ould </w:t>
      </w:r>
      <w:r w:rsidR="005D6A2E" w:rsidRPr="00160FCC">
        <w:rPr>
          <w:rFonts w:ascii="Bookman Old Style" w:hAnsi="Bookman Old Style"/>
          <w:sz w:val="28"/>
          <w:szCs w:val="28"/>
          <w:lang w:val="en-GB"/>
        </w:rPr>
        <w:t xml:space="preserve">not </w:t>
      </w:r>
      <w:r w:rsidR="00200F1F" w:rsidRPr="00160FCC">
        <w:rPr>
          <w:rFonts w:ascii="Bookman Old Style" w:hAnsi="Bookman Old Style"/>
          <w:sz w:val="28"/>
          <w:szCs w:val="28"/>
          <w:lang w:val="en-GB"/>
        </w:rPr>
        <w:t>be</w:t>
      </w:r>
      <w:r w:rsidR="006A2048" w:rsidRPr="00160FCC">
        <w:rPr>
          <w:rFonts w:ascii="Bookman Old Style" w:hAnsi="Bookman Old Style"/>
          <w:sz w:val="28"/>
          <w:szCs w:val="28"/>
          <w:lang w:val="en-GB"/>
        </w:rPr>
        <w:t xml:space="preserve"> available during that period and the CJ, being keen that the trial should proceed, himself opined that if </w:t>
      </w:r>
      <w:r w:rsidR="006A2048" w:rsidRPr="00160FCC">
        <w:rPr>
          <w:rFonts w:ascii="Bookman Old Style" w:hAnsi="Bookman Old Style"/>
          <w:i/>
          <w:iCs/>
          <w:sz w:val="28"/>
          <w:szCs w:val="28"/>
          <w:lang w:val="en-GB"/>
        </w:rPr>
        <w:t>Adv. Abrahams</w:t>
      </w:r>
      <w:r w:rsidR="006A2048" w:rsidRPr="00160FCC">
        <w:rPr>
          <w:rFonts w:ascii="Bookman Old Style" w:hAnsi="Bookman Old Style"/>
          <w:sz w:val="28"/>
          <w:szCs w:val="28"/>
          <w:lang w:val="en-GB"/>
        </w:rPr>
        <w:t xml:space="preserve"> was unable to appear</w:t>
      </w:r>
      <w:r w:rsidR="00667189" w:rsidRPr="00160FCC">
        <w:rPr>
          <w:rFonts w:ascii="Bookman Old Style" w:hAnsi="Bookman Old Style"/>
          <w:sz w:val="28"/>
          <w:szCs w:val="28"/>
          <w:lang w:val="en-GB"/>
        </w:rPr>
        <w:t>,</w:t>
      </w:r>
      <w:r w:rsidR="006A2048" w:rsidRPr="00160FCC">
        <w:rPr>
          <w:rFonts w:ascii="Bookman Old Style" w:hAnsi="Bookman Old Style"/>
          <w:sz w:val="28"/>
          <w:szCs w:val="28"/>
          <w:lang w:val="en-GB"/>
        </w:rPr>
        <w:t xml:space="preserve"> his assistants, </w:t>
      </w:r>
      <w:r w:rsidR="006A2048" w:rsidRPr="00160FCC">
        <w:rPr>
          <w:rFonts w:ascii="Bookman Old Style" w:hAnsi="Bookman Old Style"/>
          <w:i/>
          <w:iCs/>
          <w:sz w:val="28"/>
          <w:szCs w:val="28"/>
          <w:lang w:val="en-GB"/>
        </w:rPr>
        <w:t>Adv. Nku</w:t>
      </w:r>
      <w:r w:rsidR="006A2048" w:rsidRPr="00160FCC">
        <w:rPr>
          <w:rFonts w:ascii="Bookman Old Style" w:hAnsi="Bookman Old Style"/>
          <w:sz w:val="28"/>
          <w:szCs w:val="28"/>
          <w:lang w:val="en-GB"/>
        </w:rPr>
        <w:t xml:space="preserve"> and </w:t>
      </w:r>
      <w:r w:rsidR="006A2048" w:rsidRPr="00160FCC">
        <w:rPr>
          <w:rFonts w:ascii="Bookman Old Style" w:hAnsi="Bookman Old Style"/>
          <w:i/>
          <w:iCs/>
          <w:sz w:val="28"/>
          <w:szCs w:val="28"/>
          <w:lang w:val="en-GB"/>
        </w:rPr>
        <w:t xml:space="preserve">Adv. </w:t>
      </w:r>
      <w:proofErr w:type="spellStart"/>
      <w:r w:rsidR="006A2048" w:rsidRPr="00160FCC">
        <w:rPr>
          <w:rFonts w:ascii="Bookman Old Style" w:hAnsi="Bookman Old Style"/>
          <w:i/>
          <w:iCs/>
          <w:sz w:val="28"/>
          <w:szCs w:val="28"/>
          <w:lang w:val="en-GB"/>
        </w:rPr>
        <w:t>Lephuthing</w:t>
      </w:r>
      <w:proofErr w:type="spellEnd"/>
      <w:r w:rsidR="006A2048" w:rsidRPr="00160FCC">
        <w:rPr>
          <w:rFonts w:ascii="Bookman Old Style" w:hAnsi="Bookman Old Style"/>
          <w:sz w:val="28"/>
          <w:szCs w:val="28"/>
          <w:lang w:val="en-GB"/>
        </w:rPr>
        <w:t xml:space="preserve"> would have to proceed with the case.</w:t>
      </w:r>
      <w:r w:rsidR="005B7E05" w:rsidRPr="00160FCC">
        <w:rPr>
          <w:rFonts w:ascii="Bookman Old Style" w:hAnsi="Bookman Old Style"/>
          <w:sz w:val="28"/>
          <w:szCs w:val="28"/>
          <w:lang w:val="en-GB"/>
        </w:rPr>
        <w:t xml:space="preserve"> </w:t>
      </w:r>
      <w:r w:rsidR="009745FD" w:rsidRPr="00160FCC">
        <w:rPr>
          <w:rFonts w:ascii="Bookman Old Style" w:hAnsi="Bookman Old Style"/>
          <w:sz w:val="28"/>
          <w:szCs w:val="28"/>
          <w:lang w:val="en-GB"/>
        </w:rPr>
        <w:t xml:space="preserve">She avers that it was the understanding between her and </w:t>
      </w:r>
      <w:r w:rsidR="009745FD" w:rsidRPr="00160FCC">
        <w:rPr>
          <w:rFonts w:ascii="Bookman Old Style" w:hAnsi="Bookman Old Style"/>
          <w:i/>
          <w:iCs/>
          <w:sz w:val="28"/>
          <w:szCs w:val="28"/>
          <w:lang w:val="en-GB"/>
        </w:rPr>
        <w:t>Adv. Abrahams</w:t>
      </w:r>
      <w:r w:rsidR="009745FD" w:rsidRPr="00160FCC">
        <w:rPr>
          <w:rFonts w:ascii="Bookman Old Style" w:hAnsi="Bookman Old Style"/>
          <w:sz w:val="28"/>
          <w:szCs w:val="28"/>
          <w:lang w:val="en-GB"/>
        </w:rPr>
        <w:t xml:space="preserve"> that if he was unable to free himself from his commitment in South Africa </w:t>
      </w:r>
      <w:r w:rsidR="00667189" w:rsidRPr="00160FCC">
        <w:rPr>
          <w:rFonts w:ascii="Bookman Old Style" w:hAnsi="Bookman Old Style"/>
          <w:sz w:val="28"/>
          <w:szCs w:val="28"/>
          <w:lang w:val="en-GB"/>
        </w:rPr>
        <w:t xml:space="preserve">he </w:t>
      </w:r>
      <w:r w:rsidR="009745FD" w:rsidRPr="00160FCC">
        <w:rPr>
          <w:rFonts w:ascii="Bookman Old Style" w:hAnsi="Bookman Old Style"/>
          <w:sz w:val="28"/>
          <w:szCs w:val="28"/>
          <w:lang w:val="en-GB"/>
        </w:rPr>
        <w:t xml:space="preserve">would </w:t>
      </w:r>
      <w:r w:rsidR="00667189" w:rsidRPr="00160FCC">
        <w:rPr>
          <w:rFonts w:ascii="Bookman Old Style" w:hAnsi="Bookman Old Style"/>
          <w:sz w:val="28"/>
          <w:szCs w:val="28"/>
          <w:lang w:val="en-GB"/>
        </w:rPr>
        <w:t>continue</w:t>
      </w:r>
      <w:r w:rsidR="009745FD" w:rsidRPr="00160FCC">
        <w:rPr>
          <w:rFonts w:ascii="Bookman Old Style" w:hAnsi="Bookman Old Style"/>
          <w:sz w:val="28"/>
          <w:szCs w:val="28"/>
          <w:lang w:val="en-GB"/>
        </w:rPr>
        <w:t xml:space="preserve"> with his mandate as lead counsel as soon as he was able to do so. It was on this understanding that he undertook to the DPP to try and remove himself from the commitment in South Africa </w:t>
      </w:r>
      <w:r w:rsidR="00667189" w:rsidRPr="00160FCC">
        <w:rPr>
          <w:rFonts w:ascii="Bookman Old Style" w:hAnsi="Bookman Old Style"/>
          <w:sz w:val="28"/>
          <w:szCs w:val="28"/>
          <w:lang w:val="en-GB"/>
        </w:rPr>
        <w:t xml:space="preserve">and </w:t>
      </w:r>
      <w:r w:rsidR="009745FD" w:rsidRPr="00160FCC">
        <w:rPr>
          <w:rFonts w:ascii="Bookman Old Style" w:hAnsi="Bookman Old Style"/>
          <w:sz w:val="28"/>
          <w:szCs w:val="28"/>
          <w:lang w:val="en-GB"/>
        </w:rPr>
        <w:t xml:space="preserve">agreed to draft </w:t>
      </w:r>
      <w:r w:rsidR="00667189" w:rsidRPr="00160FCC">
        <w:rPr>
          <w:rFonts w:ascii="Bookman Old Style" w:hAnsi="Bookman Old Style"/>
          <w:sz w:val="28"/>
          <w:szCs w:val="28"/>
          <w:lang w:val="en-GB"/>
        </w:rPr>
        <w:t xml:space="preserve">and file </w:t>
      </w:r>
      <w:r w:rsidR="009745FD" w:rsidRPr="00160FCC">
        <w:rPr>
          <w:rFonts w:ascii="Bookman Old Style" w:hAnsi="Bookman Old Style"/>
          <w:sz w:val="28"/>
          <w:szCs w:val="28"/>
          <w:lang w:val="en-GB"/>
        </w:rPr>
        <w:t>the particulars to the charges request</w:t>
      </w:r>
      <w:r w:rsidR="00CF18C6" w:rsidRPr="00160FCC">
        <w:rPr>
          <w:rFonts w:ascii="Bookman Old Style" w:hAnsi="Bookman Old Style"/>
          <w:sz w:val="28"/>
          <w:szCs w:val="28"/>
          <w:lang w:val="en-GB"/>
        </w:rPr>
        <w:t>ed</w:t>
      </w:r>
      <w:r w:rsidR="009745FD" w:rsidRPr="00160FCC">
        <w:rPr>
          <w:rFonts w:ascii="Bookman Old Style" w:hAnsi="Bookman Old Style"/>
          <w:sz w:val="28"/>
          <w:szCs w:val="28"/>
          <w:lang w:val="en-GB"/>
        </w:rPr>
        <w:t xml:space="preserve"> by the defence</w:t>
      </w:r>
      <w:r w:rsidR="00CF18C6" w:rsidRPr="00160FCC">
        <w:rPr>
          <w:rFonts w:ascii="Bookman Old Style" w:hAnsi="Bookman Old Style"/>
          <w:sz w:val="28"/>
          <w:szCs w:val="28"/>
          <w:lang w:val="en-GB"/>
        </w:rPr>
        <w:t xml:space="preserve"> “on the premise that it would not be fair to belabour another counsel in responding thereto”</w:t>
      </w:r>
      <w:proofErr w:type="gramStart"/>
      <w:r w:rsidR="00CF18C6" w:rsidRPr="00160FCC">
        <w:rPr>
          <w:rFonts w:ascii="Bookman Old Style" w:hAnsi="Bookman Old Style"/>
          <w:sz w:val="28"/>
          <w:szCs w:val="28"/>
          <w:lang w:val="en-GB"/>
        </w:rPr>
        <w:t>, that is to say, drafting</w:t>
      </w:r>
      <w:proofErr w:type="gramEnd"/>
      <w:r w:rsidR="00CF18C6" w:rsidRPr="00160FCC">
        <w:rPr>
          <w:rFonts w:ascii="Bookman Old Style" w:hAnsi="Bookman Old Style"/>
          <w:sz w:val="28"/>
          <w:szCs w:val="28"/>
          <w:lang w:val="en-GB"/>
        </w:rPr>
        <w:t xml:space="preserve"> the particulars.</w:t>
      </w:r>
    </w:p>
    <w:p w14:paraId="0831BB29" w14:textId="77777777" w:rsidR="00324168" w:rsidRPr="00EF479A" w:rsidRDefault="00324168" w:rsidP="00EF479A">
      <w:pPr>
        <w:pStyle w:val="ListParagraph"/>
        <w:spacing w:line="360" w:lineRule="auto"/>
        <w:ind w:left="786"/>
        <w:jc w:val="both"/>
        <w:rPr>
          <w:rFonts w:ascii="Bookman Old Style" w:hAnsi="Bookman Old Style"/>
          <w:sz w:val="28"/>
          <w:szCs w:val="28"/>
        </w:rPr>
      </w:pPr>
    </w:p>
    <w:p w14:paraId="53A14C60" w14:textId="2B3B9E5A" w:rsidR="007225F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lang w:val="en-GB"/>
        </w:rPr>
        <w:t>[46]</w:t>
      </w:r>
      <w:r>
        <w:rPr>
          <w:rFonts w:ascii="Bookman Old Style" w:hAnsi="Bookman Old Style"/>
          <w:sz w:val="28"/>
          <w:szCs w:val="28"/>
          <w:lang w:val="en-GB"/>
        </w:rPr>
        <w:tab/>
      </w:r>
      <w:r w:rsidR="00CF18C6" w:rsidRPr="00160FCC">
        <w:rPr>
          <w:rFonts w:ascii="Bookman Old Style" w:hAnsi="Bookman Old Style"/>
          <w:sz w:val="28"/>
          <w:szCs w:val="28"/>
          <w:lang w:val="en-GB"/>
        </w:rPr>
        <w:t xml:space="preserve">The DPP states that the postponement application on 10 January was based on two considerations- the non-availability of </w:t>
      </w:r>
      <w:r w:rsidR="00CF18C6" w:rsidRPr="00160FCC">
        <w:rPr>
          <w:rFonts w:ascii="Bookman Old Style" w:hAnsi="Bookman Old Style"/>
          <w:i/>
          <w:iCs/>
          <w:sz w:val="28"/>
          <w:szCs w:val="28"/>
          <w:lang w:val="en-GB"/>
        </w:rPr>
        <w:t>Adv. Abrahams</w:t>
      </w:r>
      <w:r w:rsidR="00CF18C6" w:rsidRPr="00160FCC">
        <w:rPr>
          <w:rFonts w:ascii="Bookman Old Style" w:hAnsi="Bookman Old Style"/>
          <w:sz w:val="28"/>
          <w:szCs w:val="28"/>
          <w:lang w:val="en-GB"/>
        </w:rPr>
        <w:t xml:space="preserve"> and the need to execute the warrant against </w:t>
      </w:r>
      <w:r w:rsidR="008B14EC" w:rsidRPr="00160FCC">
        <w:rPr>
          <w:rFonts w:ascii="Bookman Old Style" w:hAnsi="Bookman Old Style"/>
          <w:sz w:val="28"/>
          <w:szCs w:val="28"/>
          <w:lang w:val="en-GB"/>
        </w:rPr>
        <w:t>5</w:t>
      </w:r>
      <w:r w:rsidR="008B14EC" w:rsidRPr="00160FCC">
        <w:rPr>
          <w:rFonts w:ascii="Bookman Old Style" w:hAnsi="Bookman Old Style"/>
          <w:sz w:val="28"/>
          <w:szCs w:val="28"/>
          <w:vertAlign w:val="superscript"/>
          <w:lang w:val="en-GB"/>
        </w:rPr>
        <w:t>th</w:t>
      </w:r>
      <w:r w:rsidR="008B14EC" w:rsidRPr="00160FCC">
        <w:rPr>
          <w:rFonts w:ascii="Bookman Old Style" w:hAnsi="Bookman Old Style"/>
          <w:sz w:val="28"/>
          <w:szCs w:val="28"/>
          <w:lang w:val="en-GB"/>
        </w:rPr>
        <w:t xml:space="preserve"> respondent. She states that the CJ refused to hear the postponement application, threatened to remove the case from the roll and constrained </w:t>
      </w:r>
      <w:proofErr w:type="spellStart"/>
      <w:r w:rsidR="008B14EC" w:rsidRPr="00160FCC">
        <w:rPr>
          <w:rFonts w:ascii="Bookman Old Style" w:hAnsi="Bookman Old Style"/>
          <w:i/>
          <w:iCs/>
          <w:sz w:val="28"/>
          <w:szCs w:val="28"/>
          <w:lang w:val="en-GB"/>
        </w:rPr>
        <w:t>Nathane</w:t>
      </w:r>
      <w:proofErr w:type="spellEnd"/>
      <w:r w:rsidR="008B14EC" w:rsidRPr="00160FCC">
        <w:rPr>
          <w:rFonts w:ascii="Bookman Old Style" w:hAnsi="Bookman Old Style"/>
          <w:i/>
          <w:iCs/>
          <w:sz w:val="28"/>
          <w:szCs w:val="28"/>
          <w:lang w:val="en-GB"/>
        </w:rPr>
        <w:t xml:space="preserve"> KC</w:t>
      </w:r>
      <w:r w:rsidR="008B14EC" w:rsidRPr="00160FCC">
        <w:rPr>
          <w:rFonts w:ascii="Bookman Old Style" w:hAnsi="Bookman Old Style"/>
          <w:sz w:val="28"/>
          <w:szCs w:val="28"/>
          <w:lang w:val="en-GB"/>
        </w:rPr>
        <w:t xml:space="preserve"> to withdraw the application and </w:t>
      </w:r>
      <w:r w:rsidR="008B14EC" w:rsidRPr="00160FCC">
        <w:rPr>
          <w:rFonts w:ascii="Bookman Old Style" w:hAnsi="Bookman Old Style"/>
          <w:i/>
          <w:iCs/>
          <w:sz w:val="28"/>
          <w:szCs w:val="28"/>
          <w:lang w:val="en-GB"/>
        </w:rPr>
        <w:t>Adv. Nku</w:t>
      </w:r>
      <w:r w:rsidR="008B14EC" w:rsidRPr="00160FCC">
        <w:rPr>
          <w:rFonts w:ascii="Bookman Old Style" w:hAnsi="Bookman Old Style"/>
          <w:sz w:val="28"/>
          <w:szCs w:val="28"/>
          <w:lang w:val="en-GB"/>
        </w:rPr>
        <w:t xml:space="preserve"> to take over the prosecution. </w:t>
      </w:r>
      <w:r w:rsidR="00442852" w:rsidRPr="00160FCC">
        <w:rPr>
          <w:rFonts w:ascii="Bookman Old Style" w:hAnsi="Bookman Old Style"/>
          <w:i/>
          <w:iCs/>
          <w:sz w:val="28"/>
          <w:szCs w:val="28"/>
          <w:lang w:val="en-GB"/>
        </w:rPr>
        <w:t>Adv. Abrahams</w:t>
      </w:r>
      <w:r w:rsidR="00442852" w:rsidRPr="00160FCC">
        <w:rPr>
          <w:rFonts w:ascii="Bookman Old Style" w:hAnsi="Bookman Old Style"/>
          <w:sz w:val="28"/>
          <w:szCs w:val="28"/>
          <w:lang w:val="en-GB"/>
        </w:rPr>
        <w:t xml:space="preserve"> was able to re-arrange his matters and became available to continue with his mandate late on 16 January</w:t>
      </w:r>
      <w:r w:rsidR="005D6A2E" w:rsidRPr="00160FCC">
        <w:rPr>
          <w:rFonts w:ascii="Bookman Old Style" w:hAnsi="Bookman Old Style"/>
          <w:sz w:val="28"/>
          <w:szCs w:val="28"/>
          <w:lang w:val="en-GB"/>
        </w:rPr>
        <w:t xml:space="preserve"> and travelled to Lesotho early morning of 17 January to be there </w:t>
      </w:r>
      <w:r w:rsidR="003F6E50" w:rsidRPr="00160FCC">
        <w:rPr>
          <w:rFonts w:ascii="Bookman Old Style" w:hAnsi="Bookman Old Style"/>
          <w:sz w:val="28"/>
          <w:szCs w:val="28"/>
          <w:lang w:val="en-GB"/>
        </w:rPr>
        <w:t xml:space="preserve">for the start of the trial. </w:t>
      </w:r>
    </w:p>
    <w:p w14:paraId="24383FAE" w14:textId="77777777" w:rsidR="006960DB" w:rsidRPr="00EF479A" w:rsidRDefault="006960DB" w:rsidP="00EF479A">
      <w:pPr>
        <w:pStyle w:val="ListParagraph"/>
        <w:spacing w:line="360" w:lineRule="auto"/>
        <w:rPr>
          <w:rFonts w:ascii="Bookman Old Style" w:hAnsi="Bookman Old Style"/>
          <w:sz w:val="28"/>
          <w:szCs w:val="28"/>
        </w:rPr>
      </w:pPr>
    </w:p>
    <w:p w14:paraId="0D8332B4" w14:textId="03887A1F" w:rsidR="00234B94"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[47]</w:t>
      </w:r>
      <w:r>
        <w:rPr>
          <w:rFonts w:ascii="Bookman Old Style" w:hAnsi="Bookman Old Style"/>
          <w:sz w:val="28"/>
          <w:szCs w:val="28"/>
        </w:rPr>
        <w:tab/>
      </w:r>
      <w:r w:rsidR="00442852" w:rsidRPr="00160FCC">
        <w:rPr>
          <w:rFonts w:ascii="Bookman Old Style" w:hAnsi="Bookman Old Style"/>
          <w:sz w:val="28"/>
          <w:szCs w:val="28"/>
        </w:rPr>
        <w:t xml:space="preserve">When </w:t>
      </w:r>
      <w:r w:rsidR="00442852" w:rsidRPr="00160FCC">
        <w:rPr>
          <w:rFonts w:ascii="Bookman Old Style" w:hAnsi="Bookman Old Style"/>
          <w:i/>
          <w:iCs/>
          <w:sz w:val="28"/>
          <w:szCs w:val="28"/>
        </w:rPr>
        <w:t>Adv. Abrahams</w:t>
      </w:r>
      <w:r w:rsidR="00442852" w:rsidRPr="00160FCC">
        <w:rPr>
          <w:rFonts w:ascii="Bookman Old Style" w:hAnsi="Bookman Old Style"/>
          <w:sz w:val="28"/>
          <w:szCs w:val="28"/>
        </w:rPr>
        <w:t xml:space="preserve"> appeared on the morning of 17 January the CJ was not amused. He stated “categorically” that he was no longer lead counsel and that </w:t>
      </w:r>
      <w:r w:rsidR="00442852" w:rsidRPr="00160FCC">
        <w:rPr>
          <w:rFonts w:ascii="Bookman Old Style" w:hAnsi="Bookman Old Style"/>
          <w:i/>
          <w:iCs/>
          <w:sz w:val="28"/>
          <w:szCs w:val="28"/>
        </w:rPr>
        <w:t>Adv. Nku</w:t>
      </w:r>
      <w:r w:rsidR="00442852" w:rsidRPr="00160FCC">
        <w:rPr>
          <w:rFonts w:ascii="Bookman Old Style" w:hAnsi="Bookman Old Style"/>
          <w:sz w:val="28"/>
          <w:szCs w:val="28"/>
        </w:rPr>
        <w:t xml:space="preserve"> was</w:t>
      </w:r>
      <w:r w:rsidR="00324168" w:rsidRPr="00160FCC">
        <w:rPr>
          <w:rFonts w:ascii="Bookman Old Style" w:hAnsi="Bookman Old Style"/>
          <w:sz w:val="28"/>
          <w:szCs w:val="28"/>
        </w:rPr>
        <w:t xml:space="preserve">, going by what </w:t>
      </w:r>
      <w:r w:rsidR="00324168" w:rsidRPr="00160FCC">
        <w:rPr>
          <w:rFonts w:ascii="Bookman Old Style" w:hAnsi="Bookman Old Style"/>
          <w:sz w:val="28"/>
          <w:szCs w:val="28"/>
        </w:rPr>
        <w:lastRenderedPageBreak/>
        <w:t xml:space="preserve">was stated in the DPP’s affidavit in support of the application and what </w:t>
      </w:r>
      <w:r w:rsidR="00324168" w:rsidRPr="00160FCC">
        <w:rPr>
          <w:rFonts w:ascii="Bookman Old Style" w:hAnsi="Bookman Old Style"/>
          <w:i/>
          <w:iCs/>
          <w:sz w:val="28"/>
          <w:szCs w:val="28"/>
        </w:rPr>
        <w:t>Adv. Nku</w:t>
      </w:r>
      <w:r w:rsidR="00324168" w:rsidRPr="00160FCC">
        <w:rPr>
          <w:rFonts w:ascii="Bookman Old Style" w:hAnsi="Bookman Old Style"/>
          <w:sz w:val="28"/>
          <w:szCs w:val="28"/>
        </w:rPr>
        <w:t xml:space="preserve"> said in court. He convinced himself and found accordingly that the application for a postponement was not made in good faith but solely to procure a delay to the progress of the case. The DPP avers </w:t>
      </w:r>
      <w:r w:rsidR="00CD3C9A" w:rsidRPr="00EF479A">
        <w:rPr>
          <w:rStyle w:val="FootnoteReference"/>
          <w:rFonts w:ascii="Bookman Old Style" w:hAnsi="Bookman Old Style"/>
          <w:sz w:val="28"/>
          <w:szCs w:val="28"/>
        </w:rPr>
        <w:footnoteReference w:id="9"/>
      </w:r>
      <w:r w:rsidR="003F6E50" w:rsidRPr="00160FCC">
        <w:rPr>
          <w:rFonts w:ascii="Bookman Old Style" w:hAnsi="Bookman Old Style"/>
          <w:sz w:val="28"/>
          <w:szCs w:val="28"/>
        </w:rPr>
        <w:t>:</w:t>
      </w:r>
      <w:r w:rsidR="00D74B91" w:rsidRPr="00160FCC">
        <w:rPr>
          <w:rFonts w:ascii="Bookman Old Style" w:hAnsi="Bookman Old Style"/>
          <w:sz w:val="28"/>
          <w:szCs w:val="28"/>
        </w:rPr>
        <w:t xml:space="preserve"> </w:t>
      </w:r>
    </w:p>
    <w:p w14:paraId="7D3CD6B7" w14:textId="77777777" w:rsidR="00234B94" w:rsidRPr="00EF479A" w:rsidRDefault="00234B94" w:rsidP="00EF479A">
      <w:pPr>
        <w:pStyle w:val="ListParagraph"/>
        <w:spacing w:line="360" w:lineRule="auto"/>
        <w:rPr>
          <w:rFonts w:ascii="Bookman Old Style" w:hAnsi="Bookman Old Style"/>
          <w:sz w:val="28"/>
          <w:szCs w:val="28"/>
        </w:rPr>
      </w:pPr>
    </w:p>
    <w:p w14:paraId="7CB9761F" w14:textId="474A6071" w:rsidR="00234B94" w:rsidRPr="00EF479A" w:rsidRDefault="00D74B9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“65. What shocked me, however, is the fact that the court proceeded to order that there is no space for Adv. Abrahams in these proceedings; rejected my retainment of Adv. Abrahams as counsel in this matter; and ordered that Adv. Abrahams can therefore not proceed to represent me going forward in this matter. </w:t>
      </w:r>
    </w:p>
    <w:p w14:paraId="706B58E0" w14:textId="77777777" w:rsidR="00234B94" w:rsidRPr="00EF479A" w:rsidRDefault="00234B94" w:rsidP="00EF479A">
      <w:pPr>
        <w:pStyle w:val="ListParagraph"/>
        <w:spacing w:line="360" w:lineRule="auto"/>
        <w:ind w:left="1440"/>
        <w:jc w:val="both"/>
        <w:rPr>
          <w:rFonts w:ascii="Bookman Old Style" w:hAnsi="Bookman Old Style"/>
          <w:sz w:val="28"/>
          <w:szCs w:val="28"/>
        </w:rPr>
      </w:pPr>
    </w:p>
    <w:p w14:paraId="0E0AE497" w14:textId="637D1E6B" w:rsidR="00234B94" w:rsidRPr="00EF479A" w:rsidRDefault="00D74B9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66. The basis of the </w:t>
      </w:r>
      <w:r w:rsidR="005D6A2E" w:rsidRPr="00EF479A">
        <w:rPr>
          <w:rFonts w:ascii="Bookman Old Style" w:hAnsi="Bookman Old Style"/>
          <w:sz w:val="28"/>
          <w:szCs w:val="28"/>
        </w:rPr>
        <w:t>H</w:t>
      </w:r>
      <w:r w:rsidRPr="00EF479A">
        <w:rPr>
          <w:rFonts w:ascii="Bookman Old Style" w:hAnsi="Bookman Old Style"/>
          <w:sz w:val="28"/>
          <w:szCs w:val="28"/>
        </w:rPr>
        <w:t>onourable Chief Justice’s decision is that I have since terminated Adv.</w:t>
      </w:r>
      <w:r w:rsidR="00691979" w:rsidRPr="00EF479A">
        <w:rPr>
          <w:rFonts w:ascii="Bookman Old Style" w:hAnsi="Bookman Old Style"/>
          <w:sz w:val="28"/>
          <w:szCs w:val="28"/>
        </w:rPr>
        <w:t xml:space="preserve"> </w:t>
      </w:r>
      <w:r w:rsidRPr="00EF479A">
        <w:rPr>
          <w:rFonts w:ascii="Bookman Old Style" w:hAnsi="Bookman Old Style"/>
          <w:sz w:val="28"/>
          <w:szCs w:val="28"/>
        </w:rPr>
        <w:t>Abrahams</w:t>
      </w:r>
      <w:r w:rsidR="00691979" w:rsidRPr="00EF479A">
        <w:rPr>
          <w:rFonts w:ascii="Bookman Old Style" w:hAnsi="Bookman Old Style"/>
          <w:sz w:val="28"/>
          <w:szCs w:val="28"/>
        </w:rPr>
        <w:t>’s mandate to</w:t>
      </w:r>
      <w:r w:rsidRPr="00EF479A">
        <w:rPr>
          <w:rFonts w:ascii="Bookman Old Style" w:hAnsi="Bookman Old Style"/>
          <w:sz w:val="28"/>
          <w:szCs w:val="28"/>
        </w:rPr>
        <w:t xml:space="preserve"> prosecute this </w:t>
      </w:r>
      <w:r w:rsidR="00691979" w:rsidRPr="00EF479A">
        <w:rPr>
          <w:rFonts w:ascii="Bookman Old Style" w:hAnsi="Bookman Old Style"/>
          <w:sz w:val="28"/>
          <w:szCs w:val="28"/>
        </w:rPr>
        <w:t>matter and</w:t>
      </w:r>
      <w:r w:rsidRPr="00EF479A">
        <w:rPr>
          <w:rFonts w:ascii="Bookman Old Style" w:hAnsi="Bookman Old Style"/>
          <w:sz w:val="28"/>
          <w:szCs w:val="28"/>
        </w:rPr>
        <w:t xml:space="preserve"> that I have appointed </w:t>
      </w:r>
      <w:r w:rsidR="00691979" w:rsidRPr="00EF479A">
        <w:rPr>
          <w:rFonts w:ascii="Bookman Old Style" w:hAnsi="Bookman Old Style"/>
          <w:sz w:val="28"/>
          <w:szCs w:val="28"/>
        </w:rPr>
        <w:t xml:space="preserve">Adv. Nku as the lead prosecutor. My problem is that it is factually wrong that I have acted as suggested in that I could not have bothered with Adv. Abrahams by insisting that he leaves everything that he was doing so that he can come and proceed with this matter if that was the case. </w:t>
      </w:r>
    </w:p>
    <w:p w14:paraId="61314318" w14:textId="77777777" w:rsidR="00234B94" w:rsidRPr="00EF479A" w:rsidRDefault="00234B94" w:rsidP="00EF479A">
      <w:pPr>
        <w:pStyle w:val="ListParagraph"/>
        <w:spacing w:line="360" w:lineRule="auto"/>
        <w:ind w:left="1440"/>
        <w:jc w:val="both"/>
        <w:rPr>
          <w:rFonts w:ascii="Bookman Old Style" w:hAnsi="Bookman Old Style"/>
          <w:sz w:val="28"/>
          <w:szCs w:val="28"/>
        </w:rPr>
      </w:pPr>
    </w:p>
    <w:p w14:paraId="62564F97" w14:textId="52F02110" w:rsidR="006960DB" w:rsidRPr="00EF479A" w:rsidRDefault="00691979"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68. Furthermore, I do not recall ever informing his Lordship or anyone else that I am terminating the mandate of Adv. Abrahams and appointing Adv. Nku as lead prosecutor in the matter.</w:t>
      </w:r>
      <w:r w:rsidR="00D74B91" w:rsidRPr="00EF479A">
        <w:rPr>
          <w:rFonts w:ascii="Bookman Old Style" w:hAnsi="Bookman Old Style"/>
          <w:sz w:val="28"/>
          <w:szCs w:val="28"/>
        </w:rPr>
        <w:t xml:space="preserve">” </w:t>
      </w:r>
    </w:p>
    <w:p w14:paraId="4D1CF5C5" w14:textId="77777777" w:rsidR="00234B94" w:rsidRPr="00EF479A" w:rsidRDefault="00234B94" w:rsidP="00EF479A">
      <w:pPr>
        <w:pStyle w:val="ListParagraph"/>
        <w:spacing w:line="360" w:lineRule="auto"/>
        <w:ind w:left="1440"/>
        <w:jc w:val="both"/>
        <w:rPr>
          <w:rFonts w:ascii="Bookman Old Style" w:hAnsi="Bookman Old Style"/>
          <w:sz w:val="28"/>
          <w:szCs w:val="28"/>
        </w:rPr>
      </w:pPr>
    </w:p>
    <w:p w14:paraId="2A5A7BDC" w14:textId="62873F57" w:rsidR="00C4733F"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[48]</w:t>
      </w:r>
      <w:r>
        <w:rPr>
          <w:rFonts w:ascii="Bookman Old Style" w:hAnsi="Bookman Old Style"/>
          <w:sz w:val="28"/>
          <w:szCs w:val="28"/>
        </w:rPr>
        <w:tab/>
      </w:r>
      <w:r w:rsidR="00234B94" w:rsidRPr="00160FCC">
        <w:rPr>
          <w:rFonts w:ascii="Bookman Old Style" w:hAnsi="Bookman Old Style"/>
          <w:sz w:val="28"/>
          <w:szCs w:val="28"/>
        </w:rPr>
        <w:t xml:space="preserve">She goes on to dispute the power of the court to determine who her legal representatives should be or to terminate a mandate she has given, otherwise the court would be interfering with her powers under law. She disputes the court’s right to hold an inquiry in the circumstances of the case and </w:t>
      </w:r>
      <w:r w:rsidR="00F33962" w:rsidRPr="00160FCC">
        <w:rPr>
          <w:rFonts w:ascii="Bookman Old Style" w:hAnsi="Bookman Old Style"/>
          <w:sz w:val="28"/>
          <w:szCs w:val="28"/>
        </w:rPr>
        <w:t xml:space="preserve">its right to </w:t>
      </w:r>
      <w:r w:rsidR="00234B94" w:rsidRPr="00160FCC">
        <w:rPr>
          <w:rFonts w:ascii="Bookman Old Style" w:hAnsi="Bookman Old Style"/>
          <w:sz w:val="28"/>
          <w:szCs w:val="28"/>
        </w:rPr>
        <w:t xml:space="preserve">expel </w:t>
      </w:r>
      <w:r w:rsidR="00234B94" w:rsidRPr="00160FCC">
        <w:rPr>
          <w:rFonts w:ascii="Bookman Old Style" w:hAnsi="Bookman Old Style"/>
          <w:i/>
          <w:iCs/>
          <w:sz w:val="28"/>
          <w:szCs w:val="28"/>
        </w:rPr>
        <w:t>Adv. Abrahams</w:t>
      </w:r>
      <w:r w:rsidR="00234B94" w:rsidRPr="00160FCC">
        <w:rPr>
          <w:rFonts w:ascii="Bookman Old Style" w:hAnsi="Bookman Old Style"/>
          <w:sz w:val="28"/>
          <w:szCs w:val="28"/>
        </w:rPr>
        <w:t xml:space="preserve"> from </w:t>
      </w:r>
      <w:r w:rsidR="00BF7A5D" w:rsidRPr="00160FCC">
        <w:rPr>
          <w:rFonts w:ascii="Bookman Old Style" w:hAnsi="Bookman Old Style"/>
          <w:sz w:val="28"/>
          <w:szCs w:val="28"/>
        </w:rPr>
        <w:t>handling the case</w:t>
      </w:r>
      <w:r w:rsidR="00F33962" w:rsidRPr="00160FCC">
        <w:rPr>
          <w:rFonts w:ascii="Bookman Old Style" w:hAnsi="Bookman Old Style"/>
          <w:sz w:val="28"/>
          <w:szCs w:val="28"/>
        </w:rPr>
        <w:t>. Expulsion</w:t>
      </w:r>
      <w:r w:rsidR="00BF7A5D" w:rsidRPr="00160FCC">
        <w:rPr>
          <w:rFonts w:ascii="Bookman Old Style" w:hAnsi="Bookman Old Style"/>
          <w:sz w:val="28"/>
          <w:szCs w:val="28"/>
        </w:rPr>
        <w:t xml:space="preserve"> is not one of the penalties prescribed by the Speedy Court Trials Act. She avers</w:t>
      </w:r>
      <w:r w:rsidR="003F6E50" w:rsidRPr="00160FCC">
        <w:rPr>
          <w:rFonts w:ascii="Bookman Old Style" w:hAnsi="Bookman Old Style"/>
          <w:sz w:val="28"/>
          <w:szCs w:val="28"/>
        </w:rPr>
        <w:t>:</w:t>
      </w:r>
    </w:p>
    <w:p w14:paraId="77AFD1E8" w14:textId="77777777" w:rsidR="009F7A90" w:rsidRPr="00EF479A" w:rsidRDefault="009F7A90" w:rsidP="00EF479A">
      <w:pPr>
        <w:pStyle w:val="ListParagraph"/>
        <w:spacing w:line="360" w:lineRule="auto"/>
        <w:ind w:left="786"/>
        <w:jc w:val="both"/>
        <w:rPr>
          <w:rFonts w:ascii="Bookman Old Style" w:hAnsi="Bookman Old Style"/>
          <w:sz w:val="28"/>
          <w:szCs w:val="28"/>
        </w:rPr>
      </w:pPr>
    </w:p>
    <w:p w14:paraId="10344C97" w14:textId="7CAADB61" w:rsidR="00234B94" w:rsidRPr="00EF479A" w:rsidRDefault="00BF7A5D"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t>
      </w:r>
      <w:r w:rsidR="003F6E50" w:rsidRPr="00EF479A">
        <w:rPr>
          <w:rFonts w:ascii="Bookman Old Style" w:hAnsi="Bookman Old Style"/>
          <w:sz w:val="28"/>
          <w:szCs w:val="28"/>
        </w:rPr>
        <w:t>I</w:t>
      </w:r>
      <w:r w:rsidRPr="00EF479A">
        <w:rPr>
          <w:rFonts w:ascii="Bookman Old Style" w:hAnsi="Bookman Old Style"/>
          <w:sz w:val="28"/>
          <w:szCs w:val="28"/>
        </w:rPr>
        <w:t xml:space="preserve">t is very difficult, if not impossible, to comprehend why the Honourable Court conducted itself in the manner in which it did and the only reasonable conclusion that one can arrive at is that the Honourable Chief </w:t>
      </w:r>
      <w:r w:rsidR="00C4733F" w:rsidRPr="00EF479A">
        <w:rPr>
          <w:rFonts w:ascii="Bookman Old Style" w:hAnsi="Bookman Old Style"/>
          <w:sz w:val="28"/>
          <w:szCs w:val="28"/>
        </w:rPr>
        <w:t>Justice has</w:t>
      </w:r>
      <w:r w:rsidRPr="00EF479A">
        <w:rPr>
          <w:rFonts w:ascii="Bookman Old Style" w:hAnsi="Bookman Old Style"/>
          <w:sz w:val="28"/>
          <w:szCs w:val="28"/>
        </w:rPr>
        <w:t xml:space="preserve"> fallen out of favour with my lawyer and was led into this by </w:t>
      </w:r>
      <w:r w:rsidR="00C4733F" w:rsidRPr="00EF479A">
        <w:rPr>
          <w:rFonts w:ascii="Bookman Old Style" w:hAnsi="Bookman Old Style"/>
          <w:sz w:val="28"/>
          <w:szCs w:val="28"/>
        </w:rPr>
        <w:t>the fact that he has descended into the arena of issues that must be between us, the litigants in this matter.”</w:t>
      </w:r>
      <w:r w:rsidR="00CD3C9A" w:rsidRPr="00EF479A">
        <w:rPr>
          <w:rStyle w:val="FootnoteReference"/>
          <w:rFonts w:ascii="Bookman Old Style" w:hAnsi="Bookman Old Style"/>
          <w:sz w:val="28"/>
          <w:szCs w:val="28"/>
        </w:rPr>
        <w:footnoteReference w:id="10"/>
      </w:r>
    </w:p>
    <w:p w14:paraId="3D320D73" w14:textId="77777777" w:rsidR="00C4733F" w:rsidRPr="00EF479A" w:rsidRDefault="00C4733F" w:rsidP="00EF479A">
      <w:pPr>
        <w:pStyle w:val="ListParagraph"/>
        <w:spacing w:line="360" w:lineRule="auto"/>
        <w:ind w:left="1440"/>
        <w:jc w:val="both"/>
        <w:rPr>
          <w:rFonts w:ascii="Bookman Old Style" w:hAnsi="Bookman Old Style"/>
          <w:sz w:val="28"/>
          <w:szCs w:val="28"/>
        </w:rPr>
      </w:pPr>
    </w:p>
    <w:p w14:paraId="39F5A520" w14:textId="279EE7D0" w:rsidR="009F7A90"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[49]</w:t>
      </w:r>
      <w:r>
        <w:rPr>
          <w:rFonts w:ascii="Bookman Old Style" w:hAnsi="Bookman Old Style"/>
          <w:sz w:val="28"/>
          <w:szCs w:val="28"/>
        </w:rPr>
        <w:tab/>
      </w:r>
      <w:r w:rsidR="00C4733F" w:rsidRPr="00160FCC">
        <w:rPr>
          <w:rFonts w:ascii="Bookman Old Style" w:hAnsi="Bookman Old Style"/>
          <w:sz w:val="28"/>
          <w:szCs w:val="28"/>
        </w:rPr>
        <w:t xml:space="preserve">To support her statement above the DPP says that two factors demonstrate that the CJ descended into the arena: he imposed dates of hearing despite protestation by </w:t>
      </w:r>
      <w:r w:rsidR="00C4733F" w:rsidRPr="00160FCC">
        <w:rPr>
          <w:rFonts w:ascii="Bookman Old Style" w:hAnsi="Bookman Old Style"/>
          <w:i/>
          <w:iCs/>
          <w:sz w:val="28"/>
          <w:szCs w:val="28"/>
        </w:rPr>
        <w:t>Adv. Abrahams</w:t>
      </w:r>
      <w:r w:rsidR="00567B4E" w:rsidRPr="00160FCC">
        <w:rPr>
          <w:rFonts w:ascii="Bookman Old Style" w:hAnsi="Bookman Old Style"/>
          <w:sz w:val="28"/>
          <w:szCs w:val="28"/>
        </w:rPr>
        <w:t xml:space="preserve"> and he refused to entertain the postponement application, which had to be withdrawn, </w:t>
      </w:r>
      <w:r w:rsidR="00F33962" w:rsidRPr="00160FCC">
        <w:rPr>
          <w:rFonts w:ascii="Bookman Old Style" w:hAnsi="Bookman Old Style"/>
          <w:sz w:val="28"/>
          <w:szCs w:val="28"/>
        </w:rPr>
        <w:t xml:space="preserve">in circumstances </w:t>
      </w:r>
      <w:r w:rsidR="00567B4E" w:rsidRPr="00160FCC">
        <w:rPr>
          <w:rFonts w:ascii="Bookman Old Style" w:hAnsi="Bookman Old Style"/>
          <w:sz w:val="28"/>
          <w:szCs w:val="28"/>
        </w:rPr>
        <w:t>whe</w:t>
      </w:r>
      <w:r w:rsidR="00F33962" w:rsidRPr="00160FCC">
        <w:rPr>
          <w:rFonts w:ascii="Bookman Old Style" w:hAnsi="Bookman Old Style"/>
          <w:sz w:val="28"/>
          <w:szCs w:val="28"/>
        </w:rPr>
        <w:t>re</w:t>
      </w:r>
      <w:r w:rsidR="00567B4E" w:rsidRPr="00160FCC">
        <w:rPr>
          <w:rFonts w:ascii="Bookman Old Style" w:hAnsi="Bookman Old Style"/>
          <w:sz w:val="28"/>
          <w:szCs w:val="28"/>
        </w:rPr>
        <w:t xml:space="preserve"> the application was necessitated by the imposition of trial dates and the fact that the warrant of arrest of 5</w:t>
      </w:r>
      <w:r w:rsidR="00567B4E" w:rsidRPr="00160FCC">
        <w:rPr>
          <w:rFonts w:ascii="Bookman Old Style" w:hAnsi="Bookman Old Style"/>
          <w:sz w:val="28"/>
          <w:szCs w:val="28"/>
          <w:vertAlign w:val="superscript"/>
        </w:rPr>
        <w:t>th</w:t>
      </w:r>
      <w:r w:rsidR="00567B4E" w:rsidRPr="00160FCC">
        <w:rPr>
          <w:rFonts w:ascii="Bookman Old Style" w:hAnsi="Bookman Old Style"/>
          <w:sz w:val="28"/>
          <w:szCs w:val="28"/>
        </w:rPr>
        <w:t xml:space="preserve"> respondent was still outstanding. In further support of the recusal </w:t>
      </w:r>
      <w:r w:rsidRPr="00160FCC">
        <w:rPr>
          <w:rFonts w:ascii="Bookman Old Style" w:hAnsi="Bookman Old Style"/>
          <w:sz w:val="28"/>
          <w:szCs w:val="28"/>
        </w:rPr>
        <w:t>application,</w:t>
      </w:r>
      <w:r w:rsidR="00567B4E" w:rsidRPr="00160FCC">
        <w:rPr>
          <w:rFonts w:ascii="Bookman Old Style" w:hAnsi="Bookman Old Style"/>
          <w:sz w:val="28"/>
          <w:szCs w:val="28"/>
        </w:rPr>
        <w:t xml:space="preserve"> she states that the CJ cast aspersions on the further particulars provided by </w:t>
      </w:r>
      <w:r w:rsidR="00567B4E" w:rsidRPr="00160FCC">
        <w:rPr>
          <w:rFonts w:ascii="Bookman Old Style" w:hAnsi="Bookman Old Style"/>
          <w:i/>
          <w:iCs/>
          <w:sz w:val="28"/>
          <w:szCs w:val="28"/>
        </w:rPr>
        <w:t>Adv. Abrahams</w:t>
      </w:r>
      <w:r w:rsidR="00567B4E" w:rsidRPr="00160FCC">
        <w:rPr>
          <w:rFonts w:ascii="Bookman Old Style" w:hAnsi="Bookman Old Style"/>
          <w:sz w:val="28"/>
          <w:szCs w:val="28"/>
        </w:rPr>
        <w:t xml:space="preserve"> </w:t>
      </w:r>
      <w:r w:rsidR="00567B4E" w:rsidRPr="00160FCC">
        <w:rPr>
          <w:rFonts w:ascii="Bookman Old Style" w:hAnsi="Bookman Old Style"/>
          <w:sz w:val="28"/>
          <w:szCs w:val="28"/>
        </w:rPr>
        <w:lastRenderedPageBreak/>
        <w:t xml:space="preserve">and </w:t>
      </w:r>
      <w:r w:rsidR="00F33962" w:rsidRPr="00160FCC">
        <w:rPr>
          <w:rFonts w:ascii="Bookman Old Style" w:hAnsi="Bookman Old Style"/>
          <w:sz w:val="28"/>
          <w:szCs w:val="28"/>
        </w:rPr>
        <w:t xml:space="preserve">points </w:t>
      </w:r>
      <w:r w:rsidR="00567B4E" w:rsidRPr="00160FCC">
        <w:rPr>
          <w:rFonts w:ascii="Bookman Old Style" w:hAnsi="Bookman Old Style"/>
          <w:sz w:val="28"/>
          <w:szCs w:val="28"/>
        </w:rPr>
        <w:t>to the fact that when advised of the motion of recusal</w:t>
      </w:r>
      <w:r w:rsidR="00CD3C9A" w:rsidRPr="00160FCC">
        <w:rPr>
          <w:rFonts w:ascii="Bookman Old Style" w:hAnsi="Bookman Old Style"/>
          <w:sz w:val="28"/>
          <w:szCs w:val="28"/>
        </w:rPr>
        <w:t xml:space="preserve"> he </w:t>
      </w:r>
    </w:p>
    <w:p w14:paraId="0786FB77" w14:textId="77777777" w:rsidR="009F7A90" w:rsidRPr="00EF479A" w:rsidRDefault="009F7A90" w:rsidP="00EF479A">
      <w:pPr>
        <w:pStyle w:val="ListParagraph"/>
        <w:spacing w:line="360" w:lineRule="auto"/>
        <w:ind w:left="786"/>
        <w:jc w:val="both"/>
        <w:rPr>
          <w:rFonts w:ascii="Bookman Old Style" w:hAnsi="Bookman Old Style"/>
          <w:sz w:val="28"/>
          <w:szCs w:val="28"/>
        </w:rPr>
      </w:pPr>
    </w:p>
    <w:p w14:paraId="59FE325F" w14:textId="3A6D8859" w:rsidR="00C4733F" w:rsidRPr="00EF479A" w:rsidRDefault="00CD3C9A"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“was dismissive of the whole process and assured defence counsels that no further postponements would be occasioned and that the day after the hearing of the recusal application, their application to quash the charges would be heard.”</w:t>
      </w:r>
      <w:r w:rsidRPr="00EF479A">
        <w:rPr>
          <w:rStyle w:val="FootnoteReference"/>
          <w:rFonts w:ascii="Bookman Old Style" w:hAnsi="Bookman Old Style"/>
          <w:sz w:val="28"/>
          <w:szCs w:val="28"/>
        </w:rPr>
        <w:footnoteReference w:id="11"/>
      </w:r>
    </w:p>
    <w:p w14:paraId="1714A49D" w14:textId="77777777" w:rsidR="008322C4" w:rsidRPr="00EF479A" w:rsidRDefault="008322C4" w:rsidP="00EF479A">
      <w:pPr>
        <w:pStyle w:val="ListParagraph"/>
        <w:spacing w:line="360" w:lineRule="auto"/>
        <w:ind w:left="1440"/>
        <w:jc w:val="both"/>
        <w:rPr>
          <w:rFonts w:ascii="Bookman Old Style" w:hAnsi="Bookman Old Style"/>
          <w:sz w:val="28"/>
          <w:szCs w:val="28"/>
        </w:rPr>
      </w:pPr>
    </w:p>
    <w:p w14:paraId="766FB67F" w14:textId="6E162507" w:rsidR="001A47EC" w:rsidRPr="00160FCC" w:rsidRDefault="00160FCC" w:rsidP="00160FCC">
      <w:pPr>
        <w:spacing w:line="360" w:lineRule="auto"/>
        <w:jc w:val="both"/>
        <w:rPr>
          <w:rFonts w:ascii="Bookman Old Style" w:hAnsi="Bookman Old Style"/>
          <w:sz w:val="28"/>
          <w:szCs w:val="28"/>
        </w:rPr>
      </w:pPr>
      <w:r>
        <w:rPr>
          <w:rFonts w:ascii="Bookman Old Style" w:hAnsi="Bookman Old Style"/>
          <w:sz w:val="28"/>
          <w:szCs w:val="28"/>
        </w:rPr>
        <w:t>[50]</w:t>
      </w:r>
      <w:r>
        <w:rPr>
          <w:rFonts w:ascii="Bookman Old Style" w:hAnsi="Bookman Old Style"/>
          <w:sz w:val="28"/>
          <w:szCs w:val="28"/>
        </w:rPr>
        <w:tab/>
      </w:r>
      <w:r w:rsidR="008322C4" w:rsidRPr="00160FCC">
        <w:rPr>
          <w:rFonts w:ascii="Bookman Old Style" w:hAnsi="Bookman Old Style"/>
          <w:sz w:val="28"/>
          <w:szCs w:val="28"/>
        </w:rPr>
        <w:t xml:space="preserve">The DPP concludes her </w:t>
      </w:r>
      <w:r w:rsidR="000D3B4A" w:rsidRPr="00160FCC">
        <w:rPr>
          <w:rFonts w:ascii="Bookman Old Style" w:hAnsi="Bookman Old Style"/>
          <w:sz w:val="28"/>
          <w:szCs w:val="28"/>
        </w:rPr>
        <w:t>representations by firmly stating</w:t>
      </w:r>
      <w:r w:rsidR="000D3B4A" w:rsidRPr="00EF479A">
        <w:rPr>
          <w:rStyle w:val="FootnoteReference"/>
          <w:rFonts w:ascii="Bookman Old Style" w:hAnsi="Bookman Old Style"/>
          <w:sz w:val="28"/>
          <w:szCs w:val="28"/>
        </w:rPr>
        <w:footnoteReference w:id="12"/>
      </w:r>
      <w:r w:rsidR="000D3B4A" w:rsidRPr="00160FCC">
        <w:rPr>
          <w:rFonts w:ascii="Bookman Old Style" w:hAnsi="Bookman Old Style"/>
          <w:sz w:val="28"/>
          <w:szCs w:val="28"/>
        </w:rPr>
        <w:t xml:space="preserve">: </w:t>
      </w:r>
    </w:p>
    <w:p w14:paraId="770C546B" w14:textId="77777777" w:rsidR="001A47EC" w:rsidRPr="00EF479A" w:rsidRDefault="001A47EC" w:rsidP="00EF479A">
      <w:pPr>
        <w:pStyle w:val="ListParagraph"/>
        <w:spacing w:line="360" w:lineRule="auto"/>
        <w:ind w:left="786"/>
        <w:jc w:val="both"/>
        <w:rPr>
          <w:rFonts w:ascii="Bookman Old Style" w:hAnsi="Bookman Old Style"/>
          <w:sz w:val="28"/>
          <w:szCs w:val="28"/>
        </w:rPr>
      </w:pPr>
    </w:p>
    <w:p w14:paraId="7FAA25FE" w14:textId="5ECD94E5" w:rsidR="001A47EC" w:rsidRPr="00EF479A" w:rsidRDefault="000D3B4A"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 … I now hold a very strong view [that] the </w:t>
      </w:r>
      <w:r w:rsidR="00F33962" w:rsidRPr="00EF479A">
        <w:rPr>
          <w:rFonts w:ascii="Bookman Old Style" w:hAnsi="Bookman Old Style"/>
          <w:sz w:val="28"/>
          <w:szCs w:val="28"/>
        </w:rPr>
        <w:t>H</w:t>
      </w:r>
      <w:r w:rsidRPr="00EF479A">
        <w:rPr>
          <w:rFonts w:ascii="Bookman Old Style" w:hAnsi="Bookman Old Style"/>
          <w:sz w:val="28"/>
          <w:szCs w:val="28"/>
        </w:rPr>
        <w:t>onourable Chief Justice’s conduct in this trial, especially against the Crown, has created serious perceptions that the Honourable Chief Justice is biased against the Crown, and will not bring an impartial mind to bear on the adjudication of the trial of the accused</w:t>
      </w:r>
      <w:r w:rsidR="001A47EC" w:rsidRPr="00EF479A">
        <w:rPr>
          <w:rFonts w:ascii="Bookman Old Style" w:hAnsi="Bookman Old Style"/>
          <w:sz w:val="28"/>
          <w:szCs w:val="28"/>
        </w:rPr>
        <w:t xml:space="preserve">” </w:t>
      </w:r>
    </w:p>
    <w:p w14:paraId="04E8A32C" w14:textId="77777777" w:rsidR="001A47EC" w:rsidRPr="00EF479A" w:rsidRDefault="001A47EC" w:rsidP="00EF479A">
      <w:pPr>
        <w:pStyle w:val="ListParagraph"/>
        <w:spacing w:line="360" w:lineRule="auto"/>
        <w:ind w:left="1440"/>
        <w:jc w:val="both"/>
        <w:rPr>
          <w:rFonts w:ascii="Bookman Old Style" w:hAnsi="Bookman Old Style"/>
          <w:sz w:val="28"/>
          <w:szCs w:val="28"/>
        </w:rPr>
      </w:pPr>
    </w:p>
    <w:p w14:paraId="0838C3E9" w14:textId="77777777" w:rsidR="001A47EC" w:rsidRPr="00EF479A" w:rsidRDefault="001A47EC"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and that </w:t>
      </w:r>
    </w:p>
    <w:p w14:paraId="6773AB42" w14:textId="77777777" w:rsidR="001A47EC" w:rsidRPr="00EF479A" w:rsidRDefault="001A47EC" w:rsidP="00EF479A">
      <w:pPr>
        <w:pStyle w:val="ListParagraph"/>
        <w:spacing w:line="360" w:lineRule="auto"/>
        <w:ind w:left="1440"/>
        <w:jc w:val="both"/>
        <w:rPr>
          <w:rFonts w:ascii="Bookman Old Style" w:hAnsi="Bookman Old Style"/>
          <w:sz w:val="28"/>
          <w:szCs w:val="28"/>
        </w:rPr>
      </w:pPr>
    </w:p>
    <w:p w14:paraId="72DAF916" w14:textId="1585D82C" w:rsidR="001A47EC" w:rsidRPr="00EF479A" w:rsidRDefault="001A47EC"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“the expected and most anticipated impartiality of this Court in the administration of justice in the current proceedings has gravely been tainted by the conduct of His Lordship presiding.”</w:t>
      </w:r>
      <w:r w:rsidRPr="00EF479A">
        <w:rPr>
          <w:rStyle w:val="FootnoteReference"/>
          <w:rFonts w:ascii="Bookman Old Style" w:hAnsi="Bookman Old Style"/>
          <w:sz w:val="28"/>
          <w:szCs w:val="28"/>
        </w:rPr>
        <w:footnoteReference w:id="13"/>
      </w:r>
      <w:r w:rsidR="000D3B4A" w:rsidRPr="00EF479A">
        <w:rPr>
          <w:rFonts w:ascii="Bookman Old Style" w:hAnsi="Bookman Old Style"/>
          <w:sz w:val="28"/>
          <w:szCs w:val="28"/>
        </w:rPr>
        <w:t xml:space="preserve"> </w:t>
      </w:r>
    </w:p>
    <w:p w14:paraId="11D41F54" w14:textId="11C2A259" w:rsidR="001A47EC" w:rsidRPr="00EF479A" w:rsidRDefault="000D3B4A"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7E5614B8" w14:textId="16B04713" w:rsidR="00672661" w:rsidRPr="0050768A" w:rsidRDefault="0050768A" w:rsidP="0050768A">
      <w:pPr>
        <w:spacing w:line="360" w:lineRule="auto"/>
        <w:jc w:val="both"/>
        <w:rPr>
          <w:rFonts w:ascii="Bookman Old Style" w:hAnsi="Bookman Old Style"/>
          <w:sz w:val="28"/>
          <w:szCs w:val="28"/>
        </w:rPr>
      </w:pPr>
      <w:r>
        <w:rPr>
          <w:rFonts w:ascii="Bookman Old Style" w:hAnsi="Bookman Old Style"/>
          <w:sz w:val="28"/>
          <w:szCs w:val="28"/>
        </w:rPr>
        <w:lastRenderedPageBreak/>
        <w:t>[51]</w:t>
      </w:r>
      <w:r>
        <w:rPr>
          <w:rFonts w:ascii="Bookman Old Style" w:hAnsi="Bookman Old Style"/>
          <w:sz w:val="28"/>
          <w:szCs w:val="28"/>
        </w:rPr>
        <w:tab/>
      </w:r>
      <w:r w:rsidR="00FD5790" w:rsidRPr="0050768A">
        <w:rPr>
          <w:rFonts w:ascii="Bookman Old Style" w:hAnsi="Bookman Old Style"/>
          <w:sz w:val="28"/>
          <w:szCs w:val="28"/>
        </w:rPr>
        <w:t>The opposing or answering affidavit was filed by the 6</w:t>
      </w:r>
      <w:r w:rsidR="00FD5790" w:rsidRPr="0050768A">
        <w:rPr>
          <w:rFonts w:ascii="Bookman Old Style" w:hAnsi="Bookman Old Style"/>
          <w:sz w:val="28"/>
          <w:szCs w:val="28"/>
          <w:vertAlign w:val="superscript"/>
        </w:rPr>
        <w:t>th</w:t>
      </w:r>
      <w:r w:rsidR="00FD5790" w:rsidRPr="0050768A">
        <w:rPr>
          <w:rFonts w:ascii="Bookman Old Style" w:hAnsi="Bookman Old Style"/>
          <w:sz w:val="28"/>
          <w:szCs w:val="28"/>
        </w:rPr>
        <w:t xml:space="preserve"> respondent acting for all the others because </w:t>
      </w:r>
      <w:r w:rsidR="00672661" w:rsidRPr="0050768A">
        <w:rPr>
          <w:rFonts w:ascii="Bookman Old Style" w:hAnsi="Bookman Old Style"/>
          <w:sz w:val="28"/>
          <w:szCs w:val="28"/>
        </w:rPr>
        <w:t>by</w:t>
      </w:r>
      <w:r w:rsidR="00FD5790" w:rsidRPr="0050768A">
        <w:rPr>
          <w:rFonts w:ascii="Bookman Old Style" w:hAnsi="Bookman Old Style"/>
          <w:sz w:val="28"/>
          <w:szCs w:val="28"/>
        </w:rPr>
        <w:t xml:space="preserve"> this stage of the proceedings they were together in the motion to quash the charges and in opposing the recusal application. Counsel for the respondents had question</w:t>
      </w:r>
      <w:r w:rsidR="00672661" w:rsidRPr="0050768A">
        <w:rPr>
          <w:rFonts w:ascii="Bookman Old Style" w:hAnsi="Bookman Old Style"/>
          <w:sz w:val="28"/>
          <w:szCs w:val="28"/>
        </w:rPr>
        <w:t>ed</w:t>
      </w:r>
      <w:r w:rsidR="00FD5790" w:rsidRPr="0050768A">
        <w:rPr>
          <w:rFonts w:ascii="Bookman Old Style" w:hAnsi="Bookman Old Style"/>
          <w:sz w:val="28"/>
          <w:szCs w:val="28"/>
        </w:rPr>
        <w:t xml:space="preserve"> the DPP and </w:t>
      </w:r>
      <w:r w:rsidR="00FD5790" w:rsidRPr="0050768A">
        <w:rPr>
          <w:rFonts w:ascii="Bookman Old Style" w:hAnsi="Bookman Old Style"/>
          <w:i/>
          <w:iCs/>
          <w:sz w:val="28"/>
          <w:szCs w:val="28"/>
        </w:rPr>
        <w:t>Adv. Abrahams</w:t>
      </w:r>
      <w:r w:rsidR="00FD5790" w:rsidRPr="0050768A">
        <w:rPr>
          <w:rFonts w:ascii="Bookman Old Style" w:hAnsi="Bookman Old Style"/>
          <w:sz w:val="28"/>
          <w:szCs w:val="28"/>
        </w:rPr>
        <w:t xml:space="preserve"> and</w:t>
      </w:r>
      <w:r w:rsidR="003F6E50" w:rsidRPr="0050768A">
        <w:rPr>
          <w:rFonts w:ascii="Bookman Old Style" w:hAnsi="Bookman Old Style"/>
          <w:sz w:val="28"/>
          <w:szCs w:val="28"/>
        </w:rPr>
        <w:t>, as did the CJ,</w:t>
      </w:r>
      <w:r w:rsidR="00FD5790" w:rsidRPr="0050768A">
        <w:rPr>
          <w:rFonts w:ascii="Bookman Old Style" w:hAnsi="Bookman Old Style"/>
          <w:sz w:val="28"/>
          <w:szCs w:val="28"/>
        </w:rPr>
        <w:t xml:space="preserve"> focussed </w:t>
      </w:r>
      <w:r w:rsidR="00F33962" w:rsidRPr="0050768A">
        <w:rPr>
          <w:rFonts w:ascii="Bookman Old Style" w:hAnsi="Bookman Old Style"/>
          <w:sz w:val="28"/>
          <w:szCs w:val="28"/>
        </w:rPr>
        <w:t xml:space="preserve">mainly </w:t>
      </w:r>
      <w:r w:rsidR="00FD5790" w:rsidRPr="0050768A">
        <w:rPr>
          <w:rFonts w:ascii="Bookman Old Style" w:hAnsi="Bookman Old Style"/>
          <w:sz w:val="28"/>
          <w:szCs w:val="28"/>
        </w:rPr>
        <w:t xml:space="preserve">on </w:t>
      </w:r>
      <w:r w:rsidR="00672661" w:rsidRPr="0050768A">
        <w:rPr>
          <w:rFonts w:ascii="Bookman Old Style" w:hAnsi="Bookman Old Style"/>
          <w:sz w:val="28"/>
          <w:szCs w:val="28"/>
        </w:rPr>
        <w:t>the latter’s</w:t>
      </w:r>
      <w:r w:rsidR="00FD5790" w:rsidRPr="0050768A">
        <w:rPr>
          <w:rFonts w:ascii="Bookman Old Style" w:hAnsi="Bookman Old Style"/>
          <w:sz w:val="28"/>
          <w:szCs w:val="28"/>
        </w:rPr>
        <w:t xml:space="preserve"> representation of the Crown as lead prosecution counsel. </w:t>
      </w:r>
    </w:p>
    <w:p w14:paraId="29E08E8F" w14:textId="77777777" w:rsidR="00672661" w:rsidRPr="00EF479A" w:rsidRDefault="00672661" w:rsidP="00EF479A">
      <w:pPr>
        <w:pStyle w:val="ListParagraph"/>
        <w:spacing w:line="360" w:lineRule="auto"/>
        <w:ind w:left="786"/>
        <w:jc w:val="both"/>
        <w:rPr>
          <w:rFonts w:ascii="Bookman Old Style" w:hAnsi="Bookman Old Style"/>
          <w:sz w:val="28"/>
          <w:szCs w:val="28"/>
        </w:rPr>
      </w:pPr>
    </w:p>
    <w:p w14:paraId="210D6E57" w14:textId="3F621A67" w:rsidR="00672661" w:rsidRPr="0050768A" w:rsidRDefault="0050768A" w:rsidP="0050768A">
      <w:pPr>
        <w:spacing w:line="360" w:lineRule="auto"/>
        <w:jc w:val="both"/>
        <w:rPr>
          <w:rFonts w:ascii="Bookman Old Style" w:hAnsi="Bookman Old Style"/>
          <w:sz w:val="28"/>
          <w:szCs w:val="28"/>
        </w:rPr>
      </w:pPr>
      <w:r>
        <w:rPr>
          <w:rFonts w:ascii="Bookman Old Style" w:hAnsi="Bookman Old Style"/>
          <w:sz w:val="28"/>
          <w:szCs w:val="28"/>
        </w:rPr>
        <w:t>[52]</w:t>
      </w:r>
      <w:r>
        <w:rPr>
          <w:rFonts w:ascii="Bookman Old Style" w:hAnsi="Bookman Old Style"/>
          <w:sz w:val="28"/>
          <w:szCs w:val="28"/>
        </w:rPr>
        <w:tab/>
      </w:r>
      <w:r w:rsidR="00FD5790" w:rsidRPr="0050768A">
        <w:rPr>
          <w:rFonts w:ascii="Bookman Old Style" w:hAnsi="Bookman Old Style"/>
          <w:sz w:val="28"/>
          <w:szCs w:val="28"/>
        </w:rPr>
        <w:t xml:space="preserve">It must be noted that </w:t>
      </w:r>
      <w:r w:rsidR="00FD5790" w:rsidRPr="0050768A">
        <w:rPr>
          <w:rFonts w:ascii="Bookman Old Style" w:hAnsi="Bookman Old Style"/>
          <w:i/>
          <w:iCs/>
          <w:sz w:val="28"/>
          <w:szCs w:val="28"/>
        </w:rPr>
        <w:t>Adv. Abrahams</w:t>
      </w:r>
      <w:r w:rsidR="00FD5790" w:rsidRPr="0050768A">
        <w:rPr>
          <w:rFonts w:ascii="Bookman Old Style" w:hAnsi="Bookman Old Style"/>
          <w:sz w:val="28"/>
          <w:szCs w:val="28"/>
        </w:rPr>
        <w:t xml:space="preserve"> had not only been lead counsel for about 2 years </w:t>
      </w:r>
      <w:r w:rsidR="00C11241" w:rsidRPr="0050768A">
        <w:rPr>
          <w:rFonts w:ascii="Bookman Old Style" w:hAnsi="Bookman Old Style"/>
          <w:sz w:val="28"/>
          <w:szCs w:val="28"/>
        </w:rPr>
        <w:t>but</w:t>
      </w:r>
      <w:r w:rsidR="00FD5790" w:rsidRPr="0050768A">
        <w:rPr>
          <w:rFonts w:ascii="Bookman Old Style" w:hAnsi="Bookman Old Style"/>
          <w:sz w:val="28"/>
          <w:szCs w:val="28"/>
        </w:rPr>
        <w:t xml:space="preserve"> </w:t>
      </w:r>
      <w:r w:rsidR="00672661" w:rsidRPr="0050768A">
        <w:rPr>
          <w:rFonts w:ascii="Bookman Old Style" w:hAnsi="Bookman Old Style"/>
          <w:sz w:val="28"/>
          <w:szCs w:val="28"/>
        </w:rPr>
        <w:t xml:space="preserve">also that </w:t>
      </w:r>
      <w:r w:rsidR="00FD5790" w:rsidRPr="0050768A">
        <w:rPr>
          <w:rFonts w:ascii="Bookman Old Style" w:hAnsi="Bookman Old Style"/>
          <w:sz w:val="28"/>
          <w:szCs w:val="28"/>
        </w:rPr>
        <w:t xml:space="preserve">it was he who had drafted </w:t>
      </w:r>
      <w:r w:rsidR="00C11241" w:rsidRPr="0050768A">
        <w:rPr>
          <w:rFonts w:ascii="Bookman Old Style" w:hAnsi="Bookman Old Style"/>
          <w:sz w:val="28"/>
          <w:szCs w:val="28"/>
        </w:rPr>
        <w:t xml:space="preserve">the particulars to the charges in response to the defence request. The particulars are some 500 pages long. The DPP pointed out that </w:t>
      </w:r>
      <w:r w:rsidR="00C11241" w:rsidRPr="0050768A">
        <w:rPr>
          <w:rFonts w:ascii="Bookman Old Style" w:hAnsi="Bookman Old Style"/>
          <w:i/>
          <w:iCs/>
          <w:sz w:val="28"/>
          <w:szCs w:val="28"/>
        </w:rPr>
        <w:t>Adv. Nku</w:t>
      </w:r>
      <w:r w:rsidR="00C11241" w:rsidRPr="0050768A">
        <w:rPr>
          <w:rFonts w:ascii="Bookman Old Style" w:hAnsi="Bookman Old Style"/>
          <w:sz w:val="28"/>
          <w:szCs w:val="28"/>
        </w:rPr>
        <w:t xml:space="preserve"> had been involved in the trial to assist </w:t>
      </w:r>
      <w:r w:rsidR="00C11241" w:rsidRPr="0050768A">
        <w:rPr>
          <w:rFonts w:ascii="Bookman Old Style" w:hAnsi="Bookman Old Style"/>
          <w:i/>
          <w:iCs/>
          <w:sz w:val="28"/>
          <w:szCs w:val="28"/>
        </w:rPr>
        <w:t>Adv. Abrahams</w:t>
      </w:r>
      <w:r w:rsidR="00C11241" w:rsidRPr="0050768A">
        <w:rPr>
          <w:rFonts w:ascii="Bookman Old Style" w:hAnsi="Bookman Old Style"/>
          <w:sz w:val="28"/>
          <w:szCs w:val="28"/>
        </w:rPr>
        <w:t xml:space="preserve"> with preparing witness statements and other similar tasks, hence it was common cause at the hearing on 10 January that she was not entirely familiar with the contents of the docket</w:t>
      </w:r>
      <w:r w:rsidR="00AE68F1" w:rsidRPr="0050768A">
        <w:rPr>
          <w:rFonts w:ascii="Bookman Old Style" w:hAnsi="Bookman Old Style"/>
          <w:sz w:val="28"/>
          <w:szCs w:val="28"/>
        </w:rPr>
        <w:t>. T</w:t>
      </w:r>
      <w:r w:rsidR="00672661" w:rsidRPr="0050768A">
        <w:rPr>
          <w:rFonts w:ascii="Bookman Old Style" w:hAnsi="Bookman Old Style"/>
          <w:sz w:val="28"/>
          <w:szCs w:val="28"/>
        </w:rPr>
        <w:t xml:space="preserve">o prosecute the case </w:t>
      </w:r>
      <w:r w:rsidR="00AE68F1" w:rsidRPr="0050768A">
        <w:rPr>
          <w:rFonts w:ascii="Bookman Old Style" w:hAnsi="Bookman Old Style"/>
          <w:sz w:val="28"/>
          <w:szCs w:val="28"/>
        </w:rPr>
        <w:t>because she</w:t>
      </w:r>
      <w:r w:rsidR="00672661" w:rsidRPr="0050768A">
        <w:rPr>
          <w:rFonts w:ascii="Bookman Old Style" w:hAnsi="Bookman Old Style"/>
          <w:sz w:val="28"/>
          <w:szCs w:val="28"/>
        </w:rPr>
        <w:t xml:space="preserve"> ha</w:t>
      </w:r>
      <w:r w:rsidR="00AE68F1" w:rsidRPr="0050768A">
        <w:rPr>
          <w:rFonts w:ascii="Bookman Old Style" w:hAnsi="Bookman Old Style"/>
          <w:sz w:val="28"/>
          <w:szCs w:val="28"/>
        </w:rPr>
        <w:t>d</w:t>
      </w:r>
      <w:r w:rsidR="00672661" w:rsidRPr="0050768A">
        <w:rPr>
          <w:rFonts w:ascii="Bookman Old Style" w:hAnsi="Bookman Old Style"/>
          <w:sz w:val="28"/>
          <w:szCs w:val="28"/>
        </w:rPr>
        <w:t xml:space="preserve"> to do, she was going to rely on her long experience in litigation, as she said.</w:t>
      </w:r>
      <w:r w:rsidR="00C11241" w:rsidRPr="0050768A">
        <w:rPr>
          <w:rFonts w:ascii="Bookman Old Style" w:hAnsi="Bookman Old Style"/>
          <w:sz w:val="28"/>
          <w:szCs w:val="28"/>
        </w:rPr>
        <w:t xml:space="preserve"> </w:t>
      </w:r>
      <w:proofErr w:type="gramStart"/>
      <w:r w:rsidR="00C11241" w:rsidRPr="0050768A">
        <w:rPr>
          <w:rFonts w:ascii="Bookman Old Style" w:hAnsi="Bookman Old Style"/>
          <w:sz w:val="28"/>
          <w:szCs w:val="28"/>
        </w:rPr>
        <w:t>So</w:t>
      </w:r>
      <w:proofErr w:type="gramEnd"/>
      <w:r w:rsidR="00C11241" w:rsidRPr="0050768A">
        <w:rPr>
          <w:rFonts w:ascii="Bookman Old Style" w:hAnsi="Bookman Old Style"/>
          <w:sz w:val="28"/>
          <w:szCs w:val="28"/>
        </w:rPr>
        <w:t xml:space="preserve"> </w:t>
      </w:r>
      <w:r w:rsidR="00C11241" w:rsidRPr="0050768A">
        <w:rPr>
          <w:rFonts w:ascii="Bookman Old Style" w:hAnsi="Bookman Old Style"/>
          <w:i/>
          <w:iCs/>
          <w:sz w:val="28"/>
          <w:szCs w:val="28"/>
        </w:rPr>
        <w:t>Adv. Abrahams</w:t>
      </w:r>
      <w:r w:rsidR="00C11241" w:rsidRPr="0050768A">
        <w:rPr>
          <w:rFonts w:ascii="Bookman Old Style" w:hAnsi="Bookman Old Style"/>
          <w:sz w:val="28"/>
          <w:szCs w:val="28"/>
        </w:rPr>
        <w:t xml:space="preserve"> was the person most familiar with the case and his </w:t>
      </w:r>
      <w:r w:rsidR="008322C4" w:rsidRPr="0050768A">
        <w:rPr>
          <w:rFonts w:ascii="Bookman Old Style" w:hAnsi="Bookman Old Style"/>
          <w:sz w:val="28"/>
          <w:szCs w:val="28"/>
        </w:rPr>
        <w:t>removal</w:t>
      </w:r>
      <w:r w:rsidR="00C11241" w:rsidRPr="0050768A">
        <w:rPr>
          <w:rFonts w:ascii="Bookman Old Style" w:hAnsi="Bookman Old Style"/>
          <w:sz w:val="28"/>
          <w:szCs w:val="28"/>
        </w:rPr>
        <w:t xml:space="preserve"> from prosecuting it </w:t>
      </w:r>
      <w:r w:rsidR="008322C4" w:rsidRPr="0050768A">
        <w:rPr>
          <w:rFonts w:ascii="Bookman Old Style" w:hAnsi="Bookman Old Style"/>
          <w:sz w:val="28"/>
          <w:szCs w:val="28"/>
        </w:rPr>
        <w:t xml:space="preserve">would </w:t>
      </w:r>
      <w:r w:rsidRPr="0050768A">
        <w:rPr>
          <w:rFonts w:ascii="Bookman Old Style" w:hAnsi="Bookman Old Style"/>
          <w:sz w:val="28"/>
          <w:szCs w:val="28"/>
        </w:rPr>
        <w:t>inure</w:t>
      </w:r>
      <w:r w:rsidR="008322C4" w:rsidRPr="0050768A">
        <w:rPr>
          <w:rFonts w:ascii="Bookman Old Style" w:hAnsi="Bookman Old Style"/>
          <w:sz w:val="28"/>
          <w:szCs w:val="28"/>
        </w:rPr>
        <w:t xml:space="preserve"> to the advantage of the defence in some respects. Defence counsel’s questioning of </w:t>
      </w:r>
      <w:r w:rsidR="008322C4" w:rsidRPr="0050768A">
        <w:rPr>
          <w:rFonts w:ascii="Bookman Old Style" w:hAnsi="Bookman Old Style"/>
          <w:i/>
          <w:iCs/>
          <w:sz w:val="28"/>
          <w:szCs w:val="28"/>
        </w:rPr>
        <w:t>Adv. Abrahams</w:t>
      </w:r>
      <w:r w:rsidR="008322C4" w:rsidRPr="0050768A">
        <w:rPr>
          <w:rFonts w:ascii="Bookman Old Style" w:hAnsi="Bookman Old Style"/>
          <w:sz w:val="28"/>
          <w:szCs w:val="28"/>
        </w:rPr>
        <w:t xml:space="preserve"> was designed to assist the CJ in arriving at the decision to exclude him from the trial. </w:t>
      </w:r>
      <w:r w:rsidR="00672661" w:rsidRPr="0050768A">
        <w:rPr>
          <w:rFonts w:ascii="Bookman Old Style" w:hAnsi="Bookman Old Style"/>
          <w:sz w:val="28"/>
          <w:szCs w:val="28"/>
        </w:rPr>
        <w:t>This is quite apparent from the record.</w:t>
      </w:r>
    </w:p>
    <w:p w14:paraId="2312BDF0" w14:textId="77777777" w:rsidR="00672661" w:rsidRPr="00EF479A" w:rsidRDefault="00672661" w:rsidP="00EF479A">
      <w:pPr>
        <w:pStyle w:val="ListParagraph"/>
        <w:spacing w:line="360" w:lineRule="auto"/>
        <w:ind w:left="786"/>
        <w:jc w:val="both"/>
        <w:rPr>
          <w:rFonts w:ascii="Bookman Old Style" w:hAnsi="Bookman Old Style"/>
          <w:sz w:val="28"/>
          <w:szCs w:val="28"/>
        </w:rPr>
      </w:pPr>
    </w:p>
    <w:p w14:paraId="4B3B7F8F" w14:textId="15DB58BF" w:rsidR="00264499" w:rsidRPr="0050768A" w:rsidRDefault="0050768A" w:rsidP="0050768A">
      <w:pPr>
        <w:spacing w:line="360" w:lineRule="auto"/>
        <w:jc w:val="both"/>
        <w:rPr>
          <w:rFonts w:ascii="Bookman Old Style" w:hAnsi="Bookman Old Style"/>
          <w:sz w:val="28"/>
          <w:szCs w:val="28"/>
        </w:rPr>
      </w:pPr>
      <w:r>
        <w:rPr>
          <w:rFonts w:ascii="Bookman Old Style" w:hAnsi="Bookman Old Style"/>
          <w:sz w:val="28"/>
          <w:szCs w:val="28"/>
        </w:rPr>
        <w:t>[53]</w:t>
      </w:r>
      <w:r>
        <w:rPr>
          <w:rFonts w:ascii="Bookman Old Style" w:hAnsi="Bookman Old Style"/>
          <w:sz w:val="28"/>
          <w:szCs w:val="28"/>
        </w:rPr>
        <w:tab/>
      </w:r>
      <w:r w:rsidR="008322C4" w:rsidRPr="0050768A">
        <w:rPr>
          <w:rFonts w:ascii="Bookman Old Style" w:hAnsi="Bookman Old Style"/>
          <w:sz w:val="28"/>
          <w:szCs w:val="28"/>
        </w:rPr>
        <w:t>The 6</w:t>
      </w:r>
      <w:r w:rsidR="008322C4" w:rsidRPr="0050768A">
        <w:rPr>
          <w:rFonts w:ascii="Bookman Old Style" w:hAnsi="Bookman Old Style"/>
          <w:sz w:val="28"/>
          <w:szCs w:val="28"/>
          <w:vertAlign w:val="superscript"/>
        </w:rPr>
        <w:t>th</w:t>
      </w:r>
      <w:r w:rsidR="008322C4" w:rsidRPr="0050768A">
        <w:rPr>
          <w:rFonts w:ascii="Bookman Old Style" w:hAnsi="Bookman Old Style"/>
          <w:sz w:val="28"/>
          <w:szCs w:val="28"/>
        </w:rPr>
        <w:t xml:space="preserve"> respondent however confirms some of the fundamental averments of the DPP in respect </w:t>
      </w:r>
      <w:r w:rsidR="00672661" w:rsidRPr="0050768A">
        <w:rPr>
          <w:rFonts w:ascii="Bookman Old Style" w:hAnsi="Bookman Old Style"/>
          <w:sz w:val="28"/>
          <w:szCs w:val="28"/>
        </w:rPr>
        <w:t>to</w:t>
      </w:r>
      <w:r w:rsidR="008322C4" w:rsidRPr="0050768A">
        <w:rPr>
          <w:rFonts w:ascii="Bookman Old Style" w:hAnsi="Bookman Old Style"/>
          <w:sz w:val="28"/>
          <w:szCs w:val="28"/>
        </w:rPr>
        <w:t xml:space="preserve"> what transpired on 13 December 2021 and 10 </w:t>
      </w:r>
      <w:r w:rsidR="00AE68F1" w:rsidRPr="0050768A">
        <w:rPr>
          <w:rFonts w:ascii="Bookman Old Style" w:hAnsi="Bookman Old Style"/>
          <w:sz w:val="28"/>
          <w:szCs w:val="28"/>
        </w:rPr>
        <w:t>January</w:t>
      </w:r>
      <w:r w:rsidR="008322C4" w:rsidRPr="0050768A">
        <w:rPr>
          <w:rFonts w:ascii="Bookman Old Style" w:hAnsi="Bookman Old Style"/>
          <w:sz w:val="28"/>
          <w:szCs w:val="28"/>
        </w:rPr>
        <w:t xml:space="preserve"> 2022.</w:t>
      </w:r>
      <w:r w:rsidR="00531583" w:rsidRPr="0050768A">
        <w:rPr>
          <w:rFonts w:ascii="Bookman Old Style" w:hAnsi="Bookman Old Style"/>
          <w:sz w:val="28"/>
          <w:szCs w:val="28"/>
        </w:rPr>
        <w:t xml:space="preserve"> For </w:t>
      </w:r>
      <w:r w:rsidR="00FD2F11" w:rsidRPr="0050768A">
        <w:rPr>
          <w:rFonts w:ascii="Bookman Old Style" w:hAnsi="Bookman Old Style"/>
          <w:sz w:val="28"/>
          <w:szCs w:val="28"/>
        </w:rPr>
        <w:t>instance,</w:t>
      </w:r>
      <w:r w:rsidR="00531583" w:rsidRPr="0050768A">
        <w:rPr>
          <w:rFonts w:ascii="Bookman Old Style" w:hAnsi="Bookman Old Style"/>
          <w:sz w:val="28"/>
          <w:szCs w:val="28"/>
        </w:rPr>
        <w:t xml:space="preserve"> </w:t>
      </w:r>
      <w:r w:rsidR="00531583" w:rsidRPr="0050768A">
        <w:rPr>
          <w:rFonts w:ascii="Bookman Old Style" w:hAnsi="Bookman Old Style"/>
          <w:sz w:val="28"/>
          <w:szCs w:val="28"/>
        </w:rPr>
        <w:lastRenderedPageBreak/>
        <w:t xml:space="preserve">concerning the setting of 10 January </w:t>
      </w:r>
      <w:r w:rsidR="00AE68F1" w:rsidRPr="0050768A">
        <w:rPr>
          <w:rFonts w:ascii="Bookman Old Style" w:hAnsi="Bookman Old Style"/>
          <w:sz w:val="28"/>
          <w:szCs w:val="28"/>
        </w:rPr>
        <w:t xml:space="preserve">as date of </w:t>
      </w:r>
      <w:r w:rsidR="00531583" w:rsidRPr="0050768A">
        <w:rPr>
          <w:rFonts w:ascii="Bookman Old Style" w:hAnsi="Bookman Old Style"/>
          <w:sz w:val="28"/>
          <w:szCs w:val="28"/>
        </w:rPr>
        <w:t xml:space="preserve">resumption of trial, he avers- </w:t>
      </w:r>
    </w:p>
    <w:p w14:paraId="44995C2D" w14:textId="77777777" w:rsidR="00264499" w:rsidRPr="00EF479A" w:rsidRDefault="00264499" w:rsidP="00EF479A">
      <w:pPr>
        <w:pStyle w:val="ListParagraph"/>
        <w:spacing w:line="360" w:lineRule="auto"/>
        <w:rPr>
          <w:rFonts w:ascii="Bookman Old Style" w:hAnsi="Bookman Old Style"/>
          <w:sz w:val="28"/>
          <w:szCs w:val="28"/>
        </w:rPr>
      </w:pPr>
    </w:p>
    <w:p w14:paraId="1447AB30" w14:textId="77777777" w:rsidR="00264499" w:rsidRPr="00EF479A" w:rsidRDefault="00531583"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t>
      </w:r>
      <w:r w:rsidR="00264499" w:rsidRPr="00EF479A">
        <w:rPr>
          <w:rFonts w:ascii="Bookman Old Style" w:hAnsi="Bookman Old Style"/>
          <w:sz w:val="28"/>
          <w:szCs w:val="28"/>
        </w:rPr>
        <w:t xml:space="preserve">13. </w:t>
      </w:r>
      <w:r w:rsidRPr="00EF479A">
        <w:rPr>
          <w:rFonts w:ascii="Bookman Old Style" w:hAnsi="Bookman Old Style"/>
          <w:sz w:val="28"/>
          <w:szCs w:val="28"/>
        </w:rPr>
        <w:t xml:space="preserve">The date </w:t>
      </w:r>
      <w:r w:rsidR="003A26F0" w:rsidRPr="00EF479A">
        <w:rPr>
          <w:rFonts w:ascii="Bookman Old Style" w:hAnsi="Bookman Old Style"/>
          <w:sz w:val="28"/>
          <w:szCs w:val="28"/>
        </w:rPr>
        <w:t xml:space="preserve">was suggested by counsel when counsel for A2 suggested a date in December. The Chief justice indicated that he was ready to proceed even in December </w:t>
      </w:r>
      <w:proofErr w:type="gramStart"/>
      <w:r w:rsidR="003A26F0" w:rsidRPr="00EF479A">
        <w:rPr>
          <w:rFonts w:ascii="Bookman Old Style" w:hAnsi="Bookman Old Style"/>
          <w:sz w:val="28"/>
          <w:szCs w:val="28"/>
        </w:rPr>
        <w:t>2021</w:t>
      </w:r>
      <w:proofErr w:type="gramEnd"/>
      <w:r w:rsidR="003A26F0" w:rsidRPr="00EF479A">
        <w:rPr>
          <w:rFonts w:ascii="Bookman Old Style" w:hAnsi="Bookman Old Style"/>
          <w:sz w:val="28"/>
          <w:szCs w:val="28"/>
        </w:rPr>
        <w:t xml:space="preserve"> but the date was agreed to finally was January 2022. </w:t>
      </w:r>
      <w:r w:rsidR="003A26F0" w:rsidRPr="00EF479A">
        <w:rPr>
          <w:rFonts w:ascii="Bookman Old Style" w:hAnsi="Bookman Old Style"/>
          <w:b/>
          <w:bCs/>
          <w:i/>
          <w:iCs/>
          <w:sz w:val="28"/>
          <w:szCs w:val="28"/>
        </w:rPr>
        <w:t>The court was very clear that since the Crown had three (3) prosecuting counsel, the matter will proceed. The three Crown prosecuting counsel were Adv. Abrahams, Adv. Nku and Adv. Lephuthing</w:t>
      </w:r>
      <w:r w:rsidR="003A26F0" w:rsidRPr="00EF479A">
        <w:rPr>
          <w:rFonts w:ascii="Bookman Old Style" w:hAnsi="Bookman Old Style"/>
          <w:i/>
          <w:iCs/>
          <w:sz w:val="28"/>
          <w:szCs w:val="28"/>
        </w:rPr>
        <w:t xml:space="preserve">. </w:t>
      </w:r>
    </w:p>
    <w:p w14:paraId="2AC27A03" w14:textId="139F8678" w:rsidR="00264499" w:rsidRPr="00EF479A" w:rsidRDefault="003A26F0"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 </w:t>
      </w:r>
    </w:p>
    <w:p w14:paraId="67FC0644" w14:textId="3A27FA84" w:rsidR="00264499" w:rsidRPr="00EF479A" w:rsidRDefault="004E21F6"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When both the Crown counsel were in court it was clear that the matter would proceed on the 10</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January 2022. The connotation that the matter was left hanging pending </w:t>
      </w:r>
      <w:r w:rsidR="00C46974" w:rsidRPr="00EF479A">
        <w:rPr>
          <w:rFonts w:ascii="Bookman Old Style" w:hAnsi="Bookman Old Style"/>
          <w:sz w:val="28"/>
          <w:szCs w:val="28"/>
        </w:rPr>
        <w:t>consultation by</w:t>
      </w:r>
      <w:r w:rsidRPr="00EF479A">
        <w:rPr>
          <w:rFonts w:ascii="Bookman Old Style" w:hAnsi="Bookman Old Style"/>
          <w:sz w:val="28"/>
          <w:szCs w:val="28"/>
        </w:rPr>
        <w:t xml:space="preserve"> Adv. Abrahams with DPP</w:t>
      </w:r>
      <w:r w:rsidR="00C46974" w:rsidRPr="00EF479A">
        <w:rPr>
          <w:rFonts w:ascii="Bookman Old Style" w:hAnsi="Bookman Old Style"/>
          <w:sz w:val="28"/>
          <w:szCs w:val="28"/>
        </w:rPr>
        <w:t xml:space="preserve"> </w:t>
      </w:r>
      <w:r w:rsidRPr="00EF479A">
        <w:rPr>
          <w:rFonts w:ascii="Bookman Old Style" w:hAnsi="Bookman Old Style"/>
          <w:sz w:val="28"/>
          <w:szCs w:val="28"/>
        </w:rPr>
        <w:t xml:space="preserve">is unfortunate and it is rejected. </w:t>
      </w:r>
    </w:p>
    <w:p w14:paraId="10B4D6DB" w14:textId="77777777" w:rsidR="00264499" w:rsidRPr="00EF479A" w:rsidRDefault="00264499" w:rsidP="00EF479A">
      <w:pPr>
        <w:pStyle w:val="ListParagraph"/>
        <w:spacing w:line="360" w:lineRule="auto"/>
        <w:ind w:left="1440"/>
        <w:jc w:val="both"/>
        <w:rPr>
          <w:rFonts w:ascii="Bookman Old Style" w:hAnsi="Bookman Old Style"/>
          <w:sz w:val="28"/>
          <w:szCs w:val="28"/>
        </w:rPr>
      </w:pPr>
    </w:p>
    <w:p w14:paraId="08382BF6" w14:textId="2E0D924D" w:rsidR="00264499" w:rsidRPr="00EF479A" w:rsidRDefault="004E21F6" w:rsidP="00EF479A">
      <w:pPr>
        <w:pStyle w:val="ListParagraph"/>
        <w:spacing w:line="360" w:lineRule="auto"/>
        <w:ind w:left="1440"/>
        <w:jc w:val="both"/>
        <w:rPr>
          <w:rFonts w:ascii="Bookman Old Style" w:hAnsi="Bookman Old Style"/>
          <w:b/>
          <w:bCs/>
          <w:sz w:val="28"/>
          <w:szCs w:val="28"/>
        </w:rPr>
      </w:pPr>
      <w:r w:rsidRPr="00EF479A">
        <w:rPr>
          <w:rFonts w:ascii="Bookman Old Style" w:hAnsi="Bookman Old Style"/>
          <w:sz w:val="28"/>
          <w:szCs w:val="28"/>
        </w:rPr>
        <w:t xml:space="preserve">14. The </w:t>
      </w:r>
      <w:r w:rsidR="00AE68F1" w:rsidRPr="00EF479A">
        <w:rPr>
          <w:rFonts w:ascii="Bookman Old Style" w:hAnsi="Bookman Old Style"/>
          <w:sz w:val="28"/>
          <w:szCs w:val="28"/>
        </w:rPr>
        <w:t>C</w:t>
      </w:r>
      <w:r w:rsidRPr="00EF479A">
        <w:rPr>
          <w:rFonts w:ascii="Bookman Old Style" w:hAnsi="Bookman Old Style"/>
          <w:sz w:val="28"/>
          <w:szCs w:val="28"/>
        </w:rPr>
        <w:t xml:space="preserve">hief </w:t>
      </w:r>
      <w:r w:rsidR="00AE68F1" w:rsidRPr="00EF479A">
        <w:rPr>
          <w:rFonts w:ascii="Bookman Old Style" w:hAnsi="Bookman Old Style"/>
          <w:sz w:val="28"/>
          <w:szCs w:val="28"/>
        </w:rPr>
        <w:t>J</w:t>
      </w:r>
      <w:r w:rsidRPr="00EF479A">
        <w:rPr>
          <w:rFonts w:ascii="Bookman Old Style" w:hAnsi="Bookman Old Style"/>
          <w:sz w:val="28"/>
          <w:szCs w:val="28"/>
        </w:rPr>
        <w:t>ustice never requested Adv. Abrahams to withdraw from the case. What in fact happened is that Adv. Abrahams said he was going to make arrangements to withdraw from the other brief in South Africa in order to attend the case on 10</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January 2022. </w:t>
      </w:r>
      <w:r w:rsidRPr="00EF479A">
        <w:rPr>
          <w:rFonts w:ascii="Bookman Old Style" w:hAnsi="Bookman Old Style"/>
          <w:b/>
          <w:bCs/>
          <w:i/>
          <w:iCs/>
          <w:sz w:val="28"/>
          <w:szCs w:val="28"/>
        </w:rPr>
        <w:t xml:space="preserve">The </w:t>
      </w:r>
      <w:r w:rsidR="00AE68F1" w:rsidRPr="00EF479A">
        <w:rPr>
          <w:rFonts w:ascii="Bookman Old Style" w:hAnsi="Bookman Old Style"/>
          <w:b/>
          <w:bCs/>
          <w:i/>
          <w:iCs/>
          <w:sz w:val="28"/>
          <w:szCs w:val="28"/>
        </w:rPr>
        <w:t>C</w:t>
      </w:r>
      <w:r w:rsidRPr="00EF479A">
        <w:rPr>
          <w:rFonts w:ascii="Bookman Old Style" w:hAnsi="Bookman Old Style"/>
          <w:b/>
          <w:bCs/>
          <w:i/>
          <w:iCs/>
          <w:sz w:val="28"/>
          <w:szCs w:val="28"/>
        </w:rPr>
        <w:t xml:space="preserve">hief Justice properly expected that Adv. Adams </w:t>
      </w:r>
      <w:r w:rsidR="00C46974" w:rsidRPr="00EF479A">
        <w:rPr>
          <w:rFonts w:ascii="Bookman Old Style" w:hAnsi="Bookman Old Style"/>
          <w:b/>
          <w:bCs/>
          <w:i/>
          <w:iCs/>
          <w:sz w:val="28"/>
          <w:szCs w:val="28"/>
        </w:rPr>
        <w:t>should prosecute the case on the 10</w:t>
      </w:r>
      <w:r w:rsidR="00C46974" w:rsidRPr="00EF479A">
        <w:rPr>
          <w:rFonts w:ascii="Bookman Old Style" w:hAnsi="Bookman Old Style"/>
          <w:b/>
          <w:bCs/>
          <w:i/>
          <w:iCs/>
          <w:sz w:val="28"/>
          <w:szCs w:val="28"/>
          <w:vertAlign w:val="superscript"/>
        </w:rPr>
        <w:t>th</w:t>
      </w:r>
      <w:r w:rsidR="00C46974" w:rsidRPr="00EF479A">
        <w:rPr>
          <w:rFonts w:ascii="Bookman Old Style" w:hAnsi="Bookman Old Style"/>
          <w:b/>
          <w:bCs/>
          <w:i/>
          <w:iCs/>
          <w:sz w:val="28"/>
          <w:szCs w:val="28"/>
        </w:rPr>
        <w:t xml:space="preserve"> of January 2022 or another prosecutor should take over.</w:t>
      </w:r>
      <w:r w:rsidR="00C46974" w:rsidRPr="00EF479A">
        <w:rPr>
          <w:rFonts w:ascii="Bookman Old Style" w:hAnsi="Bookman Old Style"/>
          <w:b/>
          <w:bCs/>
          <w:sz w:val="28"/>
          <w:szCs w:val="28"/>
        </w:rPr>
        <w:t xml:space="preserve"> </w:t>
      </w:r>
    </w:p>
    <w:p w14:paraId="56D4D53F" w14:textId="242C0621" w:rsidR="00264499" w:rsidRPr="00EF479A" w:rsidRDefault="00264499"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lastRenderedPageBreak/>
        <w:t>….</w:t>
      </w:r>
    </w:p>
    <w:p w14:paraId="76FCE3C9" w14:textId="47F3EF0A" w:rsidR="008322C4" w:rsidRPr="00EF479A" w:rsidRDefault="00C46974"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17</w:t>
      </w:r>
      <w:r w:rsidR="00264499" w:rsidRPr="00EF479A">
        <w:rPr>
          <w:rFonts w:ascii="Bookman Old Style" w:hAnsi="Bookman Old Style"/>
          <w:sz w:val="28"/>
          <w:szCs w:val="28"/>
        </w:rPr>
        <w:t>.</w:t>
      </w:r>
      <w:r w:rsidRPr="00EF479A">
        <w:rPr>
          <w:rFonts w:ascii="Bookman Old Style" w:hAnsi="Bookman Old Style"/>
          <w:sz w:val="28"/>
          <w:szCs w:val="28"/>
        </w:rPr>
        <w:t xml:space="preserve"> </w:t>
      </w:r>
      <w:r w:rsidR="00264499" w:rsidRPr="00EF479A">
        <w:rPr>
          <w:rFonts w:ascii="Bookman Old Style" w:hAnsi="Bookman Old Style"/>
          <w:b/>
          <w:bCs/>
          <w:i/>
          <w:iCs/>
          <w:sz w:val="28"/>
          <w:szCs w:val="28"/>
        </w:rPr>
        <w:t>T</w:t>
      </w:r>
      <w:r w:rsidRPr="00EF479A">
        <w:rPr>
          <w:rFonts w:ascii="Bookman Old Style" w:hAnsi="Bookman Old Style"/>
          <w:b/>
          <w:bCs/>
          <w:i/>
          <w:iCs/>
          <w:sz w:val="28"/>
          <w:szCs w:val="28"/>
        </w:rPr>
        <w:t>he issue of availability of Adv. Abrahams is neither here nor there. The court had already directed that whether Adv. Abrahams is present or not on the 10</w:t>
      </w:r>
      <w:r w:rsidRPr="00EF479A">
        <w:rPr>
          <w:rFonts w:ascii="Bookman Old Style" w:hAnsi="Bookman Old Style"/>
          <w:b/>
          <w:bCs/>
          <w:i/>
          <w:iCs/>
          <w:sz w:val="28"/>
          <w:szCs w:val="28"/>
          <w:vertAlign w:val="superscript"/>
        </w:rPr>
        <w:t>th</w:t>
      </w:r>
      <w:r w:rsidRPr="00EF479A">
        <w:rPr>
          <w:rFonts w:ascii="Bookman Old Style" w:hAnsi="Bookman Old Style"/>
          <w:b/>
          <w:bCs/>
          <w:i/>
          <w:iCs/>
          <w:sz w:val="28"/>
          <w:szCs w:val="28"/>
        </w:rPr>
        <w:t xml:space="preserve"> January, the case should proceed.”</w:t>
      </w:r>
    </w:p>
    <w:p w14:paraId="7185E98D" w14:textId="157BE173" w:rsidR="00264499" w:rsidRPr="00EF479A" w:rsidRDefault="00AE68F1"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ab/>
        <w:t>[</w:t>
      </w:r>
      <w:r w:rsidRPr="00EF479A">
        <w:rPr>
          <w:rFonts w:ascii="Bookman Old Style" w:hAnsi="Bookman Old Style"/>
          <w:b/>
          <w:bCs/>
          <w:i/>
          <w:iCs/>
          <w:sz w:val="28"/>
          <w:szCs w:val="28"/>
        </w:rPr>
        <w:t>Emphasis added</w:t>
      </w:r>
      <w:r w:rsidRPr="00EF479A">
        <w:rPr>
          <w:rFonts w:ascii="Bookman Old Style" w:hAnsi="Bookman Old Style"/>
          <w:sz w:val="28"/>
          <w:szCs w:val="28"/>
        </w:rPr>
        <w:t>]</w:t>
      </w:r>
    </w:p>
    <w:p w14:paraId="4C84C714" w14:textId="77777777" w:rsidR="00AE68F1" w:rsidRPr="00EF479A" w:rsidRDefault="00AE68F1" w:rsidP="00EF479A">
      <w:pPr>
        <w:pStyle w:val="ListParagraph"/>
        <w:spacing w:line="360" w:lineRule="auto"/>
        <w:ind w:left="786"/>
        <w:jc w:val="both"/>
        <w:rPr>
          <w:rFonts w:ascii="Bookman Old Style" w:hAnsi="Bookman Old Style"/>
          <w:sz w:val="28"/>
          <w:szCs w:val="28"/>
        </w:rPr>
      </w:pPr>
    </w:p>
    <w:p w14:paraId="4073691F" w14:textId="2C1895CF" w:rsidR="00523C1E" w:rsidRPr="00FD2F11" w:rsidRDefault="00FD2F11" w:rsidP="00FD2F11">
      <w:pPr>
        <w:spacing w:line="360" w:lineRule="auto"/>
        <w:jc w:val="both"/>
        <w:rPr>
          <w:rFonts w:ascii="Bookman Old Style" w:hAnsi="Bookman Old Style"/>
          <w:sz w:val="28"/>
          <w:szCs w:val="28"/>
        </w:rPr>
      </w:pPr>
      <w:r>
        <w:rPr>
          <w:rFonts w:ascii="Bookman Old Style" w:hAnsi="Bookman Old Style"/>
          <w:sz w:val="28"/>
          <w:szCs w:val="28"/>
        </w:rPr>
        <w:t>[54]</w:t>
      </w:r>
      <w:r>
        <w:rPr>
          <w:rFonts w:ascii="Bookman Old Style" w:hAnsi="Bookman Old Style"/>
          <w:sz w:val="28"/>
          <w:szCs w:val="28"/>
        </w:rPr>
        <w:tab/>
      </w:r>
      <w:r w:rsidR="00C46974" w:rsidRPr="00FD2F11">
        <w:rPr>
          <w:rFonts w:ascii="Bookman Old Style" w:hAnsi="Bookman Old Style"/>
          <w:sz w:val="28"/>
          <w:szCs w:val="28"/>
        </w:rPr>
        <w:t>At paragraph 47</w:t>
      </w:r>
      <w:r w:rsidR="00E2164E" w:rsidRPr="00FD2F11">
        <w:rPr>
          <w:rFonts w:ascii="Bookman Old Style" w:hAnsi="Bookman Old Style"/>
          <w:sz w:val="28"/>
          <w:szCs w:val="28"/>
        </w:rPr>
        <w:t>,</w:t>
      </w:r>
      <w:r w:rsidR="00C46974" w:rsidRPr="00FD2F11">
        <w:rPr>
          <w:rFonts w:ascii="Bookman Old Style" w:hAnsi="Bookman Old Style"/>
          <w:sz w:val="28"/>
          <w:szCs w:val="28"/>
        </w:rPr>
        <w:t xml:space="preserve"> </w:t>
      </w:r>
      <w:r w:rsidR="00E2164E" w:rsidRPr="00FD2F11">
        <w:rPr>
          <w:rFonts w:ascii="Bookman Old Style" w:hAnsi="Bookman Old Style"/>
          <w:sz w:val="28"/>
          <w:szCs w:val="28"/>
        </w:rPr>
        <w:t>where he denies the contents of paragraph 73 of the founding affidavit, 6</w:t>
      </w:r>
      <w:r w:rsidR="00E2164E" w:rsidRPr="00FD2F11">
        <w:rPr>
          <w:rFonts w:ascii="Bookman Old Style" w:hAnsi="Bookman Old Style"/>
          <w:sz w:val="28"/>
          <w:szCs w:val="28"/>
          <w:vertAlign w:val="superscript"/>
        </w:rPr>
        <w:t>th</w:t>
      </w:r>
      <w:r w:rsidR="00E2164E" w:rsidRPr="00FD2F11">
        <w:rPr>
          <w:rFonts w:ascii="Bookman Old Style" w:hAnsi="Bookman Old Style"/>
          <w:sz w:val="28"/>
          <w:szCs w:val="28"/>
        </w:rPr>
        <w:t xml:space="preserve"> respondent is more explicit about what transpired on 13 December 2021: </w:t>
      </w:r>
    </w:p>
    <w:p w14:paraId="2FCA06B9" w14:textId="77777777" w:rsidR="00523C1E" w:rsidRPr="00EF479A" w:rsidRDefault="00523C1E" w:rsidP="00EF479A">
      <w:pPr>
        <w:pStyle w:val="ListParagraph"/>
        <w:spacing w:line="360" w:lineRule="auto"/>
        <w:ind w:left="786"/>
        <w:jc w:val="both"/>
        <w:rPr>
          <w:rFonts w:ascii="Bookman Old Style" w:hAnsi="Bookman Old Style"/>
          <w:sz w:val="28"/>
          <w:szCs w:val="28"/>
        </w:rPr>
      </w:pPr>
    </w:p>
    <w:p w14:paraId="2AC6C36B" w14:textId="4956E69C" w:rsidR="004279F5" w:rsidRPr="00EF479A" w:rsidRDefault="00E2164E"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“I wish to categorically state that this cannot be a factor to be taken into consideration proving that the Chief Justice has fallen out of favour with Adv. Abrahams </w:t>
      </w:r>
      <w:r w:rsidRPr="00EF479A">
        <w:rPr>
          <w:rFonts w:ascii="Bookman Old Style" w:hAnsi="Bookman Old Style"/>
          <w:b/>
          <w:bCs/>
          <w:i/>
          <w:iCs/>
          <w:sz w:val="28"/>
          <w:szCs w:val="28"/>
        </w:rPr>
        <w:t xml:space="preserve">because the date of </w:t>
      </w:r>
      <w:r w:rsidR="00160FCC" w:rsidRPr="00EF479A">
        <w:rPr>
          <w:rFonts w:ascii="Bookman Old Style" w:hAnsi="Bookman Old Style"/>
          <w:b/>
          <w:bCs/>
          <w:i/>
          <w:iCs/>
          <w:sz w:val="28"/>
          <w:szCs w:val="28"/>
        </w:rPr>
        <w:t>hearing was</w:t>
      </w:r>
      <w:r w:rsidR="006602BF" w:rsidRPr="00EF479A">
        <w:rPr>
          <w:rFonts w:ascii="Bookman Old Style" w:hAnsi="Bookman Old Style"/>
          <w:b/>
          <w:bCs/>
          <w:i/>
          <w:iCs/>
          <w:sz w:val="28"/>
          <w:szCs w:val="28"/>
        </w:rPr>
        <w:t xml:space="preserve"> imposed on all legal representatives who had indicated that during this </w:t>
      </w:r>
      <w:proofErr w:type="gramStart"/>
      <w:r w:rsidR="006602BF" w:rsidRPr="00EF479A">
        <w:rPr>
          <w:rFonts w:ascii="Bookman Old Style" w:hAnsi="Bookman Old Style"/>
          <w:b/>
          <w:bCs/>
          <w:i/>
          <w:iCs/>
          <w:sz w:val="28"/>
          <w:szCs w:val="28"/>
        </w:rPr>
        <w:t>period</w:t>
      </w:r>
      <w:proofErr w:type="gramEnd"/>
      <w:r w:rsidR="006602BF" w:rsidRPr="00EF479A">
        <w:rPr>
          <w:rFonts w:ascii="Bookman Old Style" w:hAnsi="Bookman Old Style"/>
          <w:b/>
          <w:bCs/>
          <w:i/>
          <w:iCs/>
          <w:sz w:val="28"/>
          <w:szCs w:val="28"/>
        </w:rPr>
        <w:t xml:space="preserve"> they would be on vacation enjoying their holidays outside the jurisdiction of this court. Adv. </w:t>
      </w:r>
      <w:proofErr w:type="spellStart"/>
      <w:r w:rsidR="006602BF" w:rsidRPr="00EF479A">
        <w:rPr>
          <w:rFonts w:ascii="Bookman Old Style" w:hAnsi="Bookman Old Style"/>
          <w:b/>
          <w:bCs/>
          <w:i/>
          <w:iCs/>
          <w:sz w:val="28"/>
          <w:szCs w:val="28"/>
        </w:rPr>
        <w:t>Molati</w:t>
      </w:r>
      <w:proofErr w:type="spellEnd"/>
      <w:r w:rsidR="006602BF" w:rsidRPr="00EF479A">
        <w:rPr>
          <w:rFonts w:ascii="Bookman Old Style" w:hAnsi="Bookman Old Style"/>
          <w:b/>
          <w:bCs/>
          <w:i/>
          <w:iCs/>
          <w:sz w:val="28"/>
          <w:szCs w:val="28"/>
        </w:rPr>
        <w:t xml:space="preserve"> even went further to indicate that he has a medical operation that he has to undergo scheduled for that </w:t>
      </w:r>
      <w:r w:rsidR="00523C1E" w:rsidRPr="00EF479A">
        <w:rPr>
          <w:rFonts w:ascii="Bookman Old Style" w:hAnsi="Bookman Old Style"/>
          <w:b/>
          <w:bCs/>
          <w:i/>
          <w:iCs/>
          <w:sz w:val="28"/>
          <w:szCs w:val="28"/>
        </w:rPr>
        <w:t>date but</w:t>
      </w:r>
      <w:r w:rsidR="006602BF" w:rsidRPr="00EF479A">
        <w:rPr>
          <w:rFonts w:ascii="Bookman Old Style" w:hAnsi="Bookman Old Style"/>
          <w:b/>
          <w:bCs/>
          <w:i/>
          <w:iCs/>
          <w:sz w:val="28"/>
          <w:szCs w:val="28"/>
        </w:rPr>
        <w:t xml:space="preserve"> he was directed by the court to make arrangements either to appear personally or pass on the brief. He even suggested that the brief would be difficult to pass on</w:t>
      </w:r>
      <w:r w:rsidR="006602BF" w:rsidRPr="00EF479A">
        <w:rPr>
          <w:rFonts w:ascii="Bookman Old Style" w:hAnsi="Bookman Old Style"/>
          <w:b/>
          <w:bCs/>
          <w:sz w:val="28"/>
          <w:szCs w:val="28"/>
        </w:rPr>
        <w:t xml:space="preserve">. </w:t>
      </w:r>
      <w:r w:rsidR="006602BF" w:rsidRPr="00EF479A">
        <w:rPr>
          <w:rFonts w:ascii="Bookman Old Style" w:hAnsi="Bookman Old Style"/>
          <w:sz w:val="28"/>
          <w:szCs w:val="28"/>
        </w:rPr>
        <w:t xml:space="preserve">It is interesting that that the deponent does not suggest to the court that the Chief justice has fallen out of favour with </w:t>
      </w:r>
      <w:r w:rsidR="00523C1E" w:rsidRPr="00EF479A">
        <w:rPr>
          <w:rFonts w:ascii="Bookman Old Style" w:hAnsi="Bookman Old Style"/>
          <w:sz w:val="28"/>
          <w:szCs w:val="28"/>
        </w:rPr>
        <w:t xml:space="preserve">Adv. </w:t>
      </w:r>
      <w:proofErr w:type="spellStart"/>
      <w:r w:rsidR="00523C1E" w:rsidRPr="00EF479A">
        <w:rPr>
          <w:rFonts w:ascii="Bookman Old Style" w:hAnsi="Bookman Old Style"/>
          <w:sz w:val="28"/>
          <w:szCs w:val="28"/>
        </w:rPr>
        <w:t>Molati</w:t>
      </w:r>
      <w:proofErr w:type="spellEnd"/>
      <w:r w:rsidR="00523C1E" w:rsidRPr="00EF479A">
        <w:rPr>
          <w:rFonts w:ascii="Bookman Old Style" w:hAnsi="Bookman Old Style"/>
          <w:sz w:val="28"/>
          <w:szCs w:val="28"/>
        </w:rPr>
        <w:t xml:space="preserve"> or other defence lawyers who indicated that they would be on holiday.</w:t>
      </w:r>
      <w:r w:rsidRPr="00EF479A">
        <w:rPr>
          <w:rFonts w:ascii="Bookman Old Style" w:hAnsi="Bookman Old Style"/>
          <w:sz w:val="28"/>
          <w:szCs w:val="28"/>
        </w:rPr>
        <w:t>”</w:t>
      </w:r>
      <w:r w:rsidR="00523C1E" w:rsidRPr="00EF479A">
        <w:rPr>
          <w:rFonts w:ascii="Bookman Old Style" w:hAnsi="Bookman Old Style"/>
          <w:sz w:val="28"/>
          <w:szCs w:val="28"/>
        </w:rPr>
        <w:t xml:space="preserve"> </w:t>
      </w:r>
    </w:p>
    <w:p w14:paraId="4D63AF49" w14:textId="55A15F02" w:rsidR="00C46974" w:rsidRPr="00EF479A" w:rsidRDefault="00523C1E"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lastRenderedPageBreak/>
        <w:t>[</w:t>
      </w:r>
      <w:r w:rsidRPr="00EF479A">
        <w:rPr>
          <w:rFonts w:ascii="Bookman Old Style" w:hAnsi="Bookman Old Style"/>
          <w:b/>
          <w:bCs/>
          <w:sz w:val="28"/>
          <w:szCs w:val="28"/>
        </w:rPr>
        <w:t>emphasis</w:t>
      </w:r>
      <w:r w:rsidR="004279F5" w:rsidRPr="00EF479A">
        <w:rPr>
          <w:rFonts w:ascii="Bookman Old Style" w:hAnsi="Bookman Old Style"/>
          <w:b/>
          <w:bCs/>
          <w:sz w:val="28"/>
          <w:szCs w:val="28"/>
        </w:rPr>
        <w:t xml:space="preserve"> added</w:t>
      </w:r>
      <w:r w:rsidRPr="00EF479A">
        <w:rPr>
          <w:rFonts w:ascii="Bookman Old Style" w:hAnsi="Bookman Old Style"/>
          <w:sz w:val="28"/>
          <w:szCs w:val="28"/>
        </w:rPr>
        <w:t>]</w:t>
      </w:r>
    </w:p>
    <w:p w14:paraId="29083186" w14:textId="77777777" w:rsidR="00523C1E" w:rsidRPr="00EF479A" w:rsidRDefault="00523C1E" w:rsidP="00EF479A">
      <w:pPr>
        <w:pStyle w:val="ListParagraph"/>
        <w:spacing w:line="360" w:lineRule="auto"/>
        <w:ind w:left="1440"/>
        <w:jc w:val="both"/>
        <w:rPr>
          <w:rFonts w:ascii="Bookman Old Style" w:hAnsi="Bookman Old Style"/>
          <w:sz w:val="28"/>
          <w:szCs w:val="28"/>
        </w:rPr>
      </w:pPr>
    </w:p>
    <w:p w14:paraId="3C8395A3" w14:textId="7FB03E73" w:rsidR="003D3EA9" w:rsidRPr="00FD2F11" w:rsidRDefault="00FD2F11" w:rsidP="00FD2F11">
      <w:pPr>
        <w:spacing w:line="360" w:lineRule="auto"/>
        <w:jc w:val="both"/>
        <w:rPr>
          <w:rFonts w:ascii="Bookman Old Style" w:hAnsi="Bookman Old Style"/>
          <w:sz w:val="28"/>
          <w:szCs w:val="28"/>
        </w:rPr>
      </w:pPr>
      <w:r>
        <w:rPr>
          <w:rFonts w:ascii="Bookman Old Style" w:hAnsi="Bookman Old Style"/>
          <w:sz w:val="28"/>
          <w:szCs w:val="28"/>
        </w:rPr>
        <w:t>[55]</w:t>
      </w:r>
      <w:r>
        <w:rPr>
          <w:rFonts w:ascii="Bookman Old Style" w:hAnsi="Bookman Old Style"/>
          <w:sz w:val="28"/>
          <w:szCs w:val="28"/>
        </w:rPr>
        <w:tab/>
      </w:r>
      <w:r w:rsidR="00523C1E" w:rsidRPr="00FD2F11">
        <w:rPr>
          <w:rFonts w:ascii="Bookman Old Style" w:hAnsi="Bookman Old Style"/>
          <w:sz w:val="28"/>
          <w:szCs w:val="28"/>
        </w:rPr>
        <w:t xml:space="preserve">I must emphasize that the answering affidavit </w:t>
      </w:r>
      <w:proofErr w:type="gramStart"/>
      <w:r w:rsidR="00523C1E" w:rsidRPr="00FD2F11">
        <w:rPr>
          <w:rFonts w:ascii="Bookman Old Style" w:hAnsi="Bookman Old Style"/>
          <w:sz w:val="28"/>
          <w:szCs w:val="28"/>
        </w:rPr>
        <w:t>as a whole opposes</w:t>
      </w:r>
      <w:proofErr w:type="gramEnd"/>
      <w:r w:rsidR="00523C1E" w:rsidRPr="00FD2F11">
        <w:rPr>
          <w:rFonts w:ascii="Bookman Old Style" w:hAnsi="Bookman Old Style"/>
          <w:sz w:val="28"/>
          <w:szCs w:val="28"/>
        </w:rPr>
        <w:t xml:space="preserve"> the recusal application and the reason</w:t>
      </w:r>
      <w:r w:rsidR="00DF48EE" w:rsidRPr="00FD2F11">
        <w:rPr>
          <w:rFonts w:ascii="Bookman Old Style" w:hAnsi="Bookman Old Style"/>
          <w:sz w:val="28"/>
          <w:szCs w:val="28"/>
        </w:rPr>
        <w:t>s</w:t>
      </w:r>
      <w:r w:rsidR="00523C1E" w:rsidRPr="00FD2F11">
        <w:rPr>
          <w:rFonts w:ascii="Bookman Old Style" w:hAnsi="Bookman Old Style"/>
          <w:sz w:val="28"/>
          <w:szCs w:val="28"/>
        </w:rPr>
        <w:t xml:space="preserve"> therefore</w:t>
      </w:r>
      <w:r w:rsidR="004279F5" w:rsidRPr="00FD2F11">
        <w:rPr>
          <w:rFonts w:ascii="Bookman Old Style" w:hAnsi="Bookman Old Style"/>
          <w:sz w:val="28"/>
          <w:szCs w:val="28"/>
        </w:rPr>
        <w:t>,</w:t>
      </w:r>
      <w:r w:rsidR="00523C1E" w:rsidRPr="00FD2F11">
        <w:rPr>
          <w:rFonts w:ascii="Bookman Old Style" w:hAnsi="Bookman Old Style"/>
          <w:sz w:val="28"/>
          <w:szCs w:val="28"/>
        </w:rPr>
        <w:t xml:space="preserve"> as </w:t>
      </w:r>
      <w:r w:rsidR="003F6E50" w:rsidRPr="00FD2F11">
        <w:rPr>
          <w:rFonts w:ascii="Bookman Old Style" w:hAnsi="Bookman Old Style"/>
          <w:sz w:val="28"/>
          <w:szCs w:val="28"/>
        </w:rPr>
        <w:t>given</w:t>
      </w:r>
      <w:r w:rsidR="00523C1E" w:rsidRPr="00FD2F11">
        <w:rPr>
          <w:rFonts w:ascii="Bookman Old Style" w:hAnsi="Bookman Old Style"/>
          <w:sz w:val="28"/>
          <w:szCs w:val="28"/>
        </w:rPr>
        <w:t xml:space="preserve"> by the DPP. </w:t>
      </w:r>
      <w:r w:rsidR="00DF48EE" w:rsidRPr="00FD2F11">
        <w:rPr>
          <w:rFonts w:ascii="Bookman Old Style" w:hAnsi="Bookman Old Style"/>
          <w:sz w:val="28"/>
          <w:szCs w:val="28"/>
        </w:rPr>
        <w:t xml:space="preserve">The quoted paragraphs from it however confirm the DPP’s averments that the CJ was </w:t>
      </w:r>
      <w:proofErr w:type="gramStart"/>
      <w:r w:rsidR="00DF48EE" w:rsidRPr="00FD2F11">
        <w:rPr>
          <w:rFonts w:ascii="Bookman Old Style" w:hAnsi="Bookman Old Style"/>
          <w:sz w:val="28"/>
          <w:szCs w:val="28"/>
        </w:rPr>
        <w:t>well aware</w:t>
      </w:r>
      <w:proofErr w:type="gramEnd"/>
      <w:r w:rsidR="00DF48EE" w:rsidRPr="00FD2F11">
        <w:rPr>
          <w:rFonts w:ascii="Bookman Old Style" w:hAnsi="Bookman Old Style"/>
          <w:sz w:val="28"/>
          <w:szCs w:val="28"/>
        </w:rPr>
        <w:t xml:space="preserve"> of the fact that </w:t>
      </w:r>
      <w:r w:rsidR="00DF48EE" w:rsidRPr="00FD2F11">
        <w:rPr>
          <w:rFonts w:ascii="Bookman Old Style" w:hAnsi="Bookman Old Style"/>
          <w:i/>
          <w:iCs/>
          <w:sz w:val="28"/>
          <w:szCs w:val="28"/>
        </w:rPr>
        <w:t>Adv. Abrahams</w:t>
      </w:r>
      <w:r w:rsidR="00DF48EE" w:rsidRPr="00FD2F11">
        <w:rPr>
          <w:rFonts w:ascii="Bookman Old Style" w:hAnsi="Bookman Old Style"/>
          <w:sz w:val="28"/>
          <w:szCs w:val="28"/>
        </w:rPr>
        <w:t xml:space="preserve"> was likely to be unavailable during the period 10 to 21 January and that th</w:t>
      </w:r>
      <w:r w:rsidR="00406A15" w:rsidRPr="00FD2F11">
        <w:rPr>
          <w:rFonts w:ascii="Bookman Old Style" w:hAnsi="Bookman Old Style"/>
          <w:sz w:val="28"/>
          <w:szCs w:val="28"/>
        </w:rPr>
        <w:t>e</w:t>
      </w:r>
      <w:r w:rsidR="00DF48EE" w:rsidRPr="00FD2F11">
        <w:rPr>
          <w:rFonts w:ascii="Bookman Old Style" w:hAnsi="Bookman Old Style"/>
          <w:sz w:val="28"/>
          <w:szCs w:val="28"/>
        </w:rPr>
        <w:t xml:space="preserve"> trial dates were imposed by the CJ in an endeavour to progress the trial.</w:t>
      </w:r>
      <w:r w:rsidR="00406A15" w:rsidRPr="00FD2F11">
        <w:rPr>
          <w:rFonts w:ascii="Bookman Old Style" w:hAnsi="Bookman Old Style"/>
          <w:sz w:val="28"/>
          <w:szCs w:val="28"/>
        </w:rPr>
        <w:t xml:space="preserve"> When a court has set a date for trial, counsel </w:t>
      </w:r>
      <w:proofErr w:type="gramStart"/>
      <w:r w:rsidR="003F6E50" w:rsidRPr="00FD2F11">
        <w:rPr>
          <w:rFonts w:ascii="Bookman Old Style" w:hAnsi="Bookman Old Style"/>
          <w:sz w:val="28"/>
          <w:szCs w:val="28"/>
        </w:rPr>
        <w:t>has</w:t>
      </w:r>
      <w:r w:rsidR="00406A15" w:rsidRPr="00FD2F11">
        <w:rPr>
          <w:rFonts w:ascii="Bookman Old Style" w:hAnsi="Bookman Old Style"/>
          <w:sz w:val="28"/>
          <w:szCs w:val="28"/>
        </w:rPr>
        <w:t xml:space="preserve"> to</w:t>
      </w:r>
      <w:proofErr w:type="gramEnd"/>
      <w:r w:rsidR="00406A15" w:rsidRPr="00FD2F11">
        <w:rPr>
          <w:rFonts w:ascii="Bookman Old Style" w:hAnsi="Bookman Old Style"/>
          <w:sz w:val="28"/>
          <w:szCs w:val="28"/>
        </w:rPr>
        <w:t xml:space="preserve"> try and appear</w:t>
      </w:r>
      <w:r w:rsidR="004279F5" w:rsidRPr="00FD2F11">
        <w:rPr>
          <w:rFonts w:ascii="Bookman Old Style" w:hAnsi="Bookman Old Style"/>
          <w:sz w:val="28"/>
          <w:szCs w:val="28"/>
        </w:rPr>
        <w:t xml:space="preserve"> whatever difficulties he may have</w:t>
      </w:r>
      <w:r w:rsidR="00406A15" w:rsidRPr="00FD2F11">
        <w:rPr>
          <w:rFonts w:ascii="Bookman Old Style" w:hAnsi="Bookman Old Style"/>
          <w:sz w:val="28"/>
          <w:szCs w:val="28"/>
        </w:rPr>
        <w:t xml:space="preserve">. Only if </w:t>
      </w:r>
      <w:r w:rsidR="004279F5" w:rsidRPr="00FD2F11">
        <w:rPr>
          <w:rFonts w:ascii="Bookman Old Style" w:hAnsi="Bookman Old Style"/>
          <w:sz w:val="28"/>
          <w:szCs w:val="28"/>
        </w:rPr>
        <w:t>counsel</w:t>
      </w:r>
      <w:r w:rsidR="00406A15" w:rsidRPr="00FD2F11">
        <w:rPr>
          <w:rFonts w:ascii="Bookman Old Style" w:hAnsi="Bookman Old Style"/>
          <w:sz w:val="28"/>
          <w:szCs w:val="28"/>
        </w:rPr>
        <w:t xml:space="preserve"> really cannot appear would other counsel become involved on his behalf. In the case of </w:t>
      </w:r>
      <w:r w:rsidR="00406A15" w:rsidRPr="00FD2F11">
        <w:rPr>
          <w:rFonts w:ascii="Bookman Old Style" w:hAnsi="Bookman Old Style"/>
          <w:i/>
          <w:iCs/>
          <w:sz w:val="28"/>
          <w:szCs w:val="28"/>
        </w:rPr>
        <w:t xml:space="preserve">Adv. </w:t>
      </w:r>
      <w:proofErr w:type="gramStart"/>
      <w:r w:rsidR="00406A15" w:rsidRPr="00FD2F11">
        <w:rPr>
          <w:rFonts w:ascii="Bookman Old Style" w:hAnsi="Bookman Old Style"/>
          <w:i/>
          <w:iCs/>
          <w:sz w:val="28"/>
          <w:szCs w:val="28"/>
        </w:rPr>
        <w:t>Abrahams</w:t>
      </w:r>
      <w:proofErr w:type="gramEnd"/>
      <w:r w:rsidR="00406A15" w:rsidRPr="00FD2F11">
        <w:rPr>
          <w:rFonts w:ascii="Bookman Old Style" w:hAnsi="Bookman Old Style"/>
          <w:sz w:val="28"/>
          <w:szCs w:val="28"/>
        </w:rPr>
        <w:t xml:space="preserve"> the CJ suggested that his assistant counsel would have had to proceed with the trial</w:t>
      </w:r>
      <w:r w:rsidR="004279F5" w:rsidRPr="00FD2F11">
        <w:rPr>
          <w:rFonts w:ascii="Bookman Old Style" w:hAnsi="Bookman Old Style"/>
          <w:sz w:val="28"/>
          <w:szCs w:val="28"/>
        </w:rPr>
        <w:t>.</w:t>
      </w:r>
      <w:r w:rsidR="00406A15" w:rsidRPr="00FD2F11">
        <w:rPr>
          <w:rFonts w:ascii="Bookman Old Style" w:hAnsi="Bookman Old Style"/>
          <w:sz w:val="28"/>
          <w:szCs w:val="28"/>
        </w:rPr>
        <w:t xml:space="preserve"> </w:t>
      </w:r>
      <w:r w:rsidR="004279F5" w:rsidRPr="00FD2F11">
        <w:rPr>
          <w:rFonts w:ascii="Bookman Old Style" w:hAnsi="Bookman Old Style"/>
          <w:sz w:val="28"/>
          <w:szCs w:val="28"/>
        </w:rPr>
        <w:t>I</w:t>
      </w:r>
      <w:r w:rsidR="00406A15" w:rsidRPr="00FD2F11">
        <w:rPr>
          <w:rFonts w:ascii="Bookman Old Style" w:hAnsi="Bookman Old Style"/>
          <w:sz w:val="28"/>
          <w:szCs w:val="28"/>
        </w:rPr>
        <w:t xml:space="preserve">n the case of </w:t>
      </w:r>
      <w:r w:rsidR="00406A15" w:rsidRPr="00FD2F11">
        <w:rPr>
          <w:rFonts w:ascii="Bookman Old Style" w:hAnsi="Bookman Old Style"/>
          <w:i/>
          <w:iCs/>
          <w:sz w:val="28"/>
          <w:szCs w:val="28"/>
        </w:rPr>
        <w:t xml:space="preserve">Adv. </w:t>
      </w:r>
      <w:proofErr w:type="spellStart"/>
      <w:r w:rsidRPr="00FD2F11">
        <w:rPr>
          <w:rFonts w:ascii="Bookman Old Style" w:hAnsi="Bookman Old Style"/>
          <w:i/>
          <w:iCs/>
          <w:sz w:val="28"/>
          <w:szCs w:val="28"/>
        </w:rPr>
        <w:t>Molati</w:t>
      </w:r>
      <w:proofErr w:type="spellEnd"/>
      <w:r w:rsidRPr="00FD2F11">
        <w:rPr>
          <w:rFonts w:ascii="Bookman Old Style" w:hAnsi="Bookman Old Style"/>
          <w:i/>
          <w:iCs/>
          <w:sz w:val="28"/>
          <w:szCs w:val="28"/>
        </w:rPr>
        <w:t xml:space="preserve"> </w:t>
      </w:r>
      <w:r w:rsidRPr="00FD2F11">
        <w:rPr>
          <w:rFonts w:ascii="Bookman Old Style" w:hAnsi="Bookman Old Style"/>
          <w:sz w:val="28"/>
          <w:szCs w:val="28"/>
        </w:rPr>
        <w:t>he</w:t>
      </w:r>
      <w:r w:rsidR="004279F5" w:rsidRPr="00FD2F11">
        <w:rPr>
          <w:rFonts w:ascii="Bookman Old Style" w:hAnsi="Bookman Old Style"/>
          <w:sz w:val="28"/>
          <w:szCs w:val="28"/>
        </w:rPr>
        <w:t xml:space="preserve"> suggested </w:t>
      </w:r>
      <w:r w:rsidR="00406A15" w:rsidRPr="00FD2F11">
        <w:rPr>
          <w:rFonts w:ascii="Bookman Old Style" w:hAnsi="Bookman Old Style"/>
          <w:sz w:val="28"/>
          <w:szCs w:val="28"/>
        </w:rPr>
        <w:t>that he would have had to pass on the brief to other counsel</w:t>
      </w:r>
      <w:r w:rsidR="003D3EA9" w:rsidRPr="00FD2F11">
        <w:rPr>
          <w:rFonts w:ascii="Bookman Old Style" w:hAnsi="Bookman Old Style"/>
          <w:sz w:val="28"/>
          <w:szCs w:val="28"/>
        </w:rPr>
        <w:t xml:space="preserve">. </w:t>
      </w:r>
      <w:r w:rsidR="00030C34" w:rsidRPr="00FD2F11">
        <w:rPr>
          <w:rFonts w:ascii="Bookman Old Style" w:hAnsi="Bookman Old Style"/>
          <w:sz w:val="28"/>
          <w:szCs w:val="28"/>
        </w:rPr>
        <w:t>The suggestion to either counsel</w:t>
      </w:r>
      <w:r w:rsidR="003D3EA9" w:rsidRPr="00FD2F11">
        <w:rPr>
          <w:rFonts w:ascii="Bookman Old Style" w:hAnsi="Bookman Old Style"/>
          <w:sz w:val="28"/>
          <w:szCs w:val="28"/>
        </w:rPr>
        <w:t xml:space="preserve"> was</w:t>
      </w:r>
      <w:r w:rsidR="00030C34" w:rsidRPr="00FD2F11">
        <w:rPr>
          <w:rFonts w:ascii="Bookman Old Style" w:hAnsi="Bookman Old Style"/>
          <w:sz w:val="28"/>
          <w:szCs w:val="28"/>
        </w:rPr>
        <w:t>, in my view,</w:t>
      </w:r>
      <w:r w:rsidR="003D3EA9" w:rsidRPr="00FD2F11">
        <w:rPr>
          <w:rFonts w:ascii="Bookman Old Style" w:hAnsi="Bookman Old Style"/>
          <w:sz w:val="28"/>
          <w:szCs w:val="28"/>
        </w:rPr>
        <w:t xml:space="preserve"> perfectly in order. </w:t>
      </w:r>
    </w:p>
    <w:p w14:paraId="4CAD5AAF" w14:textId="77777777" w:rsidR="003D3EA9" w:rsidRPr="00EF479A" w:rsidRDefault="003D3EA9" w:rsidP="00EF479A">
      <w:pPr>
        <w:pStyle w:val="ListParagraph"/>
        <w:spacing w:line="360" w:lineRule="auto"/>
        <w:ind w:left="786"/>
        <w:jc w:val="both"/>
        <w:rPr>
          <w:rFonts w:ascii="Bookman Old Style" w:hAnsi="Bookman Old Style"/>
          <w:b/>
          <w:bCs/>
          <w:sz w:val="28"/>
          <w:szCs w:val="28"/>
        </w:rPr>
      </w:pPr>
    </w:p>
    <w:p w14:paraId="4964F9BA" w14:textId="77777777" w:rsidR="006F040F" w:rsidRPr="00EF479A" w:rsidRDefault="006F040F" w:rsidP="00EF479A">
      <w:pPr>
        <w:pStyle w:val="ListParagraph"/>
        <w:spacing w:line="360" w:lineRule="auto"/>
        <w:ind w:left="786"/>
        <w:jc w:val="both"/>
        <w:rPr>
          <w:rFonts w:ascii="Bookman Old Style" w:hAnsi="Bookman Old Style"/>
          <w:b/>
          <w:bCs/>
          <w:sz w:val="28"/>
          <w:szCs w:val="28"/>
        </w:rPr>
      </w:pPr>
    </w:p>
    <w:p w14:paraId="31059E12" w14:textId="224197B0" w:rsidR="00523C1E" w:rsidRPr="00FD2F11" w:rsidRDefault="003D3EA9" w:rsidP="00FD2F11">
      <w:pPr>
        <w:spacing w:line="360" w:lineRule="auto"/>
        <w:jc w:val="both"/>
        <w:rPr>
          <w:rFonts w:ascii="Bookman Old Style" w:hAnsi="Bookman Old Style"/>
          <w:b/>
          <w:bCs/>
          <w:sz w:val="28"/>
          <w:szCs w:val="28"/>
        </w:rPr>
      </w:pPr>
      <w:r w:rsidRPr="00FD2F11">
        <w:rPr>
          <w:rFonts w:ascii="Bookman Old Style" w:hAnsi="Bookman Old Style"/>
          <w:b/>
          <w:bCs/>
          <w:sz w:val="28"/>
          <w:szCs w:val="28"/>
        </w:rPr>
        <w:t>Supporting affidavit of Adv. Nku</w:t>
      </w:r>
    </w:p>
    <w:p w14:paraId="769FD94D" w14:textId="77777777" w:rsidR="003D3EA9" w:rsidRPr="00EF479A" w:rsidRDefault="003D3EA9" w:rsidP="00EF479A">
      <w:pPr>
        <w:pStyle w:val="ListParagraph"/>
        <w:spacing w:line="360" w:lineRule="auto"/>
        <w:ind w:left="786"/>
        <w:jc w:val="both"/>
        <w:rPr>
          <w:rFonts w:ascii="Bookman Old Style" w:hAnsi="Bookman Old Style"/>
          <w:b/>
          <w:bCs/>
          <w:sz w:val="28"/>
          <w:szCs w:val="28"/>
        </w:rPr>
      </w:pPr>
    </w:p>
    <w:p w14:paraId="6692BA6E" w14:textId="3870096C" w:rsidR="00D73877" w:rsidRPr="00FD2F11" w:rsidRDefault="00FD2F11" w:rsidP="00FD2F11">
      <w:pPr>
        <w:spacing w:line="360" w:lineRule="auto"/>
        <w:jc w:val="both"/>
        <w:rPr>
          <w:rFonts w:ascii="Bookman Old Style" w:hAnsi="Bookman Old Style"/>
          <w:sz w:val="28"/>
          <w:szCs w:val="28"/>
        </w:rPr>
      </w:pPr>
      <w:r w:rsidRPr="00FD2F11">
        <w:rPr>
          <w:rFonts w:ascii="Bookman Old Style" w:hAnsi="Bookman Old Style"/>
          <w:sz w:val="28"/>
          <w:szCs w:val="28"/>
        </w:rPr>
        <w:t>[56]</w:t>
      </w:r>
      <w:r>
        <w:rPr>
          <w:rFonts w:ascii="Bookman Old Style" w:hAnsi="Bookman Old Style"/>
          <w:i/>
          <w:iCs/>
          <w:sz w:val="28"/>
          <w:szCs w:val="28"/>
        </w:rPr>
        <w:tab/>
      </w:r>
      <w:r w:rsidR="003D3EA9" w:rsidRPr="00FD2F11">
        <w:rPr>
          <w:rFonts w:ascii="Bookman Old Style" w:hAnsi="Bookman Old Style"/>
          <w:i/>
          <w:iCs/>
          <w:sz w:val="28"/>
          <w:szCs w:val="28"/>
        </w:rPr>
        <w:t>Adv. Nku</w:t>
      </w:r>
      <w:r w:rsidR="003D3EA9" w:rsidRPr="00FD2F11">
        <w:rPr>
          <w:rFonts w:ascii="Bookman Old Style" w:hAnsi="Bookman Old Style"/>
          <w:sz w:val="28"/>
          <w:szCs w:val="28"/>
        </w:rPr>
        <w:t xml:space="preserve"> candidly support</w:t>
      </w:r>
      <w:r w:rsidR="006F040F" w:rsidRPr="00FD2F11">
        <w:rPr>
          <w:rFonts w:ascii="Bookman Old Style" w:hAnsi="Bookman Old Style"/>
          <w:sz w:val="28"/>
          <w:szCs w:val="28"/>
        </w:rPr>
        <w:t>ed</w:t>
      </w:r>
      <w:r w:rsidR="003D3EA9" w:rsidRPr="00FD2F11">
        <w:rPr>
          <w:rFonts w:ascii="Bookman Old Style" w:hAnsi="Bookman Old Style"/>
          <w:sz w:val="28"/>
          <w:szCs w:val="28"/>
        </w:rPr>
        <w:t xml:space="preserve"> the DPP and politely disagree</w:t>
      </w:r>
      <w:r w:rsidR="006F040F" w:rsidRPr="00FD2F11">
        <w:rPr>
          <w:rFonts w:ascii="Bookman Old Style" w:hAnsi="Bookman Old Style"/>
          <w:sz w:val="28"/>
          <w:szCs w:val="28"/>
        </w:rPr>
        <w:t>d</w:t>
      </w:r>
      <w:r w:rsidR="003D3EA9" w:rsidRPr="00FD2F11">
        <w:rPr>
          <w:rFonts w:ascii="Bookman Old Style" w:hAnsi="Bookman Old Style"/>
          <w:sz w:val="28"/>
          <w:szCs w:val="28"/>
        </w:rPr>
        <w:t xml:space="preserve"> with the CJ in the three paragraphs constituting </w:t>
      </w:r>
      <w:r w:rsidR="006A559F" w:rsidRPr="00FD2F11">
        <w:rPr>
          <w:rFonts w:ascii="Bookman Old Style" w:hAnsi="Bookman Old Style"/>
          <w:sz w:val="28"/>
          <w:szCs w:val="28"/>
        </w:rPr>
        <w:t xml:space="preserve">her affidavit. </w:t>
      </w:r>
      <w:r w:rsidR="00865A7A" w:rsidRPr="00FD2F11">
        <w:rPr>
          <w:rFonts w:ascii="Bookman Old Style" w:hAnsi="Bookman Old Style"/>
          <w:sz w:val="28"/>
          <w:szCs w:val="28"/>
        </w:rPr>
        <w:t xml:space="preserve">She was caught </w:t>
      </w:r>
      <w:r w:rsidR="00D73877" w:rsidRPr="00FD2F11">
        <w:rPr>
          <w:rFonts w:ascii="Bookman Old Style" w:hAnsi="Bookman Old Style"/>
          <w:sz w:val="28"/>
          <w:szCs w:val="28"/>
        </w:rPr>
        <w:t xml:space="preserve">between a rock and a hard place, as the saying goes. </w:t>
      </w:r>
      <w:r w:rsidR="006A559F" w:rsidRPr="00FD2F11">
        <w:rPr>
          <w:rFonts w:ascii="Bookman Old Style" w:hAnsi="Bookman Old Style"/>
          <w:sz w:val="28"/>
          <w:szCs w:val="28"/>
        </w:rPr>
        <w:t xml:space="preserve">She states: </w:t>
      </w:r>
    </w:p>
    <w:p w14:paraId="77277965" w14:textId="77777777" w:rsidR="00D73877" w:rsidRPr="00EF479A" w:rsidRDefault="00D73877" w:rsidP="00EF479A">
      <w:pPr>
        <w:pStyle w:val="ListParagraph"/>
        <w:spacing w:line="360" w:lineRule="auto"/>
        <w:ind w:left="786"/>
        <w:jc w:val="both"/>
        <w:rPr>
          <w:rFonts w:ascii="Bookman Old Style" w:hAnsi="Bookman Old Style"/>
          <w:sz w:val="28"/>
          <w:szCs w:val="28"/>
        </w:rPr>
      </w:pPr>
    </w:p>
    <w:p w14:paraId="1717A85C" w14:textId="77777777" w:rsidR="00D73877" w:rsidRPr="00EF479A" w:rsidRDefault="006A559F"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“1. I have read and understood the replying affidavit of the Director of Public Prosecutions especially where it </w:t>
      </w:r>
      <w:r w:rsidRPr="00EF479A">
        <w:rPr>
          <w:rFonts w:ascii="Bookman Old Style" w:hAnsi="Bookman Old Style"/>
          <w:sz w:val="28"/>
          <w:szCs w:val="28"/>
        </w:rPr>
        <w:lastRenderedPageBreak/>
        <w:t xml:space="preserve">relates to my having to lead the prosecution in CRI/T/0001/2018. </w:t>
      </w:r>
    </w:p>
    <w:p w14:paraId="55244275" w14:textId="77777777" w:rsidR="00D73877" w:rsidRPr="00EF479A" w:rsidRDefault="00D73877" w:rsidP="00EF479A">
      <w:pPr>
        <w:pStyle w:val="ListParagraph"/>
        <w:spacing w:line="360" w:lineRule="auto"/>
        <w:ind w:left="1440"/>
        <w:jc w:val="both"/>
        <w:rPr>
          <w:rFonts w:ascii="Bookman Old Style" w:hAnsi="Bookman Old Style"/>
          <w:sz w:val="28"/>
          <w:szCs w:val="28"/>
        </w:rPr>
      </w:pPr>
    </w:p>
    <w:p w14:paraId="52746987" w14:textId="77777777" w:rsidR="00D73877" w:rsidRPr="00EF479A" w:rsidRDefault="006A559F"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2. When the DPP asked me to conduct the </w:t>
      </w:r>
      <w:r w:rsidR="00865A7A" w:rsidRPr="00EF479A">
        <w:rPr>
          <w:rFonts w:ascii="Bookman Old Style" w:hAnsi="Bookman Old Style"/>
          <w:sz w:val="28"/>
          <w:szCs w:val="28"/>
        </w:rPr>
        <w:t>prosecution of</w:t>
      </w:r>
      <w:r w:rsidRPr="00EF479A">
        <w:rPr>
          <w:rFonts w:ascii="Bookman Old Style" w:hAnsi="Bookman Old Style"/>
          <w:sz w:val="28"/>
          <w:szCs w:val="28"/>
        </w:rPr>
        <w:t xml:space="preserve"> the above cited case on the 10</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of January 2022, I was under the impression that once Advocate Abrahams</w:t>
      </w:r>
      <w:r w:rsidR="00865A7A" w:rsidRPr="00EF479A">
        <w:rPr>
          <w:rFonts w:ascii="Bookman Old Style" w:hAnsi="Bookman Old Style"/>
          <w:sz w:val="28"/>
          <w:szCs w:val="28"/>
        </w:rPr>
        <w:t xml:space="preserve"> became available he would continue to lead. I did not know that the court understood me to mean that Advocate Abrahams would no longer be involved in the case. </w:t>
      </w:r>
    </w:p>
    <w:p w14:paraId="678348D6" w14:textId="77777777" w:rsidR="00D73877" w:rsidRPr="00EF479A" w:rsidRDefault="00D73877" w:rsidP="00EF479A">
      <w:pPr>
        <w:pStyle w:val="ListParagraph"/>
        <w:spacing w:line="360" w:lineRule="auto"/>
        <w:ind w:left="1440"/>
        <w:jc w:val="both"/>
        <w:rPr>
          <w:rFonts w:ascii="Bookman Old Style" w:hAnsi="Bookman Old Style"/>
          <w:sz w:val="28"/>
          <w:szCs w:val="28"/>
        </w:rPr>
      </w:pPr>
    </w:p>
    <w:p w14:paraId="3839247C" w14:textId="7FA7194C" w:rsidR="003D3EA9" w:rsidRPr="00EF479A" w:rsidRDefault="00865A7A"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3. Matter of fact is that in the absence of Advocate Abrahams and at a time when I had the docket in my possession, I informed the court that I was in a position to procced with the matter even though I needed a bit of time to consult the witnesses.”</w:t>
      </w:r>
    </w:p>
    <w:p w14:paraId="48827C1C" w14:textId="77777777" w:rsidR="00D73877" w:rsidRPr="00EF479A" w:rsidRDefault="00D73877" w:rsidP="00EF479A">
      <w:pPr>
        <w:pStyle w:val="ListParagraph"/>
        <w:spacing w:line="360" w:lineRule="auto"/>
        <w:ind w:left="1440"/>
        <w:jc w:val="both"/>
        <w:rPr>
          <w:rFonts w:ascii="Bookman Old Style" w:hAnsi="Bookman Old Style"/>
          <w:sz w:val="28"/>
          <w:szCs w:val="28"/>
        </w:rPr>
      </w:pPr>
    </w:p>
    <w:p w14:paraId="063E6217" w14:textId="7468D44D" w:rsidR="00D73877" w:rsidRPr="00FD2F11" w:rsidRDefault="00FD2F11" w:rsidP="00FD2F11">
      <w:pPr>
        <w:spacing w:line="360" w:lineRule="auto"/>
        <w:jc w:val="both"/>
        <w:rPr>
          <w:rFonts w:ascii="Bookman Old Style" w:hAnsi="Bookman Old Style"/>
          <w:sz w:val="28"/>
          <w:szCs w:val="28"/>
        </w:rPr>
      </w:pPr>
      <w:r>
        <w:rPr>
          <w:rFonts w:ascii="Bookman Old Style" w:hAnsi="Bookman Old Style"/>
          <w:sz w:val="28"/>
          <w:szCs w:val="28"/>
        </w:rPr>
        <w:t>[57]</w:t>
      </w:r>
      <w:r>
        <w:rPr>
          <w:rFonts w:ascii="Bookman Old Style" w:hAnsi="Bookman Old Style"/>
          <w:sz w:val="28"/>
          <w:szCs w:val="28"/>
        </w:rPr>
        <w:tab/>
      </w:r>
      <w:r w:rsidR="00D73877" w:rsidRPr="00FD2F11">
        <w:rPr>
          <w:rFonts w:ascii="Bookman Old Style" w:hAnsi="Bookman Old Style"/>
          <w:sz w:val="28"/>
          <w:szCs w:val="28"/>
        </w:rPr>
        <w:t xml:space="preserve">Counsel’s affidavit shows that there was no basis for the CJ to hold the wrong end of the stick and find as a fact that she had become lead counsel to the total exclusion of </w:t>
      </w:r>
      <w:r w:rsidR="00D73877" w:rsidRPr="00FD2F11">
        <w:rPr>
          <w:rFonts w:ascii="Bookman Old Style" w:hAnsi="Bookman Old Style"/>
          <w:i/>
          <w:iCs/>
          <w:sz w:val="28"/>
          <w:szCs w:val="28"/>
        </w:rPr>
        <w:t>Adv. Abrahams</w:t>
      </w:r>
      <w:r w:rsidR="00D73877" w:rsidRPr="00FD2F11">
        <w:rPr>
          <w:rFonts w:ascii="Bookman Old Style" w:hAnsi="Bookman Old Style"/>
          <w:sz w:val="28"/>
          <w:szCs w:val="28"/>
        </w:rPr>
        <w:t>.</w:t>
      </w:r>
    </w:p>
    <w:p w14:paraId="47BA08D2" w14:textId="77777777" w:rsidR="003D3EA9" w:rsidRPr="00EF479A" w:rsidRDefault="003D3EA9" w:rsidP="00EF479A">
      <w:pPr>
        <w:pStyle w:val="ListParagraph"/>
        <w:spacing w:line="360" w:lineRule="auto"/>
        <w:ind w:left="786"/>
        <w:jc w:val="both"/>
        <w:rPr>
          <w:rFonts w:ascii="Bookman Old Style" w:hAnsi="Bookman Old Style"/>
          <w:sz w:val="28"/>
          <w:szCs w:val="28"/>
        </w:rPr>
      </w:pPr>
    </w:p>
    <w:p w14:paraId="5D9B12D3" w14:textId="50E00F9E" w:rsidR="003D3EA9" w:rsidRPr="00FD2F11" w:rsidRDefault="003D3EA9" w:rsidP="00FD2F11">
      <w:pPr>
        <w:spacing w:line="360" w:lineRule="auto"/>
        <w:jc w:val="both"/>
        <w:rPr>
          <w:rFonts w:ascii="Bookman Old Style" w:hAnsi="Bookman Old Style"/>
          <w:b/>
          <w:bCs/>
          <w:sz w:val="28"/>
          <w:szCs w:val="28"/>
        </w:rPr>
      </w:pPr>
      <w:r w:rsidRPr="00FD2F11">
        <w:rPr>
          <w:rFonts w:ascii="Bookman Old Style" w:hAnsi="Bookman Old Style"/>
          <w:b/>
          <w:bCs/>
          <w:sz w:val="28"/>
          <w:szCs w:val="28"/>
        </w:rPr>
        <w:t>Judgment on recusal</w:t>
      </w:r>
    </w:p>
    <w:p w14:paraId="3EC40B3F" w14:textId="77777777" w:rsidR="00D73877" w:rsidRPr="00EF479A" w:rsidRDefault="00D73877" w:rsidP="00EF479A">
      <w:pPr>
        <w:pStyle w:val="ListParagraph"/>
        <w:spacing w:line="360" w:lineRule="auto"/>
        <w:ind w:left="786"/>
        <w:jc w:val="both"/>
        <w:rPr>
          <w:rFonts w:ascii="Bookman Old Style" w:hAnsi="Bookman Old Style"/>
          <w:b/>
          <w:bCs/>
          <w:sz w:val="28"/>
          <w:szCs w:val="28"/>
        </w:rPr>
      </w:pPr>
    </w:p>
    <w:p w14:paraId="67946596" w14:textId="06BC5807" w:rsidR="00B8770F" w:rsidRPr="00FD2F11" w:rsidRDefault="00FD2F11" w:rsidP="00FD2F11">
      <w:pPr>
        <w:spacing w:line="360" w:lineRule="auto"/>
        <w:jc w:val="both"/>
        <w:rPr>
          <w:rFonts w:ascii="Bookman Old Style" w:hAnsi="Bookman Old Style"/>
          <w:sz w:val="28"/>
          <w:szCs w:val="28"/>
        </w:rPr>
      </w:pPr>
      <w:r>
        <w:rPr>
          <w:rFonts w:ascii="Bookman Old Style" w:hAnsi="Bookman Old Style"/>
          <w:sz w:val="28"/>
          <w:szCs w:val="28"/>
        </w:rPr>
        <w:t>[58]</w:t>
      </w:r>
      <w:r>
        <w:rPr>
          <w:rFonts w:ascii="Bookman Old Style" w:hAnsi="Bookman Old Style"/>
          <w:sz w:val="28"/>
          <w:szCs w:val="28"/>
        </w:rPr>
        <w:tab/>
      </w:r>
      <w:r w:rsidR="00D73877" w:rsidRPr="00FD2F11">
        <w:rPr>
          <w:rFonts w:ascii="Bookman Old Style" w:hAnsi="Bookman Old Style"/>
          <w:sz w:val="28"/>
          <w:szCs w:val="28"/>
        </w:rPr>
        <w:t xml:space="preserve">The CJ very ably sets out the law on </w:t>
      </w:r>
      <w:r w:rsidR="003969F3" w:rsidRPr="00FD2F11">
        <w:rPr>
          <w:rFonts w:ascii="Bookman Old Style" w:hAnsi="Bookman Old Style"/>
          <w:sz w:val="28"/>
          <w:szCs w:val="28"/>
        </w:rPr>
        <w:t xml:space="preserve">a litigant’s right to trial by an independent and impartial court and </w:t>
      </w:r>
      <w:r w:rsidR="00471011" w:rsidRPr="00FD2F11">
        <w:rPr>
          <w:rFonts w:ascii="Bookman Old Style" w:hAnsi="Bookman Old Style"/>
          <w:sz w:val="28"/>
          <w:szCs w:val="28"/>
        </w:rPr>
        <w:t xml:space="preserve">on </w:t>
      </w:r>
      <w:r w:rsidR="00D73877" w:rsidRPr="00FD2F11">
        <w:rPr>
          <w:rFonts w:ascii="Bookman Old Style" w:hAnsi="Bookman Old Style"/>
          <w:sz w:val="28"/>
          <w:szCs w:val="28"/>
        </w:rPr>
        <w:t>recusal</w:t>
      </w:r>
      <w:r w:rsidR="003969F3" w:rsidRPr="00FD2F11">
        <w:rPr>
          <w:rFonts w:ascii="Bookman Old Style" w:hAnsi="Bookman Old Style"/>
          <w:sz w:val="28"/>
          <w:szCs w:val="28"/>
        </w:rPr>
        <w:t xml:space="preserve"> </w:t>
      </w:r>
      <w:r w:rsidR="006F040F" w:rsidRPr="00FD2F11">
        <w:rPr>
          <w:rFonts w:ascii="Bookman Old Style" w:hAnsi="Bookman Old Style"/>
          <w:sz w:val="28"/>
          <w:szCs w:val="28"/>
        </w:rPr>
        <w:t xml:space="preserve">by </w:t>
      </w:r>
      <w:r w:rsidR="003969F3" w:rsidRPr="00FD2F11">
        <w:rPr>
          <w:rFonts w:ascii="Bookman Old Style" w:hAnsi="Bookman Old Style"/>
          <w:sz w:val="28"/>
          <w:szCs w:val="28"/>
        </w:rPr>
        <w:t xml:space="preserve">a presiding judicial officer. In this regard he refers to relevant authorities and legal literature – </w:t>
      </w:r>
      <w:r w:rsidR="003969F3" w:rsidRPr="00FD2F11">
        <w:rPr>
          <w:rFonts w:ascii="Bookman Old Style" w:hAnsi="Bookman Old Style"/>
          <w:i/>
          <w:iCs/>
          <w:sz w:val="28"/>
          <w:szCs w:val="28"/>
        </w:rPr>
        <w:t xml:space="preserve">De Lange v Smuts NO and </w:t>
      </w:r>
      <w:r w:rsidR="003969F3" w:rsidRPr="00FD2F11">
        <w:rPr>
          <w:rFonts w:ascii="Bookman Old Style" w:hAnsi="Bookman Old Style"/>
          <w:i/>
          <w:iCs/>
          <w:sz w:val="28"/>
          <w:szCs w:val="28"/>
        </w:rPr>
        <w:lastRenderedPageBreak/>
        <w:t>Others</w:t>
      </w:r>
      <w:r w:rsidR="003969F3" w:rsidRPr="00EF479A">
        <w:rPr>
          <w:rStyle w:val="FootnoteReference"/>
          <w:rFonts w:ascii="Bookman Old Style" w:hAnsi="Bookman Old Style"/>
          <w:sz w:val="28"/>
          <w:szCs w:val="28"/>
        </w:rPr>
        <w:footnoteReference w:id="14"/>
      </w:r>
      <w:r w:rsidR="00471011" w:rsidRPr="00FD2F11">
        <w:rPr>
          <w:rFonts w:ascii="Bookman Old Style" w:hAnsi="Bookman Old Style"/>
          <w:i/>
          <w:iCs/>
          <w:sz w:val="28"/>
          <w:szCs w:val="28"/>
        </w:rPr>
        <w:t>,</w:t>
      </w:r>
      <w:r w:rsidR="0073109F" w:rsidRPr="00FD2F11">
        <w:rPr>
          <w:rFonts w:ascii="Bookman Old Style" w:hAnsi="Bookman Old Style"/>
          <w:sz w:val="28"/>
          <w:szCs w:val="28"/>
        </w:rPr>
        <w:t xml:space="preserve"> on the right of a litigant to be tried by an independent and impartial court; </w:t>
      </w:r>
      <w:r w:rsidR="0073109F" w:rsidRPr="00FD2F11">
        <w:rPr>
          <w:rFonts w:ascii="Bookman Old Style" w:hAnsi="Bookman Old Style"/>
          <w:i/>
          <w:iCs/>
          <w:sz w:val="28"/>
          <w:szCs w:val="28"/>
        </w:rPr>
        <w:t xml:space="preserve">R v </w:t>
      </w:r>
      <w:proofErr w:type="spellStart"/>
      <w:r w:rsidR="0073109F" w:rsidRPr="00FD2F11">
        <w:rPr>
          <w:rFonts w:ascii="Bookman Old Style" w:hAnsi="Bookman Old Style"/>
          <w:i/>
          <w:iCs/>
          <w:sz w:val="28"/>
          <w:szCs w:val="28"/>
        </w:rPr>
        <w:t>Manyeli</w:t>
      </w:r>
      <w:proofErr w:type="spellEnd"/>
      <w:r w:rsidR="0073109F" w:rsidRPr="00EF479A">
        <w:rPr>
          <w:rStyle w:val="FootnoteReference"/>
          <w:rFonts w:ascii="Bookman Old Style" w:hAnsi="Bookman Old Style"/>
          <w:sz w:val="28"/>
          <w:szCs w:val="28"/>
        </w:rPr>
        <w:footnoteReference w:id="15"/>
      </w:r>
      <w:r w:rsidR="0073109F" w:rsidRPr="00FD2F11">
        <w:rPr>
          <w:rFonts w:ascii="Bookman Old Style" w:hAnsi="Bookman Old Style"/>
          <w:sz w:val="28"/>
          <w:szCs w:val="28"/>
        </w:rPr>
        <w:t xml:space="preserve"> and the cases therein referred</w:t>
      </w:r>
      <w:r w:rsidR="00471011" w:rsidRPr="00FD2F11">
        <w:rPr>
          <w:rFonts w:ascii="Bookman Old Style" w:hAnsi="Bookman Old Style"/>
          <w:sz w:val="28"/>
          <w:szCs w:val="28"/>
        </w:rPr>
        <w:t>,</w:t>
      </w:r>
      <w:r w:rsidR="0073109F" w:rsidRPr="00FD2F11">
        <w:rPr>
          <w:rFonts w:ascii="Bookman Old Style" w:hAnsi="Bookman Old Style"/>
          <w:sz w:val="28"/>
          <w:szCs w:val="28"/>
        </w:rPr>
        <w:t xml:space="preserve"> including </w:t>
      </w:r>
      <w:r w:rsidR="0073109F" w:rsidRPr="00FD2F11">
        <w:rPr>
          <w:rFonts w:ascii="Bookman Old Style" w:hAnsi="Bookman Old Style"/>
          <w:i/>
          <w:iCs/>
          <w:sz w:val="28"/>
          <w:szCs w:val="28"/>
        </w:rPr>
        <w:t>Sole</w:t>
      </w:r>
      <w:r w:rsidR="00471011" w:rsidRPr="00FD2F11">
        <w:rPr>
          <w:rFonts w:ascii="Bookman Old Style" w:hAnsi="Bookman Old Style"/>
          <w:i/>
          <w:iCs/>
          <w:sz w:val="28"/>
          <w:szCs w:val="28"/>
        </w:rPr>
        <w:t>’</w:t>
      </w:r>
      <w:r w:rsidR="0073109F" w:rsidRPr="00FD2F11">
        <w:rPr>
          <w:rFonts w:ascii="Bookman Old Style" w:hAnsi="Bookman Old Style"/>
          <w:i/>
          <w:iCs/>
          <w:sz w:val="28"/>
          <w:szCs w:val="28"/>
        </w:rPr>
        <w:t xml:space="preserve"> v </w:t>
      </w:r>
      <w:r w:rsidR="00471011" w:rsidRPr="00FD2F11">
        <w:rPr>
          <w:rFonts w:ascii="Bookman Old Style" w:hAnsi="Bookman Old Style"/>
          <w:i/>
          <w:iCs/>
          <w:sz w:val="28"/>
          <w:szCs w:val="28"/>
        </w:rPr>
        <w:t>Cullinan and Others</w:t>
      </w:r>
      <w:r w:rsidR="00471011" w:rsidRPr="00EF479A">
        <w:rPr>
          <w:rStyle w:val="FootnoteReference"/>
          <w:rFonts w:ascii="Bookman Old Style" w:hAnsi="Bookman Old Style"/>
          <w:sz w:val="28"/>
          <w:szCs w:val="28"/>
        </w:rPr>
        <w:footnoteReference w:id="16"/>
      </w:r>
      <w:r w:rsidR="0073109F" w:rsidRPr="00FD2F11">
        <w:rPr>
          <w:rFonts w:ascii="Bookman Old Style" w:hAnsi="Bookman Old Style"/>
          <w:sz w:val="28"/>
          <w:szCs w:val="28"/>
        </w:rPr>
        <w:t xml:space="preserve"> </w:t>
      </w:r>
      <w:r w:rsidR="00471011" w:rsidRPr="00FD2F11">
        <w:rPr>
          <w:rFonts w:ascii="Bookman Old Style" w:hAnsi="Bookman Old Style"/>
          <w:sz w:val="28"/>
          <w:szCs w:val="28"/>
        </w:rPr>
        <w:t xml:space="preserve">and </w:t>
      </w:r>
      <w:r w:rsidR="00471011" w:rsidRPr="00FD2F11">
        <w:rPr>
          <w:rFonts w:ascii="Bookman Old Style" w:hAnsi="Bookman Old Style"/>
          <w:i/>
          <w:iCs/>
          <w:sz w:val="28"/>
          <w:szCs w:val="28"/>
        </w:rPr>
        <w:t xml:space="preserve">S v </w:t>
      </w:r>
      <w:proofErr w:type="spellStart"/>
      <w:r w:rsidR="00471011" w:rsidRPr="00FD2F11">
        <w:rPr>
          <w:rFonts w:ascii="Bookman Old Style" w:hAnsi="Bookman Old Style"/>
          <w:i/>
          <w:iCs/>
          <w:sz w:val="28"/>
          <w:szCs w:val="28"/>
        </w:rPr>
        <w:t>Basson</w:t>
      </w:r>
      <w:proofErr w:type="spellEnd"/>
      <w:r w:rsidR="00471011" w:rsidRPr="00EF479A">
        <w:rPr>
          <w:rStyle w:val="FootnoteReference"/>
          <w:rFonts w:ascii="Bookman Old Style" w:hAnsi="Bookman Old Style"/>
          <w:sz w:val="28"/>
          <w:szCs w:val="28"/>
        </w:rPr>
        <w:footnoteReference w:id="17"/>
      </w:r>
      <w:r w:rsidR="00471011" w:rsidRPr="00FD2F11">
        <w:rPr>
          <w:rFonts w:ascii="Bookman Old Style" w:hAnsi="Bookman Old Style"/>
          <w:sz w:val="28"/>
          <w:szCs w:val="28"/>
        </w:rPr>
        <w:t xml:space="preserve"> </w:t>
      </w:r>
      <w:r w:rsidR="0073109F" w:rsidRPr="00FD2F11">
        <w:rPr>
          <w:rFonts w:ascii="Bookman Old Style" w:hAnsi="Bookman Old Style"/>
          <w:sz w:val="28"/>
          <w:szCs w:val="28"/>
        </w:rPr>
        <w:t>on the test for recusal</w:t>
      </w:r>
      <w:r w:rsidR="006A637F" w:rsidRPr="00FD2F11">
        <w:rPr>
          <w:rFonts w:ascii="Bookman Old Style" w:hAnsi="Bookman Old Style"/>
          <w:sz w:val="28"/>
          <w:szCs w:val="28"/>
        </w:rPr>
        <w:t xml:space="preserve"> and the ‘double</w:t>
      </w:r>
      <w:r w:rsidR="006F040F" w:rsidRPr="00FD2F11">
        <w:rPr>
          <w:rFonts w:ascii="Bookman Old Style" w:hAnsi="Bookman Old Style"/>
          <w:sz w:val="28"/>
          <w:szCs w:val="28"/>
        </w:rPr>
        <w:t>’</w:t>
      </w:r>
      <w:r w:rsidR="006A637F" w:rsidRPr="00FD2F11">
        <w:rPr>
          <w:rFonts w:ascii="Bookman Old Style" w:hAnsi="Bookman Old Style"/>
          <w:sz w:val="28"/>
          <w:szCs w:val="28"/>
        </w:rPr>
        <w:t xml:space="preserve"> unreasonableness requirement</w:t>
      </w:r>
      <w:r w:rsidR="00471011" w:rsidRPr="00FD2F11">
        <w:rPr>
          <w:rFonts w:ascii="Bookman Old Style" w:hAnsi="Bookman Old Style"/>
          <w:sz w:val="28"/>
          <w:szCs w:val="28"/>
        </w:rPr>
        <w:t>;</w:t>
      </w:r>
      <w:r w:rsidR="006A637F" w:rsidRPr="00FD2F11">
        <w:rPr>
          <w:rFonts w:ascii="Bookman Old Style" w:hAnsi="Bookman Old Style"/>
          <w:sz w:val="28"/>
          <w:szCs w:val="28"/>
        </w:rPr>
        <w:t xml:space="preserve"> </w:t>
      </w:r>
      <w:r w:rsidR="006A637F" w:rsidRPr="00FD2F11">
        <w:rPr>
          <w:rFonts w:ascii="Bookman Old Style" w:hAnsi="Bookman Old Style"/>
          <w:i/>
          <w:iCs/>
          <w:sz w:val="28"/>
          <w:szCs w:val="28"/>
        </w:rPr>
        <w:t xml:space="preserve">SA Commercial Catering &amp; </w:t>
      </w:r>
      <w:r w:rsidR="006B29ED" w:rsidRPr="00FD2F11">
        <w:rPr>
          <w:rFonts w:ascii="Bookman Old Style" w:hAnsi="Bookman Old Style"/>
          <w:i/>
          <w:iCs/>
          <w:sz w:val="28"/>
          <w:szCs w:val="28"/>
        </w:rPr>
        <w:t>Allied Workers</w:t>
      </w:r>
      <w:r w:rsidR="006A637F" w:rsidRPr="00FD2F11">
        <w:rPr>
          <w:rFonts w:ascii="Bookman Old Style" w:hAnsi="Bookman Old Style"/>
          <w:i/>
          <w:iCs/>
          <w:sz w:val="28"/>
          <w:szCs w:val="28"/>
        </w:rPr>
        <w:t xml:space="preserve"> Union v I &amp; J Ltd</w:t>
      </w:r>
      <w:r w:rsidR="006A637F" w:rsidRPr="00EF479A">
        <w:rPr>
          <w:rStyle w:val="FootnoteReference"/>
          <w:rFonts w:ascii="Bookman Old Style" w:hAnsi="Bookman Old Style"/>
          <w:sz w:val="28"/>
          <w:szCs w:val="28"/>
        </w:rPr>
        <w:footnoteReference w:id="18"/>
      </w:r>
      <w:r w:rsidR="006F040F" w:rsidRPr="00FD2F11">
        <w:rPr>
          <w:rFonts w:ascii="Bookman Old Style" w:hAnsi="Bookman Old Style"/>
          <w:i/>
          <w:iCs/>
          <w:sz w:val="28"/>
          <w:szCs w:val="28"/>
        </w:rPr>
        <w:t>,</w:t>
      </w:r>
      <w:r w:rsidR="00B8770F" w:rsidRPr="00FD2F11">
        <w:rPr>
          <w:rFonts w:ascii="Bookman Old Style" w:hAnsi="Bookman Old Style"/>
          <w:sz w:val="28"/>
          <w:szCs w:val="28"/>
        </w:rPr>
        <w:t xml:space="preserve"> also on ‘double’ unreasonableness</w:t>
      </w:r>
      <w:r w:rsidR="003969F3" w:rsidRPr="00FD2F11">
        <w:rPr>
          <w:rFonts w:ascii="Bookman Old Style" w:hAnsi="Bookman Old Style"/>
          <w:sz w:val="28"/>
          <w:szCs w:val="28"/>
        </w:rPr>
        <w:t>.</w:t>
      </w:r>
      <w:r w:rsidR="00B8770F" w:rsidRPr="00FD2F11">
        <w:rPr>
          <w:rFonts w:ascii="Bookman Old Style" w:hAnsi="Bookman Old Style"/>
          <w:sz w:val="28"/>
          <w:szCs w:val="28"/>
        </w:rPr>
        <w:t xml:space="preserve"> I</w:t>
      </w:r>
      <w:r w:rsidR="006F040F" w:rsidRPr="00FD2F11">
        <w:rPr>
          <w:rFonts w:ascii="Bookman Old Style" w:hAnsi="Bookman Old Style"/>
          <w:sz w:val="28"/>
          <w:szCs w:val="28"/>
        </w:rPr>
        <w:t>n</w:t>
      </w:r>
      <w:r w:rsidR="00B8770F" w:rsidRPr="00FD2F11">
        <w:rPr>
          <w:rFonts w:ascii="Bookman Old Style" w:hAnsi="Bookman Old Style"/>
          <w:sz w:val="28"/>
          <w:szCs w:val="28"/>
        </w:rPr>
        <w:t xml:space="preserve"> decision making</w:t>
      </w:r>
      <w:r w:rsidR="006F040F" w:rsidRPr="00FD2F11">
        <w:rPr>
          <w:rFonts w:ascii="Bookman Old Style" w:hAnsi="Bookman Old Style"/>
          <w:sz w:val="28"/>
          <w:szCs w:val="28"/>
        </w:rPr>
        <w:t>, as usual,</w:t>
      </w:r>
      <w:r w:rsidR="00B8770F" w:rsidRPr="00FD2F11">
        <w:rPr>
          <w:rFonts w:ascii="Bookman Old Style" w:hAnsi="Bookman Old Style"/>
          <w:sz w:val="28"/>
          <w:szCs w:val="28"/>
        </w:rPr>
        <w:t xml:space="preserve"> the difficulty does not often lie with finding the law. That counsel provides readily. The difficulty arises mostly from understanding the facts and applying the law to the facts.</w:t>
      </w:r>
      <w:r w:rsidR="006F040F" w:rsidRPr="00FD2F11">
        <w:rPr>
          <w:rFonts w:ascii="Bookman Old Style" w:hAnsi="Bookman Old Style"/>
          <w:sz w:val="28"/>
          <w:szCs w:val="28"/>
        </w:rPr>
        <w:t xml:space="preserve"> And that is the decisive </w:t>
      </w:r>
      <w:r w:rsidR="003F6E50" w:rsidRPr="00FD2F11">
        <w:rPr>
          <w:rFonts w:ascii="Bookman Old Style" w:hAnsi="Bookman Old Style"/>
          <w:sz w:val="28"/>
          <w:szCs w:val="28"/>
        </w:rPr>
        <w:t>premise</w:t>
      </w:r>
      <w:r w:rsidR="006F040F" w:rsidRPr="00FD2F11">
        <w:rPr>
          <w:rFonts w:ascii="Bookman Old Style" w:hAnsi="Bookman Old Style"/>
          <w:sz w:val="28"/>
          <w:szCs w:val="28"/>
        </w:rPr>
        <w:t xml:space="preserve"> in this appeal.</w:t>
      </w:r>
    </w:p>
    <w:p w14:paraId="1AFF5664" w14:textId="77777777" w:rsidR="003F51BE" w:rsidRPr="00EF479A" w:rsidRDefault="003F51BE" w:rsidP="00EF479A">
      <w:pPr>
        <w:pStyle w:val="ListParagraph"/>
        <w:spacing w:line="360" w:lineRule="auto"/>
        <w:ind w:left="786"/>
        <w:jc w:val="both"/>
        <w:rPr>
          <w:rFonts w:ascii="Bookman Old Style" w:hAnsi="Bookman Old Style"/>
          <w:sz w:val="28"/>
          <w:szCs w:val="28"/>
        </w:rPr>
      </w:pPr>
    </w:p>
    <w:p w14:paraId="18AE490A" w14:textId="68300C02" w:rsidR="00284CAC" w:rsidRPr="00FD2F11" w:rsidRDefault="00FD2F11" w:rsidP="00FD2F11">
      <w:pPr>
        <w:spacing w:line="360" w:lineRule="auto"/>
        <w:jc w:val="both"/>
        <w:rPr>
          <w:rFonts w:ascii="Bookman Old Style" w:hAnsi="Bookman Old Style"/>
          <w:sz w:val="28"/>
          <w:szCs w:val="28"/>
        </w:rPr>
      </w:pPr>
      <w:r>
        <w:rPr>
          <w:rFonts w:ascii="Bookman Old Style" w:hAnsi="Bookman Old Style"/>
          <w:sz w:val="28"/>
          <w:szCs w:val="28"/>
        </w:rPr>
        <w:t>[59]</w:t>
      </w:r>
      <w:r>
        <w:rPr>
          <w:rFonts w:ascii="Bookman Old Style" w:hAnsi="Bookman Old Style"/>
          <w:sz w:val="28"/>
          <w:szCs w:val="28"/>
        </w:rPr>
        <w:tab/>
      </w:r>
      <w:r w:rsidR="00B8770F" w:rsidRPr="00FD2F11">
        <w:rPr>
          <w:rFonts w:ascii="Bookman Old Style" w:hAnsi="Bookman Old Style"/>
          <w:sz w:val="28"/>
          <w:szCs w:val="28"/>
        </w:rPr>
        <w:t xml:space="preserve">The CJ </w:t>
      </w:r>
      <w:r w:rsidR="00BE4221" w:rsidRPr="00FD2F11">
        <w:rPr>
          <w:rFonts w:ascii="Bookman Old Style" w:hAnsi="Bookman Old Style"/>
          <w:sz w:val="28"/>
          <w:szCs w:val="28"/>
        </w:rPr>
        <w:t>prefaces his statement of the facts by stating that they “are a matter of the record and not what the learned Director of Public Prosecutions says she has personal knowledge of by virtue of being told by counsel prosecuting the case.” This</w:t>
      </w:r>
      <w:r w:rsidR="003F51BE" w:rsidRPr="00FD2F11">
        <w:rPr>
          <w:rFonts w:ascii="Bookman Old Style" w:hAnsi="Bookman Old Style"/>
          <w:sz w:val="28"/>
          <w:szCs w:val="28"/>
        </w:rPr>
        <w:t>,</w:t>
      </w:r>
      <w:r w:rsidR="00BE4221" w:rsidRPr="00FD2F11">
        <w:rPr>
          <w:rFonts w:ascii="Bookman Old Style" w:hAnsi="Bookman Old Style"/>
          <w:sz w:val="28"/>
          <w:szCs w:val="28"/>
        </w:rPr>
        <w:t xml:space="preserve"> as he say</w:t>
      </w:r>
      <w:r w:rsidR="003F51BE" w:rsidRPr="00FD2F11">
        <w:rPr>
          <w:rFonts w:ascii="Bookman Old Style" w:hAnsi="Bookman Old Style"/>
          <w:sz w:val="28"/>
          <w:szCs w:val="28"/>
        </w:rPr>
        <w:t>s</w:t>
      </w:r>
      <w:r w:rsidR="00BE4221" w:rsidRPr="00FD2F11">
        <w:rPr>
          <w:rFonts w:ascii="Bookman Old Style" w:hAnsi="Bookman Old Style"/>
          <w:sz w:val="28"/>
          <w:szCs w:val="28"/>
        </w:rPr>
        <w:t xml:space="preserve"> later in the judgment</w:t>
      </w:r>
      <w:r w:rsidR="003F51BE" w:rsidRPr="00FD2F11">
        <w:rPr>
          <w:rFonts w:ascii="Bookman Old Style" w:hAnsi="Bookman Old Style"/>
          <w:sz w:val="28"/>
          <w:szCs w:val="28"/>
        </w:rPr>
        <w:t>,</w:t>
      </w:r>
      <w:r w:rsidR="00BE4221" w:rsidRPr="00FD2F11">
        <w:rPr>
          <w:rFonts w:ascii="Bookman Old Style" w:hAnsi="Bookman Old Style"/>
          <w:sz w:val="28"/>
          <w:szCs w:val="28"/>
        </w:rPr>
        <w:t xml:space="preserve"> would be hearsay and not admissible.</w:t>
      </w:r>
      <w:r w:rsidR="00B8770F" w:rsidRPr="00FD2F11">
        <w:rPr>
          <w:rFonts w:ascii="Bookman Old Style" w:hAnsi="Bookman Old Style"/>
          <w:sz w:val="28"/>
          <w:szCs w:val="28"/>
        </w:rPr>
        <w:t xml:space="preserve"> </w:t>
      </w:r>
      <w:r w:rsidR="003F51BE" w:rsidRPr="00FD2F11">
        <w:rPr>
          <w:rFonts w:ascii="Bookman Old Style" w:hAnsi="Bookman Old Style"/>
          <w:sz w:val="28"/>
          <w:szCs w:val="28"/>
        </w:rPr>
        <w:t>It is also a thinly veiled accusation that prosecuting counsel may not have told the DPP the whole truth of what happened in court.</w:t>
      </w:r>
      <w:r w:rsidR="00044C08" w:rsidRPr="00FD2F11">
        <w:rPr>
          <w:rFonts w:ascii="Bookman Old Style" w:hAnsi="Bookman Old Style"/>
          <w:sz w:val="28"/>
          <w:szCs w:val="28"/>
        </w:rPr>
        <w:t xml:space="preserve"> </w:t>
      </w:r>
      <w:r w:rsidR="00284CAC" w:rsidRPr="00FD2F11">
        <w:rPr>
          <w:rFonts w:ascii="Bookman Old Style" w:hAnsi="Bookman Old Style"/>
          <w:sz w:val="28"/>
          <w:szCs w:val="28"/>
        </w:rPr>
        <w:t>Some</w:t>
      </w:r>
      <w:r w:rsidR="00044C08" w:rsidRPr="00FD2F11">
        <w:rPr>
          <w:rFonts w:ascii="Bookman Old Style" w:hAnsi="Bookman Old Style"/>
          <w:sz w:val="28"/>
          <w:szCs w:val="28"/>
        </w:rPr>
        <w:t xml:space="preserve"> of the facts that he sets out are not contradicted </w:t>
      </w:r>
      <w:r w:rsidR="00D23768" w:rsidRPr="00FD2F11">
        <w:rPr>
          <w:rFonts w:ascii="Bookman Old Style" w:hAnsi="Bookman Old Style"/>
          <w:sz w:val="28"/>
          <w:szCs w:val="28"/>
        </w:rPr>
        <w:t>by the</w:t>
      </w:r>
      <w:r w:rsidR="00044C08" w:rsidRPr="00FD2F11">
        <w:rPr>
          <w:rFonts w:ascii="Bookman Old Style" w:hAnsi="Bookman Old Style"/>
          <w:sz w:val="28"/>
          <w:szCs w:val="28"/>
        </w:rPr>
        <w:t xml:space="preserve"> record or by the affidavits filed of record. </w:t>
      </w:r>
      <w:r w:rsidR="00D23768" w:rsidRPr="00FD2F11">
        <w:rPr>
          <w:rFonts w:ascii="Bookman Old Style" w:hAnsi="Bookman Old Style"/>
          <w:sz w:val="28"/>
          <w:szCs w:val="28"/>
        </w:rPr>
        <w:t>I focus on where the contradiction is</w:t>
      </w:r>
      <w:r w:rsidR="003F6E50" w:rsidRPr="00FD2F11">
        <w:rPr>
          <w:rFonts w:ascii="Bookman Old Style" w:hAnsi="Bookman Old Style"/>
          <w:sz w:val="28"/>
          <w:szCs w:val="28"/>
        </w:rPr>
        <w:t xml:space="preserve"> because </w:t>
      </w:r>
      <w:r w:rsidR="00D00919" w:rsidRPr="00FD2F11">
        <w:rPr>
          <w:rFonts w:ascii="Bookman Old Style" w:hAnsi="Bookman Old Style"/>
          <w:sz w:val="28"/>
          <w:szCs w:val="28"/>
        </w:rPr>
        <w:t xml:space="preserve">the </w:t>
      </w:r>
      <w:proofErr w:type="gramStart"/>
      <w:r w:rsidR="00D00919" w:rsidRPr="00FD2F11">
        <w:rPr>
          <w:rFonts w:ascii="Bookman Old Style" w:hAnsi="Bookman Old Style"/>
          <w:sz w:val="28"/>
          <w:szCs w:val="28"/>
        </w:rPr>
        <w:t>manner in which</w:t>
      </w:r>
      <w:proofErr w:type="gramEnd"/>
      <w:r w:rsidR="00D00919" w:rsidRPr="00FD2F11">
        <w:rPr>
          <w:rFonts w:ascii="Bookman Old Style" w:hAnsi="Bookman Old Style"/>
          <w:sz w:val="28"/>
          <w:szCs w:val="28"/>
        </w:rPr>
        <w:t xml:space="preserve"> some of the facts are speciously cast, nay subtly misconstrued, lends credence to the DPP’s apprehensions</w:t>
      </w:r>
      <w:r w:rsidR="00284CAC" w:rsidRPr="00FD2F11">
        <w:rPr>
          <w:rFonts w:ascii="Bookman Old Style" w:hAnsi="Bookman Old Style"/>
          <w:sz w:val="28"/>
          <w:szCs w:val="28"/>
        </w:rPr>
        <w:t>.</w:t>
      </w:r>
    </w:p>
    <w:p w14:paraId="7134BF00" w14:textId="77777777" w:rsidR="00284CAC" w:rsidRPr="00EF479A" w:rsidRDefault="00284CAC" w:rsidP="00EF479A">
      <w:pPr>
        <w:pStyle w:val="ListParagraph"/>
        <w:spacing w:line="360" w:lineRule="auto"/>
        <w:rPr>
          <w:rFonts w:ascii="Bookman Old Style" w:hAnsi="Bookman Old Style"/>
          <w:sz w:val="28"/>
          <w:szCs w:val="28"/>
        </w:rPr>
      </w:pPr>
    </w:p>
    <w:p w14:paraId="7F083FDD" w14:textId="1CEA9F47" w:rsidR="00D23768" w:rsidRPr="00FD2F11" w:rsidRDefault="00FD2F11" w:rsidP="00FD2F11">
      <w:pPr>
        <w:spacing w:line="360" w:lineRule="auto"/>
        <w:jc w:val="both"/>
        <w:rPr>
          <w:rFonts w:ascii="Bookman Old Style" w:hAnsi="Bookman Old Style"/>
          <w:sz w:val="28"/>
          <w:szCs w:val="28"/>
        </w:rPr>
      </w:pPr>
      <w:r>
        <w:rPr>
          <w:rFonts w:ascii="Bookman Old Style" w:hAnsi="Bookman Old Style"/>
          <w:sz w:val="28"/>
          <w:szCs w:val="28"/>
        </w:rPr>
        <w:lastRenderedPageBreak/>
        <w:t>[60]</w:t>
      </w:r>
      <w:r>
        <w:rPr>
          <w:rFonts w:ascii="Bookman Old Style" w:hAnsi="Bookman Old Style"/>
          <w:sz w:val="28"/>
          <w:szCs w:val="28"/>
        </w:rPr>
        <w:tab/>
      </w:r>
      <w:r w:rsidR="00D23768" w:rsidRPr="00FD2F11">
        <w:rPr>
          <w:rFonts w:ascii="Bookman Old Style" w:hAnsi="Bookman Old Style"/>
          <w:sz w:val="28"/>
          <w:szCs w:val="28"/>
        </w:rPr>
        <w:t>Taking as an</w:t>
      </w:r>
      <w:r w:rsidR="00044C08" w:rsidRPr="00FD2F11">
        <w:rPr>
          <w:rFonts w:ascii="Bookman Old Style" w:hAnsi="Bookman Old Style"/>
          <w:sz w:val="28"/>
          <w:szCs w:val="28"/>
        </w:rPr>
        <w:t xml:space="preserve"> example the discussion </w:t>
      </w:r>
      <w:r w:rsidR="00284CAC" w:rsidRPr="00FD2F11">
        <w:rPr>
          <w:rFonts w:ascii="Bookman Old Style" w:hAnsi="Bookman Old Style"/>
          <w:sz w:val="28"/>
          <w:szCs w:val="28"/>
        </w:rPr>
        <w:t xml:space="preserve">of the dates of trial </w:t>
      </w:r>
      <w:r w:rsidR="00044C08" w:rsidRPr="00FD2F11">
        <w:rPr>
          <w:rFonts w:ascii="Bookman Old Style" w:hAnsi="Bookman Old Style"/>
          <w:sz w:val="28"/>
          <w:szCs w:val="28"/>
        </w:rPr>
        <w:t>on 13 December 2021</w:t>
      </w:r>
      <w:r w:rsidR="00284CAC" w:rsidRPr="00FD2F11">
        <w:rPr>
          <w:rFonts w:ascii="Bookman Old Style" w:hAnsi="Bookman Old Style"/>
          <w:sz w:val="28"/>
          <w:szCs w:val="28"/>
        </w:rPr>
        <w:t>,</w:t>
      </w:r>
      <w:r w:rsidR="00044C08" w:rsidRPr="00FD2F11">
        <w:rPr>
          <w:rFonts w:ascii="Bookman Old Style" w:hAnsi="Bookman Old Style"/>
          <w:sz w:val="28"/>
          <w:szCs w:val="28"/>
        </w:rPr>
        <w:t xml:space="preserve"> </w:t>
      </w:r>
      <w:r w:rsidR="00284CAC" w:rsidRPr="00FD2F11">
        <w:rPr>
          <w:rFonts w:ascii="Bookman Old Style" w:hAnsi="Bookman Old Style"/>
          <w:sz w:val="28"/>
          <w:szCs w:val="28"/>
        </w:rPr>
        <w:t>t</w:t>
      </w:r>
      <w:r w:rsidR="00044C08" w:rsidRPr="00FD2F11">
        <w:rPr>
          <w:rFonts w:ascii="Bookman Old Style" w:hAnsi="Bookman Old Style"/>
          <w:sz w:val="28"/>
          <w:szCs w:val="28"/>
        </w:rPr>
        <w:t xml:space="preserve">he </w:t>
      </w:r>
      <w:r w:rsidR="00284CAC" w:rsidRPr="00FD2F11">
        <w:rPr>
          <w:rFonts w:ascii="Bookman Old Style" w:hAnsi="Bookman Old Style"/>
          <w:sz w:val="28"/>
          <w:szCs w:val="28"/>
        </w:rPr>
        <w:t xml:space="preserve">CJ </w:t>
      </w:r>
      <w:r w:rsidR="00044C08" w:rsidRPr="00FD2F11">
        <w:rPr>
          <w:rFonts w:ascii="Bookman Old Style" w:hAnsi="Bookman Old Style"/>
          <w:sz w:val="28"/>
          <w:szCs w:val="28"/>
        </w:rPr>
        <w:t>says</w:t>
      </w:r>
      <w:r w:rsidR="00467EF3" w:rsidRPr="00EF479A">
        <w:rPr>
          <w:rStyle w:val="FootnoteReference"/>
          <w:rFonts w:ascii="Bookman Old Style" w:hAnsi="Bookman Old Style"/>
          <w:sz w:val="28"/>
          <w:szCs w:val="28"/>
        </w:rPr>
        <w:footnoteReference w:id="19"/>
      </w:r>
      <w:r w:rsidR="00044C08" w:rsidRPr="00FD2F11">
        <w:rPr>
          <w:rFonts w:ascii="Bookman Old Style" w:hAnsi="Bookman Old Style"/>
          <w:sz w:val="28"/>
          <w:szCs w:val="28"/>
        </w:rPr>
        <w:t xml:space="preserve">: </w:t>
      </w:r>
    </w:p>
    <w:p w14:paraId="7A86EF6D" w14:textId="77777777" w:rsidR="00D23768" w:rsidRPr="00EF479A" w:rsidRDefault="00D23768" w:rsidP="00EF479A">
      <w:pPr>
        <w:pStyle w:val="ListParagraph"/>
        <w:spacing w:line="360" w:lineRule="auto"/>
        <w:rPr>
          <w:rFonts w:ascii="Bookman Old Style" w:hAnsi="Bookman Old Style"/>
          <w:sz w:val="28"/>
          <w:szCs w:val="28"/>
        </w:rPr>
      </w:pPr>
    </w:p>
    <w:p w14:paraId="6DA24B66" w14:textId="5C6DC24E" w:rsidR="00D23768" w:rsidRPr="00EF479A" w:rsidRDefault="00044C08"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“Mr </w:t>
      </w:r>
      <w:proofErr w:type="spellStart"/>
      <w:r w:rsidRPr="00EF479A">
        <w:rPr>
          <w:rFonts w:ascii="Bookman Old Style" w:hAnsi="Bookman Old Style"/>
          <w:i/>
          <w:iCs/>
          <w:sz w:val="28"/>
          <w:szCs w:val="28"/>
        </w:rPr>
        <w:t>Molati</w:t>
      </w:r>
      <w:proofErr w:type="spellEnd"/>
      <w:r w:rsidRPr="00EF479A">
        <w:rPr>
          <w:rFonts w:ascii="Bookman Old Style" w:hAnsi="Bookman Old Style"/>
          <w:sz w:val="28"/>
          <w:szCs w:val="28"/>
        </w:rPr>
        <w:t>, for Accused number 1</w:t>
      </w:r>
      <w:r w:rsidR="00284CAC" w:rsidRPr="00EF479A">
        <w:rPr>
          <w:rFonts w:ascii="Bookman Old Style" w:hAnsi="Bookman Old Style"/>
          <w:sz w:val="28"/>
          <w:szCs w:val="28"/>
        </w:rPr>
        <w:t xml:space="preserve"> </w:t>
      </w:r>
      <w:r w:rsidRPr="00EF479A">
        <w:rPr>
          <w:rFonts w:ascii="Bookman Old Style" w:hAnsi="Bookman Old Style"/>
          <w:sz w:val="28"/>
          <w:szCs w:val="28"/>
        </w:rPr>
        <w:t xml:space="preserve">indicated that he already had an appointment to undergo a medical procedure in January 2022. The court indicated that if he would not be available he should pass the brief to another lawyer. Mr </w:t>
      </w:r>
      <w:r w:rsidRPr="00EF479A">
        <w:rPr>
          <w:rFonts w:ascii="Bookman Old Style" w:hAnsi="Bookman Old Style"/>
          <w:i/>
          <w:iCs/>
          <w:sz w:val="28"/>
          <w:szCs w:val="28"/>
        </w:rPr>
        <w:t>Abrahams</w:t>
      </w:r>
      <w:r w:rsidRPr="00EF479A">
        <w:rPr>
          <w:rFonts w:ascii="Bookman Old Style" w:hAnsi="Bookman Old Style"/>
          <w:sz w:val="28"/>
          <w:szCs w:val="28"/>
        </w:rPr>
        <w:t xml:space="preserve"> also indicated </w:t>
      </w:r>
      <w:r w:rsidR="00D23768" w:rsidRPr="00EF479A">
        <w:rPr>
          <w:rFonts w:ascii="Bookman Old Style" w:hAnsi="Bookman Old Style"/>
          <w:sz w:val="28"/>
          <w:szCs w:val="28"/>
        </w:rPr>
        <w:t xml:space="preserve">that he already had another case set for January in South Africa. The court said he had to make a choice in the matter. </w:t>
      </w:r>
      <w:r w:rsidR="00D23768" w:rsidRPr="00EF479A">
        <w:rPr>
          <w:rFonts w:ascii="Bookman Old Style" w:hAnsi="Bookman Old Style"/>
          <w:b/>
          <w:bCs/>
          <w:sz w:val="28"/>
          <w:szCs w:val="28"/>
        </w:rPr>
        <w:t>Eventually all counsel agreed that the trial should proceed from 10 – 21 January 2022</w:t>
      </w:r>
      <w:r w:rsidR="00D23768" w:rsidRPr="00EF479A">
        <w:rPr>
          <w:rFonts w:ascii="Bookman Old Style" w:hAnsi="Bookman Old Style"/>
          <w:sz w:val="28"/>
          <w:szCs w:val="28"/>
        </w:rPr>
        <w:t>.”</w:t>
      </w:r>
      <w:r w:rsidR="00284CAC" w:rsidRPr="00EF479A">
        <w:rPr>
          <w:rFonts w:ascii="Bookman Old Style" w:hAnsi="Bookman Old Style"/>
          <w:sz w:val="28"/>
          <w:szCs w:val="28"/>
        </w:rPr>
        <w:t xml:space="preserve"> </w:t>
      </w:r>
    </w:p>
    <w:p w14:paraId="05364208" w14:textId="77777777" w:rsidR="00467EF3" w:rsidRPr="00EF479A" w:rsidRDefault="00467EF3" w:rsidP="00EF479A">
      <w:pPr>
        <w:pStyle w:val="ListParagraph"/>
        <w:spacing w:line="360" w:lineRule="auto"/>
        <w:ind w:left="1440"/>
        <w:jc w:val="both"/>
        <w:rPr>
          <w:rFonts w:ascii="Bookman Old Style" w:hAnsi="Bookman Old Style"/>
          <w:sz w:val="28"/>
          <w:szCs w:val="28"/>
        </w:rPr>
      </w:pPr>
    </w:p>
    <w:p w14:paraId="59A67530" w14:textId="05DDEBF0" w:rsidR="00D62138"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[61]</w:t>
      </w:r>
      <w:r>
        <w:rPr>
          <w:rFonts w:ascii="Bookman Old Style" w:hAnsi="Bookman Old Style"/>
          <w:sz w:val="28"/>
          <w:szCs w:val="28"/>
        </w:rPr>
        <w:tab/>
      </w:r>
      <w:r w:rsidR="00D23768" w:rsidRPr="00F52B6D">
        <w:rPr>
          <w:rFonts w:ascii="Bookman Old Style" w:hAnsi="Bookman Old Style"/>
          <w:sz w:val="28"/>
          <w:szCs w:val="28"/>
        </w:rPr>
        <w:t xml:space="preserve">I have underscored </w:t>
      </w:r>
      <w:r w:rsidR="001C1D82" w:rsidRPr="00F52B6D">
        <w:rPr>
          <w:rFonts w:ascii="Bookman Old Style" w:hAnsi="Bookman Old Style"/>
          <w:sz w:val="28"/>
          <w:szCs w:val="28"/>
        </w:rPr>
        <w:t xml:space="preserve">the sentence that is inconsistent with what the DPP and </w:t>
      </w:r>
      <w:r w:rsidRPr="00F52B6D">
        <w:rPr>
          <w:rFonts w:ascii="Bookman Old Style" w:hAnsi="Bookman Old Style"/>
          <w:sz w:val="28"/>
          <w:szCs w:val="28"/>
        </w:rPr>
        <w:t>respondents’</w:t>
      </w:r>
      <w:r w:rsidR="001C1D82" w:rsidRPr="00F52B6D">
        <w:rPr>
          <w:rFonts w:ascii="Bookman Old Style" w:hAnsi="Bookman Old Style"/>
          <w:sz w:val="28"/>
          <w:szCs w:val="28"/>
        </w:rPr>
        <w:t xml:space="preserve"> affidavits say. Whilst the parties confirm the difficulties disclosed by counsel mentioned by the CJ, they are agreed that </w:t>
      </w:r>
      <w:r w:rsidRPr="00F52B6D">
        <w:rPr>
          <w:rFonts w:ascii="Bookman Old Style" w:hAnsi="Bookman Old Style"/>
          <w:sz w:val="28"/>
          <w:szCs w:val="28"/>
        </w:rPr>
        <w:t>he</w:t>
      </w:r>
      <w:r w:rsidR="001C1D82" w:rsidRPr="00F52B6D">
        <w:rPr>
          <w:rFonts w:ascii="Bookman Old Style" w:hAnsi="Bookman Old Style"/>
          <w:sz w:val="28"/>
          <w:szCs w:val="28"/>
        </w:rPr>
        <w:t xml:space="preserve"> imposed the dates on all parties. It is therefore not factually correct that all counsel agreed with the resumption dates. They simply had no choice in the matter except that if they were unable to appear during that period, they had to assign other counsel </w:t>
      </w:r>
      <w:r w:rsidR="00467EF3" w:rsidRPr="00F52B6D">
        <w:rPr>
          <w:rFonts w:ascii="Bookman Old Style" w:hAnsi="Bookman Old Style"/>
          <w:sz w:val="28"/>
          <w:szCs w:val="28"/>
        </w:rPr>
        <w:t>to do so.</w:t>
      </w:r>
    </w:p>
    <w:p w14:paraId="6177FA1A" w14:textId="0E07BB3B" w:rsidR="00467EF3" w:rsidRPr="00EF479A" w:rsidRDefault="00467EF3"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0DD7C0C7" w14:textId="2267CB35" w:rsidR="00A66125"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[62]</w:t>
      </w:r>
      <w:r>
        <w:rPr>
          <w:rFonts w:ascii="Bookman Old Style" w:hAnsi="Bookman Old Style"/>
          <w:sz w:val="28"/>
          <w:szCs w:val="28"/>
        </w:rPr>
        <w:tab/>
      </w:r>
      <w:r w:rsidR="00467EF3" w:rsidRPr="00F52B6D">
        <w:rPr>
          <w:rFonts w:ascii="Bookman Old Style" w:hAnsi="Bookman Old Style"/>
          <w:sz w:val="28"/>
          <w:szCs w:val="28"/>
        </w:rPr>
        <w:t>T</w:t>
      </w:r>
      <w:r w:rsidR="001C1D82" w:rsidRPr="00F52B6D">
        <w:rPr>
          <w:rFonts w:ascii="Bookman Old Style" w:hAnsi="Bookman Old Style"/>
          <w:sz w:val="28"/>
          <w:szCs w:val="28"/>
        </w:rPr>
        <w:t>he</w:t>
      </w:r>
      <w:r w:rsidR="00467EF3" w:rsidRPr="00F52B6D">
        <w:rPr>
          <w:rFonts w:ascii="Bookman Old Style" w:hAnsi="Bookman Old Style"/>
          <w:sz w:val="28"/>
          <w:szCs w:val="28"/>
        </w:rPr>
        <w:t xml:space="preserve"> CJ states that on 10 January when </w:t>
      </w:r>
      <w:r w:rsidR="00467EF3" w:rsidRPr="00F52B6D">
        <w:rPr>
          <w:rFonts w:ascii="Bookman Old Style" w:hAnsi="Bookman Old Style"/>
          <w:i/>
          <w:iCs/>
          <w:sz w:val="28"/>
          <w:szCs w:val="28"/>
        </w:rPr>
        <w:t>Nathane KC</w:t>
      </w:r>
      <w:r w:rsidR="00467EF3" w:rsidRPr="00F52B6D">
        <w:rPr>
          <w:rFonts w:ascii="Bookman Old Style" w:hAnsi="Bookman Old Style"/>
          <w:sz w:val="28"/>
          <w:szCs w:val="28"/>
        </w:rPr>
        <w:t xml:space="preserve"> moved the postponement </w:t>
      </w:r>
      <w:r w:rsidR="00F3261E" w:rsidRPr="00F52B6D">
        <w:rPr>
          <w:rFonts w:ascii="Bookman Old Style" w:hAnsi="Bookman Old Style"/>
          <w:sz w:val="28"/>
          <w:szCs w:val="28"/>
        </w:rPr>
        <w:t>application after</w:t>
      </w:r>
      <w:r w:rsidR="00284CAC" w:rsidRPr="00F52B6D">
        <w:rPr>
          <w:rFonts w:ascii="Bookman Old Style" w:hAnsi="Bookman Old Style"/>
          <w:sz w:val="28"/>
          <w:szCs w:val="28"/>
        </w:rPr>
        <w:t>,</w:t>
      </w:r>
      <w:r w:rsidR="00467EF3" w:rsidRPr="00F52B6D">
        <w:rPr>
          <w:rFonts w:ascii="Bookman Old Style" w:hAnsi="Bookman Old Style"/>
          <w:sz w:val="28"/>
          <w:szCs w:val="28"/>
        </w:rPr>
        <w:t xml:space="preserve"> he made him aware of the implications </w:t>
      </w:r>
      <w:r w:rsidR="00F3261E" w:rsidRPr="00F52B6D">
        <w:rPr>
          <w:rFonts w:ascii="Bookman Old Style" w:hAnsi="Bookman Old Style"/>
          <w:sz w:val="28"/>
          <w:szCs w:val="28"/>
        </w:rPr>
        <w:t xml:space="preserve">arising from the provisions of the Speedy Court Trials Act. He says: </w:t>
      </w:r>
    </w:p>
    <w:p w14:paraId="290B52F5" w14:textId="77777777" w:rsidR="00A66125" w:rsidRPr="00EF479A" w:rsidRDefault="00A66125" w:rsidP="00EF479A">
      <w:pPr>
        <w:pStyle w:val="ListParagraph"/>
        <w:spacing w:line="360" w:lineRule="auto"/>
        <w:rPr>
          <w:rFonts w:ascii="Bookman Old Style" w:hAnsi="Bookman Old Style"/>
          <w:sz w:val="28"/>
          <w:szCs w:val="28"/>
        </w:rPr>
      </w:pPr>
    </w:p>
    <w:p w14:paraId="3FCD94CF" w14:textId="626E679E" w:rsidR="003D3EA9" w:rsidRPr="00EF479A" w:rsidRDefault="00F3261E"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lastRenderedPageBreak/>
        <w:t xml:space="preserve">“Mr </w:t>
      </w:r>
      <w:r w:rsidRPr="00EF479A">
        <w:rPr>
          <w:rFonts w:ascii="Bookman Old Style" w:hAnsi="Bookman Old Style"/>
          <w:i/>
          <w:iCs/>
          <w:sz w:val="28"/>
          <w:szCs w:val="28"/>
        </w:rPr>
        <w:t>Nathane</w:t>
      </w:r>
      <w:r w:rsidRPr="00EF479A">
        <w:rPr>
          <w:rFonts w:ascii="Bookman Old Style" w:hAnsi="Bookman Old Style"/>
          <w:sz w:val="28"/>
          <w:szCs w:val="28"/>
        </w:rPr>
        <w:t xml:space="preserve"> rose to move an </w:t>
      </w:r>
      <w:r w:rsidR="00D62138" w:rsidRPr="00EF479A">
        <w:rPr>
          <w:rFonts w:ascii="Bookman Old Style" w:hAnsi="Bookman Old Style"/>
          <w:sz w:val="28"/>
          <w:szCs w:val="28"/>
        </w:rPr>
        <w:t>application by</w:t>
      </w:r>
      <w:r w:rsidRPr="00EF479A">
        <w:rPr>
          <w:rFonts w:ascii="Bookman Old Style" w:hAnsi="Bookman Old Style"/>
          <w:sz w:val="28"/>
          <w:szCs w:val="28"/>
        </w:rPr>
        <w:t xml:space="preserve"> the DPP for postponement. When asked whether his brief was not to prosecute the case, he answered that his brief was only to move the application for a postponement. On</w:t>
      </w:r>
      <w:r w:rsidR="001C1D82" w:rsidRPr="00EF479A">
        <w:rPr>
          <w:rFonts w:ascii="Bookman Old Style" w:hAnsi="Bookman Old Style"/>
          <w:sz w:val="28"/>
          <w:szCs w:val="28"/>
        </w:rPr>
        <w:t xml:space="preserve"> </w:t>
      </w:r>
      <w:r w:rsidRPr="00EF479A">
        <w:rPr>
          <w:rFonts w:ascii="Bookman Old Style" w:hAnsi="Bookman Old Style"/>
          <w:sz w:val="28"/>
          <w:szCs w:val="28"/>
        </w:rPr>
        <w:t>being made aware of the implications in terms of the Speedy court Trials Act, 2002, he backed off.”</w:t>
      </w:r>
      <w:r w:rsidR="00A66125" w:rsidRPr="00EF479A">
        <w:rPr>
          <w:rStyle w:val="FootnoteReference"/>
          <w:rFonts w:ascii="Bookman Old Style" w:hAnsi="Bookman Old Style"/>
          <w:sz w:val="28"/>
          <w:szCs w:val="28"/>
        </w:rPr>
        <w:footnoteReference w:id="20"/>
      </w:r>
    </w:p>
    <w:p w14:paraId="28340627" w14:textId="77777777" w:rsidR="00D62138" w:rsidRPr="00EF479A" w:rsidRDefault="00D62138" w:rsidP="00EF479A">
      <w:pPr>
        <w:pStyle w:val="ListParagraph"/>
        <w:spacing w:line="360" w:lineRule="auto"/>
        <w:rPr>
          <w:rFonts w:ascii="Bookman Old Style" w:hAnsi="Bookman Old Style"/>
          <w:sz w:val="28"/>
          <w:szCs w:val="28"/>
        </w:rPr>
      </w:pPr>
    </w:p>
    <w:p w14:paraId="14ECA424" w14:textId="34B4960E" w:rsidR="000E1A18"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[63]</w:t>
      </w:r>
      <w:r>
        <w:rPr>
          <w:rFonts w:ascii="Bookman Old Style" w:hAnsi="Bookman Old Style"/>
          <w:sz w:val="28"/>
          <w:szCs w:val="28"/>
        </w:rPr>
        <w:tab/>
      </w:r>
      <w:r w:rsidR="00D62138" w:rsidRPr="00F52B6D">
        <w:rPr>
          <w:rFonts w:ascii="Bookman Old Style" w:hAnsi="Bookman Old Style"/>
          <w:sz w:val="28"/>
          <w:szCs w:val="28"/>
        </w:rPr>
        <w:t xml:space="preserve">The above is not the full story as far as the DPP is concerned. She says the judge was </w:t>
      </w:r>
      <w:r w:rsidR="00D00919" w:rsidRPr="00F52B6D">
        <w:rPr>
          <w:rFonts w:ascii="Bookman Old Style" w:hAnsi="Bookman Old Style"/>
          <w:sz w:val="28"/>
          <w:szCs w:val="28"/>
        </w:rPr>
        <w:t xml:space="preserve">simply </w:t>
      </w:r>
      <w:r w:rsidR="00D62138" w:rsidRPr="00F52B6D">
        <w:rPr>
          <w:rFonts w:ascii="Bookman Old Style" w:hAnsi="Bookman Old Style"/>
          <w:sz w:val="28"/>
          <w:szCs w:val="28"/>
        </w:rPr>
        <w:t xml:space="preserve">not prepared to entertain the application and threatened to remove the case from the role if prosecution counsel was not ready </w:t>
      </w:r>
      <w:r w:rsidR="008D642F" w:rsidRPr="00F52B6D">
        <w:rPr>
          <w:rFonts w:ascii="Bookman Old Style" w:hAnsi="Bookman Old Style"/>
          <w:sz w:val="28"/>
          <w:szCs w:val="28"/>
        </w:rPr>
        <w:t xml:space="preserve">or </w:t>
      </w:r>
      <w:r w:rsidR="00D62138" w:rsidRPr="00F52B6D">
        <w:rPr>
          <w:rFonts w:ascii="Bookman Old Style" w:hAnsi="Bookman Old Style"/>
          <w:sz w:val="28"/>
          <w:szCs w:val="28"/>
        </w:rPr>
        <w:t xml:space="preserve">prepared to proceed with </w:t>
      </w:r>
      <w:r w:rsidR="00D00919" w:rsidRPr="00F52B6D">
        <w:rPr>
          <w:rFonts w:ascii="Bookman Old Style" w:hAnsi="Bookman Old Style"/>
          <w:sz w:val="28"/>
          <w:szCs w:val="28"/>
        </w:rPr>
        <w:t>it</w:t>
      </w:r>
      <w:r w:rsidR="00D62138" w:rsidRPr="00F52B6D">
        <w:rPr>
          <w:rFonts w:ascii="Bookman Old Style" w:hAnsi="Bookman Old Style"/>
          <w:sz w:val="28"/>
          <w:szCs w:val="28"/>
        </w:rPr>
        <w:t xml:space="preserve">. That is what constrained </w:t>
      </w:r>
      <w:r w:rsidR="00D62138" w:rsidRPr="00F52B6D">
        <w:rPr>
          <w:rFonts w:ascii="Bookman Old Style" w:hAnsi="Bookman Old Style"/>
          <w:i/>
          <w:iCs/>
          <w:sz w:val="28"/>
          <w:szCs w:val="28"/>
        </w:rPr>
        <w:t>Nathane KC</w:t>
      </w:r>
      <w:r w:rsidR="00D62138" w:rsidRPr="00F52B6D">
        <w:rPr>
          <w:rFonts w:ascii="Bookman Old Style" w:hAnsi="Bookman Old Style"/>
          <w:sz w:val="28"/>
          <w:szCs w:val="28"/>
        </w:rPr>
        <w:t xml:space="preserve"> to withdraw the application. The CJ says he abandoned the application. He goes on to say </w:t>
      </w:r>
      <w:r w:rsidRPr="00F52B6D">
        <w:rPr>
          <w:rFonts w:ascii="Bookman Old Style" w:hAnsi="Bookman Old Style"/>
          <w:sz w:val="28"/>
          <w:szCs w:val="28"/>
        </w:rPr>
        <w:t xml:space="preserve">that </w:t>
      </w:r>
      <w:proofErr w:type="spellStart"/>
      <w:r w:rsidRPr="00F52B6D">
        <w:rPr>
          <w:rFonts w:ascii="Bookman Old Style" w:hAnsi="Bookman Old Style"/>
          <w:sz w:val="28"/>
          <w:szCs w:val="28"/>
        </w:rPr>
        <w:t>Adv.Nku</w:t>
      </w:r>
      <w:proofErr w:type="spellEnd"/>
      <w:r w:rsidR="00D62138" w:rsidRPr="00F52B6D">
        <w:rPr>
          <w:rFonts w:ascii="Bookman Old Style" w:hAnsi="Bookman Old Style"/>
          <w:sz w:val="28"/>
          <w:szCs w:val="28"/>
        </w:rPr>
        <w:t xml:space="preserve"> </w:t>
      </w:r>
      <w:r w:rsidR="000E1A18" w:rsidRPr="00F52B6D">
        <w:rPr>
          <w:rFonts w:ascii="Bookman Old Style" w:hAnsi="Bookman Old Style"/>
          <w:sz w:val="28"/>
          <w:szCs w:val="28"/>
        </w:rPr>
        <w:t xml:space="preserve">then </w:t>
      </w:r>
      <w:r w:rsidR="00D62138" w:rsidRPr="00F52B6D">
        <w:rPr>
          <w:rFonts w:ascii="Bookman Old Style" w:hAnsi="Bookman Old Style"/>
          <w:sz w:val="28"/>
          <w:szCs w:val="28"/>
        </w:rPr>
        <w:t xml:space="preserve">informed him that she could not </w:t>
      </w:r>
      <w:r w:rsidR="00D52D11" w:rsidRPr="00F52B6D">
        <w:rPr>
          <w:rFonts w:ascii="Bookman Old Style" w:hAnsi="Bookman Old Style"/>
          <w:sz w:val="28"/>
          <w:szCs w:val="28"/>
        </w:rPr>
        <w:t xml:space="preserve">prosecute the case because she had not been appointed as the lead counsel and </w:t>
      </w:r>
      <w:r w:rsidR="008D642F" w:rsidRPr="00F52B6D">
        <w:rPr>
          <w:rFonts w:ascii="Bookman Old Style" w:hAnsi="Bookman Old Style"/>
          <w:sz w:val="28"/>
          <w:szCs w:val="28"/>
        </w:rPr>
        <w:t xml:space="preserve">that </w:t>
      </w:r>
      <w:r w:rsidR="00D52D11" w:rsidRPr="00F52B6D">
        <w:rPr>
          <w:rFonts w:ascii="Bookman Old Style" w:hAnsi="Bookman Old Style"/>
          <w:sz w:val="28"/>
          <w:szCs w:val="28"/>
        </w:rPr>
        <w:t>she did not know anything about the application for postponement. He gave her some time to consult the DPP</w:t>
      </w:r>
      <w:r w:rsidR="00D00919" w:rsidRPr="00F52B6D">
        <w:rPr>
          <w:rFonts w:ascii="Bookman Old Style" w:hAnsi="Bookman Old Style"/>
          <w:sz w:val="28"/>
          <w:szCs w:val="28"/>
        </w:rPr>
        <w:t>,</w:t>
      </w:r>
      <w:r w:rsidR="00D52D11" w:rsidRPr="00F52B6D">
        <w:rPr>
          <w:rFonts w:ascii="Bookman Old Style" w:hAnsi="Bookman Old Style"/>
          <w:sz w:val="28"/>
          <w:szCs w:val="28"/>
        </w:rPr>
        <w:t xml:space="preserve"> having put to her </w:t>
      </w:r>
      <w:r w:rsidR="008D642F" w:rsidRPr="00F52B6D">
        <w:rPr>
          <w:rFonts w:ascii="Bookman Old Style" w:hAnsi="Bookman Old Style"/>
          <w:sz w:val="28"/>
          <w:szCs w:val="28"/>
        </w:rPr>
        <w:t xml:space="preserve">as to </w:t>
      </w:r>
    </w:p>
    <w:p w14:paraId="5561A942" w14:textId="77777777" w:rsidR="000E1A18" w:rsidRPr="00EF479A" w:rsidRDefault="000E1A18" w:rsidP="00EF479A">
      <w:pPr>
        <w:pStyle w:val="ListParagraph"/>
        <w:spacing w:line="360" w:lineRule="auto"/>
        <w:rPr>
          <w:rFonts w:ascii="Bookman Old Style" w:hAnsi="Bookman Old Style"/>
          <w:sz w:val="28"/>
          <w:szCs w:val="28"/>
        </w:rPr>
      </w:pPr>
    </w:p>
    <w:p w14:paraId="6DE379CB" w14:textId="2E29DAE6" w:rsidR="000E1A18" w:rsidRPr="00EF479A" w:rsidRDefault="00D52D1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“why the case should not be dismissed for want of prosecution if the Crown did not proceed to prosecute.</w:t>
      </w:r>
      <w:r w:rsidR="000E1A18" w:rsidRPr="00EF479A">
        <w:rPr>
          <w:rFonts w:ascii="Bookman Old Style" w:hAnsi="Bookman Old Style"/>
          <w:sz w:val="28"/>
          <w:szCs w:val="28"/>
        </w:rPr>
        <w:t xml:space="preserve"> </w:t>
      </w:r>
      <w:r w:rsidRPr="00EF479A">
        <w:rPr>
          <w:rFonts w:ascii="Bookman Old Style" w:hAnsi="Bookman Old Style"/>
          <w:sz w:val="28"/>
          <w:szCs w:val="28"/>
        </w:rPr>
        <w:t xml:space="preserve">Upon her return, Ms </w:t>
      </w:r>
      <w:r w:rsidRPr="00EF479A">
        <w:rPr>
          <w:rFonts w:ascii="Bookman Old Style" w:hAnsi="Bookman Old Style"/>
          <w:i/>
          <w:iCs/>
          <w:sz w:val="28"/>
          <w:szCs w:val="28"/>
        </w:rPr>
        <w:t xml:space="preserve">Nku </w:t>
      </w:r>
      <w:r w:rsidRPr="00EF479A">
        <w:rPr>
          <w:rFonts w:ascii="Bookman Old Style" w:hAnsi="Bookman Old Style"/>
          <w:sz w:val="28"/>
          <w:szCs w:val="28"/>
        </w:rPr>
        <w:t>informed the court that she had just been appointed to lead the prosecution but was yet to get the docket. The docket was brought to her in court</w:t>
      </w:r>
      <w:r w:rsidR="000E1A18" w:rsidRPr="00EF479A">
        <w:rPr>
          <w:rFonts w:ascii="Bookman Old Style" w:hAnsi="Bookman Old Style"/>
          <w:sz w:val="28"/>
          <w:szCs w:val="28"/>
        </w:rPr>
        <w:t xml:space="preserve">. She was joined by Mr </w:t>
      </w:r>
      <w:r w:rsidR="000E1A18" w:rsidRPr="00EF479A">
        <w:rPr>
          <w:rFonts w:ascii="Bookman Old Style" w:hAnsi="Bookman Old Style"/>
          <w:i/>
          <w:iCs/>
          <w:sz w:val="28"/>
          <w:szCs w:val="28"/>
        </w:rPr>
        <w:t>Rafoneke</w:t>
      </w:r>
      <w:r w:rsidR="000E1A18" w:rsidRPr="00EF479A">
        <w:rPr>
          <w:rFonts w:ascii="Bookman Old Style" w:hAnsi="Bookman Old Style"/>
          <w:sz w:val="28"/>
          <w:szCs w:val="28"/>
        </w:rPr>
        <w:t xml:space="preserve"> as her assistant.”</w:t>
      </w:r>
      <w:r w:rsidR="00A66125" w:rsidRPr="00EF479A">
        <w:rPr>
          <w:rStyle w:val="FootnoteReference"/>
          <w:rFonts w:ascii="Bookman Old Style" w:hAnsi="Bookman Old Style"/>
          <w:sz w:val="28"/>
          <w:szCs w:val="28"/>
        </w:rPr>
        <w:footnoteReference w:id="21"/>
      </w:r>
    </w:p>
    <w:p w14:paraId="4AC4545C" w14:textId="77777777" w:rsidR="000E1A18" w:rsidRPr="00EF479A" w:rsidRDefault="000E1A18" w:rsidP="00EF479A">
      <w:pPr>
        <w:pStyle w:val="ListParagraph"/>
        <w:spacing w:line="360" w:lineRule="auto"/>
        <w:rPr>
          <w:rFonts w:ascii="Bookman Old Style" w:hAnsi="Bookman Old Style"/>
          <w:sz w:val="28"/>
          <w:szCs w:val="28"/>
        </w:rPr>
      </w:pPr>
    </w:p>
    <w:p w14:paraId="6D0BEA1F" w14:textId="756FFA24" w:rsidR="00A66125"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[64]</w:t>
      </w:r>
      <w:r>
        <w:rPr>
          <w:rFonts w:ascii="Bookman Old Style" w:hAnsi="Bookman Old Style"/>
          <w:sz w:val="28"/>
          <w:szCs w:val="28"/>
        </w:rPr>
        <w:tab/>
      </w:r>
      <w:r w:rsidR="000E1A18" w:rsidRPr="00F52B6D">
        <w:rPr>
          <w:rFonts w:ascii="Bookman Old Style" w:hAnsi="Bookman Old Style"/>
          <w:sz w:val="28"/>
          <w:szCs w:val="28"/>
        </w:rPr>
        <w:t xml:space="preserve">The DPP disputes that she appointed </w:t>
      </w:r>
      <w:r w:rsidR="000E1A18" w:rsidRPr="00F52B6D">
        <w:rPr>
          <w:rFonts w:ascii="Bookman Old Style" w:hAnsi="Bookman Old Style"/>
          <w:i/>
          <w:iCs/>
          <w:sz w:val="28"/>
          <w:szCs w:val="28"/>
        </w:rPr>
        <w:t>Adv. Nku</w:t>
      </w:r>
      <w:r w:rsidR="000E1A18" w:rsidRPr="00F52B6D">
        <w:rPr>
          <w:rFonts w:ascii="Bookman Old Style" w:hAnsi="Bookman Old Style"/>
          <w:sz w:val="28"/>
          <w:szCs w:val="28"/>
        </w:rPr>
        <w:t xml:space="preserve"> as lead prosecutor. In her affidavit in support of the DPP</w:t>
      </w:r>
      <w:r w:rsidR="00A66125" w:rsidRPr="00F52B6D">
        <w:rPr>
          <w:rFonts w:ascii="Bookman Old Style" w:hAnsi="Bookman Old Style"/>
          <w:sz w:val="28"/>
          <w:szCs w:val="28"/>
        </w:rPr>
        <w:t xml:space="preserve">, </w:t>
      </w:r>
      <w:r w:rsidR="000E1A18" w:rsidRPr="00F52B6D">
        <w:rPr>
          <w:rFonts w:ascii="Bookman Old Style" w:hAnsi="Bookman Old Style"/>
          <w:i/>
          <w:iCs/>
          <w:sz w:val="28"/>
          <w:szCs w:val="28"/>
        </w:rPr>
        <w:t xml:space="preserve">Adv. </w:t>
      </w:r>
      <w:proofErr w:type="spellStart"/>
      <w:r w:rsidRPr="00F52B6D">
        <w:rPr>
          <w:rFonts w:ascii="Bookman Old Style" w:hAnsi="Bookman Old Style"/>
          <w:i/>
          <w:iCs/>
          <w:sz w:val="28"/>
          <w:szCs w:val="28"/>
        </w:rPr>
        <w:t>Nku</w:t>
      </w:r>
      <w:proofErr w:type="spellEnd"/>
      <w:r w:rsidRPr="00F52B6D">
        <w:rPr>
          <w:rFonts w:ascii="Bookman Old Style" w:hAnsi="Bookman Old Style"/>
          <w:i/>
          <w:iCs/>
          <w:sz w:val="28"/>
          <w:szCs w:val="28"/>
        </w:rPr>
        <w:t xml:space="preserve"> </w:t>
      </w:r>
      <w:r w:rsidRPr="00F52B6D">
        <w:rPr>
          <w:rFonts w:ascii="Bookman Old Style" w:hAnsi="Bookman Old Style"/>
          <w:sz w:val="28"/>
          <w:szCs w:val="28"/>
        </w:rPr>
        <w:t>disputes</w:t>
      </w:r>
      <w:r w:rsidR="000E1A18" w:rsidRPr="00F52B6D">
        <w:rPr>
          <w:rFonts w:ascii="Bookman Old Style" w:hAnsi="Bookman Old Style"/>
          <w:sz w:val="28"/>
          <w:szCs w:val="28"/>
        </w:rPr>
        <w:t xml:space="preserve"> that she ever said that to the CJ</w:t>
      </w:r>
      <w:r w:rsidR="00A66125" w:rsidRPr="00F52B6D">
        <w:rPr>
          <w:rFonts w:ascii="Bookman Old Style" w:hAnsi="Bookman Old Style"/>
          <w:sz w:val="28"/>
          <w:szCs w:val="28"/>
        </w:rPr>
        <w:t xml:space="preserve"> </w:t>
      </w:r>
      <w:r w:rsidR="000E1A18" w:rsidRPr="00F52B6D">
        <w:rPr>
          <w:rFonts w:ascii="Bookman Old Style" w:hAnsi="Bookman Old Style"/>
          <w:sz w:val="28"/>
          <w:szCs w:val="28"/>
        </w:rPr>
        <w:t xml:space="preserve">and politely attributes </w:t>
      </w:r>
      <w:r w:rsidR="00E463D4" w:rsidRPr="00F52B6D">
        <w:rPr>
          <w:rFonts w:ascii="Bookman Old Style" w:hAnsi="Bookman Old Style"/>
          <w:sz w:val="28"/>
          <w:szCs w:val="28"/>
        </w:rPr>
        <w:t xml:space="preserve">what </w:t>
      </w:r>
      <w:r w:rsidR="000E1A18" w:rsidRPr="00F52B6D">
        <w:rPr>
          <w:rFonts w:ascii="Bookman Old Style" w:hAnsi="Bookman Old Style"/>
          <w:sz w:val="28"/>
          <w:szCs w:val="28"/>
        </w:rPr>
        <w:t xml:space="preserve">the </w:t>
      </w:r>
      <w:proofErr w:type="gramStart"/>
      <w:r w:rsidR="000E1A18" w:rsidRPr="00F52B6D">
        <w:rPr>
          <w:rFonts w:ascii="Bookman Old Style" w:hAnsi="Bookman Old Style"/>
          <w:sz w:val="28"/>
          <w:szCs w:val="28"/>
        </w:rPr>
        <w:t>CJ’s</w:t>
      </w:r>
      <w:proofErr w:type="gramEnd"/>
      <w:r w:rsidR="000E1A18" w:rsidRPr="00F52B6D">
        <w:rPr>
          <w:rFonts w:ascii="Bookman Old Style" w:hAnsi="Bookman Old Style"/>
          <w:sz w:val="28"/>
          <w:szCs w:val="28"/>
        </w:rPr>
        <w:t xml:space="preserve"> </w:t>
      </w:r>
      <w:r w:rsidR="00E463D4" w:rsidRPr="00F52B6D">
        <w:rPr>
          <w:rFonts w:ascii="Bookman Old Style" w:hAnsi="Bookman Old Style"/>
          <w:sz w:val="28"/>
          <w:szCs w:val="28"/>
        </w:rPr>
        <w:t xml:space="preserve">says here to </w:t>
      </w:r>
      <w:r w:rsidR="000E1A18" w:rsidRPr="00F52B6D">
        <w:rPr>
          <w:rFonts w:ascii="Bookman Old Style" w:hAnsi="Bookman Old Style"/>
          <w:sz w:val="28"/>
          <w:szCs w:val="28"/>
        </w:rPr>
        <w:t>a possible misunderstanding of what she m</w:t>
      </w:r>
      <w:r w:rsidR="00A66125" w:rsidRPr="00F52B6D">
        <w:rPr>
          <w:rFonts w:ascii="Bookman Old Style" w:hAnsi="Bookman Old Style"/>
          <w:sz w:val="28"/>
          <w:szCs w:val="28"/>
        </w:rPr>
        <w:t>eant</w:t>
      </w:r>
      <w:r w:rsidR="000E1A18" w:rsidRPr="00F52B6D">
        <w:rPr>
          <w:rFonts w:ascii="Bookman Old Style" w:hAnsi="Bookman Old Style"/>
          <w:sz w:val="28"/>
          <w:szCs w:val="28"/>
        </w:rPr>
        <w:t xml:space="preserve"> to </w:t>
      </w:r>
      <w:r w:rsidR="00E463D4" w:rsidRPr="00F52B6D">
        <w:rPr>
          <w:rFonts w:ascii="Bookman Old Style" w:hAnsi="Bookman Old Style"/>
          <w:sz w:val="28"/>
          <w:szCs w:val="28"/>
        </w:rPr>
        <w:t>convey</w:t>
      </w:r>
      <w:r w:rsidR="00A66125" w:rsidRPr="00F52B6D">
        <w:rPr>
          <w:rFonts w:ascii="Bookman Old Style" w:hAnsi="Bookman Old Style"/>
          <w:sz w:val="28"/>
          <w:szCs w:val="28"/>
        </w:rPr>
        <w:t>.</w:t>
      </w:r>
    </w:p>
    <w:p w14:paraId="7CEBAFD7" w14:textId="77777777" w:rsidR="008D642F" w:rsidRPr="00EF479A" w:rsidRDefault="008D642F" w:rsidP="00EF479A">
      <w:pPr>
        <w:pStyle w:val="ListParagraph"/>
        <w:spacing w:line="360" w:lineRule="auto"/>
        <w:ind w:left="786"/>
        <w:jc w:val="both"/>
        <w:rPr>
          <w:rFonts w:ascii="Bookman Old Style" w:hAnsi="Bookman Old Style"/>
          <w:sz w:val="28"/>
          <w:szCs w:val="28"/>
        </w:rPr>
      </w:pPr>
    </w:p>
    <w:p w14:paraId="4CB25B5B" w14:textId="790FAE1D" w:rsidR="008D642F"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[65]</w:t>
      </w:r>
      <w:r>
        <w:rPr>
          <w:rFonts w:ascii="Bookman Old Style" w:hAnsi="Bookman Old Style"/>
          <w:sz w:val="28"/>
          <w:szCs w:val="28"/>
        </w:rPr>
        <w:tab/>
      </w:r>
      <w:r w:rsidR="00E463D4" w:rsidRPr="00F52B6D">
        <w:rPr>
          <w:rFonts w:ascii="Bookman Old Style" w:hAnsi="Bookman Old Style"/>
          <w:sz w:val="28"/>
          <w:szCs w:val="28"/>
        </w:rPr>
        <w:t>C</w:t>
      </w:r>
      <w:r w:rsidR="00D52D11" w:rsidRPr="00F52B6D">
        <w:rPr>
          <w:rFonts w:ascii="Bookman Old Style" w:hAnsi="Bookman Old Style"/>
          <w:sz w:val="28"/>
          <w:szCs w:val="28"/>
        </w:rPr>
        <w:t>o</w:t>
      </w:r>
      <w:r w:rsidR="00E463D4" w:rsidRPr="00F52B6D">
        <w:rPr>
          <w:rFonts w:ascii="Bookman Old Style" w:hAnsi="Bookman Old Style"/>
          <w:sz w:val="28"/>
          <w:szCs w:val="28"/>
        </w:rPr>
        <w:t xml:space="preserve">ncerning the postponement on 14 January the CJ categorically states that it was “because of the absence of two defence lawyers Mr </w:t>
      </w:r>
      <w:proofErr w:type="spellStart"/>
      <w:r w:rsidR="00E463D4" w:rsidRPr="00F52B6D">
        <w:rPr>
          <w:rFonts w:ascii="Bookman Old Style" w:hAnsi="Bookman Old Style"/>
          <w:i/>
          <w:iCs/>
          <w:sz w:val="28"/>
          <w:szCs w:val="28"/>
        </w:rPr>
        <w:t>Mafaesa</w:t>
      </w:r>
      <w:proofErr w:type="spellEnd"/>
      <w:r w:rsidR="00E463D4" w:rsidRPr="00F52B6D">
        <w:rPr>
          <w:rFonts w:ascii="Bookman Old Style" w:hAnsi="Bookman Old Style"/>
          <w:sz w:val="28"/>
          <w:szCs w:val="28"/>
        </w:rPr>
        <w:t xml:space="preserve"> and Mr </w:t>
      </w:r>
      <w:proofErr w:type="spellStart"/>
      <w:r w:rsidR="00E463D4" w:rsidRPr="00F52B6D">
        <w:rPr>
          <w:rFonts w:ascii="Bookman Old Style" w:hAnsi="Bookman Old Style"/>
          <w:i/>
          <w:iCs/>
          <w:sz w:val="28"/>
          <w:szCs w:val="28"/>
        </w:rPr>
        <w:t>Letuka</w:t>
      </w:r>
      <w:proofErr w:type="spellEnd"/>
      <w:r w:rsidR="00E463D4" w:rsidRPr="00F52B6D">
        <w:rPr>
          <w:rFonts w:ascii="Bookman Old Style" w:hAnsi="Bookman Old Style"/>
          <w:i/>
          <w:iCs/>
          <w:sz w:val="28"/>
          <w:szCs w:val="28"/>
        </w:rPr>
        <w:t>,</w:t>
      </w:r>
      <w:r w:rsidR="00E463D4" w:rsidRPr="00F52B6D">
        <w:rPr>
          <w:rFonts w:ascii="Bookman Old Style" w:hAnsi="Bookman Old Style"/>
          <w:sz w:val="28"/>
          <w:szCs w:val="28"/>
        </w:rPr>
        <w:t xml:space="preserve"> who had been tortured and threatened respectively by the police.”</w:t>
      </w:r>
      <w:r w:rsidR="00A7158F" w:rsidRPr="00EF479A">
        <w:rPr>
          <w:rStyle w:val="FootnoteReference"/>
          <w:rFonts w:ascii="Bookman Old Style" w:hAnsi="Bookman Old Style"/>
          <w:sz w:val="28"/>
          <w:szCs w:val="28"/>
        </w:rPr>
        <w:footnoteReference w:id="22"/>
      </w:r>
      <w:r w:rsidR="00A7158F" w:rsidRPr="00F52B6D">
        <w:rPr>
          <w:rFonts w:ascii="Bookman Old Style" w:hAnsi="Bookman Old Style"/>
          <w:sz w:val="28"/>
          <w:szCs w:val="28"/>
        </w:rPr>
        <w:t xml:space="preserve"> Needless to state that the CJ took the torture and threats as fact unlike the DPP who more appropriately said that they were alleged</w:t>
      </w:r>
      <w:r w:rsidR="008D642F" w:rsidRPr="00F52B6D">
        <w:rPr>
          <w:rFonts w:ascii="Bookman Old Style" w:hAnsi="Bookman Old Style"/>
          <w:sz w:val="28"/>
          <w:szCs w:val="28"/>
        </w:rPr>
        <w:t>ly</w:t>
      </w:r>
      <w:r w:rsidR="00A7158F" w:rsidRPr="00F52B6D">
        <w:rPr>
          <w:rFonts w:ascii="Bookman Old Style" w:hAnsi="Bookman Old Style"/>
          <w:sz w:val="28"/>
          <w:szCs w:val="28"/>
        </w:rPr>
        <w:t xml:space="preserve"> tortured and threatened.</w:t>
      </w:r>
    </w:p>
    <w:p w14:paraId="22C723BA" w14:textId="77777777" w:rsidR="008D642F" w:rsidRPr="00EF479A" w:rsidRDefault="008D642F" w:rsidP="00EF479A">
      <w:pPr>
        <w:pStyle w:val="ListParagraph"/>
        <w:spacing w:line="360" w:lineRule="auto"/>
        <w:ind w:left="786"/>
        <w:jc w:val="both"/>
        <w:rPr>
          <w:rFonts w:ascii="Bookman Old Style" w:hAnsi="Bookman Old Style"/>
          <w:sz w:val="28"/>
          <w:szCs w:val="28"/>
        </w:rPr>
      </w:pPr>
    </w:p>
    <w:p w14:paraId="1137E6B4" w14:textId="6CB7F95B" w:rsidR="00465FC4"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[66]</w:t>
      </w:r>
      <w:r>
        <w:rPr>
          <w:rFonts w:ascii="Bookman Old Style" w:hAnsi="Bookman Old Style"/>
          <w:sz w:val="28"/>
          <w:szCs w:val="28"/>
        </w:rPr>
        <w:tab/>
      </w:r>
      <w:r w:rsidR="00A7158F" w:rsidRPr="00F52B6D">
        <w:rPr>
          <w:rFonts w:ascii="Bookman Old Style" w:hAnsi="Bookman Old Style"/>
          <w:sz w:val="28"/>
          <w:szCs w:val="28"/>
        </w:rPr>
        <w:t xml:space="preserve">The CJ proceeds to state as fact that on 17 January when </w:t>
      </w:r>
      <w:r w:rsidR="00A7158F" w:rsidRPr="00F52B6D">
        <w:rPr>
          <w:rFonts w:ascii="Bookman Old Style" w:hAnsi="Bookman Old Style"/>
          <w:i/>
          <w:iCs/>
          <w:sz w:val="28"/>
          <w:szCs w:val="28"/>
        </w:rPr>
        <w:t>Adv. Abrahams</w:t>
      </w:r>
      <w:r w:rsidR="00A7158F" w:rsidRPr="00F52B6D">
        <w:rPr>
          <w:rFonts w:ascii="Bookman Old Style" w:hAnsi="Bookman Old Style"/>
          <w:sz w:val="28"/>
          <w:szCs w:val="28"/>
        </w:rPr>
        <w:t xml:space="preserve"> appeared and put himself on record as lead prosecutor, the court advised him that </w:t>
      </w:r>
      <w:r w:rsidR="00A7158F" w:rsidRPr="00F52B6D">
        <w:rPr>
          <w:rFonts w:ascii="Bookman Old Style" w:hAnsi="Bookman Old Style"/>
          <w:i/>
          <w:iCs/>
          <w:sz w:val="28"/>
          <w:szCs w:val="28"/>
        </w:rPr>
        <w:t>Adv. Nku</w:t>
      </w:r>
      <w:r w:rsidR="00A7158F" w:rsidRPr="00F52B6D">
        <w:rPr>
          <w:rFonts w:ascii="Bookman Old Style" w:hAnsi="Bookman Old Style"/>
          <w:sz w:val="28"/>
          <w:szCs w:val="28"/>
        </w:rPr>
        <w:t xml:space="preserve"> </w:t>
      </w:r>
    </w:p>
    <w:p w14:paraId="412FD88B" w14:textId="77777777" w:rsidR="00465FC4" w:rsidRPr="00EF479A" w:rsidRDefault="00465FC4" w:rsidP="00EF479A">
      <w:pPr>
        <w:pStyle w:val="ListParagraph"/>
        <w:spacing w:line="360" w:lineRule="auto"/>
        <w:ind w:left="786"/>
        <w:jc w:val="both"/>
        <w:rPr>
          <w:rFonts w:ascii="Bookman Old Style" w:hAnsi="Bookman Old Style"/>
          <w:sz w:val="28"/>
          <w:szCs w:val="28"/>
        </w:rPr>
      </w:pPr>
    </w:p>
    <w:p w14:paraId="0E289D61" w14:textId="77777777" w:rsidR="00465FC4" w:rsidRPr="00EF479A" w:rsidRDefault="0034432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t>
      </w:r>
      <w:r w:rsidR="00A7158F" w:rsidRPr="00EF479A">
        <w:rPr>
          <w:rFonts w:ascii="Bookman Old Style" w:hAnsi="Bookman Old Style"/>
          <w:sz w:val="28"/>
          <w:szCs w:val="28"/>
        </w:rPr>
        <w:t xml:space="preserve">was now </w:t>
      </w:r>
      <w:r w:rsidRPr="00EF479A">
        <w:rPr>
          <w:rFonts w:ascii="Bookman Old Style" w:hAnsi="Bookman Old Style"/>
          <w:sz w:val="28"/>
          <w:szCs w:val="28"/>
        </w:rPr>
        <w:t xml:space="preserve">the lead prosecutor and that the DPP had, in her affidavit filed of record averred that he (Mr </w:t>
      </w:r>
      <w:r w:rsidRPr="00EF479A">
        <w:rPr>
          <w:rFonts w:ascii="Bookman Old Style" w:hAnsi="Bookman Old Style"/>
          <w:i/>
          <w:iCs/>
          <w:sz w:val="28"/>
          <w:szCs w:val="28"/>
        </w:rPr>
        <w:t>Abrahams</w:t>
      </w:r>
      <w:r w:rsidRPr="00EF479A">
        <w:rPr>
          <w:rFonts w:ascii="Bookman Old Style" w:hAnsi="Bookman Old Style"/>
          <w:sz w:val="28"/>
          <w:szCs w:val="28"/>
        </w:rPr>
        <w:t>)</w:t>
      </w:r>
      <w:r w:rsidR="00A7158F" w:rsidRPr="00EF479A">
        <w:rPr>
          <w:rFonts w:ascii="Bookman Old Style" w:hAnsi="Bookman Old Style"/>
          <w:sz w:val="28"/>
          <w:szCs w:val="28"/>
        </w:rPr>
        <w:t xml:space="preserve"> </w:t>
      </w:r>
      <w:r w:rsidRPr="00EF479A">
        <w:rPr>
          <w:rFonts w:ascii="Bookman Old Style" w:hAnsi="Bookman Old Style"/>
          <w:sz w:val="28"/>
          <w:szCs w:val="28"/>
        </w:rPr>
        <w:t xml:space="preserve">was not available to prosecute for reasons of his engagement in South Africa. The reaction of Mr </w:t>
      </w:r>
      <w:r w:rsidRPr="00EF479A">
        <w:rPr>
          <w:rFonts w:ascii="Bookman Old Style" w:hAnsi="Bookman Old Style"/>
          <w:i/>
          <w:iCs/>
          <w:sz w:val="28"/>
          <w:szCs w:val="28"/>
        </w:rPr>
        <w:t>Abrahams</w:t>
      </w:r>
      <w:r w:rsidRPr="00EF479A">
        <w:rPr>
          <w:rFonts w:ascii="Bookman Old Style" w:hAnsi="Bookman Old Style"/>
          <w:sz w:val="28"/>
          <w:szCs w:val="28"/>
        </w:rPr>
        <w:t xml:space="preserve"> was a surprise. </w:t>
      </w:r>
    </w:p>
    <w:p w14:paraId="3E0E94A4" w14:textId="77777777" w:rsidR="00465FC4" w:rsidRPr="00EF479A" w:rsidRDefault="0034432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 </w:t>
      </w:r>
    </w:p>
    <w:p w14:paraId="6E68C9BD" w14:textId="77777777" w:rsidR="00465FC4" w:rsidRPr="00EF479A" w:rsidRDefault="00465FC4" w:rsidP="00EF479A">
      <w:pPr>
        <w:pStyle w:val="ListParagraph"/>
        <w:spacing w:line="360" w:lineRule="auto"/>
        <w:ind w:left="1440"/>
        <w:jc w:val="both"/>
        <w:rPr>
          <w:rFonts w:ascii="Bookman Old Style" w:hAnsi="Bookman Old Style"/>
          <w:sz w:val="28"/>
          <w:szCs w:val="28"/>
        </w:rPr>
      </w:pPr>
    </w:p>
    <w:p w14:paraId="6C0C1FFC" w14:textId="50693025" w:rsidR="00D62138" w:rsidRPr="00EF479A" w:rsidRDefault="0034432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lastRenderedPageBreak/>
        <w:t xml:space="preserve">It is at this stage that the court adjourned briefly for the DPP to appear </w:t>
      </w:r>
      <w:r w:rsidR="00465FC4" w:rsidRPr="00EF479A">
        <w:rPr>
          <w:rFonts w:ascii="Bookman Old Style" w:hAnsi="Bookman Old Style"/>
          <w:sz w:val="28"/>
          <w:szCs w:val="28"/>
        </w:rPr>
        <w:t xml:space="preserve">before court and explain the presence of Mr </w:t>
      </w:r>
      <w:r w:rsidR="00465FC4" w:rsidRPr="00EF479A">
        <w:rPr>
          <w:rFonts w:ascii="Bookman Old Style" w:hAnsi="Bookman Old Style"/>
          <w:i/>
          <w:iCs/>
          <w:sz w:val="28"/>
          <w:szCs w:val="28"/>
        </w:rPr>
        <w:t xml:space="preserve">Abrahams </w:t>
      </w:r>
      <w:r w:rsidR="00465FC4" w:rsidRPr="00EF479A">
        <w:rPr>
          <w:rFonts w:ascii="Bookman Old Style" w:hAnsi="Bookman Old Style"/>
          <w:sz w:val="28"/>
          <w:szCs w:val="28"/>
        </w:rPr>
        <w:t xml:space="preserve">in the light [of] the DPP’s affidavit that he was no more available to prosecute, the appointment of Mr </w:t>
      </w:r>
      <w:r w:rsidR="00465FC4" w:rsidRPr="00EF479A">
        <w:rPr>
          <w:rFonts w:ascii="Bookman Old Style" w:hAnsi="Bookman Old Style"/>
          <w:i/>
          <w:iCs/>
          <w:sz w:val="28"/>
          <w:szCs w:val="28"/>
        </w:rPr>
        <w:t xml:space="preserve">Nathane </w:t>
      </w:r>
      <w:r w:rsidR="00465FC4" w:rsidRPr="00EF479A">
        <w:rPr>
          <w:rFonts w:ascii="Bookman Old Style" w:hAnsi="Bookman Old Style"/>
          <w:sz w:val="28"/>
          <w:szCs w:val="28"/>
        </w:rPr>
        <w:t>and then of Miss</w:t>
      </w:r>
      <w:r w:rsidR="00465FC4" w:rsidRPr="00EF479A">
        <w:rPr>
          <w:rFonts w:ascii="Bookman Old Style" w:hAnsi="Bookman Old Style"/>
          <w:i/>
          <w:iCs/>
          <w:sz w:val="28"/>
          <w:szCs w:val="28"/>
        </w:rPr>
        <w:t xml:space="preserve"> Nku</w:t>
      </w:r>
      <w:r w:rsidR="00465FC4" w:rsidRPr="00EF479A">
        <w:rPr>
          <w:rFonts w:ascii="Bookman Old Style" w:hAnsi="Bookman Old Style"/>
          <w:sz w:val="28"/>
          <w:szCs w:val="28"/>
        </w:rPr>
        <w:t xml:space="preserve"> to lead the prosecution team.</w:t>
      </w:r>
      <w:r w:rsidRPr="00EF479A">
        <w:rPr>
          <w:rFonts w:ascii="Bookman Old Style" w:hAnsi="Bookman Old Style"/>
          <w:sz w:val="28"/>
          <w:szCs w:val="28"/>
        </w:rPr>
        <w:t>”</w:t>
      </w:r>
      <w:r w:rsidRPr="00EF479A">
        <w:rPr>
          <w:rStyle w:val="FootnoteReference"/>
          <w:rFonts w:ascii="Bookman Old Style" w:hAnsi="Bookman Old Style"/>
          <w:sz w:val="28"/>
          <w:szCs w:val="28"/>
        </w:rPr>
        <w:footnoteReference w:id="23"/>
      </w:r>
    </w:p>
    <w:p w14:paraId="1E860AAD" w14:textId="77777777" w:rsidR="00465FC4" w:rsidRPr="00EF479A" w:rsidRDefault="00465FC4" w:rsidP="00EF479A">
      <w:pPr>
        <w:pStyle w:val="ListParagraph"/>
        <w:spacing w:line="360" w:lineRule="auto"/>
        <w:ind w:left="786"/>
        <w:jc w:val="both"/>
        <w:rPr>
          <w:rFonts w:ascii="Bookman Old Style" w:hAnsi="Bookman Old Style"/>
          <w:sz w:val="28"/>
          <w:szCs w:val="28"/>
        </w:rPr>
      </w:pPr>
    </w:p>
    <w:p w14:paraId="4C6FE1AD" w14:textId="210B16D4" w:rsidR="0090322B"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[67]</w:t>
      </w:r>
      <w:r>
        <w:rPr>
          <w:rFonts w:ascii="Bookman Old Style" w:hAnsi="Bookman Old Style"/>
          <w:sz w:val="28"/>
          <w:szCs w:val="28"/>
        </w:rPr>
        <w:tab/>
      </w:r>
      <w:r w:rsidR="00356F58" w:rsidRPr="00F52B6D">
        <w:rPr>
          <w:rFonts w:ascii="Bookman Old Style" w:hAnsi="Bookman Old Style"/>
          <w:sz w:val="28"/>
          <w:szCs w:val="28"/>
        </w:rPr>
        <w:t xml:space="preserve">The CJ does not give details </w:t>
      </w:r>
      <w:r w:rsidR="00A63FCF" w:rsidRPr="00F52B6D">
        <w:rPr>
          <w:rFonts w:ascii="Bookman Old Style" w:hAnsi="Bookman Old Style"/>
          <w:sz w:val="28"/>
          <w:szCs w:val="28"/>
        </w:rPr>
        <w:t xml:space="preserve">of </w:t>
      </w:r>
      <w:r w:rsidR="00356F58" w:rsidRPr="00F52B6D">
        <w:rPr>
          <w:rFonts w:ascii="Bookman Old Style" w:hAnsi="Bookman Old Style"/>
          <w:sz w:val="28"/>
          <w:szCs w:val="28"/>
        </w:rPr>
        <w:t xml:space="preserve">the surprising reaction of </w:t>
      </w:r>
      <w:r w:rsidR="00356F58" w:rsidRPr="00F52B6D">
        <w:rPr>
          <w:rFonts w:ascii="Bookman Old Style" w:hAnsi="Bookman Old Style"/>
          <w:i/>
          <w:iCs/>
          <w:sz w:val="28"/>
          <w:szCs w:val="28"/>
        </w:rPr>
        <w:t>Adv. Abrahams</w:t>
      </w:r>
      <w:r w:rsidR="00356F58" w:rsidRPr="00F52B6D">
        <w:rPr>
          <w:rFonts w:ascii="Bookman Old Style" w:hAnsi="Bookman Old Style"/>
          <w:sz w:val="28"/>
          <w:szCs w:val="28"/>
        </w:rPr>
        <w:t xml:space="preserve"> and again states as matters of fact that the DPP said he was no longer available to prosecute and </w:t>
      </w:r>
      <w:r w:rsidR="00356F58" w:rsidRPr="00F52B6D">
        <w:rPr>
          <w:rFonts w:ascii="Bookman Old Style" w:hAnsi="Bookman Old Style"/>
          <w:i/>
          <w:iCs/>
          <w:sz w:val="28"/>
          <w:szCs w:val="28"/>
        </w:rPr>
        <w:t>Adv. Nku</w:t>
      </w:r>
      <w:r w:rsidR="00356F58" w:rsidRPr="00F52B6D">
        <w:rPr>
          <w:rFonts w:ascii="Bookman Old Style" w:hAnsi="Bookman Old Style"/>
          <w:sz w:val="28"/>
          <w:szCs w:val="28"/>
        </w:rPr>
        <w:t xml:space="preserve"> was to lead the prosecution team.</w:t>
      </w:r>
    </w:p>
    <w:p w14:paraId="77F7B030" w14:textId="742F0F6E" w:rsidR="0090322B" w:rsidRPr="00EF479A" w:rsidRDefault="00356F58"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0BF66072" w14:textId="49659B2B" w:rsidR="00D67910"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[68]</w:t>
      </w:r>
      <w:r>
        <w:rPr>
          <w:rFonts w:ascii="Bookman Old Style" w:hAnsi="Bookman Old Style"/>
          <w:sz w:val="28"/>
          <w:szCs w:val="28"/>
        </w:rPr>
        <w:tab/>
      </w:r>
      <w:r w:rsidR="00356F58" w:rsidRPr="00F52B6D">
        <w:rPr>
          <w:rFonts w:ascii="Bookman Old Style" w:hAnsi="Bookman Old Style"/>
          <w:sz w:val="28"/>
          <w:szCs w:val="28"/>
        </w:rPr>
        <w:t>In a te</w:t>
      </w:r>
      <w:r w:rsidR="00A63FCF" w:rsidRPr="00F52B6D">
        <w:rPr>
          <w:rFonts w:ascii="Bookman Old Style" w:hAnsi="Bookman Old Style"/>
          <w:sz w:val="28"/>
          <w:szCs w:val="28"/>
        </w:rPr>
        <w:t>r</w:t>
      </w:r>
      <w:r w:rsidR="00356F58" w:rsidRPr="00F52B6D">
        <w:rPr>
          <w:rFonts w:ascii="Bookman Old Style" w:hAnsi="Bookman Old Style"/>
          <w:sz w:val="28"/>
          <w:szCs w:val="28"/>
        </w:rPr>
        <w:t>se statement the CJ state</w:t>
      </w:r>
      <w:r w:rsidR="0090322B" w:rsidRPr="00F52B6D">
        <w:rPr>
          <w:rFonts w:ascii="Bookman Old Style" w:hAnsi="Bookman Old Style"/>
          <w:sz w:val="28"/>
          <w:szCs w:val="28"/>
        </w:rPr>
        <w:t>s</w:t>
      </w:r>
      <w:r w:rsidR="00356F58" w:rsidRPr="00F52B6D">
        <w:rPr>
          <w:rFonts w:ascii="Bookman Old Style" w:hAnsi="Bookman Old Style"/>
          <w:sz w:val="28"/>
          <w:szCs w:val="28"/>
        </w:rPr>
        <w:t xml:space="preserve"> that “the locus of the opportunity to explain all this was to embark</w:t>
      </w:r>
      <w:r w:rsidR="00F503B0" w:rsidRPr="00F52B6D">
        <w:rPr>
          <w:rFonts w:ascii="Bookman Old Style" w:hAnsi="Bookman Old Style"/>
          <w:sz w:val="28"/>
          <w:szCs w:val="28"/>
        </w:rPr>
        <w:t xml:space="preserve"> </w:t>
      </w:r>
      <w:r w:rsidR="00356F58" w:rsidRPr="00F52B6D">
        <w:rPr>
          <w:rFonts w:ascii="Bookman Old Style" w:hAnsi="Bookman Old Style"/>
          <w:sz w:val="28"/>
          <w:szCs w:val="28"/>
        </w:rPr>
        <w:t>on an inquiry in terms of s 12(4) of the Speedy Court Trials Act</w:t>
      </w:r>
      <w:r w:rsidR="00F503B0" w:rsidRPr="00F52B6D">
        <w:rPr>
          <w:rFonts w:ascii="Bookman Old Style" w:hAnsi="Bookman Old Style"/>
          <w:sz w:val="28"/>
          <w:szCs w:val="28"/>
        </w:rPr>
        <w:t>, 2002.” He does not explain why it became necessary to embark on that course</w:t>
      </w:r>
      <w:r w:rsidR="00F915C7" w:rsidRPr="00F52B6D">
        <w:rPr>
          <w:rFonts w:ascii="Bookman Old Style" w:hAnsi="Bookman Old Style"/>
          <w:sz w:val="28"/>
          <w:szCs w:val="28"/>
        </w:rPr>
        <w:t>, a matter that the DPP takes up in her grounds of appeal</w:t>
      </w:r>
      <w:r w:rsidR="00F503B0" w:rsidRPr="00F52B6D">
        <w:rPr>
          <w:rFonts w:ascii="Bookman Old Style" w:hAnsi="Bookman Old Style"/>
          <w:sz w:val="28"/>
          <w:szCs w:val="28"/>
        </w:rPr>
        <w:t xml:space="preserve">. He proceeds to </w:t>
      </w:r>
      <w:r w:rsidR="00F915C7" w:rsidRPr="00F52B6D">
        <w:rPr>
          <w:rFonts w:ascii="Bookman Old Style" w:hAnsi="Bookman Old Style"/>
          <w:sz w:val="28"/>
          <w:szCs w:val="28"/>
        </w:rPr>
        <w:t xml:space="preserve">deal </w:t>
      </w:r>
      <w:r w:rsidR="00F503B0" w:rsidRPr="00F52B6D">
        <w:rPr>
          <w:rFonts w:ascii="Bookman Old Style" w:hAnsi="Bookman Old Style"/>
          <w:sz w:val="28"/>
          <w:szCs w:val="28"/>
        </w:rPr>
        <w:t xml:space="preserve">with certain paragraphs of the DPP’s affidavit and </w:t>
      </w:r>
      <w:r w:rsidR="00F503B0" w:rsidRPr="00F52B6D">
        <w:rPr>
          <w:rFonts w:ascii="Bookman Old Style" w:hAnsi="Bookman Old Style"/>
          <w:i/>
          <w:iCs/>
          <w:sz w:val="28"/>
          <w:szCs w:val="28"/>
        </w:rPr>
        <w:t>Adv. Abrahams’s</w:t>
      </w:r>
      <w:r w:rsidR="00F503B0" w:rsidRPr="00F52B6D">
        <w:rPr>
          <w:rFonts w:ascii="Bookman Old Style" w:hAnsi="Bookman Old Style"/>
          <w:sz w:val="28"/>
          <w:szCs w:val="28"/>
        </w:rPr>
        <w:t xml:space="preserve"> reaction thereto and </w:t>
      </w:r>
      <w:proofErr w:type="gramStart"/>
      <w:r w:rsidR="00F503B0" w:rsidRPr="00F52B6D">
        <w:rPr>
          <w:rFonts w:ascii="Bookman Old Style" w:hAnsi="Bookman Old Style"/>
          <w:sz w:val="28"/>
          <w:szCs w:val="28"/>
        </w:rPr>
        <w:t>comes to the conclusion</w:t>
      </w:r>
      <w:proofErr w:type="gramEnd"/>
      <w:r w:rsidR="00F503B0" w:rsidRPr="00F52B6D">
        <w:rPr>
          <w:rFonts w:ascii="Bookman Old Style" w:hAnsi="Bookman Old Style"/>
          <w:sz w:val="28"/>
          <w:szCs w:val="28"/>
        </w:rPr>
        <w:t xml:space="preserve"> that</w:t>
      </w:r>
      <w:r w:rsidR="00F915C7" w:rsidRPr="00F52B6D">
        <w:rPr>
          <w:rFonts w:ascii="Bookman Old Style" w:hAnsi="Bookman Old Style"/>
          <w:sz w:val="28"/>
          <w:szCs w:val="28"/>
        </w:rPr>
        <w:t>,</w:t>
      </w:r>
      <w:r w:rsidR="00F503B0" w:rsidRPr="00F52B6D">
        <w:rPr>
          <w:rFonts w:ascii="Bookman Old Style" w:hAnsi="Bookman Old Style"/>
          <w:sz w:val="28"/>
          <w:szCs w:val="28"/>
        </w:rPr>
        <w:t xml:space="preserve"> </w:t>
      </w:r>
      <w:r w:rsidR="00F915C7" w:rsidRPr="00F52B6D">
        <w:rPr>
          <w:rFonts w:ascii="Bookman Old Style" w:hAnsi="Bookman Old Style"/>
          <w:sz w:val="28"/>
          <w:szCs w:val="28"/>
        </w:rPr>
        <w:t>w</w:t>
      </w:r>
      <w:r w:rsidR="00F503B0" w:rsidRPr="00F52B6D">
        <w:rPr>
          <w:rFonts w:ascii="Bookman Old Style" w:hAnsi="Bookman Old Style"/>
          <w:sz w:val="28"/>
          <w:szCs w:val="28"/>
        </w:rPr>
        <w:t xml:space="preserve">hilst </w:t>
      </w:r>
      <w:r w:rsidR="00F503B0" w:rsidRPr="00F52B6D">
        <w:rPr>
          <w:rFonts w:ascii="Bookman Old Style" w:hAnsi="Bookman Old Style"/>
          <w:i/>
          <w:iCs/>
          <w:sz w:val="28"/>
          <w:szCs w:val="28"/>
        </w:rPr>
        <w:t>Adv. Abrahams</w:t>
      </w:r>
      <w:r w:rsidR="00F503B0" w:rsidRPr="00F52B6D">
        <w:rPr>
          <w:rFonts w:ascii="Bookman Old Style" w:hAnsi="Bookman Old Style"/>
          <w:sz w:val="28"/>
          <w:szCs w:val="28"/>
        </w:rPr>
        <w:t xml:space="preserve"> did not entirely agree with some of the things stated by the DPP in her affidavit seeking postponement on 10 January</w:t>
      </w:r>
      <w:r w:rsidR="00943B11" w:rsidRPr="00F52B6D">
        <w:rPr>
          <w:rFonts w:ascii="Bookman Old Style" w:hAnsi="Bookman Old Style"/>
          <w:sz w:val="28"/>
          <w:szCs w:val="28"/>
        </w:rPr>
        <w:t xml:space="preserve">, he fell into error by not distancing himself from what he was unhappy about in the DPP’s affidavit. It is well worth quoting verbatim what the CJ had to say to find fault with </w:t>
      </w:r>
      <w:r w:rsidR="00943B11" w:rsidRPr="00F52B6D">
        <w:rPr>
          <w:rFonts w:ascii="Bookman Old Style" w:hAnsi="Bookman Old Style"/>
          <w:i/>
          <w:iCs/>
          <w:sz w:val="28"/>
          <w:szCs w:val="28"/>
        </w:rPr>
        <w:t>Adv. Abrahams</w:t>
      </w:r>
      <w:r w:rsidR="00943B11" w:rsidRPr="00F52B6D">
        <w:rPr>
          <w:rFonts w:ascii="Bookman Old Style" w:hAnsi="Bookman Old Style"/>
          <w:sz w:val="28"/>
          <w:szCs w:val="28"/>
        </w:rPr>
        <w:t xml:space="preserve">’s conduct: </w:t>
      </w:r>
    </w:p>
    <w:p w14:paraId="4C4F49FD" w14:textId="77777777" w:rsidR="00D67910" w:rsidRPr="00EF479A" w:rsidRDefault="00D67910" w:rsidP="00EF479A">
      <w:pPr>
        <w:pStyle w:val="ListParagraph"/>
        <w:spacing w:line="360" w:lineRule="auto"/>
        <w:ind w:left="786"/>
        <w:jc w:val="both"/>
        <w:rPr>
          <w:rFonts w:ascii="Bookman Old Style" w:hAnsi="Bookman Old Style"/>
          <w:sz w:val="28"/>
          <w:szCs w:val="28"/>
        </w:rPr>
      </w:pPr>
    </w:p>
    <w:p w14:paraId="32BC2B8D" w14:textId="0871D708" w:rsidR="002C687C" w:rsidRPr="00EF479A" w:rsidRDefault="00943B1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lastRenderedPageBreak/>
        <w:t>“</w:t>
      </w:r>
      <w:r w:rsidR="00D67910" w:rsidRPr="00EF479A">
        <w:rPr>
          <w:rFonts w:ascii="Bookman Old Style" w:hAnsi="Bookman Old Style"/>
          <w:sz w:val="28"/>
          <w:szCs w:val="28"/>
        </w:rPr>
        <w:t>[</w:t>
      </w:r>
      <w:r w:rsidRPr="00EF479A">
        <w:rPr>
          <w:rFonts w:ascii="Bookman Old Style" w:hAnsi="Bookman Old Style"/>
          <w:sz w:val="28"/>
          <w:szCs w:val="28"/>
        </w:rPr>
        <w:t>32</w:t>
      </w:r>
      <w:r w:rsidR="00D67910" w:rsidRPr="00EF479A">
        <w:rPr>
          <w:rFonts w:ascii="Bookman Old Style" w:hAnsi="Bookman Old Style"/>
          <w:sz w:val="28"/>
          <w:szCs w:val="28"/>
        </w:rPr>
        <w:t>]</w:t>
      </w:r>
      <w:r w:rsidR="0090322B" w:rsidRPr="00EF479A">
        <w:rPr>
          <w:rFonts w:ascii="Bookman Old Style" w:hAnsi="Bookman Old Style"/>
          <w:sz w:val="28"/>
          <w:szCs w:val="28"/>
        </w:rPr>
        <w:t xml:space="preserve"> </w:t>
      </w:r>
      <w:r w:rsidR="00112318" w:rsidRPr="00EF479A">
        <w:rPr>
          <w:rFonts w:ascii="Bookman Old Style" w:hAnsi="Bookman Old Style"/>
          <w:b/>
          <w:bCs/>
          <w:i/>
          <w:iCs/>
          <w:sz w:val="28"/>
          <w:szCs w:val="28"/>
        </w:rPr>
        <w:t xml:space="preserve">In casu, the DPP filed a postponement </w:t>
      </w:r>
      <w:r w:rsidR="00D432BA" w:rsidRPr="00EF479A">
        <w:rPr>
          <w:rFonts w:ascii="Bookman Old Style" w:hAnsi="Bookman Old Style"/>
          <w:b/>
          <w:bCs/>
          <w:i/>
          <w:iCs/>
          <w:sz w:val="28"/>
          <w:szCs w:val="28"/>
        </w:rPr>
        <w:t>application on</w:t>
      </w:r>
      <w:r w:rsidR="00112318" w:rsidRPr="00EF479A">
        <w:rPr>
          <w:rFonts w:ascii="Bookman Old Style" w:hAnsi="Bookman Old Style"/>
          <w:b/>
          <w:bCs/>
          <w:i/>
          <w:iCs/>
          <w:sz w:val="28"/>
          <w:szCs w:val="28"/>
        </w:rPr>
        <w:t xml:space="preserve"> the strength of information supplied by Mr Abrahams.</w:t>
      </w:r>
      <w:r w:rsidR="00112318" w:rsidRPr="00EF479A">
        <w:rPr>
          <w:rFonts w:ascii="Bookman Old Style" w:hAnsi="Bookman Old Style"/>
          <w:sz w:val="28"/>
          <w:szCs w:val="28"/>
        </w:rPr>
        <w:t xml:space="preserve"> Mr Abrahams says the first time he </w:t>
      </w:r>
      <w:r w:rsidR="0090322B" w:rsidRPr="00EF479A">
        <w:rPr>
          <w:rFonts w:ascii="Bookman Old Style" w:hAnsi="Bookman Old Style"/>
          <w:sz w:val="28"/>
          <w:szCs w:val="28"/>
        </w:rPr>
        <w:t xml:space="preserve">saw </w:t>
      </w:r>
      <w:r w:rsidR="00112318" w:rsidRPr="00EF479A">
        <w:rPr>
          <w:rFonts w:ascii="Bookman Old Style" w:hAnsi="Bookman Old Style"/>
          <w:sz w:val="28"/>
          <w:szCs w:val="28"/>
        </w:rPr>
        <w:t>the affidavit was on the 10</w:t>
      </w:r>
      <w:r w:rsidR="00112318" w:rsidRPr="00EF479A">
        <w:rPr>
          <w:rFonts w:ascii="Bookman Old Style" w:hAnsi="Bookman Old Style"/>
          <w:sz w:val="28"/>
          <w:szCs w:val="28"/>
          <w:vertAlign w:val="superscript"/>
        </w:rPr>
        <w:t>th</w:t>
      </w:r>
      <w:r w:rsidR="00112318" w:rsidRPr="00EF479A">
        <w:rPr>
          <w:rFonts w:ascii="Bookman Old Style" w:hAnsi="Bookman Old Style"/>
          <w:sz w:val="28"/>
          <w:szCs w:val="28"/>
        </w:rPr>
        <w:t xml:space="preserve"> when he requested Mr Nathane to provide him with a copy. Although he was not happy that the DPP had used his name in the affidavit and had expressed same to the DPP and Mr Nathane, they never really discussed the matter</w:t>
      </w:r>
      <w:r w:rsidR="00D82AEF" w:rsidRPr="00EF479A">
        <w:rPr>
          <w:rFonts w:ascii="Bookman Old Style" w:hAnsi="Bookman Old Style"/>
          <w:sz w:val="28"/>
          <w:szCs w:val="28"/>
        </w:rPr>
        <w:t xml:space="preserve">. </w:t>
      </w:r>
    </w:p>
    <w:p w14:paraId="53D09B67" w14:textId="77777777" w:rsidR="002C687C" w:rsidRPr="00EF479A" w:rsidRDefault="002C687C" w:rsidP="00EF479A">
      <w:pPr>
        <w:pStyle w:val="ListParagraph"/>
        <w:spacing w:line="360" w:lineRule="auto"/>
        <w:ind w:left="1440"/>
        <w:jc w:val="both"/>
        <w:rPr>
          <w:rFonts w:ascii="Bookman Old Style" w:hAnsi="Bookman Old Style"/>
          <w:sz w:val="28"/>
          <w:szCs w:val="28"/>
        </w:rPr>
      </w:pPr>
    </w:p>
    <w:p w14:paraId="2006CFA6" w14:textId="5C515B74" w:rsidR="002C687C" w:rsidRPr="00EF479A" w:rsidRDefault="002C687C" w:rsidP="00EF479A">
      <w:pPr>
        <w:pStyle w:val="ListParagraph"/>
        <w:spacing w:line="360" w:lineRule="auto"/>
        <w:ind w:left="1440"/>
        <w:jc w:val="both"/>
        <w:rPr>
          <w:rFonts w:ascii="Bookman Old Style" w:hAnsi="Bookman Old Style"/>
          <w:b/>
          <w:bCs/>
          <w:i/>
          <w:iCs/>
          <w:sz w:val="28"/>
          <w:szCs w:val="28"/>
        </w:rPr>
      </w:pPr>
      <w:r w:rsidRPr="00EF479A">
        <w:rPr>
          <w:rFonts w:ascii="Bookman Old Style" w:hAnsi="Bookman Old Style"/>
          <w:sz w:val="28"/>
          <w:szCs w:val="28"/>
        </w:rPr>
        <w:t>[</w:t>
      </w:r>
      <w:r w:rsidR="00D82AEF" w:rsidRPr="00EF479A">
        <w:rPr>
          <w:rFonts w:ascii="Bookman Old Style" w:hAnsi="Bookman Old Style"/>
          <w:sz w:val="28"/>
          <w:szCs w:val="28"/>
        </w:rPr>
        <w:t>33</w:t>
      </w:r>
      <w:r w:rsidRPr="00EF479A">
        <w:rPr>
          <w:rFonts w:ascii="Bookman Old Style" w:hAnsi="Bookman Old Style"/>
          <w:sz w:val="28"/>
          <w:szCs w:val="28"/>
        </w:rPr>
        <w:t>]</w:t>
      </w:r>
      <w:r w:rsidR="00D82AEF" w:rsidRPr="00EF479A">
        <w:rPr>
          <w:rFonts w:ascii="Bookman Old Style" w:hAnsi="Bookman Old Style"/>
          <w:sz w:val="28"/>
          <w:szCs w:val="28"/>
        </w:rPr>
        <w:t xml:space="preserve"> I do not find any reason for him to let the matter stand </w:t>
      </w:r>
      <w:r w:rsidR="0090322B" w:rsidRPr="00EF479A">
        <w:rPr>
          <w:rFonts w:ascii="Bookman Old Style" w:hAnsi="Bookman Old Style"/>
          <w:sz w:val="28"/>
          <w:szCs w:val="28"/>
        </w:rPr>
        <w:t xml:space="preserve">and </w:t>
      </w:r>
      <w:r w:rsidR="00D82AEF" w:rsidRPr="00EF479A">
        <w:rPr>
          <w:rFonts w:ascii="Bookman Old Style" w:hAnsi="Bookman Old Style"/>
          <w:sz w:val="28"/>
          <w:szCs w:val="28"/>
        </w:rPr>
        <w:t xml:space="preserve">not seek the withdrawal of the affidavit which forms part of the record of this trial. </w:t>
      </w:r>
      <w:r w:rsidR="00D82AEF" w:rsidRPr="00EF479A">
        <w:rPr>
          <w:rFonts w:ascii="Bookman Old Style" w:hAnsi="Bookman Old Style"/>
          <w:b/>
          <w:bCs/>
          <w:i/>
          <w:iCs/>
          <w:sz w:val="28"/>
          <w:szCs w:val="28"/>
        </w:rPr>
        <w:t xml:space="preserve">The DPP used information supplied by Mr </w:t>
      </w:r>
      <w:r w:rsidR="00D432BA" w:rsidRPr="00EF479A">
        <w:rPr>
          <w:rFonts w:ascii="Bookman Old Style" w:hAnsi="Bookman Old Style"/>
          <w:b/>
          <w:bCs/>
          <w:i/>
          <w:iCs/>
          <w:sz w:val="28"/>
          <w:szCs w:val="28"/>
        </w:rPr>
        <w:t>Abrahams in</w:t>
      </w:r>
      <w:r w:rsidR="00D82AEF" w:rsidRPr="00EF479A">
        <w:rPr>
          <w:rFonts w:ascii="Bookman Old Style" w:hAnsi="Bookman Old Style"/>
          <w:b/>
          <w:bCs/>
          <w:i/>
          <w:iCs/>
          <w:sz w:val="28"/>
          <w:szCs w:val="28"/>
        </w:rPr>
        <w:t xml:space="preserve"> settling the affidavit and yet he now distances himself from some of the things said about him. I find it startling, to put it at the lowest,</w:t>
      </w:r>
      <w:r w:rsidR="00D432BA" w:rsidRPr="00EF479A">
        <w:rPr>
          <w:rFonts w:ascii="Bookman Old Style" w:hAnsi="Bookman Old Style"/>
          <w:b/>
          <w:bCs/>
          <w:i/>
          <w:iCs/>
          <w:sz w:val="28"/>
          <w:szCs w:val="28"/>
        </w:rPr>
        <w:t xml:space="preserve"> </w:t>
      </w:r>
      <w:r w:rsidR="00D82AEF" w:rsidRPr="00EF479A">
        <w:rPr>
          <w:rFonts w:ascii="Bookman Old Style" w:hAnsi="Bookman Old Style"/>
          <w:b/>
          <w:bCs/>
          <w:i/>
          <w:iCs/>
          <w:sz w:val="28"/>
          <w:szCs w:val="28"/>
        </w:rPr>
        <w:t xml:space="preserve">that an officer of the court, whose integrity is being put in question by some of the things said about </w:t>
      </w:r>
      <w:r w:rsidR="00D432BA" w:rsidRPr="00EF479A">
        <w:rPr>
          <w:rFonts w:ascii="Bookman Old Style" w:hAnsi="Bookman Old Style"/>
          <w:b/>
          <w:bCs/>
          <w:i/>
          <w:iCs/>
          <w:sz w:val="28"/>
          <w:szCs w:val="28"/>
        </w:rPr>
        <w:t>him by</w:t>
      </w:r>
      <w:r w:rsidR="00D82AEF" w:rsidRPr="00EF479A">
        <w:rPr>
          <w:rFonts w:ascii="Bookman Old Style" w:hAnsi="Bookman Old Style"/>
          <w:b/>
          <w:bCs/>
          <w:i/>
          <w:iCs/>
          <w:sz w:val="28"/>
          <w:szCs w:val="28"/>
        </w:rPr>
        <w:t xml:space="preserve"> the DPP, should continue to do business with her</w:t>
      </w:r>
      <w:r w:rsidR="000C0C6C" w:rsidRPr="00EF479A">
        <w:rPr>
          <w:rFonts w:ascii="Bookman Old Style" w:hAnsi="Bookman Old Style"/>
          <w:b/>
          <w:bCs/>
          <w:i/>
          <w:iCs/>
          <w:sz w:val="28"/>
          <w:szCs w:val="28"/>
        </w:rPr>
        <w:t xml:space="preserve">. </w:t>
      </w:r>
    </w:p>
    <w:p w14:paraId="293073EF" w14:textId="77777777" w:rsidR="002C687C" w:rsidRPr="00EF479A" w:rsidRDefault="002C687C" w:rsidP="00EF479A">
      <w:pPr>
        <w:pStyle w:val="ListParagraph"/>
        <w:spacing w:line="360" w:lineRule="auto"/>
        <w:ind w:left="1440"/>
        <w:jc w:val="both"/>
        <w:rPr>
          <w:rFonts w:ascii="Bookman Old Style" w:hAnsi="Bookman Old Style"/>
          <w:sz w:val="28"/>
          <w:szCs w:val="28"/>
        </w:rPr>
      </w:pPr>
    </w:p>
    <w:p w14:paraId="3B474C7F" w14:textId="382E582B" w:rsidR="002C687C" w:rsidRPr="00EF479A" w:rsidRDefault="000C0C6C"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[34]</w:t>
      </w:r>
      <w:r w:rsidR="0090322B" w:rsidRPr="00EF479A">
        <w:rPr>
          <w:rFonts w:ascii="Bookman Old Style" w:hAnsi="Bookman Old Style"/>
          <w:sz w:val="28"/>
          <w:szCs w:val="28"/>
        </w:rPr>
        <w:t xml:space="preserve"> </w:t>
      </w:r>
      <w:r w:rsidR="002C687C" w:rsidRPr="00EF479A">
        <w:rPr>
          <w:rFonts w:ascii="Bookman Old Style" w:hAnsi="Bookman Old Style"/>
          <w:sz w:val="28"/>
          <w:szCs w:val="28"/>
        </w:rPr>
        <w:t>B</w:t>
      </w:r>
      <w:r w:rsidRPr="00EF479A">
        <w:rPr>
          <w:rFonts w:ascii="Bookman Old Style" w:hAnsi="Bookman Old Style"/>
          <w:sz w:val="28"/>
          <w:szCs w:val="28"/>
        </w:rPr>
        <w:t xml:space="preserve">ut in another sense, it is perhaps not so startling in that unbeknown to the court and the defence team, Mr </w:t>
      </w:r>
      <w:r w:rsidRPr="00EF479A">
        <w:rPr>
          <w:rFonts w:ascii="Bookman Old Style" w:hAnsi="Bookman Old Style"/>
          <w:i/>
          <w:iCs/>
          <w:sz w:val="28"/>
          <w:szCs w:val="28"/>
        </w:rPr>
        <w:t>Abrahams</w:t>
      </w:r>
      <w:r w:rsidRPr="00EF479A">
        <w:rPr>
          <w:rFonts w:ascii="Bookman Old Style" w:hAnsi="Bookman Old Style"/>
          <w:sz w:val="28"/>
          <w:szCs w:val="28"/>
        </w:rPr>
        <w:t xml:space="preserve"> and the DPP had an agreement that he can come back to the case anytime his business was finished in South Africa. Hence the misleading averment in paragraph 9 “that this trial was postponed to 1</w:t>
      </w:r>
      <w:r w:rsidR="002C687C" w:rsidRPr="00EF479A">
        <w:rPr>
          <w:rFonts w:ascii="Bookman Old Style" w:hAnsi="Bookman Old Style"/>
          <w:sz w:val="28"/>
          <w:szCs w:val="28"/>
        </w:rPr>
        <w:t>0</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January and subsequent days up and including the 17</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This averment suggest that the trial dates ran </w:t>
      </w:r>
      <w:r w:rsidRPr="00EF479A">
        <w:rPr>
          <w:rFonts w:ascii="Bookman Old Style" w:hAnsi="Bookman Old Style"/>
          <w:sz w:val="28"/>
          <w:szCs w:val="28"/>
        </w:rPr>
        <w:lastRenderedPageBreak/>
        <w:t>from 10 to 17 January only</w:t>
      </w:r>
      <w:r w:rsidR="002A6FF1" w:rsidRPr="00EF479A">
        <w:rPr>
          <w:rFonts w:ascii="Bookman Old Style" w:hAnsi="Bookman Old Style"/>
          <w:sz w:val="28"/>
          <w:szCs w:val="28"/>
        </w:rPr>
        <w:t xml:space="preserve">. Both the DPP and Mr </w:t>
      </w:r>
      <w:r w:rsidR="002A6FF1" w:rsidRPr="00EF479A">
        <w:rPr>
          <w:rFonts w:ascii="Bookman Old Style" w:hAnsi="Bookman Old Style"/>
          <w:i/>
          <w:iCs/>
          <w:sz w:val="28"/>
          <w:szCs w:val="28"/>
        </w:rPr>
        <w:t>Abrahams</w:t>
      </w:r>
      <w:r w:rsidR="002A6FF1" w:rsidRPr="00EF479A">
        <w:rPr>
          <w:rFonts w:ascii="Bookman Old Style" w:hAnsi="Bookman Old Style"/>
          <w:sz w:val="28"/>
          <w:szCs w:val="28"/>
        </w:rPr>
        <w:t xml:space="preserve"> knew as early as 13 December last year that the trial was set to continue up to 21 January and not up to 17</w:t>
      </w:r>
      <w:r w:rsidR="002A6FF1" w:rsidRPr="00EF479A">
        <w:rPr>
          <w:rFonts w:ascii="Bookman Old Style" w:hAnsi="Bookman Old Style"/>
          <w:sz w:val="28"/>
          <w:szCs w:val="28"/>
          <w:vertAlign w:val="superscript"/>
        </w:rPr>
        <w:t>th</w:t>
      </w:r>
      <w:r w:rsidR="002A6FF1" w:rsidRPr="00EF479A">
        <w:rPr>
          <w:rFonts w:ascii="Bookman Old Style" w:hAnsi="Bookman Old Style"/>
          <w:sz w:val="28"/>
          <w:szCs w:val="28"/>
        </w:rPr>
        <w:t xml:space="preserve">. </w:t>
      </w:r>
    </w:p>
    <w:p w14:paraId="1321330C" w14:textId="77777777" w:rsidR="002C687C" w:rsidRPr="00EF479A" w:rsidRDefault="002C687C" w:rsidP="00EF479A">
      <w:pPr>
        <w:pStyle w:val="ListParagraph"/>
        <w:spacing w:line="360" w:lineRule="auto"/>
        <w:ind w:left="1440"/>
        <w:jc w:val="both"/>
        <w:rPr>
          <w:rFonts w:ascii="Bookman Old Style" w:hAnsi="Bookman Old Style"/>
          <w:sz w:val="28"/>
          <w:szCs w:val="28"/>
        </w:rPr>
      </w:pPr>
    </w:p>
    <w:p w14:paraId="2C9B3F0D" w14:textId="77777777" w:rsidR="002C687C" w:rsidRPr="00EF479A" w:rsidRDefault="002A6FF1"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[35] </w:t>
      </w:r>
      <w:r w:rsidRPr="00EF479A">
        <w:rPr>
          <w:rFonts w:ascii="Bookman Old Style" w:hAnsi="Bookman Old Style"/>
          <w:b/>
          <w:bCs/>
          <w:i/>
          <w:iCs/>
          <w:sz w:val="28"/>
          <w:szCs w:val="28"/>
        </w:rPr>
        <w:t xml:space="preserve">In my judgment, Mr Abrahams supplied information to the DPP to prepare and file an application whose purpose was to seek a postponement to delay the trial. Both of them knew the trial was set to continue from 10-21 January and yet they helped each other in an effort to have it postponed to new dates that would </w:t>
      </w:r>
      <w:r w:rsidR="00D432BA" w:rsidRPr="00EF479A">
        <w:rPr>
          <w:rFonts w:ascii="Bookman Old Style" w:hAnsi="Bookman Old Style"/>
          <w:b/>
          <w:bCs/>
          <w:i/>
          <w:iCs/>
          <w:sz w:val="28"/>
          <w:szCs w:val="28"/>
        </w:rPr>
        <w:t>suit Mr</w:t>
      </w:r>
      <w:r w:rsidRPr="00EF479A">
        <w:rPr>
          <w:rFonts w:ascii="Bookman Old Style" w:hAnsi="Bookman Old Style"/>
          <w:b/>
          <w:bCs/>
          <w:i/>
          <w:iCs/>
          <w:sz w:val="28"/>
          <w:szCs w:val="28"/>
        </w:rPr>
        <w:t xml:space="preserve"> Abrahams’ come back to the detriment of a speedy trial.</w:t>
      </w:r>
      <w:r w:rsidRPr="00EF479A">
        <w:rPr>
          <w:rFonts w:ascii="Bookman Old Style" w:hAnsi="Bookman Old Style"/>
          <w:sz w:val="28"/>
          <w:szCs w:val="28"/>
        </w:rPr>
        <w:t xml:space="preserve"> No regard was had to the </w:t>
      </w:r>
      <w:r w:rsidR="00D432BA" w:rsidRPr="00EF479A">
        <w:rPr>
          <w:rFonts w:ascii="Bookman Old Style" w:hAnsi="Bookman Old Style"/>
          <w:sz w:val="28"/>
          <w:szCs w:val="28"/>
        </w:rPr>
        <w:t xml:space="preserve">court and the plight of accused persons who have been in custody waiting for their day in court. </w:t>
      </w:r>
    </w:p>
    <w:p w14:paraId="44AB0A93" w14:textId="77777777" w:rsidR="002C687C" w:rsidRPr="00EF479A" w:rsidRDefault="002C687C" w:rsidP="00EF479A">
      <w:pPr>
        <w:pStyle w:val="ListParagraph"/>
        <w:spacing w:line="360" w:lineRule="auto"/>
        <w:ind w:left="1440"/>
        <w:jc w:val="both"/>
        <w:rPr>
          <w:rFonts w:ascii="Bookman Old Style" w:hAnsi="Bookman Old Style"/>
          <w:sz w:val="28"/>
          <w:szCs w:val="28"/>
        </w:rPr>
      </w:pPr>
    </w:p>
    <w:p w14:paraId="4EF84933" w14:textId="4F426ECA" w:rsidR="00B7379E" w:rsidRPr="00EF479A" w:rsidRDefault="00D432BA" w:rsidP="00EF479A">
      <w:pPr>
        <w:pStyle w:val="ListParagraph"/>
        <w:spacing w:line="360" w:lineRule="auto"/>
        <w:ind w:left="1440"/>
        <w:jc w:val="both"/>
        <w:rPr>
          <w:rFonts w:ascii="Bookman Old Style" w:hAnsi="Bookman Old Style"/>
          <w:b/>
          <w:bCs/>
          <w:i/>
          <w:iCs/>
          <w:sz w:val="28"/>
          <w:szCs w:val="28"/>
        </w:rPr>
      </w:pPr>
      <w:r w:rsidRPr="00EF479A">
        <w:rPr>
          <w:rFonts w:ascii="Bookman Old Style" w:hAnsi="Bookman Old Style"/>
          <w:sz w:val="28"/>
          <w:szCs w:val="28"/>
        </w:rPr>
        <w:t xml:space="preserve">[36] </w:t>
      </w:r>
      <w:r w:rsidR="00B7379E" w:rsidRPr="00EF479A">
        <w:rPr>
          <w:rFonts w:ascii="Bookman Old Style" w:hAnsi="Bookman Old Style"/>
          <w:sz w:val="28"/>
          <w:szCs w:val="28"/>
        </w:rPr>
        <w:t>N</w:t>
      </w:r>
      <w:r w:rsidRPr="00EF479A">
        <w:rPr>
          <w:rFonts w:ascii="Bookman Old Style" w:hAnsi="Bookman Old Style"/>
          <w:sz w:val="28"/>
          <w:szCs w:val="28"/>
        </w:rPr>
        <w:t xml:space="preserve">o reasonable bystander in possession of all the above information would apprehend or perceive bias when the court denied Mr </w:t>
      </w:r>
      <w:r w:rsidRPr="00EF479A">
        <w:rPr>
          <w:rFonts w:ascii="Bookman Old Style" w:hAnsi="Bookman Old Style"/>
          <w:i/>
          <w:iCs/>
          <w:sz w:val="28"/>
          <w:szCs w:val="28"/>
        </w:rPr>
        <w:t>Abrahams</w:t>
      </w:r>
      <w:r w:rsidRPr="00EF479A">
        <w:rPr>
          <w:rFonts w:ascii="Bookman Old Style" w:hAnsi="Bookman Old Style"/>
          <w:sz w:val="28"/>
          <w:szCs w:val="28"/>
        </w:rPr>
        <w:t xml:space="preserve"> the right to appear and prosecute the case.</w:t>
      </w:r>
      <w:r w:rsidR="002A6FF1" w:rsidRPr="00EF479A">
        <w:rPr>
          <w:rFonts w:ascii="Bookman Old Style" w:hAnsi="Bookman Old Style"/>
          <w:sz w:val="28"/>
          <w:szCs w:val="28"/>
        </w:rPr>
        <w:t xml:space="preserve"> </w:t>
      </w:r>
      <w:r w:rsidR="00D67910" w:rsidRPr="00EF479A">
        <w:rPr>
          <w:rFonts w:ascii="Bookman Old Style" w:hAnsi="Bookman Old Style"/>
          <w:b/>
          <w:bCs/>
          <w:i/>
          <w:iCs/>
          <w:sz w:val="28"/>
          <w:szCs w:val="28"/>
        </w:rPr>
        <w:t>By not distancing himself from the DPP for what she said about him in the affidavit for postponement, Mr Abrahams, by association, failed in his legal and ethical obligations.”</w:t>
      </w:r>
    </w:p>
    <w:p w14:paraId="53576CAB" w14:textId="6F99EC7D" w:rsidR="00284D90" w:rsidRPr="00EF479A" w:rsidRDefault="00B7379E"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t>
      </w:r>
      <w:r w:rsidRPr="00EF479A">
        <w:rPr>
          <w:rFonts w:ascii="Bookman Old Style" w:hAnsi="Bookman Old Style"/>
          <w:b/>
          <w:bCs/>
          <w:i/>
          <w:iCs/>
          <w:sz w:val="28"/>
          <w:szCs w:val="28"/>
        </w:rPr>
        <w:t>emphasis added</w:t>
      </w:r>
      <w:r w:rsidRPr="00EF479A">
        <w:rPr>
          <w:rFonts w:ascii="Bookman Old Style" w:hAnsi="Bookman Old Style"/>
          <w:sz w:val="28"/>
          <w:szCs w:val="28"/>
        </w:rPr>
        <w:t>]</w:t>
      </w:r>
    </w:p>
    <w:p w14:paraId="7F127955" w14:textId="77777777" w:rsidR="00B7379E" w:rsidRPr="00EF479A" w:rsidRDefault="00B7379E" w:rsidP="00EF479A">
      <w:pPr>
        <w:pStyle w:val="ListParagraph"/>
        <w:spacing w:line="360" w:lineRule="auto"/>
        <w:ind w:left="1440"/>
        <w:jc w:val="both"/>
        <w:rPr>
          <w:rFonts w:ascii="Bookman Old Style" w:hAnsi="Bookman Old Style"/>
          <w:sz w:val="28"/>
          <w:szCs w:val="28"/>
        </w:rPr>
      </w:pPr>
    </w:p>
    <w:p w14:paraId="5F1BA08B" w14:textId="6D743B74" w:rsidR="00ED706C"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lastRenderedPageBreak/>
        <w:t>[69]</w:t>
      </w:r>
      <w:r>
        <w:rPr>
          <w:rFonts w:ascii="Bookman Old Style" w:hAnsi="Bookman Old Style"/>
          <w:sz w:val="28"/>
          <w:szCs w:val="28"/>
        </w:rPr>
        <w:tab/>
      </w:r>
      <w:r w:rsidR="002C687C" w:rsidRPr="00F52B6D">
        <w:rPr>
          <w:rFonts w:ascii="Bookman Old Style" w:hAnsi="Bookman Old Style"/>
          <w:sz w:val="28"/>
          <w:szCs w:val="28"/>
        </w:rPr>
        <w:t xml:space="preserve">The CJ </w:t>
      </w:r>
      <w:r w:rsidR="00ED706C" w:rsidRPr="00F52B6D">
        <w:rPr>
          <w:rFonts w:ascii="Bookman Old Style" w:hAnsi="Bookman Old Style"/>
          <w:sz w:val="28"/>
          <w:szCs w:val="28"/>
        </w:rPr>
        <w:t>said nothing about the other ground of seeking a postponement, namely that 5</w:t>
      </w:r>
      <w:r w:rsidR="00ED706C" w:rsidRPr="00F52B6D">
        <w:rPr>
          <w:rFonts w:ascii="Bookman Old Style" w:hAnsi="Bookman Old Style"/>
          <w:sz w:val="28"/>
          <w:szCs w:val="28"/>
          <w:vertAlign w:val="superscript"/>
        </w:rPr>
        <w:t>th</w:t>
      </w:r>
      <w:r w:rsidR="00ED706C" w:rsidRPr="00F52B6D">
        <w:rPr>
          <w:rFonts w:ascii="Bookman Old Style" w:hAnsi="Bookman Old Style"/>
          <w:sz w:val="28"/>
          <w:szCs w:val="28"/>
        </w:rPr>
        <w:t xml:space="preserve"> respondent had still not been accounted for. He did not bother to address the real difficulties that the DPP perceived in proceeding with the trial in the absence of 5</w:t>
      </w:r>
      <w:r w:rsidR="00ED706C" w:rsidRPr="00F52B6D">
        <w:rPr>
          <w:rFonts w:ascii="Bookman Old Style" w:hAnsi="Bookman Old Style"/>
          <w:sz w:val="28"/>
          <w:szCs w:val="28"/>
          <w:vertAlign w:val="superscript"/>
        </w:rPr>
        <w:t>th</w:t>
      </w:r>
      <w:r w:rsidR="00ED706C" w:rsidRPr="00F52B6D">
        <w:rPr>
          <w:rFonts w:ascii="Bookman Old Style" w:hAnsi="Bookman Old Style"/>
          <w:sz w:val="28"/>
          <w:szCs w:val="28"/>
        </w:rPr>
        <w:t xml:space="preserve"> respondent, particularly that if it proceeded, she would be constrained to start the whole process again to bring him to trial. </w:t>
      </w:r>
    </w:p>
    <w:p w14:paraId="6998784A" w14:textId="77777777" w:rsidR="00ED706C" w:rsidRPr="00EF479A" w:rsidRDefault="00ED706C" w:rsidP="00EF479A">
      <w:pPr>
        <w:pStyle w:val="ListParagraph"/>
        <w:spacing w:line="360" w:lineRule="auto"/>
        <w:ind w:left="786"/>
        <w:jc w:val="both"/>
        <w:rPr>
          <w:rFonts w:ascii="Bookman Old Style" w:hAnsi="Bookman Old Style"/>
          <w:sz w:val="28"/>
          <w:szCs w:val="28"/>
        </w:rPr>
      </w:pPr>
    </w:p>
    <w:p w14:paraId="36F15E59" w14:textId="2085FA5A" w:rsidR="00C67CCA"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[70]</w:t>
      </w:r>
      <w:r>
        <w:rPr>
          <w:rFonts w:ascii="Bookman Old Style" w:hAnsi="Bookman Old Style"/>
          <w:sz w:val="28"/>
          <w:szCs w:val="28"/>
        </w:rPr>
        <w:tab/>
      </w:r>
      <w:r w:rsidR="00ED706C" w:rsidRPr="00F52B6D">
        <w:rPr>
          <w:rFonts w:ascii="Bookman Old Style" w:hAnsi="Bookman Old Style"/>
          <w:sz w:val="28"/>
          <w:szCs w:val="28"/>
        </w:rPr>
        <w:t xml:space="preserve">The CJ </w:t>
      </w:r>
      <w:r w:rsidR="002C687C" w:rsidRPr="00F52B6D">
        <w:rPr>
          <w:rFonts w:ascii="Bookman Old Style" w:hAnsi="Bookman Old Style"/>
          <w:sz w:val="28"/>
          <w:szCs w:val="28"/>
        </w:rPr>
        <w:t xml:space="preserve">dealt short shrift with the complaint that he cast aspersions on the further particulars furnished to the defence by </w:t>
      </w:r>
      <w:r w:rsidR="002C687C" w:rsidRPr="00F52B6D">
        <w:rPr>
          <w:rFonts w:ascii="Bookman Old Style" w:hAnsi="Bookman Old Style"/>
          <w:i/>
          <w:iCs/>
          <w:sz w:val="28"/>
          <w:szCs w:val="28"/>
        </w:rPr>
        <w:t>Adv. Abrahams</w:t>
      </w:r>
      <w:r w:rsidR="002C687C" w:rsidRPr="00F52B6D">
        <w:rPr>
          <w:rFonts w:ascii="Bookman Old Style" w:hAnsi="Bookman Old Style"/>
          <w:sz w:val="28"/>
          <w:szCs w:val="28"/>
        </w:rPr>
        <w:t xml:space="preserve"> by stating merely that the remark is not particularised and leaving it at that</w:t>
      </w:r>
      <w:r w:rsidR="00713153" w:rsidRPr="00F52B6D">
        <w:rPr>
          <w:rFonts w:ascii="Bookman Old Style" w:hAnsi="Bookman Old Style"/>
          <w:sz w:val="28"/>
          <w:szCs w:val="28"/>
        </w:rPr>
        <w:t xml:space="preserve">, yet this was </w:t>
      </w:r>
      <w:r w:rsidR="00D00919" w:rsidRPr="00F52B6D">
        <w:rPr>
          <w:rFonts w:ascii="Bookman Old Style" w:hAnsi="Bookman Old Style"/>
          <w:sz w:val="28"/>
          <w:szCs w:val="28"/>
        </w:rPr>
        <w:t>a</w:t>
      </w:r>
      <w:r w:rsidR="00713153" w:rsidRPr="00F52B6D">
        <w:rPr>
          <w:rFonts w:ascii="Bookman Old Style" w:hAnsi="Bookman Old Style"/>
          <w:sz w:val="28"/>
          <w:szCs w:val="28"/>
        </w:rPr>
        <w:t xml:space="preserve"> major complaint of the DPP</w:t>
      </w:r>
      <w:r w:rsidR="002C687C" w:rsidRPr="00F52B6D">
        <w:rPr>
          <w:rFonts w:ascii="Bookman Old Style" w:hAnsi="Bookman Old Style"/>
          <w:sz w:val="28"/>
          <w:szCs w:val="28"/>
        </w:rPr>
        <w:t xml:space="preserve">. </w:t>
      </w:r>
      <w:r w:rsidR="00713153" w:rsidRPr="00F52B6D">
        <w:rPr>
          <w:rFonts w:ascii="Bookman Old Style" w:hAnsi="Bookman Old Style"/>
          <w:sz w:val="28"/>
          <w:szCs w:val="28"/>
        </w:rPr>
        <w:t>In this regard she submit</w:t>
      </w:r>
      <w:r w:rsidR="00D00919" w:rsidRPr="00F52B6D">
        <w:rPr>
          <w:rFonts w:ascii="Bookman Old Style" w:hAnsi="Bookman Old Style"/>
          <w:sz w:val="28"/>
          <w:szCs w:val="28"/>
        </w:rPr>
        <w:t>ted</w:t>
      </w:r>
      <w:r w:rsidR="00713153" w:rsidRPr="00F52B6D">
        <w:rPr>
          <w:rFonts w:ascii="Bookman Old Style" w:hAnsi="Bookman Old Style"/>
          <w:sz w:val="28"/>
          <w:szCs w:val="28"/>
        </w:rPr>
        <w:t>:</w:t>
      </w:r>
      <w:r w:rsidR="00713153" w:rsidRPr="00EF479A">
        <w:rPr>
          <w:rStyle w:val="FootnoteReference"/>
          <w:rFonts w:ascii="Bookman Old Style" w:hAnsi="Bookman Old Style"/>
          <w:sz w:val="28"/>
          <w:szCs w:val="28"/>
        </w:rPr>
        <w:footnoteReference w:id="24"/>
      </w:r>
      <w:r w:rsidR="00713153" w:rsidRPr="00F52B6D">
        <w:rPr>
          <w:rFonts w:ascii="Bookman Old Style" w:hAnsi="Bookman Old Style"/>
          <w:sz w:val="28"/>
          <w:szCs w:val="28"/>
        </w:rPr>
        <w:t xml:space="preserve"> </w:t>
      </w:r>
    </w:p>
    <w:p w14:paraId="64BD5AAA" w14:textId="77777777" w:rsidR="00C67CCA" w:rsidRPr="00EF479A" w:rsidRDefault="00C67CCA" w:rsidP="00EF479A">
      <w:pPr>
        <w:pStyle w:val="ListParagraph"/>
        <w:spacing w:line="360" w:lineRule="auto"/>
        <w:rPr>
          <w:rFonts w:ascii="Bookman Old Style" w:hAnsi="Bookman Old Style"/>
          <w:sz w:val="28"/>
          <w:szCs w:val="28"/>
        </w:rPr>
      </w:pPr>
    </w:p>
    <w:p w14:paraId="251A73BC" w14:textId="4B09182D" w:rsidR="00713153" w:rsidRPr="00EF479A" w:rsidRDefault="00713153"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“After debating the intended motion to quash the indictment with counsel representing the 5</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and 6</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respondents, the court a quo advised counsels representing the 1</w:t>
      </w:r>
      <w:r w:rsidRPr="00EF479A">
        <w:rPr>
          <w:rFonts w:ascii="Bookman Old Style" w:hAnsi="Bookman Old Style"/>
          <w:sz w:val="28"/>
          <w:szCs w:val="28"/>
          <w:vertAlign w:val="superscript"/>
        </w:rPr>
        <w:t>st</w:t>
      </w:r>
      <w:r w:rsidRPr="00EF479A">
        <w:rPr>
          <w:rFonts w:ascii="Bookman Old Style" w:hAnsi="Bookman Old Style"/>
          <w:sz w:val="28"/>
          <w:szCs w:val="28"/>
        </w:rPr>
        <w:t xml:space="preserve"> to 4</w:t>
      </w:r>
      <w:r w:rsidRPr="00EF479A">
        <w:rPr>
          <w:rFonts w:ascii="Bookman Old Style" w:hAnsi="Bookman Old Style"/>
          <w:sz w:val="28"/>
          <w:szCs w:val="28"/>
          <w:vertAlign w:val="superscript"/>
        </w:rPr>
        <w:t>th</w:t>
      </w:r>
      <w:r w:rsidRPr="00EF479A">
        <w:rPr>
          <w:rFonts w:ascii="Bookman Old Style" w:hAnsi="Bookman Old Style"/>
          <w:sz w:val="28"/>
          <w:szCs w:val="28"/>
        </w:rPr>
        <w:t xml:space="preserve"> respondents that they have a direct interest in the motion to quash the indictment and ought to make common cause</w:t>
      </w:r>
      <w:r w:rsidR="00C67CCA" w:rsidRPr="00EF479A">
        <w:rPr>
          <w:rFonts w:ascii="Bookman Old Style" w:hAnsi="Bookman Old Style"/>
          <w:sz w:val="28"/>
          <w:szCs w:val="28"/>
        </w:rPr>
        <w:t xml:space="preserve"> with the 5</w:t>
      </w:r>
      <w:r w:rsidR="00C67CCA" w:rsidRPr="00EF479A">
        <w:rPr>
          <w:rFonts w:ascii="Bookman Old Style" w:hAnsi="Bookman Old Style"/>
          <w:sz w:val="28"/>
          <w:szCs w:val="28"/>
          <w:vertAlign w:val="superscript"/>
        </w:rPr>
        <w:t>th</w:t>
      </w:r>
      <w:r w:rsidR="00C67CCA" w:rsidRPr="00EF479A">
        <w:rPr>
          <w:rFonts w:ascii="Bookman Old Style" w:hAnsi="Bookman Old Style"/>
          <w:sz w:val="28"/>
          <w:szCs w:val="28"/>
        </w:rPr>
        <w:t xml:space="preserve"> and 6</w:t>
      </w:r>
      <w:r w:rsidR="00C67CCA" w:rsidRPr="00EF479A">
        <w:rPr>
          <w:rFonts w:ascii="Bookman Old Style" w:hAnsi="Bookman Old Style"/>
          <w:sz w:val="28"/>
          <w:szCs w:val="28"/>
          <w:vertAlign w:val="superscript"/>
        </w:rPr>
        <w:t>th</w:t>
      </w:r>
      <w:r w:rsidR="00C67CCA" w:rsidRPr="00EF479A">
        <w:rPr>
          <w:rFonts w:ascii="Bookman Old Style" w:hAnsi="Bookman Old Style"/>
          <w:sz w:val="28"/>
          <w:szCs w:val="28"/>
        </w:rPr>
        <w:t xml:space="preserve"> respondents’ motion to quash the indictment by joining in the motion, thereby entering the arena.”</w:t>
      </w:r>
    </w:p>
    <w:p w14:paraId="02D6C9C5" w14:textId="77777777" w:rsidR="00713153" w:rsidRPr="00EF479A" w:rsidRDefault="00713153" w:rsidP="00EF479A">
      <w:pPr>
        <w:pStyle w:val="ListParagraph"/>
        <w:spacing w:line="360" w:lineRule="auto"/>
        <w:rPr>
          <w:rFonts w:ascii="Bookman Old Style" w:hAnsi="Bookman Old Style"/>
          <w:sz w:val="28"/>
          <w:szCs w:val="28"/>
        </w:rPr>
      </w:pPr>
    </w:p>
    <w:p w14:paraId="3F7222D8" w14:textId="293BEA3B" w:rsidR="00E33EAC"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[71]</w:t>
      </w:r>
      <w:r>
        <w:rPr>
          <w:rFonts w:ascii="Bookman Old Style" w:hAnsi="Bookman Old Style"/>
          <w:sz w:val="28"/>
          <w:szCs w:val="28"/>
        </w:rPr>
        <w:tab/>
      </w:r>
      <w:r w:rsidR="00C67CCA" w:rsidRPr="00F52B6D">
        <w:rPr>
          <w:rFonts w:ascii="Bookman Old Style" w:hAnsi="Bookman Old Style"/>
          <w:sz w:val="28"/>
          <w:szCs w:val="28"/>
        </w:rPr>
        <w:t>Th</w:t>
      </w:r>
      <w:r w:rsidR="002C687C" w:rsidRPr="00F52B6D">
        <w:rPr>
          <w:rFonts w:ascii="Bookman Old Style" w:hAnsi="Bookman Old Style"/>
          <w:sz w:val="28"/>
          <w:szCs w:val="28"/>
        </w:rPr>
        <w:t xml:space="preserve">e </w:t>
      </w:r>
      <w:r w:rsidR="00C67CCA" w:rsidRPr="00F52B6D">
        <w:rPr>
          <w:rFonts w:ascii="Bookman Old Style" w:hAnsi="Bookman Old Style"/>
          <w:sz w:val="28"/>
          <w:szCs w:val="28"/>
        </w:rPr>
        <w:t xml:space="preserve">CJ </w:t>
      </w:r>
      <w:proofErr w:type="gramStart"/>
      <w:r w:rsidR="002C687C" w:rsidRPr="00F52B6D">
        <w:rPr>
          <w:rFonts w:ascii="Bookman Old Style" w:hAnsi="Bookman Old Style"/>
          <w:sz w:val="28"/>
          <w:szCs w:val="28"/>
        </w:rPr>
        <w:t xml:space="preserve">more or less </w:t>
      </w:r>
      <w:r w:rsidR="00B7379E" w:rsidRPr="00F52B6D">
        <w:rPr>
          <w:rFonts w:ascii="Bookman Old Style" w:hAnsi="Bookman Old Style"/>
          <w:sz w:val="28"/>
          <w:szCs w:val="28"/>
        </w:rPr>
        <w:t>similarly</w:t>
      </w:r>
      <w:proofErr w:type="gramEnd"/>
      <w:r w:rsidR="00B7379E" w:rsidRPr="00F52B6D">
        <w:rPr>
          <w:rFonts w:ascii="Bookman Old Style" w:hAnsi="Bookman Old Style"/>
          <w:sz w:val="28"/>
          <w:szCs w:val="28"/>
        </w:rPr>
        <w:t xml:space="preserve"> </w:t>
      </w:r>
      <w:r w:rsidR="002C687C" w:rsidRPr="00F52B6D">
        <w:rPr>
          <w:rFonts w:ascii="Bookman Old Style" w:hAnsi="Bookman Old Style"/>
          <w:sz w:val="28"/>
          <w:szCs w:val="28"/>
        </w:rPr>
        <w:t xml:space="preserve">treated the complaint that he was dismissive of the intention of the Crown </w:t>
      </w:r>
      <w:r w:rsidR="00AA65CA" w:rsidRPr="00F52B6D">
        <w:rPr>
          <w:rFonts w:ascii="Bookman Old Style" w:hAnsi="Bookman Old Style"/>
          <w:sz w:val="28"/>
          <w:szCs w:val="28"/>
        </w:rPr>
        <w:t xml:space="preserve">to apply for his recusal and gave assurances to the defence that the matter would proceed despite that application. He </w:t>
      </w:r>
      <w:r w:rsidR="00B7379E" w:rsidRPr="00F52B6D">
        <w:rPr>
          <w:rFonts w:ascii="Bookman Old Style" w:hAnsi="Bookman Old Style"/>
          <w:sz w:val="28"/>
          <w:szCs w:val="28"/>
        </w:rPr>
        <w:t>remark</w:t>
      </w:r>
      <w:r w:rsidR="00AA65CA" w:rsidRPr="00F52B6D">
        <w:rPr>
          <w:rFonts w:ascii="Bookman Old Style" w:hAnsi="Bookman Old Style"/>
          <w:sz w:val="28"/>
          <w:szCs w:val="28"/>
        </w:rPr>
        <w:t xml:space="preserve">ed that “there is no </w:t>
      </w:r>
      <w:r w:rsidR="00AA65CA" w:rsidRPr="00F52B6D">
        <w:rPr>
          <w:rFonts w:ascii="Bookman Old Style" w:hAnsi="Bookman Old Style"/>
          <w:sz w:val="28"/>
          <w:szCs w:val="28"/>
        </w:rPr>
        <w:lastRenderedPageBreak/>
        <w:t>context and particularisation provided for the alleged remarks. Neither is there a supporting affidavit from counsel who represented the DPP in court.” He finds that the DPP’s assertions are hearsay</w:t>
      </w:r>
      <w:r w:rsidR="00C67CCA" w:rsidRPr="00F52B6D">
        <w:rPr>
          <w:rFonts w:ascii="Bookman Old Style" w:hAnsi="Bookman Old Style"/>
          <w:sz w:val="28"/>
          <w:szCs w:val="28"/>
        </w:rPr>
        <w:t xml:space="preserve"> and further</w:t>
      </w:r>
      <w:r w:rsidR="00284D90" w:rsidRPr="00F52B6D">
        <w:rPr>
          <w:rFonts w:ascii="Bookman Old Style" w:hAnsi="Bookman Old Style"/>
          <w:sz w:val="28"/>
          <w:szCs w:val="28"/>
        </w:rPr>
        <w:t xml:space="preserve"> state</w:t>
      </w:r>
      <w:r w:rsidR="00E33EAC" w:rsidRPr="00F52B6D">
        <w:rPr>
          <w:rFonts w:ascii="Bookman Old Style" w:hAnsi="Bookman Old Style"/>
          <w:sz w:val="28"/>
          <w:szCs w:val="28"/>
        </w:rPr>
        <w:t>s</w:t>
      </w:r>
      <w:r w:rsidR="00284D90" w:rsidRPr="00F52B6D">
        <w:rPr>
          <w:rFonts w:ascii="Bookman Old Style" w:hAnsi="Bookman Old Style"/>
          <w:sz w:val="28"/>
          <w:szCs w:val="28"/>
        </w:rPr>
        <w:t xml:space="preserve"> that </w:t>
      </w:r>
      <w:r w:rsidR="00B7379E" w:rsidRPr="00F52B6D">
        <w:rPr>
          <w:rFonts w:ascii="Bookman Old Style" w:hAnsi="Bookman Old Style"/>
          <w:sz w:val="28"/>
          <w:szCs w:val="28"/>
        </w:rPr>
        <w:t>his</w:t>
      </w:r>
      <w:r w:rsidR="00284D90" w:rsidRPr="00F52B6D">
        <w:rPr>
          <w:rFonts w:ascii="Bookman Old Style" w:hAnsi="Bookman Old Style"/>
          <w:sz w:val="28"/>
          <w:szCs w:val="28"/>
        </w:rPr>
        <w:t xml:space="preserve"> remark was taken out of context because it was no more than a warning to counsel that if the recusal application </w:t>
      </w:r>
      <w:proofErr w:type="gramStart"/>
      <w:r w:rsidR="00284D90" w:rsidRPr="00F52B6D">
        <w:rPr>
          <w:rFonts w:ascii="Bookman Old Style" w:hAnsi="Bookman Old Style"/>
          <w:sz w:val="28"/>
          <w:szCs w:val="28"/>
        </w:rPr>
        <w:t>failed</w:t>
      </w:r>
      <w:proofErr w:type="gramEnd"/>
      <w:r w:rsidR="00284D90" w:rsidRPr="00F52B6D">
        <w:rPr>
          <w:rFonts w:ascii="Bookman Old Style" w:hAnsi="Bookman Old Style"/>
          <w:sz w:val="28"/>
          <w:szCs w:val="28"/>
        </w:rPr>
        <w:t xml:space="preserve"> they had to be ready to argue the motion to quash and not that the recusal application would not be dealt with on its merits.</w:t>
      </w:r>
    </w:p>
    <w:p w14:paraId="7083BE91" w14:textId="393EF60D" w:rsidR="00B7379E" w:rsidRPr="00EF479A" w:rsidRDefault="00370793"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2AE87808" w14:textId="0D7EE5DE" w:rsidR="003854E7"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[72]</w:t>
      </w:r>
      <w:r>
        <w:rPr>
          <w:rFonts w:ascii="Bookman Old Style" w:hAnsi="Bookman Old Style"/>
          <w:sz w:val="28"/>
          <w:szCs w:val="28"/>
        </w:rPr>
        <w:tab/>
      </w:r>
      <w:r w:rsidR="00370793" w:rsidRPr="00F52B6D">
        <w:rPr>
          <w:rFonts w:ascii="Bookman Old Style" w:hAnsi="Bookman Old Style"/>
          <w:sz w:val="28"/>
          <w:szCs w:val="28"/>
        </w:rPr>
        <w:t xml:space="preserve">I am inclined to agree </w:t>
      </w:r>
      <w:r w:rsidR="00D00919" w:rsidRPr="00F52B6D">
        <w:rPr>
          <w:rFonts w:ascii="Bookman Old Style" w:hAnsi="Bookman Old Style"/>
          <w:sz w:val="28"/>
          <w:szCs w:val="28"/>
        </w:rPr>
        <w:t xml:space="preserve">to some extent </w:t>
      </w:r>
      <w:r w:rsidR="00370793" w:rsidRPr="00F52B6D">
        <w:rPr>
          <w:rFonts w:ascii="Bookman Old Style" w:hAnsi="Bookman Old Style"/>
          <w:sz w:val="28"/>
          <w:szCs w:val="28"/>
        </w:rPr>
        <w:t>with the CJ’s</w:t>
      </w:r>
      <w:r w:rsidR="00E33EAC" w:rsidRPr="00F52B6D">
        <w:rPr>
          <w:rFonts w:ascii="Bookman Old Style" w:hAnsi="Bookman Old Style"/>
          <w:sz w:val="28"/>
          <w:szCs w:val="28"/>
        </w:rPr>
        <w:t xml:space="preserve"> </w:t>
      </w:r>
      <w:r w:rsidR="007153DC" w:rsidRPr="00F52B6D">
        <w:rPr>
          <w:rFonts w:ascii="Bookman Old Style" w:hAnsi="Bookman Old Style"/>
          <w:sz w:val="28"/>
          <w:szCs w:val="28"/>
        </w:rPr>
        <w:t xml:space="preserve">view </w:t>
      </w:r>
      <w:r w:rsidR="00D00919" w:rsidRPr="00F52B6D">
        <w:rPr>
          <w:rFonts w:ascii="Bookman Old Style" w:hAnsi="Bookman Old Style"/>
          <w:sz w:val="28"/>
          <w:szCs w:val="28"/>
        </w:rPr>
        <w:t xml:space="preserve">immediately </w:t>
      </w:r>
      <w:r w:rsidR="007153DC" w:rsidRPr="00F52B6D">
        <w:rPr>
          <w:rFonts w:ascii="Bookman Old Style" w:hAnsi="Bookman Old Style"/>
          <w:sz w:val="28"/>
          <w:szCs w:val="28"/>
        </w:rPr>
        <w:t>above.</w:t>
      </w:r>
      <w:r w:rsidR="00370793" w:rsidRPr="00F52B6D">
        <w:rPr>
          <w:rFonts w:ascii="Bookman Old Style" w:hAnsi="Bookman Old Style"/>
          <w:sz w:val="28"/>
          <w:szCs w:val="28"/>
        </w:rPr>
        <w:t xml:space="preserve"> </w:t>
      </w:r>
      <w:r w:rsidR="007153DC" w:rsidRPr="00F52B6D">
        <w:rPr>
          <w:rFonts w:ascii="Bookman Old Style" w:hAnsi="Bookman Old Style"/>
          <w:sz w:val="28"/>
          <w:szCs w:val="28"/>
        </w:rPr>
        <w:t xml:space="preserve">He </w:t>
      </w:r>
      <w:r w:rsidR="00370793" w:rsidRPr="00F52B6D">
        <w:rPr>
          <w:rFonts w:ascii="Bookman Old Style" w:hAnsi="Bookman Old Style"/>
          <w:sz w:val="28"/>
          <w:szCs w:val="28"/>
        </w:rPr>
        <w:t>rel</w:t>
      </w:r>
      <w:r w:rsidR="007153DC" w:rsidRPr="00F52B6D">
        <w:rPr>
          <w:rFonts w:ascii="Bookman Old Style" w:hAnsi="Bookman Old Style"/>
          <w:sz w:val="28"/>
          <w:szCs w:val="28"/>
        </w:rPr>
        <w:t>ied</w:t>
      </w:r>
      <w:r w:rsidR="00370793" w:rsidRPr="00F52B6D">
        <w:rPr>
          <w:rFonts w:ascii="Bookman Old Style" w:hAnsi="Bookman Old Style"/>
          <w:sz w:val="28"/>
          <w:szCs w:val="28"/>
        </w:rPr>
        <w:t xml:space="preserve"> on </w:t>
      </w:r>
      <w:proofErr w:type="spellStart"/>
      <w:r w:rsidR="00370793" w:rsidRPr="00F52B6D">
        <w:rPr>
          <w:rFonts w:ascii="Bookman Old Style" w:hAnsi="Bookman Old Style"/>
          <w:i/>
          <w:iCs/>
          <w:sz w:val="28"/>
          <w:szCs w:val="28"/>
        </w:rPr>
        <w:t>Liteky</w:t>
      </w:r>
      <w:proofErr w:type="spellEnd"/>
      <w:r w:rsidR="00370793" w:rsidRPr="00F52B6D">
        <w:rPr>
          <w:rFonts w:ascii="Bookman Old Style" w:hAnsi="Bookman Old Style"/>
          <w:i/>
          <w:iCs/>
          <w:sz w:val="28"/>
          <w:szCs w:val="28"/>
        </w:rPr>
        <w:t xml:space="preserve"> v United States</w:t>
      </w:r>
      <w:r w:rsidR="00370793" w:rsidRPr="00EF479A">
        <w:rPr>
          <w:rStyle w:val="FootnoteReference"/>
          <w:rFonts w:ascii="Bookman Old Style" w:hAnsi="Bookman Old Style"/>
          <w:sz w:val="28"/>
          <w:szCs w:val="28"/>
        </w:rPr>
        <w:footnoteReference w:id="25"/>
      </w:r>
      <w:r w:rsidR="007153DC" w:rsidRPr="00F52B6D">
        <w:rPr>
          <w:rFonts w:ascii="Bookman Old Style" w:hAnsi="Bookman Old Style"/>
          <w:i/>
          <w:iCs/>
          <w:sz w:val="28"/>
          <w:szCs w:val="28"/>
        </w:rPr>
        <w:t>,</w:t>
      </w:r>
      <w:r w:rsidR="00370793" w:rsidRPr="00F52B6D">
        <w:rPr>
          <w:rFonts w:ascii="Bookman Old Style" w:hAnsi="Bookman Old Style"/>
          <w:sz w:val="28"/>
          <w:szCs w:val="28"/>
        </w:rPr>
        <w:t xml:space="preserve"> which I have not had the good fortune to lay my hands on</w:t>
      </w:r>
      <w:r w:rsidR="007153DC" w:rsidRPr="00F52B6D">
        <w:rPr>
          <w:rFonts w:ascii="Bookman Old Style" w:hAnsi="Bookman Old Style"/>
          <w:sz w:val="28"/>
          <w:szCs w:val="28"/>
        </w:rPr>
        <w:t xml:space="preserve"> but which the DPP also refers to in her heads of argument</w:t>
      </w:r>
      <w:r w:rsidR="00B7379E" w:rsidRPr="00F52B6D">
        <w:rPr>
          <w:rFonts w:ascii="Bookman Old Style" w:hAnsi="Bookman Old Style"/>
          <w:sz w:val="28"/>
          <w:szCs w:val="28"/>
        </w:rPr>
        <w:t>,</w:t>
      </w:r>
      <w:r w:rsidR="00370793" w:rsidRPr="00F52B6D">
        <w:rPr>
          <w:rFonts w:ascii="Bookman Old Style" w:hAnsi="Bookman Old Style"/>
          <w:sz w:val="28"/>
          <w:szCs w:val="28"/>
        </w:rPr>
        <w:t xml:space="preserve"> because th</w:t>
      </w:r>
      <w:r w:rsidR="00B7379E" w:rsidRPr="00F52B6D">
        <w:rPr>
          <w:rFonts w:ascii="Bookman Old Style" w:hAnsi="Bookman Old Style"/>
          <w:sz w:val="28"/>
          <w:szCs w:val="28"/>
        </w:rPr>
        <w:t>at</w:t>
      </w:r>
      <w:r w:rsidR="00370793" w:rsidRPr="00F52B6D">
        <w:rPr>
          <w:rFonts w:ascii="Bookman Old Style" w:hAnsi="Bookman Old Style"/>
          <w:sz w:val="28"/>
          <w:szCs w:val="28"/>
        </w:rPr>
        <w:t xml:space="preserve"> </w:t>
      </w:r>
      <w:r w:rsidR="007153DC" w:rsidRPr="00F52B6D">
        <w:rPr>
          <w:rFonts w:ascii="Bookman Old Style" w:hAnsi="Bookman Old Style"/>
          <w:sz w:val="28"/>
          <w:szCs w:val="28"/>
        </w:rPr>
        <w:t>view</w:t>
      </w:r>
      <w:r w:rsidR="00370793" w:rsidRPr="00F52B6D">
        <w:rPr>
          <w:rFonts w:ascii="Bookman Old Style" w:hAnsi="Bookman Old Style"/>
          <w:sz w:val="28"/>
          <w:szCs w:val="28"/>
        </w:rPr>
        <w:t xml:space="preserve"> meets my </w:t>
      </w:r>
      <w:r w:rsidR="007153DC" w:rsidRPr="00F52B6D">
        <w:rPr>
          <w:rFonts w:ascii="Bookman Old Style" w:hAnsi="Bookman Old Style"/>
          <w:sz w:val="28"/>
          <w:szCs w:val="28"/>
        </w:rPr>
        <w:t xml:space="preserve">own </w:t>
      </w:r>
      <w:r w:rsidR="00370793" w:rsidRPr="00F52B6D">
        <w:rPr>
          <w:rFonts w:ascii="Bookman Old Style" w:hAnsi="Bookman Old Style"/>
          <w:sz w:val="28"/>
          <w:szCs w:val="28"/>
        </w:rPr>
        <w:t xml:space="preserve">understanding of the law generally. It is to the effect that </w:t>
      </w:r>
      <w:r w:rsidR="00B44AB3" w:rsidRPr="00F52B6D">
        <w:rPr>
          <w:rFonts w:ascii="Bookman Old Style" w:hAnsi="Bookman Old Style"/>
          <w:sz w:val="28"/>
          <w:szCs w:val="28"/>
        </w:rPr>
        <w:t xml:space="preserve">remarks and conduct of judicial officers </w:t>
      </w:r>
      <w:proofErr w:type="gramStart"/>
      <w:r w:rsidR="00B44AB3" w:rsidRPr="00F52B6D">
        <w:rPr>
          <w:rFonts w:ascii="Bookman Old Style" w:hAnsi="Bookman Old Style"/>
          <w:sz w:val="28"/>
          <w:szCs w:val="28"/>
        </w:rPr>
        <w:t>during the course of</w:t>
      </w:r>
      <w:proofErr w:type="gramEnd"/>
      <w:r w:rsidR="00B44AB3" w:rsidRPr="00F52B6D">
        <w:rPr>
          <w:rFonts w:ascii="Bookman Old Style" w:hAnsi="Bookman Old Style"/>
          <w:sz w:val="28"/>
          <w:szCs w:val="28"/>
        </w:rPr>
        <w:t xml:space="preserve"> court proceedings do not in general constitute bias unless they display a deep-seated favouritism or antagonism that would make fair judgment impossible. He buttresses his </w:t>
      </w:r>
      <w:r w:rsidR="00B7379E" w:rsidRPr="00F52B6D">
        <w:rPr>
          <w:rFonts w:ascii="Bookman Old Style" w:hAnsi="Bookman Old Style"/>
          <w:sz w:val="28"/>
          <w:szCs w:val="28"/>
        </w:rPr>
        <w:t>remarks</w:t>
      </w:r>
      <w:r w:rsidR="00B44AB3" w:rsidRPr="00F52B6D">
        <w:rPr>
          <w:rFonts w:ascii="Bookman Old Style" w:hAnsi="Bookman Old Style"/>
          <w:sz w:val="28"/>
          <w:szCs w:val="28"/>
        </w:rPr>
        <w:t xml:space="preserve"> with </w:t>
      </w:r>
      <w:r w:rsidR="00B7379E" w:rsidRPr="00F52B6D">
        <w:rPr>
          <w:rFonts w:ascii="Bookman Old Style" w:hAnsi="Bookman Old Style"/>
          <w:sz w:val="28"/>
          <w:szCs w:val="28"/>
        </w:rPr>
        <w:t xml:space="preserve">a </w:t>
      </w:r>
      <w:r w:rsidR="00B44AB3" w:rsidRPr="00F52B6D">
        <w:rPr>
          <w:rFonts w:ascii="Bookman Old Style" w:hAnsi="Bookman Old Style"/>
          <w:sz w:val="28"/>
          <w:szCs w:val="28"/>
        </w:rPr>
        <w:t xml:space="preserve">passage from </w:t>
      </w:r>
      <w:r w:rsidR="00B44AB3" w:rsidRPr="00F52B6D">
        <w:rPr>
          <w:rFonts w:ascii="Bookman Old Style" w:hAnsi="Bookman Old Style"/>
          <w:i/>
          <w:iCs/>
          <w:sz w:val="28"/>
          <w:szCs w:val="28"/>
        </w:rPr>
        <w:t xml:space="preserve">S v </w:t>
      </w:r>
      <w:proofErr w:type="spellStart"/>
      <w:r w:rsidR="00B44AB3" w:rsidRPr="00F52B6D">
        <w:rPr>
          <w:rFonts w:ascii="Bookman Old Style" w:hAnsi="Bookman Old Style"/>
          <w:i/>
          <w:iCs/>
          <w:sz w:val="28"/>
          <w:szCs w:val="28"/>
        </w:rPr>
        <w:t>Basson</w:t>
      </w:r>
      <w:proofErr w:type="spellEnd"/>
      <w:r w:rsidR="00B44AB3" w:rsidRPr="00F52B6D">
        <w:rPr>
          <w:rFonts w:ascii="Bookman Old Style" w:hAnsi="Bookman Old Style"/>
          <w:i/>
          <w:iCs/>
          <w:sz w:val="28"/>
          <w:szCs w:val="28"/>
        </w:rPr>
        <w:t xml:space="preserve"> (supra)</w:t>
      </w:r>
      <w:r w:rsidR="00B44AB3" w:rsidRPr="00F52B6D">
        <w:rPr>
          <w:rFonts w:ascii="Bookman Old Style" w:hAnsi="Bookman Old Style"/>
          <w:sz w:val="28"/>
          <w:szCs w:val="28"/>
        </w:rPr>
        <w:t xml:space="preserve"> wh</w:t>
      </w:r>
      <w:r w:rsidR="007153DC" w:rsidRPr="00F52B6D">
        <w:rPr>
          <w:rFonts w:ascii="Bookman Old Style" w:hAnsi="Bookman Old Style"/>
          <w:sz w:val="28"/>
          <w:szCs w:val="28"/>
        </w:rPr>
        <w:t>ere</w:t>
      </w:r>
      <w:r w:rsidR="00B44AB3" w:rsidRPr="00F52B6D">
        <w:rPr>
          <w:rFonts w:ascii="Bookman Old Style" w:hAnsi="Bookman Old Style"/>
          <w:sz w:val="28"/>
          <w:szCs w:val="28"/>
        </w:rPr>
        <w:t xml:space="preserve"> the Constitutional </w:t>
      </w:r>
      <w:r w:rsidR="00B7379E" w:rsidRPr="00F52B6D">
        <w:rPr>
          <w:rFonts w:ascii="Bookman Old Style" w:hAnsi="Bookman Old Style"/>
          <w:sz w:val="28"/>
          <w:szCs w:val="28"/>
        </w:rPr>
        <w:t>C</w:t>
      </w:r>
      <w:r w:rsidR="00B44AB3" w:rsidRPr="00F52B6D">
        <w:rPr>
          <w:rFonts w:ascii="Bookman Old Style" w:hAnsi="Bookman Old Style"/>
          <w:sz w:val="28"/>
          <w:szCs w:val="28"/>
        </w:rPr>
        <w:t xml:space="preserve">ourt of South Africa said: </w:t>
      </w:r>
    </w:p>
    <w:p w14:paraId="5E638278" w14:textId="77777777" w:rsidR="003854E7" w:rsidRPr="00EF479A" w:rsidRDefault="003854E7" w:rsidP="00EF479A">
      <w:pPr>
        <w:pStyle w:val="ListParagraph"/>
        <w:spacing w:line="360" w:lineRule="auto"/>
        <w:ind w:left="786"/>
        <w:jc w:val="both"/>
        <w:rPr>
          <w:rFonts w:ascii="Bookman Old Style" w:hAnsi="Bookman Old Style"/>
          <w:sz w:val="28"/>
          <w:szCs w:val="28"/>
        </w:rPr>
      </w:pPr>
    </w:p>
    <w:p w14:paraId="25556547" w14:textId="73807D2D" w:rsidR="004B7B14" w:rsidRPr="00EF479A" w:rsidRDefault="00B44AB3"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w:t>
      </w:r>
      <w:r w:rsidR="003854E7" w:rsidRPr="00EF479A">
        <w:rPr>
          <w:rFonts w:ascii="Bookman Old Style" w:hAnsi="Bookman Old Style"/>
          <w:sz w:val="28"/>
          <w:szCs w:val="28"/>
        </w:rPr>
        <w:t xml:space="preserve">[35] </w:t>
      </w:r>
      <w:r w:rsidRPr="00EF479A">
        <w:rPr>
          <w:rFonts w:ascii="Bookman Old Style" w:hAnsi="Bookman Old Style"/>
          <w:sz w:val="28"/>
          <w:szCs w:val="28"/>
        </w:rPr>
        <w:t xml:space="preserve">These considerations </w:t>
      </w:r>
      <w:r w:rsidR="00D24A2E" w:rsidRPr="00EF479A">
        <w:rPr>
          <w:rFonts w:ascii="Bookman Old Style" w:hAnsi="Bookman Old Style"/>
          <w:sz w:val="28"/>
          <w:szCs w:val="28"/>
        </w:rPr>
        <w:t xml:space="preserve">need to be borne in mind in the assessment of the State’s argument that it is the conduct of the judge during the trial that has given rise to the complaint of bias. As Schreiner </w:t>
      </w:r>
      <w:r w:rsidR="00E33EAC" w:rsidRPr="00EF479A">
        <w:rPr>
          <w:rFonts w:ascii="Bookman Old Style" w:hAnsi="Bookman Old Style"/>
          <w:sz w:val="28"/>
          <w:szCs w:val="28"/>
        </w:rPr>
        <w:t>J</w:t>
      </w:r>
      <w:r w:rsidR="004B7B14" w:rsidRPr="00EF479A">
        <w:rPr>
          <w:rFonts w:ascii="Bookman Old Style" w:hAnsi="Bookman Old Style"/>
          <w:sz w:val="28"/>
          <w:szCs w:val="28"/>
        </w:rPr>
        <w:t>A</w:t>
      </w:r>
      <w:r w:rsidR="00E33EAC" w:rsidRPr="00EF479A">
        <w:rPr>
          <w:rFonts w:ascii="Bookman Old Style" w:hAnsi="Bookman Old Style"/>
          <w:sz w:val="28"/>
          <w:szCs w:val="28"/>
        </w:rPr>
        <w:t xml:space="preserve"> </w:t>
      </w:r>
      <w:r w:rsidR="00D24A2E" w:rsidRPr="00EF479A">
        <w:rPr>
          <w:rFonts w:ascii="Bookman Old Style" w:hAnsi="Bookman Old Style"/>
          <w:sz w:val="28"/>
          <w:szCs w:val="28"/>
        </w:rPr>
        <w:t xml:space="preserve">has pointed out in his remarks in the passage from </w:t>
      </w:r>
      <w:r w:rsidR="00D24A2E" w:rsidRPr="00EF479A">
        <w:rPr>
          <w:rFonts w:ascii="Bookman Old Style" w:hAnsi="Bookman Old Style"/>
          <w:i/>
          <w:iCs/>
          <w:sz w:val="28"/>
          <w:szCs w:val="28"/>
        </w:rPr>
        <w:t xml:space="preserve">Silber </w:t>
      </w:r>
      <w:r w:rsidR="00D24A2E" w:rsidRPr="00EF479A">
        <w:rPr>
          <w:rFonts w:ascii="Bookman Old Style" w:hAnsi="Bookman Old Style"/>
          <w:sz w:val="28"/>
          <w:szCs w:val="28"/>
        </w:rPr>
        <w:t xml:space="preserve">just quoted, it is difficult for a litigant to establish bias </w:t>
      </w:r>
      <w:r w:rsidR="00D24A2E" w:rsidRPr="00EF479A">
        <w:rPr>
          <w:rFonts w:ascii="Bookman Old Style" w:hAnsi="Bookman Old Style"/>
          <w:sz w:val="28"/>
          <w:szCs w:val="28"/>
        </w:rPr>
        <w:lastRenderedPageBreak/>
        <w:t xml:space="preserve">simply on the basis of the conduct of the Judge during a trial. Judges are not silent umpires and may and should </w:t>
      </w:r>
      <w:r w:rsidR="003854E7" w:rsidRPr="00EF479A">
        <w:rPr>
          <w:rFonts w:ascii="Bookman Old Style" w:hAnsi="Bookman Old Style"/>
          <w:sz w:val="28"/>
          <w:szCs w:val="28"/>
        </w:rPr>
        <w:t>participate in</w:t>
      </w:r>
      <w:r w:rsidR="00D24A2E" w:rsidRPr="00EF479A">
        <w:rPr>
          <w:rFonts w:ascii="Bookman Old Style" w:hAnsi="Bookman Old Style"/>
          <w:sz w:val="28"/>
          <w:szCs w:val="28"/>
        </w:rPr>
        <w:t xml:space="preserve"> the trial </w:t>
      </w:r>
      <w:r w:rsidR="00F52B6D" w:rsidRPr="00EF479A">
        <w:rPr>
          <w:rFonts w:ascii="Bookman Old Style" w:hAnsi="Bookman Old Style"/>
          <w:sz w:val="28"/>
          <w:szCs w:val="28"/>
        </w:rPr>
        <w:t>proceedings by</w:t>
      </w:r>
      <w:r w:rsidR="00D24A2E" w:rsidRPr="00EF479A">
        <w:rPr>
          <w:rFonts w:ascii="Bookman Old Style" w:hAnsi="Bookman Old Style"/>
          <w:sz w:val="28"/>
          <w:szCs w:val="28"/>
        </w:rPr>
        <w:t xml:space="preserve"> asking questions</w:t>
      </w:r>
      <w:r w:rsidR="00A1414E" w:rsidRPr="00EF479A">
        <w:rPr>
          <w:rFonts w:ascii="Bookman Old Style" w:hAnsi="Bookman Old Style"/>
          <w:sz w:val="28"/>
          <w:szCs w:val="28"/>
        </w:rPr>
        <w:t xml:space="preserve">, ensuring that litigants conduct themselves properly and making rulings on the admissibility of evidence and other matters as the trial progresses. Inevitably litigants will from time to time </w:t>
      </w:r>
      <w:r w:rsidR="004B7B14" w:rsidRPr="00EF479A">
        <w:rPr>
          <w:rFonts w:ascii="Bookman Old Style" w:hAnsi="Bookman Old Style"/>
          <w:sz w:val="28"/>
          <w:szCs w:val="28"/>
        </w:rPr>
        <w:t xml:space="preserve">be aggrieved </w:t>
      </w:r>
      <w:r w:rsidR="00A1414E" w:rsidRPr="00EF479A">
        <w:rPr>
          <w:rFonts w:ascii="Bookman Old Style" w:hAnsi="Bookman Old Style"/>
          <w:sz w:val="28"/>
          <w:szCs w:val="28"/>
        </w:rPr>
        <w:t xml:space="preserve">about both the content of the rulings </w:t>
      </w:r>
      <w:r w:rsidR="004B7B14" w:rsidRPr="00EF479A">
        <w:rPr>
          <w:rFonts w:ascii="Bookman Old Style" w:hAnsi="Bookman Old Style"/>
          <w:sz w:val="28"/>
          <w:szCs w:val="28"/>
        </w:rPr>
        <w:t xml:space="preserve">made </w:t>
      </w:r>
      <w:r w:rsidR="00A1414E" w:rsidRPr="00EF479A">
        <w:rPr>
          <w:rFonts w:ascii="Bookman Old Style" w:hAnsi="Bookman Old Style"/>
          <w:sz w:val="28"/>
          <w:szCs w:val="28"/>
        </w:rPr>
        <w:t xml:space="preserve">by the Judge and the manner in which the Judge may ask questions or intervene. Such grievances need to be construed in the realisation that trials are often emotional and heated as a result of the disputes between the parties. A Court considering a claim </w:t>
      </w:r>
      <w:r w:rsidR="003854E7" w:rsidRPr="00EF479A">
        <w:rPr>
          <w:rFonts w:ascii="Bookman Old Style" w:hAnsi="Bookman Old Style"/>
          <w:sz w:val="28"/>
          <w:szCs w:val="28"/>
        </w:rPr>
        <w:t xml:space="preserve">of bias should be wary of permitting a disgruntled litigant to complain of bias simply because the Judge has ruled against them or been impatient with the manner in which they conduct their case  </w:t>
      </w:r>
    </w:p>
    <w:p w14:paraId="20E247B0" w14:textId="77777777" w:rsidR="004B7B14" w:rsidRPr="00EF479A" w:rsidRDefault="004B7B14" w:rsidP="00EF479A">
      <w:pPr>
        <w:pStyle w:val="ListParagraph"/>
        <w:spacing w:line="360" w:lineRule="auto"/>
        <w:ind w:left="1440"/>
        <w:jc w:val="both"/>
        <w:rPr>
          <w:rFonts w:ascii="Bookman Old Style" w:hAnsi="Bookman Old Style"/>
          <w:sz w:val="28"/>
          <w:szCs w:val="28"/>
        </w:rPr>
      </w:pPr>
    </w:p>
    <w:p w14:paraId="18867C35" w14:textId="2F95F36C" w:rsidR="00465FC4" w:rsidRPr="00EF479A" w:rsidRDefault="003854E7"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[37] On the other hand it is important to emphasize that </w:t>
      </w:r>
      <w:r w:rsidR="00F34E21" w:rsidRPr="00EF479A">
        <w:rPr>
          <w:rFonts w:ascii="Bookman Old Style" w:hAnsi="Bookman Old Style"/>
          <w:sz w:val="28"/>
          <w:szCs w:val="28"/>
        </w:rPr>
        <w:t xml:space="preserve">Judges should </w:t>
      </w:r>
      <w:proofErr w:type="gramStart"/>
      <w:r w:rsidR="00F34E21" w:rsidRPr="00EF479A">
        <w:rPr>
          <w:rFonts w:ascii="Bookman Old Style" w:hAnsi="Bookman Old Style"/>
          <w:sz w:val="28"/>
          <w:szCs w:val="28"/>
        </w:rPr>
        <w:t>at all times</w:t>
      </w:r>
      <w:proofErr w:type="gramEnd"/>
      <w:r w:rsidR="00F34E21" w:rsidRPr="00EF479A">
        <w:rPr>
          <w:rFonts w:ascii="Bookman Old Style" w:hAnsi="Bookman Old Style"/>
          <w:sz w:val="28"/>
          <w:szCs w:val="28"/>
        </w:rPr>
        <w:t xml:space="preserve"> seek to be </w:t>
      </w:r>
      <w:r w:rsidR="00F52B6D" w:rsidRPr="00EF479A">
        <w:rPr>
          <w:rFonts w:ascii="Bookman Old Style" w:hAnsi="Bookman Old Style"/>
          <w:sz w:val="28"/>
          <w:szCs w:val="28"/>
        </w:rPr>
        <w:t>measured and</w:t>
      </w:r>
      <w:r w:rsidR="00F34E21" w:rsidRPr="00EF479A">
        <w:rPr>
          <w:rFonts w:ascii="Bookman Old Style" w:hAnsi="Bookman Old Style"/>
          <w:sz w:val="28"/>
          <w:szCs w:val="28"/>
        </w:rPr>
        <w:t xml:space="preserve"> courteous to those who appear before them. Even where litigants or lawyers conduct themselves inappropriately and judicial censure is required, that should be done in a manner befitting the judicial office. Nothing said in this judgment should be understood as condoning discourteous behaviour or inappropriate remarks by judicial officers. </w:t>
      </w:r>
      <w:r w:rsidR="00CD0AD2" w:rsidRPr="00EF479A">
        <w:rPr>
          <w:rFonts w:ascii="Bookman Old Style" w:hAnsi="Bookman Old Style"/>
          <w:sz w:val="28"/>
          <w:szCs w:val="28"/>
        </w:rPr>
        <w:t>Inappropriate</w:t>
      </w:r>
      <w:r w:rsidR="00F34E21" w:rsidRPr="00EF479A">
        <w:rPr>
          <w:rFonts w:ascii="Bookman Old Style" w:hAnsi="Bookman Old Style"/>
          <w:sz w:val="28"/>
          <w:szCs w:val="28"/>
        </w:rPr>
        <w:t xml:space="preserve"> </w:t>
      </w:r>
      <w:r w:rsidR="0055155D" w:rsidRPr="00EF479A">
        <w:rPr>
          <w:rFonts w:ascii="Bookman Old Style" w:hAnsi="Bookman Old Style"/>
          <w:sz w:val="28"/>
          <w:szCs w:val="28"/>
        </w:rPr>
        <w:t xml:space="preserve">behaviour by a Judge is unacceptable and may, in certain circumstances, warrant a complaint to the appropriate authorities, but </w:t>
      </w:r>
      <w:r w:rsidR="0055155D" w:rsidRPr="00EF479A">
        <w:rPr>
          <w:rFonts w:ascii="Bookman Old Style" w:hAnsi="Bookman Old Style"/>
          <w:sz w:val="28"/>
          <w:szCs w:val="28"/>
        </w:rPr>
        <w:lastRenderedPageBreak/>
        <w:t>it will not ordinarily give rise to a reasonable apprehension of bias. It will only do so where it is of such a quality that it becomes clear that it arises not from irritation and impatience with the way in which a case is being litigated, but from what may reasonably be perceived to be bias.</w:t>
      </w:r>
      <w:r w:rsidR="00962D1E" w:rsidRPr="00EF479A">
        <w:rPr>
          <w:rFonts w:ascii="Bookman Old Style" w:hAnsi="Bookman Old Style"/>
          <w:sz w:val="28"/>
          <w:szCs w:val="28"/>
        </w:rPr>
        <w:t>”</w:t>
      </w:r>
    </w:p>
    <w:p w14:paraId="6F00D404" w14:textId="77777777" w:rsidR="00F043EC" w:rsidRPr="00EF479A" w:rsidRDefault="00F043EC" w:rsidP="00EF479A">
      <w:pPr>
        <w:pStyle w:val="ListParagraph"/>
        <w:spacing w:line="360" w:lineRule="auto"/>
        <w:ind w:left="1440"/>
        <w:jc w:val="both"/>
        <w:rPr>
          <w:rFonts w:ascii="Bookman Old Style" w:hAnsi="Bookman Old Style"/>
          <w:sz w:val="28"/>
          <w:szCs w:val="28"/>
        </w:rPr>
      </w:pPr>
    </w:p>
    <w:p w14:paraId="0E387FB5" w14:textId="178A0C4D" w:rsidR="007675EA"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[73]</w:t>
      </w:r>
      <w:r>
        <w:rPr>
          <w:rFonts w:ascii="Bookman Old Style" w:hAnsi="Bookman Old Style"/>
          <w:sz w:val="28"/>
          <w:szCs w:val="28"/>
        </w:rPr>
        <w:tab/>
      </w:r>
      <w:r w:rsidR="004B7B14" w:rsidRPr="00F52B6D">
        <w:rPr>
          <w:rFonts w:ascii="Bookman Old Style" w:hAnsi="Bookman Old Style"/>
          <w:sz w:val="28"/>
          <w:szCs w:val="28"/>
        </w:rPr>
        <w:t xml:space="preserve">I think that every remark by a judge </w:t>
      </w:r>
      <w:proofErr w:type="gramStart"/>
      <w:r w:rsidR="004B7B14" w:rsidRPr="00F52B6D">
        <w:rPr>
          <w:rFonts w:ascii="Bookman Old Style" w:hAnsi="Bookman Old Style"/>
          <w:sz w:val="28"/>
          <w:szCs w:val="28"/>
        </w:rPr>
        <w:t>during the course of</w:t>
      </w:r>
      <w:proofErr w:type="gramEnd"/>
      <w:r w:rsidR="004B7B14" w:rsidRPr="00F52B6D">
        <w:rPr>
          <w:rFonts w:ascii="Bookman Old Style" w:hAnsi="Bookman Old Style"/>
          <w:sz w:val="28"/>
          <w:szCs w:val="28"/>
        </w:rPr>
        <w:t xml:space="preserve"> a trial must be taken in its proper</w:t>
      </w:r>
      <w:r w:rsidR="007675EA" w:rsidRPr="00F52B6D">
        <w:rPr>
          <w:rFonts w:ascii="Bookman Old Style" w:hAnsi="Bookman Old Style"/>
          <w:sz w:val="28"/>
          <w:szCs w:val="28"/>
        </w:rPr>
        <w:t xml:space="preserve"> context. Whilst one isolated remark or conduct by a presiding judicial officer may be insufficient to warrant a perception of bias, here</w:t>
      </w:r>
      <w:r w:rsidR="00D00919" w:rsidRPr="00F52B6D">
        <w:rPr>
          <w:rFonts w:ascii="Bookman Old Style" w:hAnsi="Bookman Old Style"/>
          <w:sz w:val="28"/>
          <w:szCs w:val="28"/>
        </w:rPr>
        <w:t>, the</w:t>
      </w:r>
      <w:r w:rsidR="007675EA" w:rsidRPr="00F52B6D">
        <w:rPr>
          <w:rFonts w:ascii="Bookman Old Style" w:hAnsi="Bookman Old Style"/>
          <w:sz w:val="28"/>
          <w:szCs w:val="28"/>
        </w:rPr>
        <w:t xml:space="preserve"> CJ’s view should be assessed against the alleged partisan descend into the arena and the general near hostile treatment of </w:t>
      </w:r>
      <w:r w:rsidR="007675EA" w:rsidRPr="00F52B6D">
        <w:rPr>
          <w:rFonts w:ascii="Bookman Old Style" w:hAnsi="Bookman Old Style"/>
          <w:i/>
          <w:iCs/>
          <w:sz w:val="28"/>
          <w:szCs w:val="28"/>
        </w:rPr>
        <w:t>Adv. Abrahams</w:t>
      </w:r>
      <w:r w:rsidR="007675EA" w:rsidRPr="00F52B6D">
        <w:rPr>
          <w:rFonts w:ascii="Bookman Old Style" w:hAnsi="Bookman Old Style"/>
          <w:sz w:val="28"/>
          <w:szCs w:val="28"/>
        </w:rPr>
        <w:t>. It is the cumulative effect of the conduct and remarks of the CJ that gave rise to the DPP’s apprehension of bias.</w:t>
      </w:r>
    </w:p>
    <w:p w14:paraId="01F59302" w14:textId="77777777" w:rsidR="007675EA" w:rsidRPr="00EF479A" w:rsidRDefault="007675EA" w:rsidP="00EF479A">
      <w:pPr>
        <w:pStyle w:val="ListParagraph"/>
        <w:spacing w:line="360" w:lineRule="auto"/>
        <w:ind w:left="786"/>
        <w:jc w:val="both"/>
        <w:rPr>
          <w:rFonts w:ascii="Bookman Old Style" w:hAnsi="Bookman Old Style"/>
          <w:sz w:val="28"/>
          <w:szCs w:val="28"/>
        </w:rPr>
      </w:pPr>
    </w:p>
    <w:p w14:paraId="3950B9BB" w14:textId="645495FE" w:rsidR="003854E7"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[74]</w:t>
      </w:r>
      <w:r>
        <w:rPr>
          <w:rFonts w:ascii="Bookman Old Style" w:hAnsi="Bookman Old Style"/>
          <w:sz w:val="28"/>
          <w:szCs w:val="28"/>
        </w:rPr>
        <w:tab/>
      </w:r>
      <w:r w:rsidR="00962D1E" w:rsidRPr="00F52B6D">
        <w:rPr>
          <w:rFonts w:ascii="Bookman Old Style" w:hAnsi="Bookman Old Style"/>
          <w:sz w:val="28"/>
          <w:szCs w:val="28"/>
        </w:rPr>
        <w:t>In his conclu</w:t>
      </w:r>
      <w:r w:rsidR="007675EA" w:rsidRPr="00F52B6D">
        <w:rPr>
          <w:rFonts w:ascii="Bookman Old Style" w:hAnsi="Bookman Old Style"/>
          <w:sz w:val="28"/>
          <w:szCs w:val="28"/>
        </w:rPr>
        <w:t>ding his judgment,</w:t>
      </w:r>
      <w:r w:rsidR="00962D1E" w:rsidRPr="00F52B6D">
        <w:rPr>
          <w:rFonts w:ascii="Bookman Old Style" w:hAnsi="Bookman Old Style"/>
          <w:sz w:val="28"/>
          <w:szCs w:val="28"/>
        </w:rPr>
        <w:t xml:space="preserve"> the CJ expresses his conviction that none of the remarks and conduct complained about and the denial of audience to </w:t>
      </w:r>
      <w:r w:rsidR="00962D1E" w:rsidRPr="00F52B6D">
        <w:rPr>
          <w:rFonts w:ascii="Bookman Old Style" w:hAnsi="Bookman Old Style"/>
          <w:i/>
          <w:iCs/>
          <w:sz w:val="28"/>
          <w:szCs w:val="28"/>
        </w:rPr>
        <w:t>Adv. Abrahams</w:t>
      </w:r>
      <w:r w:rsidR="00962D1E" w:rsidRPr="00F52B6D">
        <w:rPr>
          <w:rFonts w:ascii="Bookman Old Style" w:hAnsi="Bookman Old Style"/>
          <w:sz w:val="28"/>
          <w:szCs w:val="28"/>
        </w:rPr>
        <w:t xml:space="preserve"> give rise to a reasonable apprehension of bias or its perception: the trial had to be expedited and cannot be delayed by the behaviour of retained counsel</w:t>
      </w:r>
      <w:r w:rsidR="00F043EC" w:rsidRPr="00F52B6D">
        <w:rPr>
          <w:rFonts w:ascii="Bookman Old Style" w:hAnsi="Bookman Old Style"/>
          <w:sz w:val="28"/>
          <w:szCs w:val="28"/>
        </w:rPr>
        <w:t xml:space="preserve"> where there are in-house counsel equally capable of carrying out the task; the loss on the part of the Crown of one counsel out of three for the reason that the court is enforcing the provisions of the Speedy </w:t>
      </w:r>
      <w:r w:rsidR="004B7B14" w:rsidRPr="00F52B6D">
        <w:rPr>
          <w:rFonts w:ascii="Bookman Old Style" w:hAnsi="Bookman Old Style"/>
          <w:sz w:val="28"/>
          <w:szCs w:val="28"/>
        </w:rPr>
        <w:t>C</w:t>
      </w:r>
      <w:r w:rsidR="00F043EC" w:rsidRPr="00F52B6D">
        <w:rPr>
          <w:rFonts w:ascii="Bookman Old Style" w:hAnsi="Bookman Old Style"/>
          <w:sz w:val="28"/>
          <w:szCs w:val="28"/>
        </w:rPr>
        <w:t>ourt Trials Act does not constitute bias. Thus</w:t>
      </w:r>
      <w:r w:rsidR="00B9493F" w:rsidRPr="00F52B6D">
        <w:rPr>
          <w:rFonts w:ascii="Bookman Old Style" w:hAnsi="Bookman Old Style"/>
          <w:sz w:val="28"/>
          <w:szCs w:val="28"/>
        </w:rPr>
        <w:t>,</w:t>
      </w:r>
      <w:r w:rsidR="00F043EC" w:rsidRPr="00F52B6D">
        <w:rPr>
          <w:rFonts w:ascii="Bookman Old Style" w:hAnsi="Bookman Old Style"/>
          <w:sz w:val="28"/>
          <w:szCs w:val="28"/>
        </w:rPr>
        <w:t xml:space="preserve"> the C</w:t>
      </w:r>
      <w:r w:rsidR="00B9493F" w:rsidRPr="00F52B6D">
        <w:rPr>
          <w:rFonts w:ascii="Bookman Old Style" w:hAnsi="Bookman Old Style"/>
          <w:sz w:val="28"/>
          <w:szCs w:val="28"/>
        </w:rPr>
        <w:t>J</w:t>
      </w:r>
      <w:r w:rsidR="00F043EC" w:rsidRPr="00F52B6D">
        <w:rPr>
          <w:rFonts w:ascii="Bookman Old Style" w:hAnsi="Bookman Old Style"/>
          <w:sz w:val="28"/>
          <w:szCs w:val="28"/>
        </w:rPr>
        <w:t xml:space="preserve"> dismissed the application for his recusal.</w:t>
      </w:r>
    </w:p>
    <w:p w14:paraId="0EBC4924" w14:textId="77777777" w:rsidR="00264499" w:rsidRPr="00EF479A" w:rsidRDefault="00264499" w:rsidP="00EF479A">
      <w:pPr>
        <w:pStyle w:val="ListParagraph"/>
        <w:spacing w:line="360" w:lineRule="auto"/>
        <w:ind w:left="786"/>
        <w:jc w:val="both"/>
        <w:rPr>
          <w:rFonts w:ascii="Bookman Old Style" w:hAnsi="Bookman Old Style"/>
          <w:sz w:val="28"/>
          <w:szCs w:val="28"/>
        </w:rPr>
      </w:pPr>
    </w:p>
    <w:p w14:paraId="1FF1FF85" w14:textId="77777777" w:rsidR="00F52B6D" w:rsidRDefault="00F52B6D" w:rsidP="00F52B6D">
      <w:pPr>
        <w:spacing w:line="360" w:lineRule="auto"/>
        <w:jc w:val="both"/>
        <w:rPr>
          <w:rFonts w:ascii="Bookman Old Style" w:hAnsi="Bookman Old Style"/>
          <w:b/>
          <w:bCs/>
          <w:sz w:val="28"/>
          <w:szCs w:val="28"/>
        </w:rPr>
      </w:pPr>
    </w:p>
    <w:p w14:paraId="5F1A5FD9" w14:textId="0BED0BFF" w:rsidR="00F043EC" w:rsidRPr="00F52B6D" w:rsidRDefault="00264499" w:rsidP="00F52B6D">
      <w:pPr>
        <w:spacing w:line="360" w:lineRule="auto"/>
        <w:jc w:val="both"/>
        <w:rPr>
          <w:rFonts w:ascii="Bookman Old Style" w:hAnsi="Bookman Old Style"/>
          <w:b/>
          <w:bCs/>
          <w:sz w:val="28"/>
          <w:szCs w:val="28"/>
        </w:rPr>
      </w:pPr>
      <w:r w:rsidRPr="00F52B6D">
        <w:rPr>
          <w:rFonts w:ascii="Bookman Old Style" w:hAnsi="Bookman Old Style"/>
          <w:b/>
          <w:bCs/>
          <w:sz w:val="28"/>
          <w:szCs w:val="28"/>
        </w:rPr>
        <w:lastRenderedPageBreak/>
        <w:t>Grounds of appeal and submissions thereon</w:t>
      </w:r>
    </w:p>
    <w:p w14:paraId="2DAB437B" w14:textId="77777777" w:rsidR="00264499" w:rsidRPr="00EF479A" w:rsidRDefault="00264499" w:rsidP="00EF479A">
      <w:pPr>
        <w:pStyle w:val="ListParagraph"/>
        <w:spacing w:line="360" w:lineRule="auto"/>
        <w:ind w:left="786"/>
        <w:jc w:val="both"/>
        <w:rPr>
          <w:rFonts w:ascii="Bookman Old Style" w:hAnsi="Bookman Old Style"/>
          <w:b/>
          <w:bCs/>
          <w:sz w:val="28"/>
          <w:szCs w:val="28"/>
        </w:rPr>
      </w:pPr>
    </w:p>
    <w:p w14:paraId="30AA6A72" w14:textId="4BA5D3D2" w:rsidR="00FC7511"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[75]</w:t>
      </w:r>
      <w:r>
        <w:rPr>
          <w:rFonts w:ascii="Bookman Old Style" w:hAnsi="Bookman Old Style"/>
          <w:sz w:val="28"/>
          <w:szCs w:val="28"/>
        </w:rPr>
        <w:tab/>
      </w:r>
      <w:r w:rsidR="00851835" w:rsidRPr="00F52B6D">
        <w:rPr>
          <w:rFonts w:ascii="Bookman Old Style" w:hAnsi="Bookman Old Style"/>
          <w:sz w:val="28"/>
          <w:szCs w:val="28"/>
        </w:rPr>
        <w:t xml:space="preserve">The DPP </w:t>
      </w:r>
      <w:r w:rsidR="00586BA1" w:rsidRPr="00F52B6D">
        <w:rPr>
          <w:rFonts w:ascii="Bookman Old Style" w:hAnsi="Bookman Old Style"/>
          <w:sz w:val="28"/>
          <w:szCs w:val="28"/>
        </w:rPr>
        <w:t>challeng</w:t>
      </w:r>
      <w:r w:rsidR="00851835" w:rsidRPr="00F52B6D">
        <w:rPr>
          <w:rFonts w:ascii="Bookman Old Style" w:hAnsi="Bookman Old Style"/>
          <w:sz w:val="28"/>
          <w:szCs w:val="28"/>
        </w:rPr>
        <w:t xml:space="preserve">ed the proceedings under the Speedy Court Trials Act </w:t>
      </w:r>
      <w:r w:rsidR="00097308" w:rsidRPr="00F52B6D">
        <w:rPr>
          <w:rFonts w:ascii="Bookman Old Style" w:hAnsi="Bookman Old Style"/>
          <w:sz w:val="28"/>
          <w:szCs w:val="28"/>
        </w:rPr>
        <w:t>on grounds to</w:t>
      </w:r>
      <w:r w:rsidR="00851835" w:rsidRPr="00F52B6D">
        <w:rPr>
          <w:rFonts w:ascii="Bookman Old Style" w:hAnsi="Bookman Old Style"/>
          <w:sz w:val="28"/>
          <w:szCs w:val="28"/>
        </w:rPr>
        <w:t xml:space="preserve">o numerous </w:t>
      </w:r>
      <w:r w:rsidR="00097308" w:rsidRPr="00F52B6D">
        <w:rPr>
          <w:rFonts w:ascii="Bookman Old Style" w:hAnsi="Bookman Old Style"/>
          <w:sz w:val="28"/>
          <w:szCs w:val="28"/>
        </w:rPr>
        <w:t>to</w:t>
      </w:r>
      <w:r w:rsidR="00851835" w:rsidRPr="00F52B6D">
        <w:rPr>
          <w:rFonts w:ascii="Bookman Old Style" w:hAnsi="Bookman Old Style"/>
          <w:sz w:val="28"/>
          <w:szCs w:val="28"/>
        </w:rPr>
        <w:t xml:space="preserve"> reproduc</w:t>
      </w:r>
      <w:r w:rsidR="00097308" w:rsidRPr="00F52B6D">
        <w:rPr>
          <w:rFonts w:ascii="Bookman Old Style" w:hAnsi="Bookman Old Style"/>
          <w:sz w:val="28"/>
          <w:szCs w:val="28"/>
        </w:rPr>
        <w:t>e</w:t>
      </w:r>
      <w:r w:rsidR="00851835" w:rsidRPr="00F52B6D">
        <w:rPr>
          <w:rFonts w:ascii="Bookman Old Style" w:hAnsi="Bookman Old Style"/>
          <w:sz w:val="28"/>
          <w:szCs w:val="28"/>
        </w:rPr>
        <w:t xml:space="preserve"> verbatim. I have set out the main grounds of appeal against the two decisions of the CJ</w:t>
      </w:r>
      <w:r w:rsidR="008105A0" w:rsidRPr="00F52B6D">
        <w:rPr>
          <w:rFonts w:ascii="Bookman Old Style" w:hAnsi="Bookman Old Style"/>
          <w:sz w:val="28"/>
          <w:szCs w:val="28"/>
        </w:rPr>
        <w:t xml:space="preserve"> at paragraph 11 above</w:t>
      </w:r>
      <w:r w:rsidR="00851835" w:rsidRPr="00F52B6D">
        <w:rPr>
          <w:rFonts w:ascii="Bookman Old Style" w:hAnsi="Bookman Old Style"/>
          <w:sz w:val="28"/>
          <w:szCs w:val="28"/>
        </w:rPr>
        <w:t xml:space="preserve">. </w:t>
      </w:r>
      <w:r w:rsidR="00D00919" w:rsidRPr="00F52B6D">
        <w:rPr>
          <w:rFonts w:ascii="Bookman Old Style" w:hAnsi="Bookman Old Style"/>
          <w:sz w:val="28"/>
          <w:szCs w:val="28"/>
        </w:rPr>
        <w:t xml:space="preserve">Below are all the </w:t>
      </w:r>
      <w:r w:rsidRPr="00F52B6D">
        <w:rPr>
          <w:rFonts w:ascii="Bookman Old Style" w:hAnsi="Bookman Old Style"/>
          <w:sz w:val="28"/>
          <w:szCs w:val="28"/>
        </w:rPr>
        <w:t>grounds itemised</w:t>
      </w:r>
      <w:r w:rsidR="00851835" w:rsidRPr="00F52B6D">
        <w:rPr>
          <w:rFonts w:ascii="Bookman Old Style" w:hAnsi="Bookman Old Style"/>
          <w:sz w:val="28"/>
          <w:szCs w:val="28"/>
        </w:rPr>
        <w:t xml:space="preserve"> </w:t>
      </w:r>
      <w:r w:rsidR="0012716C" w:rsidRPr="00F52B6D">
        <w:rPr>
          <w:rFonts w:ascii="Bookman Old Style" w:hAnsi="Bookman Old Style"/>
          <w:sz w:val="28"/>
          <w:szCs w:val="28"/>
        </w:rPr>
        <w:t>with</w:t>
      </w:r>
      <w:r w:rsidR="00851835" w:rsidRPr="00F52B6D">
        <w:rPr>
          <w:rFonts w:ascii="Bookman Old Style" w:hAnsi="Bookman Old Style"/>
          <w:sz w:val="28"/>
          <w:szCs w:val="28"/>
        </w:rPr>
        <w:t xml:space="preserve"> add</w:t>
      </w:r>
      <w:r w:rsidR="0012716C" w:rsidRPr="00F52B6D">
        <w:rPr>
          <w:rFonts w:ascii="Bookman Old Style" w:hAnsi="Bookman Old Style"/>
          <w:sz w:val="28"/>
          <w:szCs w:val="28"/>
        </w:rPr>
        <w:t>ition of</w:t>
      </w:r>
      <w:r w:rsidR="00851835" w:rsidRPr="00F52B6D">
        <w:rPr>
          <w:rFonts w:ascii="Bookman Old Style" w:hAnsi="Bookman Old Style"/>
          <w:sz w:val="28"/>
          <w:szCs w:val="28"/>
        </w:rPr>
        <w:t xml:space="preserve"> some detail</w:t>
      </w:r>
      <w:r w:rsidR="0012716C" w:rsidRPr="00F52B6D">
        <w:rPr>
          <w:rFonts w:ascii="Bookman Old Style" w:hAnsi="Bookman Old Style"/>
          <w:sz w:val="28"/>
          <w:szCs w:val="28"/>
        </w:rPr>
        <w:t>s</w:t>
      </w:r>
      <w:r w:rsidR="00851835" w:rsidRPr="00F52B6D">
        <w:rPr>
          <w:rFonts w:ascii="Bookman Old Style" w:hAnsi="Bookman Old Style"/>
          <w:sz w:val="28"/>
          <w:szCs w:val="28"/>
        </w:rPr>
        <w:t xml:space="preserve"> </w:t>
      </w:r>
      <w:r w:rsidR="008105A0" w:rsidRPr="00F52B6D">
        <w:rPr>
          <w:rFonts w:ascii="Bookman Old Style" w:hAnsi="Bookman Old Style"/>
          <w:sz w:val="28"/>
          <w:szCs w:val="28"/>
        </w:rPr>
        <w:t>for the sake of completeness</w:t>
      </w:r>
      <w:r w:rsidR="0012716C" w:rsidRPr="00F52B6D">
        <w:rPr>
          <w:rFonts w:ascii="Bookman Old Style" w:hAnsi="Bookman Old Style"/>
          <w:sz w:val="28"/>
          <w:szCs w:val="28"/>
        </w:rPr>
        <w:t>, where necessary</w:t>
      </w:r>
      <w:r w:rsidR="008105A0" w:rsidRPr="00F52B6D">
        <w:rPr>
          <w:rFonts w:ascii="Bookman Old Style" w:hAnsi="Bookman Old Style"/>
          <w:sz w:val="28"/>
          <w:szCs w:val="28"/>
        </w:rPr>
        <w:t>.</w:t>
      </w:r>
    </w:p>
    <w:p w14:paraId="156477F9" w14:textId="77777777" w:rsidR="008E147D" w:rsidRPr="00EF479A" w:rsidRDefault="008E147D" w:rsidP="00EF479A">
      <w:pPr>
        <w:pStyle w:val="ListParagraph"/>
        <w:spacing w:line="360" w:lineRule="auto"/>
        <w:ind w:left="786"/>
        <w:jc w:val="both"/>
        <w:rPr>
          <w:rFonts w:ascii="Bookman Old Style" w:hAnsi="Bookman Old Style"/>
          <w:sz w:val="28"/>
          <w:szCs w:val="28"/>
        </w:rPr>
      </w:pPr>
    </w:p>
    <w:p w14:paraId="1A1EF53D" w14:textId="49366CDF" w:rsidR="008E147D"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[76]</w:t>
      </w:r>
      <w:r>
        <w:rPr>
          <w:rFonts w:ascii="Bookman Old Style" w:hAnsi="Bookman Old Style"/>
          <w:sz w:val="28"/>
          <w:szCs w:val="28"/>
        </w:rPr>
        <w:tab/>
      </w:r>
      <w:r w:rsidR="00FC7511" w:rsidRPr="00F52B6D">
        <w:rPr>
          <w:rFonts w:ascii="Bookman Old Style" w:hAnsi="Bookman Old Style"/>
          <w:sz w:val="28"/>
          <w:szCs w:val="28"/>
        </w:rPr>
        <w:t>In respect of the decision</w:t>
      </w:r>
      <w:r w:rsidR="00586BA1" w:rsidRPr="00F52B6D">
        <w:rPr>
          <w:rFonts w:ascii="Bookman Old Style" w:hAnsi="Bookman Old Style"/>
          <w:sz w:val="28"/>
          <w:szCs w:val="28"/>
        </w:rPr>
        <w:t xml:space="preserve"> prohibiting </w:t>
      </w:r>
      <w:r w:rsidR="00586BA1" w:rsidRPr="00F52B6D">
        <w:rPr>
          <w:rFonts w:ascii="Bookman Old Style" w:hAnsi="Bookman Old Style"/>
          <w:i/>
          <w:iCs/>
          <w:sz w:val="28"/>
          <w:szCs w:val="28"/>
        </w:rPr>
        <w:t>Adv. Abrahams</w:t>
      </w:r>
      <w:r w:rsidR="00586BA1" w:rsidRPr="00F52B6D">
        <w:rPr>
          <w:rFonts w:ascii="Bookman Old Style" w:hAnsi="Bookman Old Style"/>
          <w:sz w:val="28"/>
          <w:szCs w:val="28"/>
        </w:rPr>
        <w:t xml:space="preserve"> from appearing in the trial before him, </w:t>
      </w:r>
      <w:r w:rsidR="008E147D" w:rsidRPr="00F52B6D">
        <w:rPr>
          <w:rFonts w:ascii="Bookman Old Style" w:hAnsi="Bookman Old Style"/>
          <w:sz w:val="28"/>
          <w:szCs w:val="28"/>
        </w:rPr>
        <w:t>t</w:t>
      </w:r>
      <w:r w:rsidR="00586BA1" w:rsidRPr="00F52B6D">
        <w:rPr>
          <w:rFonts w:ascii="Bookman Old Style" w:hAnsi="Bookman Old Style"/>
          <w:sz w:val="28"/>
          <w:szCs w:val="28"/>
        </w:rPr>
        <w:t>he DPP contends that the CJ erred</w:t>
      </w:r>
      <w:r w:rsidR="00050FC1" w:rsidRPr="00F52B6D">
        <w:rPr>
          <w:rFonts w:ascii="Bookman Old Style" w:hAnsi="Bookman Old Style"/>
          <w:sz w:val="28"/>
          <w:szCs w:val="28"/>
        </w:rPr>
        <w:t xml:space="preserve"> in</w:t>
      </w:r>
      <w:r w:rsidR="00586BA1" w:rsidRPr="00F52B6D">
        <w:rPr>
          <w:rFonts w:ascii="Bookman Old Style" w:hAnsi="Bookman Old Style"/>
          <w:sz w:val="28"/>
          <w:szCs w:val="28"/>
        </w:rPr>
        <w:t xml:space="preserve">- </w:t>
      </w:r>
    </w:p>
    <w:p w14:paraId="0F06FCDA" w14:textId="77777777" w:rsidR="008E147D" w:rsidRPr="00EF479A" w:rsidRDefault="008E147D" w:rsidP="00EF479A">
      <w:pPr>
        <w:pStyle w:val="ListParagraph"/>
        <w:spacing w:line="360" w:lineRule="auto"/>
        <w:ind w:left="786"/>
        <w:jc w:val="both"/>
        <w:rPr>
          <w:rFonts w:ascii="Bookman Old Style" w:hAnsi="Bookman Old Style"/>
          <w:sz w:val="28"/>
          <w:szCs w:val="28"/>
        </w:rPr>
      </w:pPr>
    </w:p>
    <w:p w14:paraId="0FCE419F" w14:textId="7B70BEBE" w:rsidR="00586BA1" w:rsidRPr="00EF479A" w:rsidRDefault="00586BA1"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holding the inquiry after the motion of postponement had been withdrawn;</w:t>
      </w:r>
    </w:p>
    <w:p w14:paraId="2F526826"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4172F32C" w14:textId="1CAF25D8" w:rsidR="008E147D" w:rsidRPr="00EF479A" w:rsidRDefault="00586BA1"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carrying on the inquiry where counsel who had </w:t>
      </w:r>
      <w:r w:rsidR="00555D0B" w:rsidRPr="00EF479A">
        <w:rPr>
          <w:rFonts w:ascii="Bookman Old Style" w:hAnsi="Bookman Old Style"/>
          <w:sz w:val="28"/>
          <w:szCs w:val="28"/>
        </w:rPr>
        <w:t xml:space="preserve">moved </w:t>
      </w:r>
      <w:r w:rsidRPr="00EF479A">
        <w:rPr>
          <w:rFonts w:ascii="Bookman Old Style" w:hAnsi="Bookman Old Style"/>
          <w:sz w:val="28"/>
          <w:szCs w:val="28"/>
        </w:rPr>
        <w:t>the motion of postponement had withdrawn as such;</w:t>
      </w:r>
    </w:p>
    <w:p w14:paraId="4719BCF6"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700D33BA" w14:textId="2A9D3F15" w:rsidR="008E147D" w:rsidRPr="00EF479A" w:rsidRDefault="00050FC1"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not having regard to jurisdictional tests enumerated in the Act;</w:t>
      </w:r>
    </w:p>
    <w:p w14:paraId="677E36E7"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51C2215D" w14:textId="09BCAB25" w:rsidR="008E147D" w:rsidRPr="00EF479A" w:rsidRDefault="00050FC1"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not requiring </w:t>
      </w:r>
      <w:r w:rsidRPr="00EF479A">
        <w:rPr>
          <w:rFonts w:ascii="Bookman Old Style" w:hAnsi="Bookman Old Style"/>
          <w:i/>
          <w:iCs/>
          <w:sz w:val="28"/>
          <w:szCs w:val="28"/>
        </w:rPr>
        <w:t>Adv. Nathane</w:t>
      </w:r>
      <w:r w:rsidRPr="00EF479A">
        <w:rPr>
          <w:rFonts w:ascii="Bookman Old Style" w:hAnsi="Bookman Old Style"/>
          <w:sz w:val="28"/>
          <w:szCs w:val="28"/>
        </w:rPr>
        <w:t xml:space="preserve"> to testify during the inquiry;</w:t>
      </w:r>
    </w:p>
    <w:p w14:paraId="5B43C3F9"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6BB3B0E8" w14:textId="4EC33112" w:rsidR="008E147D" w:rsidRPr="00EF479A" w:rsidRDefault="00050FC1"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failing to extend the terms of reference of the inquiry to all grounds advanced in a seeking a postponement</w:t>
      </w:r>
      <w:r w:rsidR="00A211B8" w:rsidRPr="00EF479A">
        <w:rPr>
          <w:rFonts w:ascii="Bookman Old Style" w:hAnsi="Bookman Old Style"/>
          <w:sz w:val="28"/>
          <w:szCs w:val="28"/>
        </w:rPr>
        <w:t>;</w:t>
      </w:r>
    </w:p>
    <w:p w14:paraId="2C4B9C30"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669A3D62" w14:textId="0CDDEFFE" w:rsidR="008E147D" w:rsidRPr="00EF479A" w:rsidRDefault="00050FC1"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lastRenderedPageBreak/>
        <w:t xml:space="preserve">affording only defence counsel the opportunity to question the </w:t>
      </w:r>
      <w:r w:rsidR="00A211B8" w:rsidRPr="00EF479A">
        <w:rPr>
          <w:rFonts w:ascii="Bookman Old Style" w:hAnsi="Bookman Old Style"/>
          <w:sz w:val="28"/>
          <w:szCs w:val="28"/>
        </w:rPr>
        <w:t xml:space="preserve">DPP and </w:t>
      </w:r>
      <w:r w:rsidR="00A211B8" w:rsidRPr="00EF479A">
        <w:rPr>
          <w:rFonts w:ascii="Bookman Old Style" w:hAnsi="Bookman Old Style"/>
          <w:i/>
          <w:iCs/>
          <w:sz w:val="28"/>
          <w:szCs w:val="28"/>
        </w:rPr>
        <w:t xml:space="preserve">Adv. Abrahams </w:t>
      </w:r>
      <w:r w:rsidR="00A211B8" w:rsidRPr="00EF479A">
        <w:rPr>
          <w:rFonts w:ascii="Bookman Old Style" w:hAnsi="Bookman Old Style"/>
          <w:sz w:val="28"/>
          <w:szCs w:val="28"/>
        </w:rPr>
        <w:t>to the exclusion of Crown counsel;</w:t>
      </w:r>
    </w:p>
    <w:p w14:paraId="4230D64E"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50BB6E4B" w14:textId="56467CFF" w:rsidR="008E147D" w:rsidRPr="00EF479A" w:rsidRDefault="00A211B8"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not calling upon the DPP and </w:t>
      </w:r>
      <w:r w:rsidRPr="00EF479A">
        <w:rPr>
          <w:rFonts w:ascii="Bookman Old Style" w:hAnsi="Bookman Old Style"/>
          <w:i/>
          <w:iCs/>
          <w:sz w:val="28"/>
          <w:szCs w:val="28"/>
        </w:rPr>
        <w:t>Adv. Abrahams</w:t>
      </w:r>
      <w:r w:rsidRPr="00EF479A">
        <w:rPr>
          <w:rFonts w:ascii="Bookman Old Style" w:hAnsi="Bookman Old Style"/>
          <w:sz w:val="28"/>
          <w:szCs w:val="28"/>
        </w:rPr>
        <w:t xml:space="preserve"> to say whether they intended to give evidence or call witnesses; </w:t>
      </w:r>
    </w:p>
    <w:p w14:paraId="4990BD4F"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7D44F5FA" w14:textId="395668A9" w:rsidR="008E147D" w:rsidRPr="00EF479A" w:rsidRDefault="00A211B8"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failing to give to the DPP and </w:t>
      </w:r>
      <w:r w:rsidRPr="00EF479A">
        <w:rPr>
          <w:rFonts w:ascii="Bookman Old Style" w:hAnsi="Bookman Old Style"/>
          <w:i/>
          <w:iCs/>
          <w:sz w:val="28"/>
          <w:szCs w:val="28"/>
        </w:rPr>
        <w:t xml:space="preserve">Adv. Abrahams </w:t>
      </w:r>
      <w:r w:rsidRPr="00EF479A">
        <w:rPr>
          <w:rFonts w:ascii="Bookman Old Style" w:hAnsi="Bookman Old Style"/>
          <w:sz w:val="28"/>
          <w:szCs w:val="28"/>
        </w:rPr>
        <w:t>reasonable notice</w:t>
      </w:r>
      <w:r w:rsidR="001716B4" w:rsidRPr="00EF479A">
        <w:rPr>
          <w:rFonts w:ascii="Bookman Old Style" w:hAnsi="Bookman Old Style"/>
          <w:sz w:val="28"/>
          <w:szCs w:val="28"/>
        </w:rPr>
        <w:t xml:space="preserve"> of the inquiry;</w:t>
      </w:r>
    </w:p>
    <w:p w14:paraId="5D3CB6FD"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2DE5367B" w14:textId="35DE6B14" w:rsidR="008E147D" w:rsidRPr="00EF479A" w:rsidRDefault="001716B4"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disregarding </w:t>
      </w:r>
      <w:r w:rsidR="00CC5572" w:rsidRPr="00EF479A">
        <w:rPr>
          <w:rFonts w:ascii="Bookman Old Style" w:hAnsi="Bookman Old Style"/>
          <w:sz w:val="28"/>
          <w:szCs w:val="28"/>
        </w:rPr>
        <w:t xml:space="preserve">the fact </w:t>
      </w:r>
      <w:r w:rsidRPr="00EF479A">
        <w:rPr>
          <w:rFonts w:ascii="Bookman Old Style" w:hAnsi="Bookman Old Style"/>
          <w:sz w:val="28"/>
          <w:szCs w:val="28"/>
        </w:rPr>
        <w:t>that the motion to postpone had been withdrawn and the the delay in proceeding with the matter was now the result of the application to quash</w:t>
      </w:r>
      <w:r w:rsidR="00CC5572" w:rsidRPr="00EF479A">
        <w:rPr>
          <w:rFonts w:ascii="Bookman Old Style" w:hAnsi="Bookman Old Style"/>
          <w:sz w:val="28"/>
          <w:szCs w:val="28"/>
        </w:rPr>
        <w:t>,</w:t>
      </w:r>
      <w:r w:rsidRPr="00EF479A">
        <w:rPr>
          <w:rFonts w:ascii="Bookman Old Style" w:hAnsi="Bookman Old Style"/>
          <w:sz w:val="28"/>
          <w:szCs w:val="28"/>
        </w:rPr>
        <w:t xml:space="preserve"> which defence counsel intended to move;</w:t>
      </w:r>
    </w:p>
    <w:p w14:paraId="0875E52A"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213F17B9" w14:textId="30BEAA3F" w:rsidR="008E147D" w:rsidRPr="00EF479A" w:rsidRDefault="001716B4"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declaring </w:t>
      </w:r>
      <w:r w:rsidRPr="00EF479A">
        <w:rPr>
          <w:rFonts w:ascii="Bookman Old Style" w:hAnsi="Bookman Old Style"/>
          <w:i/>
          <w:iCs/>
          <w:sz w:val="28"/>
          <w:szCs w:val="28"/>
        </w:rPr>
        <w:t xml:space="preserve">Adv. </w:t>
      </w:r>
      <w:proofErr w:type="spellStart"/>
      <w:r w:rsidRPr="00EF479A">
        <w:rPr>
          <w:rFonts w:ascii="Bookman Old Style" w:hAnsi="Bookman Old Style"/>
          <w:i/>
          <w:iCs/>
          <w:sz w:val="28"/>
          <w:szCs w:val="28"/>
        </w:rPr>
        <w:t>Nku</w:t>
      </w:r>
      <w:proofErr w:type="spellEnd"/>
      <w:r w:rsidRPr="00EF479A">
        <w:rPr>
          <w:rFonts w:ascii="Bookman Old Style" w:hAnsi="Bookman Old Style"/>
          <w:sz w:val="28"/>
          <w:szCs w:val="28"/>
        </w:rPr>
        <w:t xml:space="preserve"> to be lead prosecution counsel contrary to the wishes of the DPP, her direction</w:t>
      </w:r>
      <w:r w:rsidR="00CC5572" w:rsidRPr="00EF479A">
        <w:rPr>
          <w:rFonts w:ascii="Bookman Old Style" w:hAnsi="Bookman Old Style"/>
          <w:sz w:val="28"/>
          <w:szCs w:val="28"/>
        </w:rPr>
        <w:t>s</w:t>
      </w:r>
      <w:r w:rsidRPr="00EF479A">
        <w:rPr>
          <w:rFonts w:ascii="Bookman Old Style" w:hAnsi="Bookman Old Style"/>
          <w:sz w:val="28"/>
          <w:szCs w:val="28"/>
        </w:rPr>
        <w:t xml:space="preserve"> and authority in terms of s 6(2) </w:t>
      </w:r>
      <w:r w:rsidR="00DB1267" w:rsidRPr="00EF479A">
        <w:rPr>
          <w:rFonts w:ascii="Bookman Old Style" w:hAnsi="Bookman Old Style"/>
          <w:sz w:val="28"/>
          <w:szCs w:val="28"/>
        </w:rPr>
        <w:t xml:space="preserve">of the Criminal Procedure and Evidence Act No. 9 of 1981 as read with sections </w:t>
      </w:r>
      <w:r w:rsidR="00114E0D" w:rsidRPr="00EF479A">
        <w:rPr>
          <w:rFonts w:ascii="Bookman Old Style" w:hAnsi="Bookman Old Style"/>
          <w:sz w:val="28"/>
          <w:szCs w:val="28"/>
        </w:rPr>
        <w:t xml:space="preserve">5, </w:t>
      </w:r>
      <w:r w:rsidR="00DB1267" w:rsidRPr="00EF479A">
        <w:rPr>
          <w:rFonts w:ascii="Bookman Old Style" w:hAnsi="Bookman Old Style"/>
          <w:sz w:val="28"/>
          <w:szCs w:val="28"/>
        </w:rPr>
        <w:t>99 (1), (2) and (3) of the Constitution;</w:t>
      </w:r>
      <w:r w:rsidR="00450D19" w:rsidRPr="00EF479A">
        <w:rPr>
          <w:rFonts w:ascii="Bookman Old Style" w:hAnsi="Bookman Old Style"/>
          <w:sz w:val="28"/>
          <w:szCs w:val="28"/>
        </w:rPr>
        <w:t xml:space="preserve"> </w:t>
      </w:r>
    </w:p>
    <w:p w14:paraId="13579014"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59AB6196" w14:textId="3AF68232" w:rsidR="008E147D" w:rsidRPr="00EF479A" w:rsidRDefault="00DB1267"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imposing on </w:t>
      </w:r>
      <w:r w:rsidRPr="00EF479A">
        <w:rPr>
          <w:rFonts w:ascii="Bookman Old Style" w:hAnsi="Bookman Old Style"/>
          <w:i/>
          <w:iCs/>
          <w:sz w:val="28"/>
          <w:szCs w:val="28"/>
        </w:rPr>
        <w:t>Adv. Abrahams</w:t>
      </w:r>
      <w:r w:rsidRPr="00EF479A">
        <w:rPr>
          <w:rFonts w:ascii="Bookman Old Style" w:hAnsi="Bookman Old Style"/>
          <w:sz w:val="28"/>
          <w:szCs w:val="28"/>
        </w:rPr>
        <w:t xml:space="preserve"> a sanction, to wit</w:t>
      </w:r>
      <w:r w:rsidR="00114E0D" w:rsidRPr="00EF479A">
        <w:rPr>
          <w:rFonts w:ascii="Bookman Old Style" w:hAnsi="Bookman Old Style"/>
          <w:sz w:val="28"/>
          <w:szCs w:val="28"/>
        </w:rPr>
        <w:t>,</w:t>
      </w:r>
      <w:r w:rsidRPr="00EF479A">
        <w:rPr>
          <w:rFonts w:ascii="Bookman Old Style" w:hAnsi="Bookman Old Style"/>
          <w:sz w:val="28"/>
          <w:szCs w:val="28"/>
        </w:rPr>
        <w:t xml:space="preserve"> expelling him from the trial</w:t>
      </w:r>
      <w:r w:rsidR="00114E0D" w:rsidRPr="00EF479A">
        <w:rPr>
          <w:rFonts w:ascii="Bookman Old Style" w:hAnsi="Bookman Old Style"/>
          <w:sz w:val="28"/>
          <w:szCs w:val="28"/>
        </w:rPr>
        <w:t xml:space="preserve"> contrary to that contemplated under s 12(4)(iii) and (iv) of the Speedy Court Trials Act;</w:t>
      </w:r>
    </w:p>
    <w:p w14:paraId="7111F9DC"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78AE5210" w14:textId="385098EC" w:rsidR="0012716C" w:rsidRPr="00EF479A" w:rsidRDefault="00114E0D" w:rsidP="00EF479A">
      <w:pPr>
        <w:pStyle w:val="ListParagraph"/>
        <w:numPr>
          <w:ilvl w:val="0"/>
          <w:numId w:val="7"/>
        </w:numPr>
        <w:spacing w:line="360" w:lineRule="auto"/>
        <w:jc w:val="both"/>
        <w:rPr>
          <w:rFonts w:ascii="Bookman Old Style" w:hAnsi="Bookman Old Style"/>
          <w:sz w:val="28"/>
          <w:szCs w:val="28"/>
        </w:rPr>
      </w:pPr>
      <w:r w:rsidRPr="00EF479A">
        <w:rPr>
          <w:rFonts w:ascii="Bookman Old Style" w:hAnsi="Bookman Old Style"/>
          <w:sz w:val="28"/>
          <w:szCs w:val="28"/>
        </w:rPr>
        <w:t xml:space="preserve">failing to recognise that the sanction he imposed conflicts with the power of the DPP under s 6(2) of the Criminal </w:t>
      </w:r>
      <w:r w:rsidRPr="00EF479A">
        <w:rPr>
          <w:rFonts w:ascii="Bookman Old Style" w:hAnsi="Bookman Old Style"/>
          <w:sz w:val="28"/>
          <w:szCs w:val="28"/>
        </w:rPr>
        <w:lastRenderedPageBreak/>
        <w:t xml:space="preserve">Procedure and Evidence Act  as read with sections 5, 99 (1), (2) and (3) of the Constitution; </w:t>
      </w:r>
      <w:r w:rsidR="003E15A7" w:rsidRPr="00EF479A">
        <w:rPr>
          <w:rFonts w:ascii="Bookman Old Style" w:hAnsi="Bookman Old Style"/>
          <w:sz w:val="28"/>
          <w:szCs w:val="28"/>
        </w:rPr>
        <w:t>and</w:t>
      </w:r>
    </w:p>
    <w:p w14:paraId="2A617ABC" w14:textId="77777777" w:rsidR="0012716C" w:rsidRPr="00EF479A" w:rsidRDefault="0012716C" w:rsidP="00EF479A">
      <w:pPr>
        <w:pStyle w:val="ListParagraph"/>
        <w:spacing w:line="360" w:lineRule="auto"/>
        <w:ind w:left="1146"/>
        <w:jc w:val="both"/>
        <w:rPr>
          <w:rFonts w:ascii="Bookman Old Style" w:hAnsi="Bookman Old Style"/>
          <w:sz w:val="28"/>
          <w:szCs w:val="28"/>
        </w:rPr>
      </w:pPr>
    </w:p>
    <w:p w14:paraId="02B264DD" w14:textId="65E62FFF" w:rsidR="00114E0D" w:rsidRPr="00EF479A" w:rsidRDefault="007350F9" w:rsidP="00EF479A">
      <w:pPr>
        <w:pStyle w:val="ListParagraph"/>
        <w:numPr>
          <w:ilvl w:val="0"/>
          <w:numId w:val="7"/>
        </w:numPr>
        <w:spacing w:line="360" w:lineRule="auto"/>
        <w:jc w:val="both"/>
        <w:rPr>
          <w:rFonts w:ascii="Bookman Old Style" w:hAnsi="Bookman Old Style"/>
          <w:color w:val="000000" w:themeColor="text1"/>
          <w:sz w:val="28"/>
          <w:szCs w:val="28"/>
        </w:rPr>
      </w:pPr>
      <w:r w:rsidRPr="00EF479A">
        <w:rPr>
          <w:rFonts w:ascii="Bookman Old Style" w:hAnsi="Bookman Old Style"/>
          <w:sz w:val="28"/>
          <w:szCs w:val="28"/>
        </w:rPr>
        <w:t xml:space="preserve">imposing a sanction that is ‘wholly and shockingly disproportionate’ to the alleged transgression, </w:t>
      </w:r>
      <w:r w:rsidR="0012716C" w:rsidRPr="00EF479A">
        <w:rPr>
          <w:rFonts w:ascii="Bookman Old Style" w:hAnsi="Bookman Old Style"/>
          <w:sz w:val="28"/>
          <w:szCs w:val="28"/>
        </w:rPr>
        <w:t xml:space="preserve">and prejudicial to </w:t>
      </w:r>
      <w:r w:rsidRPr="00EF479A">
        <w:rPr>
          <w:rFonts w:ascii="Bookman Old Style" w:hAnsi="Bookman Old Style"/>
          <w:color w:val="000000" w:themeColor="text1"/>
          <w:sz w:val="28"/>
          <w:szCs w:val="28"/>
        </w:rPr>
        <w:t>the interests of the administration of justice and the Crown</w:t>
      </w:r>
      <w:r w:rsidR="003E15A7" w:rsidRPr="00EF479A">
        <w:rPr>
          <w:rFonts w:ascii="Bookman Old Style" w:hAnsi="Bookman Old Style"/>
          <w:color w:val="000000" w:themeColor="text1"/>
          <w:sz w:val="28"/>
          <w:szCs w:val="28"/>
        </w:rPr>
        <w:t>.</w:t>
      </w:r>
    </w:p>
    <w:p w14:paraId="664EE05C" w14:textId="77777777" w:rsidR="003E15A7" w:rsidRPr="00EF479A" w:rsidRDefault="003E15A7" w:rsidP="00EF479A">
      <w:pPr>
        <w:pStyle w:val="ListParagraph"/>
        <w:spacing w:line="360" w:lineRule="auto"/>
        <w:ind w:left="1146"/>
        <w:jc w:val="both"/>
        <w:rPr>
          <w:rFonts w:ascii="Bookman Old Style" w:hAnsi="Bookman Old Style"/>
          <w:sz w:val="28"/>
          <w:szCs w:val="28"/>
        </w:rPr>
      </w:pPr>
    </w:p>
    <w:p w14:paraId="37C5DB5D" w14:textId="406D4B51" w:rsidR="003E15A7"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[77]</w:t>
      </w:r>
      <w:r>
        <w:rPr>
          <w:rFonts w:ascii="Bookman Old Style" w:hAnsi="Bookman Old Style"/>
          <w:sz w:val="28"/>
          <w:szCs w:val="28"/>
        </w:rPr>
        <w:tab/>
      </w:r>
      <w:r w:rsidR="003E15A7" w:rsidRPr="00F52B6D">
        <w:rPr>
          <w:rFonts w:ascii="Bookman Old Style" w:hAnsi="Bookman Old Style"/>
          <w:sz w:val="28"/>
          <w:szCs w:val="28"/>
        </w:rPr>
        <w:t xml:space="preserve">In respect of his refusal to recuse himself, </w:t>
      </w:r>
      <w:r w:rsidR="00CC5572" w:rsidRPr="00F52B6D">
        <w:rPr>
          <w:rFonts w:ascii="Bookman Old Style" w:hAnsi="Bookman Old Style"/>
          <w:sz w:val="28"/>
          <w:szCs w:val="28"/>
        </w:rPr>
        <w:t xml:space="preserve">the DPP complains that </w:t>
      </w:r>
      <w:r w:rsidR="003E15A7" w:rsidRPr="00F52B6D">
        <w:rPr>
          <w:rFonts w:ascii="Bookman Old Style" w:hAnsi="Bookman Old Style"/>
          <w:sz w:val="28"/>
          <w:szCs w:val="28"/>
        </w:rPr>
        <w:t>he erred in –</w:t>
      </w:r>
    </w:p>
    <w:p w14:paraId="26D434D5" w14:textId="77777777" w:rsidR="00C92F13" w:rsidRPr="00EF479A" w:rsidRDefault="00C92F13" w:rsidP="00EF479A">
      <w:pPr>
        <w:pStyle w:val="ListParagraph"/>
        <w:spacing w:line="360" w:lineRule="auto"/>
        <w:ind w:left="786"/>
        <w:jc w:val="both"/>
        <w:rPr>
          <w:rFonts w:ascii="Bookman Old Style" w:hAnsi="Bookman Old Style"/>
          <w:sz w:val="28"/>
          <w:szCs w:val="28"/>
        </w:rPr>
      </w:pPr>
    </w:p>
    <w:p w14:paraId="4868A62D" w14:textId="1DED92E8" w:rsidR="003E15A7" w:rsidRPr="00EF479A" w:rsidRDefault="003E15A7"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finding that the DPP’s apprehension and perception of bias that he might not bring an impartial mind to bear on the adjudication of the case before him was not reasonable</w:t>
      </w:r>
      <w:r w:rsidR="001E7422" w:rsidRPr="00EF479A">
        <w:rPr>
          <w:rFonts w:ascii="Bookman Old Style" w:hAnsi="Bookman Old Style"/>
          <w:sz w:val="28"/>
          <w:szCs w:val="28"/>
        </w:rPr>
        <w:t xml:space="preserve"> on the facts and the circumstances</w:t>
      </w:r>
      <w:r w:rsidRPr="00EF479A">
        <w:rPr>
          <w:rFonts w:ascii="Bookman Old Style" w:hAnsi="Bookman Old Style"/>
          <w:sz w:val="28"/>
          <w:szCs w:val="28"/>
        </w:rPr>
        <w:t>;</w:t>
      </w:r>
    </w:p>
    <w:p w14:paraId="3E29807C" w14:textId="77777777" w:rsidR="008E147D" w:rsidRPr="00EF479A" w:rsidRDefault="008E147D" w:rsidP="00EF479A">
      <w:pPr>
        <w:pStyle w:val="ListParagraph"/>
        <w:spacing w:line="360" w:lineRule="auto"/>
        <w:ind w:left="1146"/>
        <w:jc w:val="both"/>
        <w:rPr>
          <w:rFonts w:ascii="Bookman Old Style" w:hAnsi="Bookman Old Style"/>
          <w:sz w:val="28"/>
          <w:szCs w:val="28"/>
        </w:rPr>
      </w:pPr>
    </w:p>
    <w:p w14:paraId="673C97D2" w14:textId="64673A0E" w:rsidR="00254CB6" w:rsidRPr="00EF479A" w:rsidRDefault="001E7422"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allocating the matter to himself in disregard of the underlying processes, rationale and policy considerations of appointing foreign judges as understood and endorsed in</w:t>
      </w:r>
      <w:r w:rsidR="00705C35" w:rsidRPr="00EF479A">
        <w:rPr>
          <w:rFonts w:ascii="Bookman Old Style" w:hAnsi="Bookman Old Style"/>
          <w:sz w:val="28"/>
          <w:szCs w:val="28"/>
        </w:rPr>
        <w:t xml:space="preserve"> </w:t>
      </w:r>
      <w:proofErr w:type="spellStart"/>
      <w:r w:rsidR="00705C35" w:rsidRPr="00EF479A">
        <w:rPr>
          <w:rFonts w:ascii="Bookman Old Style" w:hAnsi="Bookman Old Style"/>
          <w:i/>
          <w:iCs/>
          <w:sz w:val="28"/>
          <w:szCs w:val="28"/>
        </w:rPr>
        <w:t>Mokhosi</w:t>
      </w:r>
      <w:proofErr w:type="spellEnd"/>
      <w:r w:rsidR="00705C35" w:rsidRPr="00EF479A">
        <w:rPr>
          <w:rFonts w:ascii="Bookman Old Style" w:hAnsi="Bookman Old Style"/>
          <w:i/>
          <w:iCs/>
          <w:sz w:val="28"/>
          <w:szCs w:val="28"/>
        </w:rPr>
        <w:t xml:space="preserve"> &amp; 15 Others v Justice Charles Hungwe &amp; 5 Others</w:t>
      </w:r>
      <w:r w:rsidR="00705C35" w:rsidRPr="00EF479A">
        <w:rPr>
          <w:rStyle w:val="FootnoteReference"/>
          <w:rFonts w:ascii="Bookman Old Style" w:hAnsi="Bookman Old Style"/>
          <w:sz w:val="28"/>
          <w:szCs w:val="28"/>
        </w:rPr>
        <w:footnoteReference w:id="26"/>
      </w:r>
      <w:r w:rsidR="00705C35" w:rsidRPr="00EF479A">
        <w:rPr>
          <w:rFonts w:ascii="Bookman Old Style" w:hAnsi="Bookman Old Style"/>
          <w:sz w:val="28"/>
          <w:szCs w:val="28"/>
        </w:rPr>
        <w:t xml:space="preserve"> </w:t>
      </w:r>
      <w:r w:rsidR="00C92F13" w:rsidRPr="00EF479A">
        <w:rPr>
          <w:rFonts w:ascii="Bookman Old Style" w:hAnsi="Bookman Old Style"/>
          <w:sz w:val="28"/>
          <w:szCs w:val="28"/>
        </w:rPr>
        <w:t xml:space="preserve">(both in the Constitutional Court and on Appeal) </w:t>
      </w:r>
      <w:r w:rsidR="00705C35" w:rsidRPr="00EF479A">
        <w:rPr>
          <w:rFonts w:ascii="Bookman Old Style" w:hAnsi="Bookman Old Style"/>
          <w:sz w:val="28"/>
          <w:szCs w:val="28"/>
        </w:rPr>
        <w:t xml:space="preserve">and </w:t>
      </w:r>
      <w:r w:rsidR="00705C35" w:rsidRPr="00EF479A">
        <w:rPr>
          <w:rFonts w:ascii="Bookman Old Style" w:hAnsi="Bookman Old Style"/>
          <w:i/>
          <w:iCs/>
          <w:sz w:val="28"/>
          <w:szCs w:val="28"/>
        </w:rPr>
        <w:t xml:space="preserve">Director of Public Prosecutions v </w:t>
      </w:r>
      <w:proofErr w:type="spellStart"/>
      <w:r w:rsidR="00705C35" w:rsidRPr="00EF479A">
        <w:rPr>
          <w:rFonts w:ascii="Bookman Old Style" w:hAnsi="Bookman Old Style"/>
          <w:i/>
          <w:iCs/>
          <w:sz w:val="28"/>
          <w:szCs w:val="28"/>
        </w:rPr>
        <w:t>Ramoepana</w:t>
      </w:r>
      <w:proofErr w:type="spellEnd"/>
      <w:r w:rsidR="00254CB6" w:rsidRPr="00EF479A">
        <w:rPr>
          <w:rFonts w:ascii="Bookman Old Style" w:hAnsi="Bookman Old Style"/>
          <w:i/>
          <w:iCs/>
          <w:sz w:val="28"/>
          <w:szCs w:val="28"/>
        </w:rPr>
        <w:t>.</w:t>
      </w:r>
      <w:r w:rsidR="00705C35" w:rsidRPr="00EF479A">
        <w:rPr>
          <w:rStyle w:val="FootnoteReference"/>
          <w:rFonts w:ascii="Bookman Old Style" w:hAnsi="Bookman Old Style"/>
          <w:sz w:val="28"/>
          <w:szCs w:val="28"/>
        </w:rPr>
        <w:footnoteReference w:id="27"/>
      </w:r>
    </w:p>
    <w:p w14:paraId="65F79C85" w14:textId="77777777" w:rsidR="00254CB6" w:rsidRPr="00EF479A" w:rsidRDefault="00254CB6" w:rsidP="00EF479A">
      <w:pPr>
        <w:pStyle w:val="ListParagraph"/>
        <w:spacing w:line="360" w:lineRule="auto"/>
        <w:ind w:left="1146"/>
        <w:jc w:val="both"/>
        <w:rPr>
          <w:rFonts w:ascii="Bookman Old Style" w:hAnsi="Bookman Old Style"/>
          <w:sz w:val="28"/>
          <w:szCs w:val="28"/>
        </w:rPr>
      </w:pPr>
    </w:p>
    <w:p w14:paraId="586AE755" w14:textId="74F1D113" w:rsidR="00254CB6" w:rsidRPr="00EF479A" w:rsidRDefault="00C92F13"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failing to consult the Executive and the JSC</w:t>
      </w:r>
      <w:r w:rsidR="009010BE" w:rsidRPr="00EF479A">
        <w:rPr>
          <w:rFonts w:ascii="Bookman Old Style" w:hAnsi="Bookman Old Style"/>
          <w:sz w:val="28"/>
          <w:szCs w:val="28"/>
        </w:rPr>
        <w:t xml:space="preserve"> who had made the decision to appoint foreign judges before </w:t>
      </w:r>
      <w:r w:rsidR="009010BE" w:rsidRPr="00EF479A">
        <w:rPr>
          <w:rFonts w:ascii="Bookman Old Style" w:hAnsi="Bookman Old Style"/>
          <w:sz w:val="28"/>
          <w:szCs w:val="28"/>
        </w:rPr>
        <w:lastRenderedPageBreak/>
        <w:t>allocating the matter to himself, thereby reviewing the decision on his own;</w:t>
      </w:r>
    </w:p>
    <w:p w14:paraId="7D9BADE3" w14:textId="77777777" w:rsidR="00254CB6" w:rsidRPr="00EF479A" w:rsidRDefault="00254CB6" w:rsidP="00EF479A">
      <w:pPr>
        <w:pStyle w:val="ListParagraph"/>
        <w:spacing w:line="360" w:lineRule="auto"/>
        <w:ind w:left="1146"/>
        <w:jc w:val="both"/>
        <w:rPr>
          <w:rFonts w:ascii="Bookman Old Style" w:hAnsi="Bookman Old Style"/>
          <w:sz w:val="28"/>
          <w:szCs w:val="28"/>
        </w:rPr>
      </w:pPr>
    </w:p>
    <w:p w14:paraId="12BF252F" w14:textId="7C76EB63" w:rsidR="00254CB6" w:rsidRPr="00EF479A" w:rsidRDefault="009010BE"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 xml:space="preserve">failing to </w:t>
      </w:r>
      <w:r w:rsidR="003E15A7" w:rsidRPr="00EF479A">
        <w:rPr>
          <w:rFonts w:ascii="Bookman Old Style" w:hAnsi="Bookman Old Style"/>
          <w:sz w:val="28"/>
          <w:szCs w:val="28"/>
        </w:rPr>
        <w:t>hav</w:t>
      </w:r>
      <w:r w:rsidRPr="00EF479A">
        <w:rPr>
          <w:rFonts w:ascii="Bookman Old Style" w:hAnsi="Bookman Old Style"/>
          <w:sz w:val="28"/>
          <w:szCs w:val="28"/>
        </w:rPr>
        <w:t>e regard to the correct facts in considering the likelihood of bias and perception thereof;</w:t>
      </w:r>
    </w:p>
    <w:p w14:paraId="10867EE7" w14:textId="77777777" w:rsidR="00254CB6" w:rsidRPr="00EF479A" w:rsidRDefault="00254CB6" w:rsidP="00EF479A">
      <w:pPr>
        <w:pStyle w:val="ListParagraph"/>
        <w:spacing w:line="360" w:lineRule="auto"/>
        <w:ind w:left="1146"/>
        <w:jc w:val="both"/>
        <w:rPr>
          <w:rFonts w:ascii="Bookman Old Style" w:hAnsi="Bookman Old Style"/>
          <w:sz w:val="28"/>
          <w:szCs w:val="28"/>
        </w:rPr>
      </w:pPr>
    </w:p>
    <w:p w14:paraId="546E5BFC" w14:textId="358D1F99" w:rsidR="00254CB6" w:rsidRPr="00EF479A" w:rsidRDefault="009010BE"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finding that the DPP’s apprehension of bias fails to meet the double reasonableness  test;</w:t>
      </w:r>
    </w:p>
    <w:p w14:paraId="6C2B4E79" w14:textId="77777777" w:rsidR="00254CB6" w:rsidRPr="00EF479A" w:rsidRDefault="00254CB6" w:rsidP="00EF479A">
      <w:pPr>
        <w:pStyle w:val="ListParagraph"/>
        <w:spacing w:line="360" w:lineRule="auto"/>
        <w:ind w:left="1146"/>
        <w:jc w:val="both"/>
        <w:rPr>
          <w:rFonts w:ascii="Bookman Old Style" w:hAnsi="Bookman Old Style"/>
          <w:sz w:val="28"/>
          <w:szCs w:val="28"/>
        </w:rPr>
      </w:pPr>
    </w:p>
    <w:p w14:paraId="145C95E6" w14:textId="34723C3E" w:rsidR="00254CB6" w:rsidRPr="00EF479A" w:rsidRDefault="009010BE"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 xml:space="preserve">finding that the delay in the prosecution of the case was </w:t>
      </w:r>
      <w:r w:rsidR="003E15A7" w:rsidRPr="00EF479A">
        <w:rPr>
          <w:rFonts w:ascii="Bookman Old Style" w:hAnsi="Bookman Old Style"/>
          <w:sz w:val="28"/>
          <w:szCs w:val="28"/>
        </w:rPr>
        <w:t>oc</w:t>
      </w:r>
      <w:r w:rsidRPr="00EF479A">
        <w:rPr>
          <w:rFonts w:ascii="Bookman Old Style" w:hAnsi="Bookman Old Style"/>
          <w:sz w:val="28"/>
          <w:szCs w:val="28"/>
        </w:rPr>
        <w:t xml:space="preserve">casioned </w:t>
      </w:r>
      <w:r w:rsidR="00F563D2" w:rsidRPr="00EF479A">
        <w:rPr>
          <w:rFonts w:ascii="Bookman Old Style" w:hAnsi="Bookman Old Style"/>
          <w:sz w:val="28"/>
          <w:szCs w:val="28"/>
        </w:rPr>
        <w:t>by the prosecution thereby prejudicing the respondents and wasting the court’s time;</w:t>
      </w:r>
    </w:p>
    <w:p w14:paraId="24C0D29D" w14:textId="77777777" w:rsidR="00254CB6" w:rsidRPr="00EF479A" w:rsidRDefault="00254CB6" w:rsidP="00EF479A">
      <w:pPr>
        <w:pStyle w:val="ListParagraph"/>
        <w:spacing w:line="360" w:lineRule="auto"/>
        <w:ind w:left="1146"/>
        <w:jc w:val="both"/>
        <w:rPr>
          <w:rFonts w:ascii="Bookman Old Style" w:hAnsi="Bookman Old Style"/>
          <w:sz w:val="28"/>
          <w:szCs w:val="28"/>
        </w:rPr>
      </w:pPr>
    </w:p>
    <w:p w14:paraId="48131EA0" w14:textId="37C8568B" w:rsidR="00254CB6" w:rsidRPr="00EF479A" w:rsidRDefault="00F563D2"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finding that the loss to the Crown of lead prosecution counsel</w:t>
      </w:r>
      <w:r w:rsidR="00CC5572" w:rsidRPr="00EF479A">
        <w:rPr>
          <w:rFonts w:ascii="Bookman Old Style" w:hAnsi="Bookman Old Style"/>
          <w:sz w:val="28"/>
          <w:szCs w:val="28"/>
        </w:rPr>
        <w:t>,</w:t>
      </w:r>
      <w:r w:rsidRPr="00EF479A">
        <w:rPr>
          <w:rFonts w:ascii="Bookman Old Style" w:hAnsi="Bookman Old Style"/>
          <w:sz w:val="28"/>
          <w:szCs w:val="28"/>
        </w:rPr>
        <w:t xml:space="preserve"> </w:t>
      </w:r>
      <w:r w:rsidRPr="00EF479A">
        <w:rPr>
          <w:rFonts w:ascii="Bookman Old Style" w:hAnsi="Bookman Old Style"/>
          <w:i/>
          <w:iCs/>
          <w:sz w:val="28"/>
          <w:szCs w:val="28"/>
        </w:rPr>
        <w:t>Adv. Abrahams</w:t>
      </w:r>
      <w:r w:rsidR="00CC5572" w:rsidRPr="00EF479A">
        <w:rPr>
          <w:rFonts w:ascii="Bookman Old Style" w:hAnsi="Bookman Old Style"/>
          <w:sz w:val="28"/>
          <w:szCs w:val="28"/>
        </w:rPr>
        <w:t>,</w:t>
      </w:r>
      <w:r w:rsidR="003E15A7" w:rsidRPr="00EF479A">
        <w:rPr>
          <w:rFonts w:ascii="Bookman Old Style" w:hAnsi="Bookman Old Style"/>
          <w:sz w:val="28"/>
          <w:szCs w:val="28"/>
        </w:rPr>
        <w:t xml:space="preserve"> </w:t>
      </w:r>
      <w:r w:rsidRPr="00EF479A">
        <w:rPr>
          <w:rFonts w:ascii="Bookman Old Style" w:hAnsi="Bookman Old Style"/>
          <w:sz w:val="28"/>
          <w:szCs w:val="28"/>
        </w:rPr>
        <w:t xml:space="preserve">pursuant </w:t>
      </w:r>
      <w:r w:rsidR="003E15A7" w:rsidRPr="00EF479A">
        <w:rPr>
          <w:rFonts w:ascii="Bookman Old Style" w:hAnsi="Bookman Old Style"/>
          <w:sz w:val="28"/>
          <w:szCs w:val="28"/>
        </w:rPr>
        <w:t>to hi</w:t>
      </w:r>
      <w:r w:rsidRPr="00EF479A">
        <w:rPr>
          <w:rFonts w:ascii="Bookman Old Style" w:hAnsi="Bookman Old Style"/>
          <w:sz w:val="28"/>
          <w:szCs w:val="28"/>
        </w:rPr>
        <w:t xml:space="preserve">s enforcement of the Speedy Court </w:t>
      </w:r>
      <w:r w:rsidR="00CC5572" w:rsidRPr="00EF479A">
        <w:rPr>
          <w:rFonts w:ascii="Bookman Old Style" w:hAnsi="Bookman Old Style"/>
          <w:sz w:val="28"/>
          <w:szCs w:val="28"/>
        </w:rPr>
        <w:t>T</w:t>
      </w:r>
      <w:r w:rsidRPr="00EF479A">
        <w:rPr>
          <w:rFonts w:ascii="Bookman Old Style" w:hAnsi="Bookman Old Style"/>
          <w:sz w:val="28"/>
          <w:szCs w:val="28"/>
        </w:rPr>
        <w:t xml:space="preserve">rials Act does not </w:t>
      </w:r>
      <w:r w:rsidR="008E147D" w:rsidRPr="00EF479A">
        <w:rPr>
          <w:rFonts w:ascii="Bookman Old Style" w:hAnsi="Bookman Old Style"/>
          <w:sz w:val="28"/>
          <w:szCs w:val="28"/>
        </w:rPr>
        <w:t>give rise to a reasonable apprehension of</w:t>
      </w:r>
      <w:r w:rsidRPr="00EF479A">
        <w:rPr>
          <w:rFonts w:ascii="Bookman Old Style" w:hAnsi="Bookman Old Style"/>
          <w:sz w:val="28"/>
          <w:szCs w:val="28"/>
        </w:rPr>
        <w:t xml:space="preserve"> bias</w:t>
      </w:r>
      <w:r w:rsidR="008E147D" w:rsidRPr="00EF479A">
        <w:rPr>
          <w:rFonts w:ascii="Bookman Old Style" w:hAnsi="Bookman Old Style"/>
          <w:sz w:val="28"/>
          <w:szCs w:val="28"/>
        </w:rPr>
        <w:t>; and</w:t>
      </w:r>
    </w:p>
    <w:p w14:paraId="248116E8" w14:textId="1D7DE9B2" w:rsidR="008E147D" w:rsidRPr="00EF479A" w:rsidRDefault="008E147D" w:rsidP="00EF479A">
      <w:pPr>
        <w:pStyle w:val="ListParagraph"/>
        <w:spacing w:line="360" w:lineRule="auto"/>
        <w:ind w:left="1146"/>
        <w:jc w:val="both"/>
        <w:rPr>
          <w:rFonts w:ascii="Bookman Old Style" w:hAnsi="Bookman Old Style"/>
          <w:sz w:val="28"/>
          <w:szCs w:val="28"/>
        </w:rPr>
      </w:pPr>
      <w:r w:rsidRPr="00EF479A">
        <w:rPr>
          <w:rFonts w:ascii="Bookman Old Style" w:hAnsi="Bookman Old Style"/>
          <w:sz w:val="28"/>
          <w:szCs w:val="28"/>
        </w:rPr>
        <w:t xml:space="preserve"> </w:t>
      </w:r>
    </w:p>
    <w:p w14:paraId="13D1A6A4" w14:textId="172CE2F7" w:rsidR="00254CB6" w:rsidRPr="00EF479A" w:rsidRDefault="008E147D" w:rsidP="00EF479A">
      <w:pPr>
        <w:pStyle w:val="ListParagraph"/>
        <w:numPr>
          <w:ilvl w:val="0"/>
          <w:numId w:val="8"/>
        </w:numPr>
        <w:spacing w:line="360" w:lineRule="auto"/>
        <w:jc w:val="both"/>
        <w:rPr>
          <w:rFonts w:ascii="Bookman Old Style" w:hAnsi="Bookman Old Style"/>
          <w:sz w:val="28"/>
          <w:szCs w:val="28"/>
        </w:rPr>
      </w:pPr>
      <w:r w:rsidRPr="00EF479A">
        <w:rPr>
          <w:rFonts w:ascii="Bookman Old Style" w:hAnsi="Bookman Old Style"/>
          <w:sz w:val="28"/>
          <w:szCs w:val="28"/>
        </w:rPr>
        <w:t xml:space="preserve">finding that </w:t>
      </w:r>
      <w:r w:rsidRPr="00EF479A">
        <w:rPr>
          <w:rFonts w:ascii="Bookman Old Style" w:hAnsi="Bookman Old Style"/>
          <w:i/>
          <w:iCs/>
          <w:sz w:val="28"/>
          <w:szCs w:val="28"/>
        </w:rPr>
        <w:t>Adv. Abrahams</w:t>
      </w:r>
      <w:r w:rsidRPr="00EF479A">
        <w:rPr>
          <w:rFonts w:ascii="Bookman Old Style" w:hAnsi="Bookman Old Style"/>
          <w:sz w:val="28"/>
          <w:szCs w:val="28"/>
        </w:rPr>
        <w:t xml:space="preserve"> had abandoned the trial when it was the court that in effect double-booked him when it refused to accept his intimation that he would be committed in South Africa on the dates fixed by the court for continuation of trial.</w:t>
      </w:r>
    </w:p>
    <w:p w14:paraId="395C560E" w14:textId="77777777" w:rsidR="00A32547" w:rsidRPr="00EF479A" w:rsidRDefault="00A32547" w:rsidP="00EF479A">
      <w:pPr>
        <w:spacing w:line="360" w:lineRule="auto"/>
        <w:ind w:left="786"/>
        <w:jc w:val="both"/>
        <w:rPr>
          <w:rFonts w:ascii="Bookman Old Style" w:hAnsi="Bookman Old Style"/>
          <w:sz w:val="28"/>
          <w:szCs w:val="28"/>
        </w:rPr>
      </w:pPr>
    </w:p>
    <w:p w14:paraId="4C660E9F" w14:textId="265E259D" w:rsidR="003E15A7" w:rsidRPr="00EF479A" w:rsidRDefault="00A32547" w:rsidP="00F52B6D">
      <w:pPr>
        <w:spacing w:line="360" w:lineRule="auto"/>
        <w:jc w:val="both"/>
        <w:rPr>
          <w:rFonts w:ascii="Bookman Old Style" w:hAnsi="Bookman Old Style"/>
          <w:b/>
          <w:bCs/>
          <w:sz w:val="28"/>
          <w:szCs w:val="28"/>
        </w:rPr>
      </w:pPr>
      <w:r w:rsidRPr="00EF479A">
        <w:rPr>
          <w:rFonts w:ascii="Bookman Old Style" w:hAnsi="Bookman Old Style"/>
          <w:b/>
          <w:bCs/>
          <w:sz w:val="28"/>
          <w:szCs w:val="28"/>
        </w:rPr>
        <w:t>Discussion</w:t>
      </w:r>
      <w:r w:rsidR="003E15A7" w:rsidRPr="00EF479A">
        <w:rPr>
          <w:rFonts w:ascii="Bookman Old Style" w:hAnsi="Bookman Old Style"/>
          <w:b/>
          <w:bCs/>
          <w:sz w:val="28"/>
          <w:szCs w:val="28"/>
        </w:rPr>
        <w:t xml:space="preserve"> </w:t>
      </w:r>
    </w:p>
    <w:p w14:paraId="04D5B94D" w14:textId="77777777" w:rsidR="00A32547" w:rsidRPr="00EF479A" w:rsidRDefault="00A32547" w:rsidP="00EF479A">
      <w:pPr>
        <w:spacing w:line="360" w:lineRule="auto"/>
        <w:ind w:left="786"/>
        <w:jc w:val="both"/>
        <w:rPr>
          <w:rFonts w:ascii="Bookman Old Style" w:hAnsi="Bookman Old Style"/>
          <w:sz w:val="28"/>
          <w:szCs w:val="28"/>
        </w:rPr>
      </w:pPr>
    </w:p>
    <w:p w14:paraId="4FF1BF4E" w14:textId="0526440A" w:rsidR="00136C4A"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[78]</w:t>
      </w:r>
      <w:r>
        <w:rPr>
          <w:rFonts w:ascii="Bookman Old Style" w:hAnsi="Bookman Old Style"/>
          <w:sz w:val="28"/>
          <w:szCs w:val="28"/>
        </w:rPr>
        <w:tab/>
      </w:r>
      <w:r w:rsidR="00585939" w:rsidRPr="00F52B6D">
        <w:rPr>
          <w:rFonts w:ascii="Bookman Old Style" w:hAnsi="Bookman Old Style"/>
          <w:sz w:val="28"/>
          <w:szCs w:val="28"/>
        </w:rPr>
        <w:t xml:space="preserve">The </w:t>
      </w:r>
      <w:r w:rsidR="00A32547" w:rsidRPr="00F52B6D">
        <w:rPr>
          <w:rFonts w:ascii="Bookman Old Style" w:hAnsi="Bookman Old Style"/>
          <w:sz w:val="28"/>
          <w:szCs w:val="28"/>
        </w:rPr>
        <w:t xml:space="preserve">analysis of the events of 10 and 17 January </w:t>
      </w:r>
      <w:r w:rsidR="00585939" w:rsidRPr="00F52B6D">
        <w:rPr>
          <w:rFonts w:ascii="Bookman Old Style" w:hAnsi="Bookman Old Style"/>
          <w:sz w:val="28"/>
          <w:szCs w:val="28"/>
        </w:rPr>
        <w:t xml:space="preserve">I have carried out </w:t>
      </w:r>
      <w:r w:rsidR="00A32547" w:rsidRPr="00F52B6D">
        <w:rPr>
          <w:rFonts w:ascii="Bookman Old Style" w:hAnsi="Bookman Old Style"/>
          <w:sz w:val="28"/>
          <w:szCs w:val="28"/>
        </w:rPr>
        <w:t xml:space="preserve">earlier in this judgment </w:t>
      </w:r>
      <w:r w:rsidR="00585939" w:rsidRPr="00F52B6D">
        <w:rPr>
          <w:rFonts w:ascii="Bookman Old Style" w:hAnsi="Bookman Old Style"/>
          <w:sz w:val="28"/>
          <w:szCs w:val="28"/>
        </w:rPr>
        <w:t>point</w:t>
      </w:r>
      <w:r w:rsidR="00FB6B12" w:rsidRPr="00F52B6D">
        <w:rPr>
          <w:rFonts w:ascii="Bookman Old Style" w:hAnsi="Bookman Old Style"/>
          <w:sz w:val="28"/>
          <w:szCs w:val="28"/>
        </w:rPr>
        <w:t>s</w:t>
      </w:r>
      <w:r w:rsidR="00585939" w:rsidRPr="00F52B6D">
        <w:rPr>
          <w:rFonts w:ascii="Bookman Old Style" w:hAnsi="Bookman Old Style"/>
          <w:sz w:val="28"/>
          <w:szCs w:val="28"/>
        </w:rPr>
        <w:t xml:space="preserve"> in the direction that the </w:t>
      </w:r>
      <w:r w:rsidR="00585939" w:rsidRPr="00F52B6D">
        <w:rPr>
          <w:rFonts w:ascii="Bookman Old Style" w:hAnsi="Bookman Old Style"/>
          <w:sz w:val="28"/>
          <w:szCs w:val="28"/>
        </w:rPr>
        <w:lastRenderedPageBreak/>
        <w:t xml:space="preserve">submissions by the DPP are not without merit. </w:t>
      </w:r>
      <w:r w:rsidR="00FB6B12" w:rsidRPr="00F52B6D">
        <w:rPr>
          <w:rFonts w:ascii="Bookman Old Style" w:hAnsi="Bookman Old Style"/>
          <w:sz w:val="28"/>
          <w:szCs w:val="28"/>
        </w:rPr>
        <w:t xml:space="preserve">It answers most of the grounds of challenge to the two decisions of the CJ. </w:t>
      </w:r>
      <w:r w:rsidR="0083365C" w:rsidRPr="00F52B6D">
        <w:rPr>
          <w:rFonts w:ascii="Bookman Old Style" w:hAnsi="Bookman Old Style"/>
          <w:sz w:val="28"/>
          <w:szCs w:val="28"/>
        </w:rPr>
        <w:t xml:space="preserve">The broad issues for determination in this appeal are set out by </w:t>
      </w:r>
      <w:r w:rsidR="0083365C" w:rsidRPr="00F52B6D">
        <w:rPr>
          <w:rFonts w:ascii="Bookman Old Style" w:hAnsi="Bookman Old Style"/>
          <w:i/>
          <w:iCs/>
          <w:sz w:val="28"/>
          <w:szCs w:val="28"/>
        </w:rPr>
        <w:t>Teele KC</w:t>
      </w:r>
      <w:r w:rsidR="0083365C" w:rsidRPr="00F52B6D">
        <w:rPr>
          <w:rFonts w:ascii="Bookman Old Style" w:hAnsi="Bookman Old Style"/>
          <w:sz w:val="28"/>
          <w:szCs w:val="28"/>
        </w:rPr>
        <w:t xml:space="preserve"> in his heads of argument as being</w:t>
      </w:r>
      <w:r w:rsidR="00C31185" w:rsidRPr="00F52B6D">
        <w:rPr>
          <w:rFonts w:ascii="Bookman Old Style" w:hAnsi="Bookman Old Style"/>
          <w:sz w:val="28"/>
          <w:szCs w:val="28"/>
        </w:rPr>
        <w:t>, first,</w:t>
      </w:r>
      <w:r w:rsidR="0083365C" w:rsidRPr="00F52B6D">
        <w:rPr>
          <w:rFonts w:ascii="Bookman Old Style" w:hAnsi="Bookman Old Style"/>
          <w:sz w:val="28"/>
          <w:szCs w:val="28"/>
        </w:rPr>
        <w:t xml:space="preserve"> whether the CJ erred in sanctioning </w:t>
      </w:r>
      <w:r w:rsidR="0083365C" w:rsidRPr="00F52B6D">
        <w:rPr>
          <w:rFonts w:ascii="Bookman Old Style" w:hAnsi="Bookman Old Style"/>
          <w:i/>
          <w:iCs/>
          <w:sz w:val="28"/>
          <w:szCs w:val="28"/>
        </w:rPr>
        <w:t>Adv. Abrahams</w:t>
      </w:r>
      <w:r w:rsidR="0083365C" w:rsidRPr="00F52B6D">
        <w:rPr>
          <w:rFonts w:ascii="Bookman Old Style" w:hAnsi="Bookman Old Style"/>
          <w:sz w:val="28"/>
          <w:szCs w:val="28"/>
        </w:rPr>
        <w:t xml:space="preserve"> thereby trashing </w:t>
      </w:r>
      <w:r w:rsidR="00B87FAD" w:rsidRPr="00F52B6D">
        <w:rPr>
          <w:rFonts w:ascii="Bookman Old Style" w:hAnsi="Bookman Old Style"/>
          <w:sz w:val="28"/>
          <w:szCs w:val="28"/>
        </w:rPr>
        <w:t xml:space="preserve">the DPP’s rights as envisaged in s 6(2) of the Criminal Procedure and Evidence Act. At the hearing </w:t>
      </w:r>
      <w:r w:rsidR="00B87FAD" w:rsidRPr="00F52B6D">
        <w:rPr>
          <w:rFonts w:ascii="Bookman Old Style" w:hAnsi="Bookman Old Style"/>
          <w:i/>
          <w:iCs/>
          <w:sz w:val="28"/>
          <w:szCs w:val="28"/>
        </w:rPr>
        <w:t>Teele KC</w:t>
      </w:r>
      <w:r w:rsidR="00B87FAD" w:rsidRPr="00F52B6D">
        <w:rPr>
          <w:rFonts w:ascii="Bookman Old Style" w:hAnsi="Bookman Old Style"/>
          <w:sz w:val="28"/>
          <w:szCs w:val="28"/>
        </w:rPr>
        <w:t xml:space="preserve"> submitted that even </w:t>
      </w:r>
      <w:r w:rsidRPr="00F52B6D">
        <w:rPr>
          <w:rFonts w:ascii="Bookman Old Style" w:hAnsi="Bookman Old Style"/>
          <w:sz w:val="28"/>
          <w:szCs w:val="28"/>
        </w:rPr>
        <w:t xml:space="preserve">it </w:t>
      </w:r>
      <w:proofErr w:type="gramStart"/>
      <w:r w:rsidRPr="00F52B6D">
        <w:rPr>
          <w:rFonts w:ascii="Bookman Old Style" w:hAnsi="Bookman Old Style"/>
          <w:sz w:val="28"/>
          <w:szCs w:val="28"/>
        </w:rPr>
        <w:t>were</w:t>
      </w:r>
      <w:proofErr w:type="gramEnd"/>
      <w:r w:rsidR="00B87FAD" w:rsidRPr="00F52B6D">
        <w:rPr>
          <w:rFonts w:ascii="Bookman Old Style" w:hAnsi="Bookman Old Style"/>
          <w:sz w:val="28"/>
          <w:szCs w:val="28"/>
        </w:rPr>
        <w:t xml:space="preserve"> found that the CJ was wrong in making this decision, that alone is not a basis for recusal: judges often make wrong decisions and should not be required to recuse themselves for that reason alone. </w:t>
      </w:r>
    </w:p>
    <w:p w14:paraId="5998EE82" w14:textId="77777777" w:rsidR="00136C4A" w:rsidRPr="00EF479A" w:rsidRDefault="00136C4A" w:rsidP="00EF479A">
      <w:pPr>
        <w:pStyle w:val="ListParagraph"/>
        <w:spacing w:line="360" w:lineRule="auto"/>
        <w:ind w:left="786"/>
        <w:jc w:val="both"/>
        <w:rPr>
          <w:rFonts w:ascii="Bookman Old Style" w:hAnsi="Bookman Old Style"/>
          <w:sz w:val="28"/>
          <w:szCs w:val="28"/>
        </w:rPr>
      </w:pPr>
    </w:p>
    <w:p w14:paraId="15043F0D" w14:textId="6AACD2E1" w:rsidR="00136C4A"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[79]</w:t>
      </w:r>
      <w:r>
        <w:rPr>
          <w:rFonts w:ascii="Bookman Old Style" w:hAnsi="Bookman Old Style"/>
          <w:sz w:val="28"/>
          <w:szCs w:val="28"/>
        </w:rPr>
        <w:tab/>
      </w:r>
      <w:r w:rsidR="00B87FAD" w:rsidRPr="00F52B6D">
        <w:rPr>
          <w:rFonts w:ascii="Bookman Old Style" w:hAnsi="Bookman Old Style"/>
          <w:sz w:val="28"/>
          <w:szCs w:val="28"/>
        </w:rPr>
        <w:t xml:space="preserve">The second issue for determination is </w:t>
      </w:r>
      <w:r w:rsidR="00C31185" w:rsidRPr="00F52B6D">
        <w:rPr>
          <w:rFonts w:ascii="Bookman Old Style" w:hAnsi="Bookman Old Style"/>
          <w:sz w:val="28"/>
          <w:szCs w:val="28"/>
        </w:rPr>
        <w:t>whether the</w:t>
      </w:r>
      <w:r w:rsidR="00B87FAD" w:rsidRPr="00F52B6D">
        <w:rPr>
          <w:rFonts w:ascii="Bookman Old Style" w:hAnsi="Bookman Old Style"/>
          <w:sz w:val="28"/>
          <w:szCs w:val="28"/>
        </w:rPr>
        <w:t xml:space="preserve"> DPP has the </w:t>
      </w:r>
      <w:r w:rsidR="00B87FAD" w:rsidRPr="00F52B6D">
        <w:rPr>
          <w:rFonts w:ascii="Bookman Old Style" w:hAnsi="Bookman Old Style"/>
          <w:i/>
          <w:iCs/>
          <w:sz w:val="28"/>
          <w:szCs w:val="28"/>
        </w:rPr>
        <w:t>locus standi</w:t>
      </w:r>
      <w:r w:rsidR="00C31185" w:rsidRPr="00F52B6D">
        <w:rPr>
          <w:rFonts w:ascii="Bookman Old Style" w:hAnsi="Bookman Old Style"/>
          <w:sz w:val="28"/>
          <w:szCs w:val="28"/>
        </w:rPr>
        <w:t xml:space="preserve"> </w:t>
      </w:r>
      <w:r w:rsidR="00B87FAD" w:rsidRPr="00F52B6D">
        <w:rPr>
          <w:rFonts w:ascii="Bookman Old Style" w:hAnsi="Bookman Old Style"/>
          <w:sz w:val="28"/>
          <w:szCs w:val="28"/>
        </w:rPr>
        <w:t xml:space="preserve">to institute and </w:t>
      </w:r>
      <w:r w:rsidR="00C31185" w:rsidRPr="00F52B6D">
        <w:rPr>
          <w:rFonts w:ascii="Bookman Old Style" w:hAnsi="Bookman Old Style"/>
          <w:sz w:val="28"/>
          <w:szCs w:val="28"/>
        </w:rPr>
        <w:t>pursue an</w:t>
      </w:r>
      <w:r w:rsidR="00B87FAD" w:rsidRPr="00F52B6D">
        <w:rPr>
          <w:rFonts w:ascii="Bookman Old Style" w:hAnsi="Bookman Old Style"/>
          <w:sz w:val="28"/>
          <w:szCs w:val="28"/>
        </w:rPr>
        <w:t xml:space="preserve"> appeal against a decision to sanction an individual lawyer</w:t>
      </w:r>
      <w:r w:rsidR="00C31185" w:rsidRPr="00F52B6D">
        <w:rPr>
          <w:rFonts w:ascii="Bookman Old Style" w:hAnsi="Bookman Old Style"/>
          <w:sz w:val="28"/>
          <w:szCs w:val="28"/>
        </w:rPr>
        <w:t xml:space="preserve"> pursuant to s 12(4)(b) and (c) of the Speedy Court trials Act. </w:t>
      </w:r>
    </w:p>
    <w:p w14:paraId="5EF38214" w14:textId="77777777" w:rsidR="00136C4A" w:rsidRPr="00EF479A" w:rsidRDefault="00136C4A" w:rsidP="00EF479A">
      <w:pPr>
        <w:pStyle w:val="ListParagraph"/>
        <w:spacing w:line="360" w:lineRule="auto"/>
        <w:rPr>
          <w:rFonts w:ascii="Bookman Old Style" w:hAnsi="Bookman Old Style"/>
          <w:sz w:val="28"/>
          <w:szCs w:val="28"/>
        </w:rPr>
      </w:pPr>
    </w:p>
    <w:p w14:paraId="788464DB" w14:textId="50E13F8E" w:rsidR="0067431D"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[80]</w:t>
      </w:r>
      <w:r>
        <w:rPr>
          <w:rFonts w:ascii="Bookman Old Style" w:hAnsi="Bookman Old Style"/>
          <w:sz w:val="28"/>
          <w:szCs w:val="28"/>
        </w:rPr>
        <w:tab/>
      </w:r>
      <w:r w:rsidR="00C31185" w:rsidRPr="00F52B6D">
        <w:rPr>
          <w:rFonts w:ascii="Bookman Old Style" w:hAnsi="Bookman Old Style"/>
          <w:sz w:val="28"/>
          <w:szCs w:val="28"/>
        </w:rPr>
        <w:t xml:space="preserve">The third is </w:t>
      </w:r>
      <w:proofErr w:type="gramStart"/>
      <w:r w:rsidR="00C31185" w:rsidRPr="00F52B6D">
        <w:rPr>
          <w:rFonts w:ascii="Bookman Old Style" w:hAnsi="Bookman Old Style"/>
          <w:sz w:val="28"/>
          <w:szCs w:val="28"/>
        </w:rPr>
        <w:t>whether or not</w:t>
      </w:r>
      <w:proofErr w:type="gramEnd"/>
      <w:r w:rsidR="00C31185" w:rsidRPr="00F52B6D">
        <w:rPr>
          <w:rFonts w:ascii="Bookman Old Style" w:hAnsi="Bookman Old Style"/>
          <w:sz w:val="28"/>
          <w:szCs w:val="28"/>
        </w:rPr>
        <w:t xml:space="preserve"> the CJ erred and misdirected himself in declining to recuse himself from hearing Case No. CRI/T/0001/2018.</w:t>
      </w:r>
    </w:p>
    <w:p w14:paraId="03A63312" w14:textId="647CABE3" w:rsidR="00C31185" w:rsidRPr="00EF479A" w:rsidRDefault="00B87FAD" w:rsidP="00EF479A">
      <w:pPr>
        <w:pStyle w:val="ListParagraph"/>
        <w:spacing w:line="360" w:lineRule="auto"/>
        <w:ind w:left="786"/>
        <w:jc w:val="both"/>
        <w:rPr>
          <w:rFonts w:ascii="Bookman Old Style" w:hAnsi="Bookman Old Style"/>
          <w:sz w:val="28"/>
          <w:szCs w:val="28"/>
        </w:rPr>
      </w:pPr>
      <w:r w:rsidRPr="00EF479A">
        <w:rPr>
          <w:rFonts w:ascii="Bookman Old Style" w:hAnsi="Bookman Old Style"/>
          <w:sz w:val="28"/>
          <w:szCs w:val="28"/>
        </w:rPr>
        <w:t xml:space="preserve"> </w:t>
      </w:r>
    </w:p>
    <w:p w14:paraId="5C2A3A2A" w14:textId="7481767E" w:rsidR="00923236" w:rsidRPr="00F52B6D" w:rsidRDefault="00F52B6D" w:rsidP="00F52B6D">
      <w:pPr>
        <w:spacing w:line="360" w:lineRule="auto"/>
        <w:jc w:val="both"/>
        <w:rPr>
          <w:rFonts w:ascii="Bookman Old Style" w:hAnsi="Bookman Old Style"/>
          <w:sz w:val="28"/>
          <w:szCs w:val="28"/>
        </w:rPr>
      </w:pPr>
      <w:r>
        <w:rPr>
          <w:rFonts w:ascii="Bookman Old Style" w:hAnsi="Bookman Old Style"/>
          <w:sz w:val="28"/>
          <w:szCs w:val="28"/>
        </w:rPr>
        <w:t>[81]</w:t>
      </w:r>
      <w:r>
        <w:rPr>
          <w:rFonts w:ascii="Bookman Old Style" w:hAnsi="Bookman Old Style"/>
          <w:sz w:val="28"/>
          <w:szCs w:val="28"/>
        </w:rPr>
        <w:tab/>
      </w:r>
      <w:r w:rsidR="00111539" w:rsidRPr="00F52B6D">
        <w:rPr>
          <w:rFonts w:ascii="Bookman Old Style" w:hAnsi="Bookman Old Style"/>
          <w:sz w:val="28"/>
          <w:szCs w:val="28"/>
        </w:rPr>
        <w:t xml:space="preserve">The necessity for conducting an inquiry in terms of the Speedy Court </w:t>
      </w:r>
      <w:r w:rsidR="0012716C" w:rsidRPr="00F52B6D">
        <w:rPr>
          <w:rFonts w:ascii="Bookman Old Style" w:hAnsi="Bookman Old Style"/>
          <w:sz w:val="28"/>
          <w:szCs w:val="28"/>
        </w:rPr>
        <w:t>T</w:t>
      </w:r>
      <w:r w:rsidR="00111539" w:rsidRPr="00F52B6D">
        <w:rPr>
          <w:rFonts w:ascii="Bookman Old Style" w:hAnsi="Bookman Old Style"/>
          <w:sz w:val="28"/>
          <w:szCs w:val="28"/>
        </w:rPr>
        <w:t xml:space="preserve">rials Act occurred to the CJ on 17 </w:t>
      </w:r>
      <w:r w:rsidR="007F4575" w:rsidRPr="00F52B6D">
        <w:rPr>
          <w:rFonts w:ascii="Bookman Old Style" w:hAnsi="Bookman Old Style"/>
          <w:sz w:val="28"/>
          <w:szCs w:val="28"/>
        </w:rPr>
        <w:t>January</w:t>
      </w:r>
      <w:r w:rsidR="00111539" w:rsidRPr="00F52B6D">
        <w:rPr>
          <w:rFonts w:ascii="Bookman Old Style" w:hAnsi="Bookman Old Style"/>
          <w:sz w:val="28"/>
          <w:szCs w:val="28"/>
        </w:rPr>
        <w:t xml:space="preserve"> when </w:t>
      </w:r>
      <w:r w:rsidR="00111539" w:rsidRPr="00F52B6D">
        <w:rPr>
          <w:rFonts w:ascii="Bookman Old Style" w:hAnsi="Bookman Old Style"/>
          <w:i/>
          <w:iCs/>
          <w:sz w:val="28"/>
          <w:szCs w:val="28"/>
        </w:rPr>
        <w:t>Adv. Abrahams</w:t>
      </w:r>
      <w:r w:rsidR="00111539" w:rsidRPr="00F52B6D">
        <w:rPr>
          <w:rFonts w:ascii="Bookman Old Style" w:hAnsi="Bookman Old Style"/>
          <w:sz w:val="28"/>
          <w:szCs w:val="28"/>
        </w:rPr>
        <w:t xml:space="preserve"> appeared before him to carry on with his mandate and not on 10 January </w:t>
      </w:r>
      <w:r w:rsidR="007F4575" w:rsidRPr="00F52B6D">
        <w:rPr>
          <w:rFonts w:ascii="Bookman Old Style" w:hAnsi="Bookman Old Style"/>
          <w:sz w:val="28"/>
          <w:szCs w:val="28"/>
        </w:rPr>
        <w:t>when</w:t>
      </w:r>
      <w:r w:rsidR="00111539" w:rsidRPr="00F52B6D">
        <w:rPr>
          <w:rFonts w:ascii="Bookman Old Style" w:hAnsi="Bookman Old Style"/>
          <w:sz w:val="28"/>
          <w:szCs w:val="28"/>
        </w:rPr>
        <w:t xml:space="preserve"> </w:t>
      </w:r>
      <w:r w:rsidR="00111539" w:rsidRPr="00F52B6D">
        <w:rPr>
          <w:rFonts w:ascii="Bookman Old Style" w:hAnsi="Bookman Old Style"/>
          <w:i/>
          <w:iCs/>
          <w:sz w:val="28"/>
          <w:szCs w:val="28"/>
        </w:rPr>
        <w:t>Adv. Nathane</w:t>
      </w:r>
      <w:r w:rsidR="00111539" w:rsidRPr="00F52B6D">
        <w:rPr>
          <w:rFonts w:ascii="Bookman Old Style" w:hAnsi="Bookman Old Style"/>
          <w:sz w:val="28"/>
          <w:szCs w:val="28"/>
        </w:rPr>
        <w:t xml:space="preserve"> and </w:t>
      </w:r>
      <w:r w:rsidR="00111539" w:rsidRPr="00F52B6D">
        <w:rPr>
          <w:rFonts w:ascii="Bookman Old Style" w:hAnsi="Bookman Old Style"/>
          <w:i/>
          <w:iCs/>
          <w:sz w:val="28"/>
          <w:szCs w:val="28"/>
        </w:rPr>
        <w:t xml:space="preserve">Adv. </w:t>
      </w:r>
      <w:proofErr w:type="spellStart"/>
      <w:r w:rsidR="00111539" w:rsidRPr="00F52B6D">
        <w:rPr>
          <w:rFonts w:ascii="Bookman Old Style" w:hAnsi="Bookman Old Style"/>
          <w:i/>
          <w:iCs/>
          <w:sz w:val="28"/>
          <w:szCs w:val="28"/>
        </w:rPr>
        <w:t>Nku</w:t>
      </w:r>
      <w:proofErr w:type="spellEnd"/>
      <w:r w:rsidR="00111539" w:rsidRPr="00F52B6D">
        <w:rPr>
          <w:rFonts w:ascii="Bookman Old Style" w:hAnsi="Bookman Old Style"/>
          <w:sz w:val="28"/>
          <w:szCs w:val="28"/>
        </w:rPr>
        <w:t xml:space="preserve"> appeared before him, </w:t>
      </w:r>
      <w:r w:rsidR="0012716C" w:rsidRPr="00F52B6D">
        <w:rPr>
          <w:rFonts w:ascii="Bookman Old Style" w:hAnsi="Bookman Old Style"/>
          <w:sz w:val="28"/>
          <w:szCs w:val="28"/>
        </w:rPr>
        <w:t xml:space="preserve">the </w:t>
      </w:r>
      <w:r w:rsidR="00111539" w:rsidRPr="00F52B6D">
        <w:rPr>
          <w:rFonts w:ascii="Bookman Old Style" w:hAnsi="Bookman Old Style"/>
          <w:sz w:val="28"/>
          <w:szCs w:val="28"/>
        </w:rPr>
        <w:t xml:space="preserve">one to move the </w:t>
      </w:r>
      <w:r w:rsidR="007F4575" w:rsidRPr="00F52B6D">
        <w:rPr>
          <w:rFonts w:ascii="Bookman Old Style" w:hAnsi="Bookman Old Style"/>
          <w:sz w:val="28"/>
          <w:szCs w:val="28"/>
        </w:rPr>
        <w:t>motion</w:t>
      </w:r>
      <w:r w:rsidR="00111539" w:rsidRPr="00F52B6D">
        <w:rPr>
          <w:rFonts w:ascii="Bookman Old Style" w:hAnsi="Bookman Old Style"/>
          <w:sz w:val="28"/>
          <w:szCs w:val="28"/>
        </w:rPr>
        <w:t xml:space="preserve"> to postpone and the other to prosecute the case. It is common </w:t>
      </w:r>
      <w:r w:rsidR="0012716C" w:rsidRPr="00F52B6D">
        <w:rPr>
          <w:rFonts w:ascii="Bookman Old Style" w:hAnsi="Bookman Old Style"/>
          <w:sz w:val="28"/>
          <w:szCs w:val="28"/>
        </w:rPr>
        <w:t xml:space="preserve">cause that </w:t>
      </w:r>
      <w:r w:rsidR="007F4575" w:rsidRPr="00F52B6D">
        <w:rPr>
          <w:rFonts w:ascii="Bookman Old Style" w:hAnsi="Bookman Old Style"/>
          <w:sz w:val="28"/>
          <w:szCs w:val="28"/>
        </w:rPr>
        <w:t xml:space="preserve">the application for postponement was withdrawn and ceased to be a matter before the court. It is also common cause that the mover of the motion for </w:t>
      </w:r>
      <w:r w:rsidR="007F4575" w:rsidRPr="00F52B6D">
        <w:rPr>
          <w:rFonts w:ascii="Bookman Old Style" w:hAnsi="Bookman Old Style"/>
          <w:sz w:val="28"/>
          <w:szCs w:val="28"/>
        </w:rPr>
        <w:lastRenderedPageBreak/>
        <w:t xml:space="preserve">postponement withdrew from the case. The person targeted for sanctioning under s 12(4)(b) and (c) of the Speedy Court Trials Act is </w:t>
      </w:r>
      <w:r w:rsidR="0067431D" w:rsidRPr="00F52B6D">
        <w:rPr>
          <w:rFonts w:ascii="Bookman Old Style" w:hAnsi="Bookman Old Style"/>
          <w:sz w:val="28"/>
          <w:szCs w:val="28"/>
        </w:rPr>
        <w:t xml:space="preserve">not the litigant but </w:t>
      </w:r>
      <w:r w:rsidR="007F4575" w:rsidRPr="00F52B6D">
        <w:rPr>
          <w:rFonts w:ascii="Bookman Old Style" w:hAnsi="Bookman Old Style"/>
          <w:sz w:val="28"/>
          <w:szCs w:val="28"/>
        </w:rPr>
        <w:t>the lawyer who moves the application</w:t>
      </w:r>
      <w:r w:rsidR="0067431D" w:rsidRPr="00F52B6D">
        <w:rPr>
          <w:rFonts w:ascii="Bookman Old Style" w:hAnsi="Bookman Old Style"/>
          <w:sz w:val="28"/>
          <w:szCs w:val="28"/>
        </w:rPr>
        <w:t xml:space="preserve"> </w:t>
      </w:r>
      <w:r w:rsidR="007F4575" w:rsidRPr="00F52B6D">
        <w:rPr>
          <w:rFonts w:ascii="Bookman Old Style" w:hAnsi="Bookman Old Style"/>
          <w:sz w:val="28"/>
          <w:szCs w:val="28"/>
        </w:rPr>
        <w:t>know</w:t>
      </w:r>
      <w:r w:rsidR="00C3579C" w:rsidRPr="00F52B6D">
        <w:rPr>
          <w:rFonts w:ascii="Bookman Old Style" w:hAnsi="Bookman Old Style"/>
          <w:sz w:val="28"/>
          <w:szCs w:val="28"/>
        </w:rPr>
        <w:t>ing</w:t>
      </w:r>
      <w:r w:rsidR="007F4575" w:rsidRPr="00F52B6D">
        <w:rPr>
          <w:rFonts w:ascii="Bookman Old Style" w:hAnsi="Bookman Old Style"/>
          <w:sz w:val="28"/>
          <w:szCs w:val="28"/>
        </w:rPr>
        <w:t xml:space="preserve"> </w:t>
      </w:r>
      <w:r w:rsidR="0067431D" w:rsidRPr="00F52B6D">
        <w:rPr>
          <w:rFonts w:ascii="Bookman Old Style" w:hAnsi="Bookman Old Style"/>
          <w:sz w:val="28"/>
          <w:szCs w:val="28"/>
        </w:rPr>
        <w:t xml:space="preserve">or ought to </w:t>
      </w:r>
      <w:r w:rsidR="00C3579C" w:rsidRPr="00F52B6D">
        <w:rPr>
          <w:rFonts w:ascii="Bookman Old Style" w:hAnsi="Bookman Old Style"/>
          <w:sz w:val="28"/>
          <w:szCs w:val="28"/>
        </w:rPr>
        <w:t xml:space="preserve">be </w:t>
      </w:r>
      <w:r w:rsidR="0067431D" w:rsidRPr="00F52B6D">
        <w:rPr>
          <w:rFonts w:ascii="Bookman Old Style" w:hAnsi="Bookman Old Style"/>
          <w:sz w:val="28"/>
          <w:szCs w:val="28"/>
        </w:rPr>
        <w:t>know</w:t>
      </w:r>
      <w:r w:rsidR="00C3579C" w:rsidRPr="00F52B6D">
        <w:rPr>
          <w:rFonts w:ascii="Bookman Old Style" w:hAnsi="Bookman Old Style"/>
          <w:sz w:val="28"/>
          <w:szCs w:val="28"/>
        </w:rPr>
        <w:t>ing</w:t>
      </w:r>
      <w:r w:rsidR="0067431D" w:rsidRPr="00F52B6D">
        <w:rPr>
          <w:rFonts w:ascii="Bookman Old Style" w:hAnsi="Bookman Old Style"/>
          <w:sz w:val="28"/>
          <w:szCs w:val="28"/>
        </w:rPr>
        <w:t xml:space="preserve"> that it is frivolous and without merit and that it is intended to cause delay to the proceedings. That lawyer was </w:t>
      </w:r>
      <w:r w:rsidR="0067431D" w:rsidRPr="00F52B6D">
        <w:rPr>
          <w:rFonts w:ascii="Bookman Old Style" w:hAnsi="Bookman Old Style"/>
          <w:i/>
          <w:iCs/>
          <w:sz w:val="28"/>
          <w:szCs w:val="28"/>
        </w:rPr>
        <w:t>Nathane KC</w:t>
      </w:r>
      <w:r w:rsidR="0067431D" w:rsidRPr="00F52B6D">
        <w:rPr>
          <w:rFonts w:ascii="Bookman Old Style" w:hAnsi="Bookman Old Style"/>
          <w:sz w:val="28"/>
          <w:szCs w:val="28"/>
        </w:rPr>
        <w:t xml:space="preserve"> and none other. The inquiry should therefore have been conducted in </w:t>
      </w:r>
      <w:r w:rsidR="00923236" w:rsidRPr="00F52B6D">
        <w:rPr>
          <w:rFonts w:ascii="Bookman Old Style" w:hAnsi="Bookman Old Style"/>
          <w:sz w:val="28"/>
          <w:szCs w:val="28"/>
        </w:rPr>
        <w:t xml:space="preserve">respect of </w:t>
      </w:r>
      <w:r w:rsidR="00923236" w:rsidRPr="00F52B6D">
        <w:rPr>
          <w:rFonts w:ascii="Bookman Old Style" w:hAnsi="Bookman Old Style"/>
          <w:i/>
          <w:iCs/>
          <w:sz w:val="28"/>
          <w:szCs w:val="28"/>
        </w:rPr>
        <w:t>Nathane KC</w:t>
      </w:r>
      <w:r w:rsidR="00923236" w:rsidRPr="00F52B6D">
        <w:rPr>
          <w:rFonts w:ascii="Bookman Old Style" w:hAnsi="Bookman Old Style"/>
          <w:sz w:val="28"/>
          <w:szCs w:val="28"/>
        </w:rPr>
        <w:t xml:space="preserve"> and the input of the DPP and </w:t>
      </w:r>
      <w:r w:rsidR="00923236" w:rsidRPr="00F52B6D">
        <w:rPr>
          <w:rFonts w:ascii="Bookman Old Style" w:hAnsi="Bookman Old Style"/>
          <w:i/>
          <w:iCs/>
          <w:sz w:val="28"/>
          <w:szCs w:val="28"/>
        </w:rPr>
        <w:t>Adv. Abrahams</w:t>
      </w:r>
      <w:r w:rsidR="00923236" w:rsidRPr="00F52B6D">
        <w:rPr>
          <w:rFonts w:ascii="Bookman Old Style" w:hAnsi="Bookman Old Style"/>
          <w:sz w:val="28"/>
          <w:szCs w:val="28"/>
        </w:rPr>
        <w:t xml:space="preserve"> into the application, if any, would have been used as evidence to prove </w:t>
      </w:r>
      <w:r w:rsidR="00923236" w:rsidRPr="00F52B6D">
        <w:rPr>
          <w:rFonts w:ascii="Bookman Old Style" w:hAnsi="Bookman Old Style"/>
          <w:i/>
          <w:iCs/>
          <w:sz w:val="28"/>
          <w:szCs w:val="28"/>
        </w:rPr>
        <w:t>Nathane KC</w:t>
      </w:r>
      <w:r w:rsidR="00923236" w:rsidRPr="00F52B6D">
        <w:rPr>
          <w:rFonts w:ascii="Bookman Old Style" w:hAnsi="Bookman Old Style"/>
          <w:sz w:val="28"/>
          <w:szCs w:val="28"/>
        </w:rPr>
        <w:t xml:space="preserve">’s state of mind at the time that he lodged or moved the application </w:t>
      </w:r>
      <w:proofErr w:type="gramStart"/>
      <w:r w:rsidR="00923236" w:rsidRPr="00F52B6D">
        <w:rPr>
          <w:rFonts w:ascii="Bookman Old Style" w:hAnsi="Bookman Old Style"/>
          <w:sz w:val="28"/>
          <w:szCs w:val="28"/>
        </w:rPr>
        <w:t>so as to</w:t>
      </w:r>
      <w:proofErr w:type="gramEnd"/>
      <w:r w:rsidR="00923236" w:rsidRPr="00F52B6D">
        <w:rPr>
          <w:rFonts w:ascii="Bookman Old Style" w:hAnsi="Bookman Old Style"/>
          <w:sz w:val="28"/>
          <w:szCs w:val="28"/>
        </w:rPr>
        <w:t xml:space="preserve"> find a transgression on his part. That did not happen. If the CJ believed that the DPP’s affidavit contained falsehoods, he could have carried out the inquiry in terms of s 12 of the Speedy Court Trials Act, summoned the DPP at that point in time and questioned her as to the purpose of the application. He required no further information to prompt him into an inquiry. The affidavit was there before him.</w:t>
      </w:r>
    </w:p>
    <w:p w14:paraId="6E696341" w14:textId="77777777" w:rsidR="004A648C" w:rsidRPr="00EF479A" w:rsidRDefault="004A648C" w:rsidP="00EF479A">
      <w:pPr>
        <w:pStyle w:val="ListParagraph"/>
        <w:spacing w:line="360" w:lineRule="auto"/>
        <w:ind w:left="786"/>
        <w:jc w:val="both"/>
        <w:rPr>
          <w:rFonts w:ascii="Bookman Old Style" w:hAnsi="Bookman Old Style"/>
          <w:sz w:val="28"/>
          <w:szCs w:val="28"/>
        </w:rPr>
      </w:pPr>
    </w:p>
    <w:p w14:paraId="2EF3DC00" w14:textId="4FB02FAF" w:rsidR="00E74636" w:rsidRPr="00F52B6D" w:rsidRDefault="00F52B6D" w:rsidP="00F52B6D">
      <w:pPr>
        <w:spacing w:line="360" w:lineRule="auto"/>
        <w:jc w:val="both"/>
        <w:rPr>
          <w:rFonts w:ascii="Bookman Old Style" w:hAnsi="Bookman Old Style"/>
          <w:color w:val="000000" w:themeColor="text1"/>
          <w:sz w:val="28"/>
          <w:szCs w:val="28"/>
        </w:rPr>
      </w:pPr>
      <w:r>
        <w:rPr>
          <w:rFonts w:ascii="Bookman Old Style" w:hAnsi="Bookman Old Style"/>
          <w:sz w:val="28"/>
          <w:szCs w:val="28"/>
        </w:rPr>
        <w:t>[82]</w:t>
      </w:r>
      <w:r>
        <w:rPr>
          <w:rFonts w:ascii="Bookman Old Style" w:hAnsi="Bookman Old Style"/>
          <w:sz w:val="28"/>
          <w:szCs w:val="28"/>
        </w:rPr>
        <w:tab/>
      </w:r>
      <w:r w:rsidR="00923236" w:rsidRPr="00F52B6D">
        <w:rPr>
          <w:rFonts w:ascii="Bookman Old Style" w:hAnsi="Bookman Old Style"/>
          <w:sz w:val="28"/>
          <w:szCs w:val="28"/>
        </w:rPr>
        <w:t>Coming now to 17</w:t>
      </w:r>
      <w:r w:rsidR="00A32547" w:rsidRPr="00F52B6D">
        <w:rPr>
          <w:rFonts w:ascii="Bookman Old Style" w:hAnsi="Bookman Old Style"/>
          <w:sz w:val="28"/>
          <w:szCs w:val="28"/>
        </w:rPr>
        <w:t xml:space="preserve"> January, when </w:t>
      </w:r>
      <w:r w:rsidR="00A32547" w:rsidRPr="00F52B6D">
        <w:rPr>
          <w:rFonts w:ascii="Bookman Old Style" w:hAnsi="Bookman Old Style"/>
          <w:i/>
          <w:iCs/>
          <w:sz w:val="28"/>
          <w:szCs w:val="28"/>
        </w:rPr>
        <w:t xml:space="preserve">Adv. </w:t>
      </w:r>
      <w:r w:rsidR="00923236" w:rsidRPr="00F52B6D">
        <w:rPr>
          <w:rFonts w:ascii="Bookman Old Style" w:hAnsi="Bookman Old Style"/>
          <w:i/>
          <w:iCs/>
          <w:sz w:val="28"/>
          <w:szCs w:val="28"/>
        </w:rPr>
        <w:t xml:space="preserve">Abrahams </w:t>
      </w:r>
      <w:r w:rsidR="00923236" w:rsidRPr="00F52B6D">
        <w:rPr>
          <w:rFonts w:ascii="Bookman Old Style" w:hAnsi="Bookman Old Style"/>
          <w:sz w:val="28"/>
          <w:szCs w:val="28"/>
        </w:rPr>
        <w:t>appeared</w:t>
      </w:r>
      <w:r w:rsidR="00394E16" w:rsidRPr="00F52B6D">
        <w:rPr>
          <w:rFonts w:ascii="Bookman Old Style" w:hAnsi="Bookman Old Style"/>
          <w:sz w:val="28"/>
          <w:szCs w:val="28"/>
        </w:rPr>
        <w:t>, there was no sound basis for attributing to him the cont</w:t>
      </w:r>
      <w:r w:rsidR="00E74636" w:rsidRPr="00F52B6D">
        <w:rPr>
          <w:rFonts w:ascii="Bookman Old Style" w:hAnsi="Bookman Old Style"/>
          <w:sz w:val="28"/>
          <w:szCs w:val="28"/>
        </w:rPr>
        <w:t>e</w:t>
      </w:r>
      <w:r w:rsidR="00394E16" w:rsidRPr="00F52B6D">
        <w:rPr>
          <w:rFonts w:ascii="Bookman Old Style" w:hAnsi="Bookman Old Style"/>
          <w:sz w:val="28"/>
          <w:szCs w:val="28"/>
        </w:rPr>
        <w:t>n</w:t>
      </w:r>
      <w:r w:rsidR="00E74636" w:rsidRPr="00F52B6D">
        <w:rPr>
          <w:rFonts w:ascii="Bookman Old Style" w:hAnsi="Bookman Old Style"/>
          <w:sz w:val="28"/>
          <w:szCs w:val="28"/>
        </w:rPr>
        <w:t>t</w:t>
      </w:r>
      <w:r w:rsidR="00394E16" w:rsidRPr="00F52B6D">
        <w:rPr>
          <w:rFonts w:ascii="Bookman Old Style" w:hAnsi="Bookman Old Style"/>
          <w:sz w:val="28"/>
          <w:szCs w:val="28"/>
        </w:rPr>
        <w:t>s of an affidavit that he did not draw up or an application for postponement that he did not move. He was clearly not the target prosecutor to be sanctioned under the Speedy Court Trials Act</w:t>
      </w:r>
      <w:r w:rsidR="006A1B56" w:rsidRPr="00F52B6D">
        <w:rPr>
          <w:rFonts w:ascii="Bookman Old Style" w:hAnsi="Bookman Old Style"/>
          <w:sz w:val="28"/>
          <w:szCs w:val="28"/>
        </w:rPr>
        <w:t xml:space="preserve">. </w:t>
      </w:r>
      <w:r w:rsidR="00E74636" w:rsidRPr="00F52B6D">
        <w:rPr>
          <w:rFonts w:ascii="Bookman Old Style" w:hAnsi="Bookman Old Style"/>
          <w:sz w:val="28"/>
          <w:szCs w:val="28"/>
        </w:rPr>
        <w:t xml:space="preserve">To my mind, </w:t>
      </w:r>
      <w:r w:rsidRPr="00F52B6D">
        <w:rPr>
          <w:rFonts w:ascii="Bookman Old Style" w:hAnsi="Bookman Old Style"/>
          <w:sz w:val="28"/>
          <w:szCs w:val="28"/>
        </w:rPr>
        <w:t>therefore, the</w:t>
      </w:r>
      <w:r w:rsidR="006C4C6E" w:rsidRPr="00F52B6D">
        <w:rPr>
          <w:rFonts w:ascii="Bookman Old Style" w:hAnsi="Bookman Old Style"/>
          <w:sz w:val="28"/>
          <w:szCs w:val="28"/>
        </w:rPr>
        <w:t xml:space="preserve"> following issues raised by the DPP as set out at paragraph 7</w:t>
      </w:r>
      <w:r w:rsidR="00C3579C" w:rsidRPr="00F52B6D">
        <w:rPr>
          <w:rFonts w:ascii="Bookman Old Style" w:hAnsi="Bookman Old Style"/>
          <w:sz w:val="28"/>
          <w:szCs w:val="28"/>
        </w:rPr>
        <w:t>7</w:t>
      </w:r>
      <w:r w:rsidR="006C4C6E" w:rsidRPr="00F52B6D">
        <w:rPr>
          <w:rFonts w:ascii="Bookman Old Style" w:hAnsi="Bookman Old Style"/>
          <w:sz w:val="28"/>
          <w:szCs w:val="28"/>
        </w:rPr>
        <w:t xml:space="preserve"> (a), (b)</w:t>
      </w:r>
      <w:r w:rsidR="007578FF" w:rsidRPr="00F52B6D">
        <w:rPr>
          <w:rFonts w:ascii="Bookman Old Style" w:hAnsi="Bookman Old Style"/>
          <w:sz w:val="28"/>
          <w:szCs w:val="28"/>
        </w:rPr>
        <w:t>,</w:t>
      </w:r>
      <w:r w:rsidR="006C4C6E" w:rsidRPr="00F52B6D">
        <w:rPr>
          <w:rFonts w:ascii="Bookman Old Style" w:hAnsi="Bookman Old Style"/>
          <w:sz w:val="28"/>
          <w:szCs w:val="28"/>
        </w:rPr>
        <w:t xml:space="preserve"> (c</w:t>
      </w:r>
      <w:r w:rsidRPr="00F52B6D">
        <w:rPr>
          <w:rFonts w:ascii="Bookman Old Style" w:hAnsi="Bookman Old Style"/>
          <w:sz w:val="28"/>
          <w:szCs w:val="28"/>
        </w:rPr>
        <w:t>), (</w:t>
      </w:r>
      <w:proofErr w:type="spellStart"/>
      <w:r w:rsidR="002A6CC1" w:rsidRPr="00F52B6D">
        <w:rPr>
          <w:rFonts w:ascii="Bookman Old Style" w:hAnsi="Bookman Old Style"/>
          <w:sz w:val="28"/>
          <w:szCs w:val="28"/>
        </w:rPr>
        <w:t>i</w:t>
      </w:r>
      <w:proofErr w:type="spellEnd"/>
      <w:r w:rsidR="002A6CC1" w:rsidRPr="00F52B6D">
        <w:rPr>
          <w:rFonts w:ascii="Bookman Old Style" w:hAnsi="Bookman Old Style"/>
          <w:sz w:val="28"/>
          <w:szCs w:val="28"/>
        </w:rPr>
        <w:t>)</w:t>
      </w:r>
      <w:r w:rsidR="006C4C6E" w:rsidRPr="00F52B6D">
        <w:rPr>
          <w:rFonts w:ascii="Bookman Old Style" w:hAnsi="Bookman Old Style"/>
          <w:sz w:val="28"/>
          <w:szCs w:val="28"/>
        </w:rPr>
        <w:t xml:space="preserve"> and (k) must be answered in favour of the</w:t>
      </w:r>
      <w:r w:rsidR="00E74636" w:rsidRPr="00F52B6D">
        <w:rPr>
          <w:rFonts w:ascii="Bookman Old Style" w:hAnsi="Bookman Old Style"/>
          <w:sz w:val="28"/>
          <w:szCs w:val="28"/>
        </w:rPr>
        <w:t xml:space="preserve"> appellant</w:t>
      </w:r>
      <w:r w:rsidR="002A6CC1" w:rsidRPr="00F52B6D">
        <w:rPr>
          <w:rFonts w:ascii="Bookman Old Style" w:hAnsi="Bookman Old Style"/>
          <w:sz w:val="28"/>
          <w:szCs w:val="28"/>
        </w:rPr>
        <w:t>, that is to say, t</w:t>
      </w:r>
      <w:r w:rsidR="006C4C6E" w:rsidRPr="00F52B6D">
        <w:rPr>
          <w:rFonts w:ascii="Bookman Old Style" w:hAnsi="Bookman Old Style"/>
          <w:sz w:val="28"/>
          <w:szCs w:val="28"/>
        </w:rPr>
        <w:t xml:space="preserve">he </w:t>
      </w:r>
      <w:r w:rsidR="006C4C6E" w:rsidRPr="00F52B6D">
        <w:rPr>
          <w:rFonts w:ascii="Bookman Old Style" w:hAnsi="Bookman Old Style"/>
          <w:color w:val="000000" w:themeColor="text1"/>
          <w:sz w:val="28"/>
          <w:szCs w:val="28"/>
        </w:rPr>
        <w:t xml:space="preserve">holding of the inquiry after the postponement application had been withdrawn and </w:t>
      </w:r>
      <w:r w:rsidR="006C4C6E" w:rsidRPr="00F52B6D">
        <w:rPr>
          <w:rFonts w:ascii="Bookman Old Style" w:hAnsi="Bookman Old Style"/>
          <w:i/>
          <w:iCs/>
          <w:color w:val="000000" w:themeColor="text1"/>
          <w:sz w:val="28"/>
          <w:szCs w:val="28"/>
        </w:rPr>
        <w:t>Adv. Nathane</w:t>
      </w:r>
      <w:r w:rsidR="006C4C6E" w:rsidRPr="00F52B6D">
        <w:rPr>
          <w:rFonts w:ascii="Bookman Old Style" w:hAnsi="Bookman Old Style"/>
          <w:color w:val="000000" w:themeColor="text1"/>
          <w:sz w:val="28"/>
          <w:szCs w:val="28"/>
        </w:rPr>
        <w:t xml:space="preserve"> had withdrawn from the case</w:t>
      </w:r>
      <w:r w:rsidR="002A6CC1" w:rsidRPr="00F52B6D">
        <w:rPr>
          <w:rFonts w:ascii="Bookman Old Style" w:hAnsi="Bookman Old Style"/>
          <w:color w:val="000000" w:themeColor="text1"/>
          <w:sz w:val="28"/>
          <w:szCs w:val="28"/>
        </w:rPr>
        <w:t>,</w:t>
      </w:r>
      <w:r w:rsidR="006C4C6E" w:rsidRPr="00F52B6D">
        <w:rPr>
          <w:rFonts w:ascii="Bookman Old Style" w:hAnsi="Bookman Old Style"/>
          <w:color w:val="000000" w:themeColor="text1"/>
          <w:sz w:val="28"/>
          <w:szCs w:val="28"/>
        </w:rPr>
        <w:t xml:space="preserve"> misapplying </w:t>
      </w:r>
      <w:proofErr w:type="gramStart"/>
      <w:r w:rsidR="006C4C6E" w:rsidRPr="00F52B6D">
        <w:rPr>
          <w:rFonts w:ascii="Bookman Old Style" w:hAnsi="Bookman Old Style"/>
          <w:color w:val="000000" w:themeColor="text1"/>
          <w:sz w:val="28"/>
          <w:szCs w:val="28"/>
        </w:rPr>
        <w:t xml:space="preserve">the </w:t>
      </w:r>
      <w:r w:rsidR="002A6CC1" w:rsidRPr="00F52B6D">
        <w:rPr>
          <w:rFonts w:ascii="Bookman Old Style" w:hAnsi="Bookman Old Style"/>
          <w:color w:val="000000" w:themeColor="text1"/>
          <w:sz w:val="28"/>
          <w:szCs w:val="28"/>
        </w:rPr>
        <w:t xml:space="preserve"> </w:t>
      </w:r>
      <w:r w:rsidR="002A6CC1" w:rsidRPr="00F52B6D">
        <w:rPr>
          <w:rFonts w:ascii="Bookman Old Style" w:hAnsi="Bookman Old Style"/>
          <w:color w:val="000000" w:themeColor="text1"/>
          <w:sz w:val="28"/>
          <w:szCs w:val="28"/>
        </w:rPr>
        <w:lastRenderedPageBreak/>
        <w:t>jurisdictional</w:t>
      </w:r>
      <w:proofErr w:type="gramEnd"/>
      <w:r w:rsidR="002A6CC1" w:rsidRPr="00F52B6D">
        <w:rPr>
          <w:rFonts w:ascii="Bookman Old Style" w:hAnsi="Bookman Old Style"/>
          <w:color w:val="000000" w:themeColor="text1"/>
          <w:sz w:val="28"/>
          <w:szCs w:val="28"/>
        </w:rPr>
        <w:t xml:space="preserve"> test or requirements of the Speedy Court Trials Act and imposi</w:t>
      </w:r>
      <w:r w:rsidR="00C3579C" w:rsidRPr="00F52B6D">
        <w:rPr>
          <w:rFonts w:ascii="Bookman Old Style" w:hAnsi="Bookman Old Style"/>
          <w:color w:val="000000" w:themeColor="text1"/>
          <w:sz w:val="28"/>
          <w:szCs w:val="28"/>
        </w:rPr>
        <w:t>ng</w:t>
      </w:r>
      <w:r w:rsidR="002A6CC1" w:rsidRPr="00F52B6D">
        <w:rPr>
          <w:rFonts w:ascii="Bookman Old Style" w:hAnsi="Bookman Old Style"/>
          <w:color w:val="000000" w:themeColor="text1"/>
          <w:sz w:val="28"/>
          <w:szCs w:val="28"/>
        </w:rPr>
        <w:t xml:space="preserve"> a sanction on the wrong lawyer.</w:t>
      </w:r>
      <w:r w:rsidR="00E74636" w:rsidRPr="00F52B6D">
        <w:rPr>
          <w:rFonts w:ascii="Bookman Old Style" w:hAnsi="Bookman Old Style"/>
          <w:color w:val="000000" w:themeColor="text1"/>
          <w:sz w:val="28"/>
          <w:szCs w:val="28"/>
        </w:rPr>
        <w:t xml:space="preserve"> The propriety of holding the inquiry on 17 January</w:t>
      </w:r>
      <w:r w:rsidR="003A23A0" w:rsidRPr="00F52B6D">
        <w:rPr>
          <w:rFonts w:ascii="Bookman Old Style" w:hAnsi="Bookman Old Style"/>
          <w:color w:val="000000" w:themeColor="text1"/>
          <w:sz w:val="28"/>
          <w:szCs w:val="28"/>
        </w:rPr>
        <w:t xml:space="preserve"> against </w:t>
      </w:r>
      <w:r w:rsidR="003A23A0" w:rsidRPr="00F52B6D">
        <w:rPr>
          <w:rFonts w:ascii="Bookman Old Style" w:hAnsi="Bookman Old Style"/>
          <w:i/>
          <w:iCs/>
          <w:color w:val="000000" w:themeColor="text1"/>
          <w:sz w:val="28"/>
          <w:szCs w:val="28"/>
        </w:rPr>
        <w:t>Adv. Abrahams</w:t>
      </w:r>
      <w:r w:rsidR="003A23A0" w:rsidRPr="00F52B6D">
        <w:rPr>
          <w:rFonts w:ascii="Bookman Old Style" w:hAnsi="Bookman Old Style"/>
          <w:color w:val="000000" w:themeColor="text1"/>
          <w:sz w:val="28"/>
          <w:szCs w:val="28"/>
        </w:rPr>
        <w:t xml:space="preserve"> having been determined thus, it becomes unnecessary to deal with other complains by the DPP concerning the actual conduct of the inquiry under the Speedy Court Trials Act, those at paragraph 7</w:t>
      </w:r>
      <w:r w:rsidR="00C3579C" w:rsidRPr="00F52B6D">
        <w:rPr>
          <w:rFonts w:ascii="Bookman Old Style" w:hAnsi="Bookman Old Style"/>
          <w:color w:val="000000" w:themeColor="text1"/>
          <w:sz w:val="28"/>
          <w:szCs w:val="28"/>
        </w:rPr>
        <w:t>7</w:t>
      </w:r>
      <w:r w:rsidR="007578FF" w:rsidRPr="00F52B6D">
        <w:rPr>
          <w:rFonts w:ascii="Bookman Old Style" w:hAnsi="Bookman Old Style"/>
          <w:color w:val="000000" w:themeColor="text1"/>
          <w:sz w:val="28"/>
          <w:szCs w:val="28"/>
        </w:rPr>
        <w:t xml:space="preserve"> (d) (not calling upon Nathane KC to testify), (e) (failing to extent terms of reference of the inquiry to all grounds advanced in seeking a postponement), (f) (affording defence counsel and not prosecution counsel the opportunity to put questions the DPP and</w:t>
      </w:r>
      <w:r w:rsidR="007578FF" w:rsidRPr="00F52B6D">
        <w:rPr>
          <w:rFonts w:ascii="Bookman Old Style" w:hAnsi="Bookman Old Style"/>
          <w:i/>
          <w:iCs/>
          <w:color w:val="000000" w:themeColor="text1"/>
          <w:sz w:val="28"/>
          <w:szCs w:val="28"/>
        </w:rPr>
        <w:t xml:space="preserve"> Adv. Abrahams</w:t>
      </w:r>
      <w:r w:rsidR="000956BB" w:rsidRPr="00F52B6D">
        <w:rPr>
          <w:rFonts w:ascii="Bookman Old Style" w:hAnsi="Bookman Old Style"/>
          <w:color w:val="000000" w:themeColor="text1"/>
          <w:sz w:val="28"/>
          <w:szCs w:val="28"/>
        </w:rPr>
        <w:t>), (g) (not calling upon DPP and Adv. Abrahams to say whether or not they intended to give evidence or to call witnesses), and (h) (failing to give the DPP and</w:t>
      </w:r>
      <w:r w:rsidR="000956BB" w:rsidRPr="00F52B6D">
        <w:rPr>
          <w:rFonts w:ascii="Bookman Old Style" w:hAnsi="Bookman Old Style"/>
          <w:i/>
          <w:iCs/>
          <w:color w:val="000000" w:themeColor="text1"/>
          <w:sz w:val="28"/>
          <w:szCs w:val="28"/>
        </w:rPr>
        <w:t xml:space="preserve"> Adv. Abrahams</w:t>
      </w:r>
      <w:r w:rsidR="000956BB" w:rsidRPr="00F52B6D">
        <w:rPr>
          <w:rFonts w:ascii="Bookman Old Style" w:hAnsi="Bookman Old Style"/>
          <w:color w:val="000000" w:themeColor="text1"/>
          <w:sz w:val="28"/>
          <w:szCs w:val="28"/>
        </w:rPr>
        <w:t xml:space="preserve"> reasonable notice that an inquiry would be conducted).</w:t>
      </w:r>
      <w:r w:rsidR="00170FCF" w:rsidRPr="00F52B6D">
        <w:rPr>
          <w:rFonts w:ascii="Bookman Old Style" w:hAnsi="Bookman Old Style"/>
          <w:color w:val="000000" w:themeColor="text1"/>
          <w:sz w:val="28"/>
          <w:szCs w:val="28"/>
        </w:rPr>
        <w:t xml:space="preserve"> </w:t>
      </w:r>
      <w:r w:rsidR="00CE37AC" w:rsidRPr="00F52B6D">
        <w:rPr>
          <w:rFonts w:ascii="Bookman Old Style" w:hAnsi="Bookman Old Style"/>
          <w:color w:val="000000" w:themeColor="text1"/>
          <w:sz w:val="28"/>
          <w:szCs w:val="28"/>
        </w:rPr>
        <w:t>Without expressing any firm view on each of these issues I must recall the Act provides for a summary procedure and as such some normal processes are bound to be curtailed.</w:t>
      </w:r>
    </w:p>
    <w:p w14:paraId="05C05B1E" w14:textId="77777777" w:rsidR="00CE37AC" w:rsidRPr="00EF479A" w:rsidRDefault="00CE37AC" w:rsidP="00EF479A">
      <w:pPr>
        <w:pStyle w:val="ListParagraph"/>
        <w:spacing w:line="360" w:lineRule="auto"/>
        <w:ind w:left="786"/>
        <w:jc w:val="both"/>
        <w:rPr>
          <w:rFonts w:ascii="Bookman Old Style" w:hAnsi="Bookman Old Style"/>
          <w:color w:val="FF0000"/>
          <w:sz w:val="28"/>
          <w:szCs w:val="28"/>
        </w:rPr>
      </w:pPr>
    </w:p>
    <w:p w14:paraId="1A4D6899" w14:textId="738704AF" w:rsidR="000956BB" w:rsidRPr="00F52B6D" w:rsidRDefault="00F52B6D" w:rsidP="00F52B6D">
      <w:pPr>
        <w:spacing w:line="360" w:lineRule="auto"/>
        <w:jc w:val="both"/>
        <w:rPr>
          <w:rFonts w:ascii="Bookman Old Style" w:hAnsi="Bookman Old Style"/>
          <w:color w:val="FF0000"/>
          <w:sz w:val="28"/>
          <w:szCs w:val="28"/>
        </w:rPr>
      </w:pPr>
      <w:r>
        <w:rPr>
          <w:rFonts w:ascii="Bookman Old Style" w:hAnsi="Bookman Old Style"/>
          <w:sz w:val="28"/>
          <w:szCs w:val="28"/>
        </w:rPr>
        <w:t>[83]</w:t>
      </w:r>
      <w:r>
        <w:rPr>
          <w:rFonts w:ascii="Bookman Old Style" w:hAnsi="Bookman Old Style"/>
          <w:sz w:val="28"/>
          <w:szCs w:val="28"/>
        </w:rPr>
        <w:tab/>
      </w:r>
      <w:r w:rsidR="000956BB" w:rsidRPr="00F52B6D">
        <w:rPr>
          <w:rFonts w:ascii="Bookman Old Style" w:hAnsi="Bookman Old Style"/>
          <w:sz w:val="28"/>
          <w:szCs w:val="28"/>
        </w:rPr>
        <w:t>The remaining issues set out in paragraph 7</w:t>
      </w:r>
      <w:r w:rsidR="00C3579C" w:rsidRPr="00F52B6D">
        <w:rPr>
          <w:rFonts w:ascii="Bookman Old Style" w:hAnsi="Bookman Old Style"/>
          <w:sz w:val="28"/>
          <w:szCs w:val="28"/>
        </w:rPr>
        <w:t>7</w:t>
      </w:r>
      <w:r w:rsidR="000956BB" w:rsidRPr="00F52B6D">
        <w:rPr>
          <w:rFonts w:ascii="Bookman Old Style" w:hAnsi="Bookman Old Style"/>
          <w:sz w:val="28"/>
          <w:szCs w:val="28"/>
        </w:rPr>
        <w:t xml:space="preserve"> are those </w:t>
      </w:r>
      <w:r w:rsidR="00812EB9" w:rsidRPr="00F52B6D">
        <w:rPr>
          <w:rFonts w:ascii="Bookman Old Style" w:hAnsi="Bookman Old Style"/>
          <w:sz w:val="28"/>
          <w:szCs w:val="28"/>
        </w:rPr>
        <w:t>itemized as (e) (</w:t>
      </w:r>
      <w:r w:rsidR="00170FCF" w:rsidRPr="00F52B6D">
        <w:rPr>
          <w:rFonts w:ascii="Bookman Old Style" w:hAnsi="Bookman Old Style"/>
          <w:sz w:val="28"/>
          <w:szCs w:val="28"/>
        </w:rPr>
        <w:t xml:space="preserve">on </w:t>
      </w:r>
      <w:r w:rsidR="00812EB9" w:rsidRPr="00F52B6D">
        <w:rPr>
          <w:rFonts w:ascii="Bookman Old Style" w:hAnsi="Bookman Old Style"/>
          <w:sz w:val="28"/>
          <w:szCs w:val="28"/>
        </w:rPr>
        <w:t>failing to extent the terms of reference of the inquiry to all the grounds advance</w:t>
      </w:r>
      <w:r w:rsidR="00170FCF" w:rsidRPr="00F52B6D">
        <w:rPr>
          <w:rFonts w:ascii="Bookman Old Style" w:hAnsi="Bookman Old Style"/>
          <w:sz w:val="28"/>
          <w:szCs w:val="28"/>
        </w:rPr>
        <w:t>d</w:t>
      </w:r>
      <w:r w:rsidR="00812EB9" w:rsidRPr="00F52B6D">
        <w:rPr>
          <w:rFonts w:ascii="Bookman Old Style" w:hAnsi="Bookman Old Style"/>
          <w:sz w:val="28"/>
          <w:szCs w:val="28"/>
        </w:rPr>
        <w:t xml:space="preserve"> for seeking a postponement),</w:t>
      </w:r>
      <w:r w:rsidR="00170FCF" w:rsidRPr="00F52B6D">
        <w:rPr>
          <w:rFonts w:ascii="Bookman Old Style" w:hAnsi="Bookman Old Style"/>
          <w:sz w:val="28"/>
          <w:szCs w:val="28"/>
        </w:rPr>
        <w:t xml:space="preserve"> </w:t>
      </w:r>
      <w:r w:rsidR="00812EB9" w:rsidRPr="00F52B6D">
        <w:rPr>
          <w:rFonts w:ascii="Bookman Old Style" w:hAnsi="Bookman Old Style"/>
          <w:sz w:val="28"/>
          <w:szCs w:val="28"/>
        </w:rPr>
        <w:t>(j)  (</w:t>
      </w:r>
      <w:r w:rsidR="00170FCF" w:rsidRPr="00F52B6D">
        <w:rPr>
          <w:rFonts w:ascii="Bookman Old Style" w:hAnsi="Bookman Old Style"/>
          <w:sz w:val="28"/>
          <w:szCs w:val="28"/>
        </w:rPr>
        <w:t xml:space="preserve">on </w:t>
      </w:r>
      <w:r w:rsidR="00812EB9" w:rsidRPr="00F52B6D">
        <w:rPr>
          <w:rFonts w:ascii="Bookman Old Style" w:hAnsi="Bookman Old Style"/>
          <w:sz w:val="28"/>
          <w:szCs w:val="28"/>
        </w:rPr>
        <w:t xml:space="preserve">declaration of </w:t>
      </w:r>
      <w:r w:rsidR="00812EB9" w:rsidRPr="00F52B6D">
        <w:rPr>
          <w:rFonts w:ascii="Bookman Old Style" w:hAnsi="Bookman Old Style"/>
          <w:i/>
          <w:iCs/>
          <w:sz w:val="28"/>
          <w:szCs w:val="28"/>
        </w:rPr>
        <w:t xml:space="preserve">Adv. </w:t>
      </w:r>
      <w:proofErr w:type="spellStart"/>
      <w:r w:rsidR="00812EB9" w:rsidRPr="00F52B6D">
        <w:rPr>
          <w:rFonts w:ascii="Bookman Old Style" w:hAnsi="Bookman Old Style"/>
          <w:i/>
          <w:iCs/>
          <w:sz w:val="28"/>
          <w:szCs w:val="28"/>
        </w:rPr>
        <w:t>Nku</w:t>
      </w:r>
      <w:proofErr w:type="spellEnd"/>
      <w:r w:rsidR="00812EB9" w:rsidRPr="00F52B6D">
        <w:rPr>
          <w:rFonts w:ascii="Bookman Old Style" w:hAnsi="Bookman Old Style"/>
          <w:sz w:val="28"/>
          <w:szCs w:val="28"/>
        </w:rPr>
        <w:t xml:space="preserve"> as lead prosecutor by the CJ), (l) (</w:t>
      </w:r>
      <w:r w:rsidR="00170FCF" w:rsidRPr="00F52B6D">
        <w:rPr>
          <w:rFonts w:ascii="Bookman Old Style" w:hAnsi="Bookman Old Style"/>
          <w:sz w:val="28"/>
          <w:szCs w:val="28"/>
        </w:rPr>
        <w:t xml:space="preserve">on </w:t>
      </w:r>
      <w:r w:rsidR="00812EB9" w:rsidRPr="00F52B6D">
        <w:rPr>
          <w:rFonts w:ascii="Bookman Old Style" w:hAnsi="Bookman Old Style"/>
          <w:sz w:val="28"/>
          <w:szCs w:val="28"/>
        </w:rPr>
        <w:t xml:space="preserve">failing to recognise that that the sanction imposed on </w:t>
      </w:r>
      <w:r w:rsidR="00812EB9" w:rsidRPr="00F52B6D">
        <w:rPr>
          <w:rFonts w:ascii="Bookman Old Style" w:hAnsi="Bookman Old Style"/>
          <w:i/>
          <w:iCs/>
          <w:sz w:val="28"/>
          <w:szCs w:val="28"/>
        </w:rPr>
        <w:t>Adv. Abrahams</w:t>
      </w:r>
      <w:r w:rsidR="00812EB9" w:rsidRPr="00F52B6D">
        <w:rPr>
          <w:rFonts w:ascii="Bookman Old Style" w:hAnsi="Bookman Old Style"/>
          <w:sz w:val="28"/>
          <w:szCs w:val="28"/>
        </w:rPr>
        <w:t xml:space="preserve"> conflicts with the powers of the DPP under s 6(2) of the Criminal Procedure and Evidence Act as read with sections 5, 99 (1), (2) and (3) of the Constitution</w:t>
      </w:r>
      <w:r w:rsidR="00170FCF" w:rsidRPr="00F52B6D">
        <w:rPr>
          <w:rFonts w:ascii="Bookman Old Style" w:hAnsi="Bookman Old Style"/>
          <w:sz w:val="28"/>
          <w:szCs w:val="28"/>
        </w:rPr>
        <w:t xml:space="preserve">) and (m) (on imposition of a sanction wholly disproportionate to the transgression and </w:t>
      </w:r>
      <w:r w:rsidR="00170FCF" w:rsidRPr="00F52B6D">
        <w:rPr>
          <w:rFonts w:ascii="Bookman Old Style" w:hAnsi="Bookman Old Style"/>
          <w:sz w:val="28"/>
          <w:szCs w:val="28"/>
        </w:rPr>
        <w:lastRenderedPageBreak/>
        <w:t>prejudicial to the administration of justice and to the Crown). I address these issues very briefly.</w:t>
      </w:r>
    </w:p>
    <w:p w14:paraId="5C4BADEF" w14:textId="77777777" w:rsidR="00E74636" w:rsidRPr="00EF479A" w:rsidRDefault="00E74636" w:rsidP="00EF479A">
      <w:pPr>
        <w:pStyle w:val="ListParagraph"/>
        <w:spacing w:line="360" w:lineRule="auto"/>
        <w:rPr>
          <w:rFonts w:ascii="Bookman Old Style" w:hAnsi="Bookman Old Style"/>
          <w:sz w:val="28"/>
          <w:szCs w:val="28"/>
        </w:rPr>
      </w:pPr>
    </w:p>
    <w:p w14:paraId="426CCFE6" w14:textId="44A916A8" w:rsidR="00915635" w:rsidRPr="00D5359C" w:rsidRDefault="00D5359C" w:rsidP="00D5359C">
      <w:pPr>
        <w:spacing w:line="360" w:lineRule="auto"/>
        <w:jc w:val="both"/>
        <w:rPr>
          <w:rFonts w:ascii="Bookman Old Style" w:hAnsi="Bookman Old Style"/>
          <w:sz w:val="28"/>
          <w:szCs w:val="28"/>
        </w:rPr>
      </w:pPr>
      <w:r>
        <w:rPr>
          <w:rFonts w:ascii="Bookman Old Style" w:hAnsi="Bookman Old Style"/>
          <w:sz w:val="28"/>
          <w:szCs w:val="28"/>
        </w:rPr>
        <w:t>[84]</w:t>
      </w:r>
      <w:r>
        <w:rPr>
          <w:rFonts w:ascii="Bookman Old Style" w:hAnsi="Bookman Old Style"/>
          <w:sz w:val="28"/>
          <w:szCs w:val="28"/>
        </w:rPr>
        <w:tab/>
      </w:r>
      <w:r w:rsidR="00CE37AC" w:rsidRPr="00D5359C">
        <w:rPr>
          <w:rFonts w:ascii="Bookman Old Style" w:hAnsi="Bookman Old Style"/>
          <w:sz w:val="28"/>
          <w:szCs w:val="28"/>
        </w:rPr>
        <w:t>The failure of the CJ to extend the inquiry to the non-appearance in court of 5</w:t>
      </w:r>
      <w:r w:rsidR="00CE37AC" w:rsidRPr="00D5359C">
        <w:rPr>
          <w:rFonts w:ascii="Bookman Old Style" w:hAnsi="Bookman Old Style"/>
          <w:sz w:val="28"/>
          <w:szCs w:val="28"/>
          <w:vertAlign w:val="superscript"/>
        </w:rPr>
        <w:t>th</w:t>
      </w:r>
      <w:r w:rsidR="00CE37AC" w:rsidRPr="00D5359C">
        <w:rPr>
          <w:rFonts w:ascii="Bookman Old Style" w:hAnsi="Bookman Old Style"/>
          <w:sz w:val="28"/>
          <w:szCs w:val="28"/>
        </w:rPr>
        <w:t xml:space="preserve"> respondent is viewed by the DPP as an indication that the CJ was favourably disposed towards </w:t>
      </w:r>
      <w:r w:rsidR="00C3579C" w:rsidRPr="00D5359C">
        <w:rPr>
          <w:rFonts w:ascii="Bookman Old Style" w:hAnsi="Bookman Old Style"/>
          <w:sz w:val="28"/>
          <w:szCs w:val="28"/>
        </w:rPr>
        <w:t>the defence and against the Crown</w:t>
      </w:r>
      <w:r w:rsidR="00CE37AC" w:rsidRPr="00D5359C">
        <w:rPr>
          <w:rFonts w:ascii="Bookman Old Style" w:hAnsi="Bookman Old Style"/>
          <w:sz w:val="28"/>
          <w:szCs w:val="28"/>
        </w:rPr>
        <w:t xml:space="preserve"> </w:t>
      </w:r>
      <w:r w:rsidR="00343345" w:rsidRPr="00D5359C">
        <w:rPr>
          <w:rFonts w:ascii="Bookman Old Style" w:hAnsi="Bookman Old Style"/>
          <w:sz w:val="28"/>
          <w:szCs w:val="28"/>
        </w:rPr>
        <w:t xml:space="preserve">and provides a basis for the apprehension of bias against the Crown. The declaration or finding by the CJ that </w:t>
      </w:r>
      <w:r w:rsidR="00343345" w:rsidRPr="00D5359C">
        <w:rPr>
          <w:rFonts w:ascii="Bookman Old Style" w:hAnsi="Bookman Old Style"/>
          <w:i/>
          <w:iCs/>
          <w:sz w:val="28"/>
          <w:szCs w:val="28"/>
        </w:rPr>
        <w:t xml:space="preserve">Adv. </w:t>
      </w:r>
      <w:proofErr w:type="spellStart"/>
      <w:r w:rsidR="00343345" w:rsidRPr="00D5359C">
        <w:rPr>
          <w:rFonts w:ascii="Bookman Old Style" w:hAnsi="Bookman Old Style"/>
          <w:i/>
          <w:iCs/>
          <w:sz w:val="28"/>
          <w:szCs w:val="28"/>
        </w:rPr>
        <w:t>Nku</w:t>
      </w:r>
      <w:proofErr w:type="spellEnd"/>
      <w:r w:rsidR="00343345" w:rsidRPr="00D5359C">
        <w:rPr>
          <w:rFonts w:ascii="Bookman Old Style" w:hAnsi="Bookman Old Style"/>
          <w:sz w:val="28"/>
          <w:szCs w:val="28"/>
        </w:rPr>
        <w:t xml:space="preserve"> had become the lead prosecutor is factually without basis. The DPP clearly stated that she had not appointed her as lead prosecutor and </w:t>
      </w:r>
      <w:r w:rsidR="00343345" w:rsidRPr="00D5359C">
        <w:rPr>
          <w:rFonts w:ascii="Bookman Old Style" w:hAnsi="Bookman Old Style"/>
          <w:i/>
          <w:iCs/>
          <w:sz w:val="28"/>
          <w:szCs w:val="28"/>
        </w:rPr>
        <w:t xml:space="preserve">Adv. </w:t>
      </w:r>
      <w:proofErr w:type="spellStart"/>
      <w:r w:rsidR="00343345" w:rsidRPr="00D5359C">
        <w:rPr>
          <w:rFonts w:ascii="Bookman Old Style" w:hAnsi="Bookman Old Style"/>
          <w:i/>
          <w:iCs/>
          <w:sz w:val="28"/>
          <w:szCs w:val="28"/>
        </w:rPr>
        <w:t>Nku</w:t>
      </w:r>
      <w:proofErr w:type="spellEnd"/>
      <w:r w:rsidR="00343345" w:rsidRPr="00D5359C">
        <w:rPr>
          <w:rFonts w:ascii="Bookman Old Style" w:hAnsi="Bookman Old Style"/>
          <w:sz w:val="28"/>
          <w:szCs w:val="28"/>
        </w:rPr>
        <w:t xml:space="preserve"> herself averred that she had no such understanding. The DPP views the finding as a deliberate move by the CJ to exclude </w:t>
      </w:r>
      <w:r w:rsidR="003142BE" w:rsidRPr="00D5359C">
        <w:rPr>
          <w:rFonts w:ascii="Bookman Old Style" w:hAnsi="Bookman Old Style"/>
          <w:i/>
          <w:iCs/>
          <w:sz w:val="28"/>
          <w:szCs w:val="28"/>
        </w:rPr>
        <w:t>Adv. Abrahams</w:t>
      </w:r>
      <w:r w:rsidR="003142BE" w:rsidRPr="00D5359C">
        <w:rPr>
          <w:rFonts w:ascii="Bookman Old Style" w:hAnsi="Bookman Old Style"/>
          <w:sz w:val="28"/>
          <w:szCs w:val="28"/>
        </w:rPr>
        <w:t xml:space="preserve"> from the trial and a further indication of bias against the Crown. I think the DPP is correct on this point. </w:t>
      </w:r>
    </w:p>
    <w:p w14:paraId="63707D0D" w14:textId="77777777" w:rsidR="00915635" w:rsidRPr="00EF479A" w:rsidRDefault="00915635" w:rsidP="00EF479A">
      <w:pPr>
        <w:pStyle w:val="ListParagraph"/>
        <w:spacing w:line="360" w:lineRule="auto"/>
        <w:rPr>
          <w:rFonts w:ascii="Bookman Old Style" w:hAnsi="Bookman Old Style"/>
          <w:sz w:val="28"/>
          <w:szCs w:val="28"/>
        </w:rPr>
      </w:pPr>
    </w:p>
    <w:p w14:paraId="1E768ABE" w14:textId="4F06DC1A" w:rsidR="00915635" w:rsidRPr="00D5359C" w:rsidRDefault="00D5359C" w:rsidP="00D5359C">
      <w:pPr>
        <w:spacing w:line="360" w:lineRule="auto"/>
        <w:jc w:val="both"/>
        <w:rPr>
          <w:rFonts w:ascii="Bookman Old Style" w:hAnsi="Bookman Old Style"/>
          <w:sz w:val="28"/>
          <w:szCs w:val="28"/>
        </w:rPr>
      </w:pPr>
      <w:r>
        <w:rPr>
          <w:rFonts w:ascii="Bookman Old Style" w:hAnsi="Bookman Old Style"/>
          <w:sz w:val="28"/>
          <w:szCs w:val="28"/>
        </w:rPr>
        <w:t>[85]</w:t>
      </w:r>
      <w:r>
        <w:rPr>
          <w:rFonts w:ascii="Bookman Old Style" w:hAnsi="Bookman Old Style"/>
          <w:sz w:val="28"/>
          <w:szCs w:val="28"/>
        </w:rPr>
        <w:tab/>
      </w:r>
      <w:r w:rsidR="003142BE" w:rsidRPr="00D5359C">
        <w:rPr>
          <w:rFonts w:ascii="Bookman Old Style" w:hAnsi="Bookman Old Style"/>
          <w:sz w:val="28"/>
          <w:szCs w:val="28"/>
        </w:rPr>
        <w:t>Th</w:t>
      </w:r>
      <w:r w:rsidR="00915635" w:rsidRPr="00D5359C">
        <w:rPr>
          <w:rFonts w:ascii="Bookman Old Style" w:hAnsi="Bookman Old Style"/>
          <w:sz w:val="28"/>
          <w:szCs w:val="28"/>
        </w:rPr>
        <w:t>e complaint th</w:t>
      </w:r>
      <w:r w:rsidR="003142BE" w:rsidRPr="00D5359C">
        <w:rPr>
          <w:rFonts w:ascii="Bookman Old Style" w:hAnsi="Bookman Old Style"/>
          <w:sz w:val="28"/>
          <w:szCs w:val="28"/>
        </w:rPr>
        <w:t xml:space="preserve">at the </w:t>
      </w:r>
      <w:r w:rsidRPr="00D5359C">
        <w:rPr>
          <w:rFonts w:ascii="Bookman Old Style" w:hAnsi="Bookman Old Style"/>
          <w:sz w:val="28"/>
          <w:szCs w:val="28"/>
        </w:rPr>
        <w:t>sanction-imposed</w:t>
      </w:r>
      <w:r w:rsidR="003142BE" w:rsidRPr="00D5359C">
        <w:rPr>
          <w:rFonts w:ascii="Bookman Old Style" w:hAnsi="Bookman Old Style"/>
          <w:sz w:val="28"/>
          <w:szCs w:val="28"/>
        </w:rPr>
        <w:t xml:space="preserve"> conflicts with the powers of the DPP carries little weight if any. The DPP has not asked this Court, except perhaps by implication, to declare that s 12(4) of the Speedy Court Trials Act i</w:t>
      </w:r>
      <w:r w:rsidR="00882BF5" w:rsidRPr="00D5359C">
        <w:rPr>
          <w:rFonts w:ascii="Bookman Old Style" w:hAnsi="Bookman Old Style"/>
          <w:sz w:val="28"/>
          <w:szCs w:val="28"/>
        </w:rPr>
        <w:t>s</w:t>
      </w:r>
      <w:r w:rsidR="003142BE" w:rsidRPr="00D5359C">
        <w:rPr>
          <w:rFonts w:ascii="Bookman Old Style" w:hAnsi="Bookman Old Style"/>
          <w:sz w:val="28"/>
          <w:szCs w:val="28"/>
        </w:rPr>
        <w:t xml:space="preserve"> either unconstitutional or </w:t>
      </w:r>
      <w:r w:rsidR="003142BE" w:rsidRPr="00D5359C">
        <w:rPr>
          <w:rFonts w:ascii="Bookman Old Style" w:hAnsi="Bookman Old Style"/>
          <w:i/>
          <w:iCs/>
          <w:sz w:val="28"/>
          <w:szCs w:val="28"/>
        </w:rPr>
        <w:t>ultra vires</w:t>
      </w:r>
      <w:r w:rsidR="003142BE" w:rsidRPr="00D5359C">
        <w:rPr>
          <w:rFonts w:ascii="Bookman Old Style" w:hAnsi="Bookman Old Style"/>
          <w:sz w:val="28"/>
          <w:szCs w:val="28"/>
        </w:rPr>
        <w:t xml:space="preserve"> the provisions of the </w:t>
      </w:r>
      <w:r w:rsidR="00882BF5" w:rsidRPr="00D5359C">
        <w:rPr>
          <w:rFonts w:ascii="Bookman Old Style" w:hAnsi="Bookman Old Style"/>
          <w:sz w:val="28"/>
          <w:szCs w:val="28"/>
        </w:rPr>
        <w:t>Criminal</w:t>
      </w:r>
      <w:r w:rsidR="003142BE" w:rsidRPr="00D5359C">
        <w:rPr>
          <w:rFonts w:ascii="Bookman Old Style" w:hAnsi="Bookman Old Style"/>
          <w:sz w:val="28"/>
          <w:szCs w:val="28"/>
        </w:rPr>
        <w:t xml:space="preserve"> Procedure and Evidence Act. In my opinion s 12(4) is, when applied correctly</w:t>
      </w:r>
      <w:r w:rsidR="00882BF5" w:rsidRPr="00D5359C">
        <w:rPr>
          <w:rFonts w:ascii="Bookman Old Style" w:hAnsi="Bookman Old Style"/>
          <w:sz w:val="28"/>
          <w:szCs w:val="28"/>
        </w:rPr>
        <w:t>, intended to punish lawyers who deliberately and without good grounds</w:t>
      </w:r>
      <w:r w:rsidR="00915635" w:rsidRPr="00D5359C">
        <w:rPr>
          <w:rFonts w:ascii="Bookman Old Style" w:hAnsi="Bookman Old Style"/>
          <w:sz w:val="28"/>
          <w:szCs w:val="28"/>
        </w:rPr>
        <w:t>,</w:t>
      </w:r>
      <w:r w:rsidR="00882BF5" w:rsidRPr="00D5359C">
        <w:rPr>
          <w:rFonts w:ascii="Bookman Old Style" w:hAnsi="Bookman Old Style"/>
          <w:sz w:val="28"/>
          <w:szCs w:val="28"/>
        </w:rPr>
        <w:t xml:space="preserve"> seek to procure delays to criminal trials. It is not inconsistent with the DPP’s power to appoint prosecution counsel of her choice. The limited sanction that may be imposed on an errant prosecutor is merely intended to keep prosecutors on the straight and </w:t>
      </w:r>
      <w:r w:rsidRPr="00D5359C">
        <w:rPr>
          <w:rFonts w:ascii="Bookman Old Style" w:hAnsi="Bookman Old Style"/>
          <w:sz w:val="28"/>
          <w:szCs w:val="28"/>
        </w:rPr>
        <w:t xml:space="preserve">narrow </w:t>
      </w:r>
      <w:r w:rsidRPr="00D5359C">
        <w:rPr>
          <w:rFonts w:ascii="Bookman Old Style" w:hAnsi="Bookman Old Style"/>
          <w:sz w:val="28"/>
          <w:szCs w:val="28"/>
        </w:rPr>
        <w:lastRenderedPageBreak/>
        <w:t>and</w:t>
      </w:r>
      <w:r w:rsidR="00882BF5" w:rsidRPr="00D5359C">
        <w:rPr>
          <w:rFonts w:ascii="Bookman Old Style" w:hAnsi="Bookman Old Style"/>
          <w:sz w:val="28"/>
          <w:szCs w:val="28"/>
        </w:rPr>
        <w:t xml:space="preserve"> cannot be construed as detracting from the DPP’ powers.</w:t>
      </w:r>
      <w:r w:rsidR="00E50DC9" w:rsidRPr="00D5359C">
        <w:rPr>
          <w:rFonts w:ascii="Bookman Old Style" w:hAnsi="Bookman Old Style"/>
          <w:sz w:val="28"/>
          <w:szCs w:val="28"/>
        </w:rPr>
        <w:t xml:space="preserve"> I agree with </w:t>
      </w:r>
      <w:r w:rsidR="00E50DC9" w:rsidRPr="00D5359C">
        <w:rPr>
          <w:rFonts w:ascii="Bookman Old Style" w:hAnsi="Bookman Old Style"/>
          <w:i/>
          <w:iCs/>
          <w:sz w:val="28"/>
          <w:szCs w:val="28"/>
        </w:rPr>
        <w:t>Teele KC</w:t>
      </w:r>
      <w:r w:rsidR="00E50DC9" w:rsidRPr="00D5359C">
        <w:rPr>
          <w:rFonts w:ascii="Bookman Old Style" w:hAnsi="Bookman Old Style"/>
          <w:sz w:val="28"/>
          <w:szCs w:val="28"/>
        </w:rPr>
        <w:t xml:space="preserve">’s submission on this issue. </w:t>
      </w:r>
    </w:p>
    <w:p w14:paraId="44B54B6D" w14:textId="77777777" w:rsidR="00915635" w:rsidRPr="00EF479A" w:rsidRDefault="00915635" w:rsidP="00EF479A">
      <w:pPr>
        <w:pStyle w:val="ListParagraph"/>
        <w:spacing w:line="360" w:lineRule="auto"/>
        <w:rPr>
          <w:rFonts w:ascii="Bookman Old Style" w:hAnsi="Bookman Old Style"/>
          <w:sz w:val="28"/>
          <w:szCs w:val="28"/>
        </w:rPr>
      </w:pPr>
    </w:p>
    <w:p w14:paraId="692DDADB" w14:textId="52785F8D" w:rsidR="00CE37AC" w:rsidRPr="00D5359C" w:rsidRDefault="00D5359C" w:rsidP="00D5359C">
      <w:pPr>
        <w:spacing w:line="360" w:lineRule="auto"/>
        <w:jc w:val="both"/>
        <w:rPr>
          <w:rFonts w:ascii="Bookman Old Style" w:hAnsi="Bookman Old Style"/>
          <w:sz w:val="28"/>
          <w:szCs w:val="28"/>
        </w:rPr>
      </w:pPr>
      <w:r>
        <w:rPr>
          <w:rFonts w:ascii="Bookman Old Style" w:hAnsi="Bookman Old Style"/>
          <w:sz w:val="28"/>
          <w:szCs w:val="28"/>
        </w:rPr>
        <w:t>[86]</w:t>
      </w:r>
      <w:r>
        <w:rPr>
          <w:rFonts w:ascii="Bookman Old Style" w:hAnsi="Bookman Old Style"/>
          <w:sz w:val="28"/>
          <w:szCs w:val="28"/>
        </w:rPr>
        <w:tab/>
      </w:r>
      <w:r w:rsidR="00E50DC9" w:rsidRPr="00D5359C">
        <w:rPr>
          <w:rFonts w:ascii="Bookman Old Style" w:hAnsi="Bookman Old Style"/>
          <w:sz w:val="28"/>
          <w:szCs w:val="28"/>
        </w:rPr>
        <w:t>The last issue is another the finding on which should favour the DPP. The Speedy Court Trials Act provides the penalties that may be imposed by a court. The most severe</w:t>
      </w:r>
      <w:r w:rsidR="00915635" w:rsidRPr="00D5359C">
        <w:rPr>
          <w:rFonts w:ascii="Bookman Old Style" w:hAnsi="Bookman Old Style"/>
          <w:sz w:val="28"/>
          <w:szCs w:val="28"/>
        </w:rPr>
        <w:t>,</w:t>
      </w:r>
      <w:r w:rsidR="00E50DC9" w:rsidRPr="00D5359C">
        <w:rPr>
          <w:rFonts w:ascii="Bookman Old Style" w:hAnsi="Bookman Old Style"/>
          <w:sz w:val="28"/>
          <w:szCs w:val="28"/>
        </w:rPr>
        <w:t xml:space="preserve"> to my mind</w:t>
      </w:r>
      <w:r w:rsidR="00915635" w:rsidRPr="00D5359C">
        <w:rPr>
          <w:rFonts w:ascii="Bookman Old Style" w:hAnsi="Bookman Old Style"/>
          <w:sz w:val="28"/>
          <w:szCs w:val="28"/>
        </w:rPr>
        <w:t>,</w:t>
      </w:r>
      <w:r w:rsidR="00E50DC9" w:rsidRPr="00D5359C">
        <w:rPr>
          <w:rFonts w:ascii="Bookman Old Style" w:hAnsi="Bookman Old Style"/>
          <w:sz w:val="28"/>
          <w:szCs w:val="28"/>
        </w:rPr>
        <w:t xml:space="preserve"> is the exclusion of a prosecutor from appearing in the High </w:t>
      </w:r>
      <w:r w:rsidR="006E38D2" w:rsidRPr="00D5359C">
        <w:rPr>
          <w:rFonts w:ascii="Bookman Old Style" w:hAnsi="Bookman Old Style"/>
          <w:sz w:val="28"/>
          <w:szCs w:val="28"/>
        </w:rPr>
        <w:t xml:space="preserve">Court </w:t>
      </w:r>
      <w:r w:rsidR="00E50DC9" w:rsidRPr="00D5359C">
        <w:rPr>
          <w:rFonts w:ascii="Bookman Old Style" w:hAnsi="Bookman Old Style"/>
          <w:sz w:val="28"/>
          <w:szCs w:val="28"/>
        </w:rPr>
        <w:t>for a period not exceeding 90 days</w:t>
      </w:r>
      <w:r w:rsidR="006E38D2" w:rsidRPr="00D5359C">
        <w:rPr>
          <w:rFonts w:ascii="Bookman Old Style" w:hAnsi="Bookman Old Style"/>
          <w:sz w:val="28"/>
          <w:szCs w:val="28"/>
        </w:rPr>
        <w:t xml:space="preserve"> and not for an indefinite period</w:t>
      </w:r>
      <w:r w:rsidR="00915635" w:rsidRPr="00D5359C">
        <w:rPr>
          <w:rFonts w:ascii="Bookman Old Style" w:hAnsi="Bookman Old Style"/>
          <w:sz w:val="28"/>
          <w:szCs w:val="28"/>
        </w:rPr>
        <w:t>.</w:t>
      </w:r>
      <w:r w:rsidR="006E38D2" w:rsidRPr="00D5359C">
        <w:rPr>
          <w:rFonts w:ascii="Bookman Old Style" w:hAnsi="Bookman Old Style"/>
          <w:sz w:val="28"/>
          <w:szCs w:val="28"/>
        </w:rPr>
        <w:t xml:space="preserve"> </w:t>
      </w:r>
      <w:r w:rsidR="00915635" w:rsidRPr="00D5359C">
        <w:rPr>
          <w:rFonts w:ascii="Bookman Old Style" w:hAnsi="Bookman Old Style"/>
          <w:sz w:val="28"/>
          <w:szCs w:val="28"/>
        </w:rPr>
        <w:t>I</w:t>
      </w:r>
      <w:r w:rsidR="006E38D2" w:rsidRPr="00D5359C">
        <w:rPr>
          <w:rFonts w:ascii="Bookman Old Style" w:hAnsi="Bookman Old Style"/>
          <w:sz w:val="28"/>
          <w:szCs w:val="28"/>
        </w:rPr>
        <w:t xml:space="preserve">t is not to be imposed in respect of only the case the prosecutor is involved in. What the CJ determined </w:t>
      </w:r>
      <w:r w:rsidR="00DF0599" w:rsidRPr="00D5359C">
        <w:rPr>
          <w:rFonts w:ascii="Bookman Old Style" w:hAnsi="Bookman Old Style"/>
          <w:sz w:val="28"/>
          <w:szCs w:val="28"/>
        </w:rPr>
        <w:t>i</w:t>
      </w:r>
      <w:r w:rsidR="006E38D2" w:rsidRPr="00D5359C">
        <w:rPr>
          <w:rFonts w:ascii="Bookman Old Style" w:hAnsi="Bookman Old Style"/>
          <w:sz w:val="28"/>
          <w:szCs w:val="28"/>
        </w:rPr>
        <w:t xml:space="preserve">s that </w:t>
      </w:r>
      <w:r w:rsidR="006E38D2" w:rsidRPr="00D5359C">
        <w:rPr>
          <w:rFonts w:ascii="Bookman Old Style" w:hAnsi="Bookman Old Style"/>
          <w:i/>
          <w:iCs/>
          <w:sz w:val="28"/>
          <w:szCs w:val="28"/>
        </w:rPr>
        <w:t>Adv. Abrahams</w:t>
      </w:r>
      <w:r w:rsidR="006E38D2" w:rsidRPr="00D5359C">
        <w:rPr>
          <w:rFonts w:ascii="Bookman Old Style" w:hAnsi="Bookman Old Style"/>
          <w:sz w:val="28"/>
          <w:szCs w:val="28"/>
        </w:rPr>
        <w:t xml:space="preserve"> was not to appear before him for all time in Case No. CRI/T/0001/2018. The DPP’s view of this decision is that it is yet another instance of the CJ’s bias against the Crown</w:t>
      </w:r>
      <w:r w:rsidR="00DF0599" w:rsidRPr="00D5359C">
        <w:rPr>
          <w:rFonts w:ascii="Bookman Old Style" w:hAnsi="Bookman Old Style"/>
          <w:sz w:val="28"/>
          <w:szCs w:val="28"/>
        </w:rPr>
        <w:t>,</w:t>
      </w:r>
      <w:r w:rsidR="006E38D2" w:rsidRPr="00D5359C">
        <w:rPr>
          <w:rFonts w:ascii="Bookman Old Style" w:hAnsi="Bookman Old Style"/>
          <w:sz w:val="28"/>
          <w:szCs w:val="28"/>
        </w:rPr>
        <w:t xml:space="preserve"> </w:t>
      </w:r>
      <w:r w:rsidR="00DF0599" w:rsidRPr="00D5359C">
        <w:rPr>
          <w:rFonts w:ascii="Bookman Old Style" w:hAnsi="Bookman Old Style"/>
          <w:sz w:val="28"/>
          <w:szCs w:val="28"/>
        </w:rPr>
        <w:t>which</w:t>
      </w:r>
      <w:r w:rsidR="006E38D2" w:rsidRPr="00D5359C">
        <w:rPr>
          <w:rFonts w:ascii="Bookman Old Style" w:hAnsi="Bookman Old Style"/>
          <w:sz w:val="28"/>
          <w:szCs w:val="28"/>
        </w:rPr>
        <w:t xml:space="preserve"> ensur</w:t>
      </w:r>
      <w:r w:rsidR="00DF0599" w:rsidRPr="00D5359C">
        <w:rPr>
          <w:rFonts w:ascii="Bookman Old Style" w:hAnsi="Bookman Old Style"/>
          <w:sz w:val="28"/>
          <w:szCs w:val="28"/>
        </w:rPr>
        <w:t>es</w:t>
      </w:r>
      <w:r w:rsidR="006E38D2" w:rsidRPr="00D5359C">
        <w:rPr>
          <w:rFonts w:ascii="Bookman Old Style" w:hAnsi="Bookman Old Style"/>
          <w:sz w:val="28"/>
          <w:szCs w:val="28"/>
        </w:rPr>
        <w:t xml:space="preserve"> that the lead counsel and </w:t>
      </w:r>
      <w:r w:rsidR="00915635" w:rsidRPr="00D5359C">
        <w:rPr>
          <w:rFonts w:ascii="Bookman Old Style" w:hAnsi="Bookman Old Style"/>
          <w:sz w:val="28"/>
          <w:szCs w:val="28"/>
        </w:rPr>
        <w:t xml:space="preserve">the </w:t>
      </w:r>
      <w:r w:rsidR="006E38D2" w:rsidRPr="00D5359C">
        <w:rPr>
          <w:rFonts w:ascii="Bookman Old Style" w:hAnsi="Bookman Old Style"/>
          <w:sz w:val="28"/>
          <w:szCs w:val="28"/>
        </w:rPr>
        <w:t>one most central to the prosec</w:t>
      </w:r>
      <w:r w:rsidR="00DF0599" w:rsidRPr="00D5359C">
        <w:rPr>
          <w:rFonts w:ascii="Bookman Old Style" w:hAnsi="Bookman Old Style"/>
          <w:sz w:val="28"/>
          <w:szCs w:val="28"/>
        </w:rPr>
        <w:t>ution of the case, is excluded.</w:t>
      </w:r>
    </w:p>
    <w:p w14:paraId="65254FA1" w14:textId="77777777" w:rsidR="00915635" w:rsidRPr="00EF479A" w:rsidRDefault="00915635" w:rsidP="00EF479A">
      <w:pPr>
        <w:pStyle w:val="ListParagraph"/>
        <w:spacing w:line="360" w:lineRule="auto"/>
        <w:rPr>
          <w:rFonts w:ascii="Bookman Old Style" w:hAnsi="Bookman Old Style"/>
          <w:sz w:val="28"/>
          <w:szCs w:val="28"/>
        </w:rPr>
      </w:pPr>
    </w:p>
    <w:p w14:paraId="195ECE84" w14:textId="3901C5F7" w:rsidR="00915635" w:rsidRPr="002A1487" w:rsidRDefault="002A1487" w:rsidP="002A1487">
      <w:pPr>
        <w:spacing w:line="360" w:lineRule="auto"/>
        <w:jc w:val="both"/>
        <w:rPr>
          <w:rFonts w:ascii="Bookman Old Style" w:hAnsi="Bookman Old Style"/>
          <w:i/>
          <w:iCs/>
          <w:sz w:val="28"/>
          <w:szCs w:val="28"/>
        </w:rPr>
      </w:pPr>
      <w:r>
        <w:rPr>
          <w:rFonts w:ascii="Bookman Old Style" w:hAnsi="Bookman Old Style"/>
          <w:sz w:val="28"/>
          <w:szCs w:val="28"/>
        </w:rPr>
        <w:t>[87]</w:t>
      </w:r>
      <w:r>
        <w:rPr>
          <w:rFonts w:ascii="Bookman Old Style" w:hAnsi="Bookman Old Style"/>
          <w:sz w:val="28"/>
          <w:szCs w:val="28"/>
        </w:rPr>
        <w:tab/>
      </w:r>
      <w:r w:rsidR="00915635" w:rsidRPr="002A1487">
        <w:rPr>
          <w:rFonts w:ascii="Bookman Old Style" w:hAnsi="Bookman Old Style"/>
          <w:sz w:val="28"/>
          <w:szCs w:val="28"/>
        </w:rPr>
        <w:t xml:space="preserve">The contention by </w:t>
      </w:r>
      <w:r w:rsidR="00915635" w:rsidRPr="002A1487">
        <w:rPr>
          <w:rFonts w:ascii="Bookman Old Style" w:hAnsi="Bookman Old Style"/>
          <w:i/>
          <w:iCs/>
          <w:sz w:val="28"/>
          <w:szCs w:val="28"/>
        </w:rPr>
        <w:t>Teele KC</w:t>
      </w:r>
      <w:r w:rsidR="00915635" w:rsidRPr="002A1487">
        <w:rPr>
          <w:rFonts w:ascii="Bookman Old Style" w:hAnsi="Bookman Old Style"/>
          <w:sz w:val="28"/>
          <w:szCs w:val="28"/>
        </w:rPr>
        <w:t xml:space="preserve"> that the DPP is not entitled to mount an appeal against a decision affecting a prosecutor</w:t>
      </w:r>
      <w:r w:rsidR="00972BE4" w:rsidRPr="002A1487">
        <w:rPr>
          <w:rFonts w:ascii="Bookman Old Style" w:hAnsi="Bookman Old Style"/>
          <w:sz w:val="28"/>
          <w:szCs w:val="28"/>
        </w:rPr>
        <w:t xml:space="preserve"> in his personal capacity sounds attractive at first blush. However, it must be recognized that the DPP has a substantial interest in a decision excluding her appointed lead prosecutor because the decision not only affects the prosecutor but also the DPP </w:t>
      </w:r>
      <w:r w:rsidR="002F068A" w:rsidRPr="002A1487">
        <w:rPr>
          <w:rFonts w:ascii="Bookman Old Style" w:hAnsi="Bookman Old Style"/>
          <w:sz w:val="28"/>
          <w:szCs w:val="28"/>
        </w:rPr>
        <w:t>and impacts on</w:t>
      </w:r>
      <w:r w:rsidR="00972BE4" w:rsidRPr="002A1487">
        <w:rPr>
          <w:rFonts w:ascii="Bookman Old Style" w:hAnsi="Bookman Old Style"/>
          <w:sz w:val="28"/>
          <w:szCs w:val="28"/>
        </w:rPr>
        <w:t xml:space="preserve"> the performance of her mandate</w:t>
      </w:r>
      <w:r w:rsidR="002F068A" w:rsidRPr="002A1487">
        <w:rPr>
          <w:rFonts w:ascii="Bookman Old Style" w:hAnsi="Bookman Old Style"/>
          <w:sz w:val="28"/>
          <w:szCs w:val="28"/>
        </w:rPr>
        <w:t xml:space="preserve">. Her challenge of the decision is based on the misapplication of the provisions of the Speedy Court Trials Act as she perceives it. On the facts of this case, particularly that the appeal is partly, if not mainly, on the issue of recusal which arose from the inquiry, I have no doubt that </w:t>
      </w:r>
      <w:r w:rsidR="002F068A" w:rsidRPr="002A1487">
        <w:rPr>
          <w:rFonts w:ascii="Bookman Old Style" w:hAnsi="Bookman Old Style"/>
          <w:sz w:val="28"/>
          <w:szCs w:val="28"/>
        </w:rPr>
        <w:lastRenderedPageBreak/>
        <w:t xml:space="preserve">the DPP was entitled </w:t>
      </w:r>
      <w:r w:rsidR="00D60E30" w:rsidRPr="002A1487">
        <w:rPr>
          <w:rFonts w:ascii="Bookman Old Style" w:hAnsi="Bookman Old Style"/>
          <w:sz w:val="28"/>
          <w:szCs w:val="28"/>
        </w:rPr>
        <w:t>to take up the appeal on her own behalf as the Crown’s chief prosecution authority.</w:t>
      </w:r>
    </w:p>
    <w:p w14:paraId="1F31F920" w14:textId="77777777" w:rsidR="00CE37AC" w:rsidRPr="00EF479A" w:rsidRDefault="00CE37AC" w:rsidP="00EF479A">
      <w:pPr>
        <w:pStyle w:val="ListParagraph"/>
        <w:spacing w:line="360" w:lineRule="auto"/>
        <w:rPr>
          <w:rFonts w:ascii="Bookman Old Style" w:hAnsi="Bookman Old Style"/>
          <w:sz w:val="28"/>
          <w:szCs w:val="28"/>
        </w:rPr>
      </w:pPr>
    </w:p>
    <w:p w14:paraId="079B00FD" w14:textId="310E7E49" w:rsidR="00DF0599"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[88]</w:t>
      </w:r>
      <w:r>
        <w:rPr>
          <w:rFonts w:ascii="Bookman Old Style" w:hAnsi="Bookman Old Style"/>
          <w:sz w:val="28"/>
          <w:szCs w:val="28"/>
        </w:rPr>
        <w:tab/>
      </w:r>
      <w:r w:rsidR="00DF0599" w:rsidRPr="002A1487">
        <w:rPr>
          <w:rFonts w:ascii="Bookman Old Style" w:hAnsi="Bookman Old Style"/>
          <w:sz w:val="28"/>
          <w:szCs w:val="28"/>
        </w:rPr>
        <w:t>In paragraph 7</w:t>
      </w:r>
      <w:r w:rsidR="00D60E30" w:rsidRPr="002A1487">
        <w:rPr>
          <w:rFonts w:ascii="Bookman Old Style" w:hAnsi="Bookman Old Style"/>
          <w:sz w:val="28"/>
          <w:szCs w:val="28"/>
        </w:rPr>
        <w:t>8</w:t>
      </w:r>
      <w:r w:rsidR="00DF0599" w:rsidRPr="002A1487">
        <w:rPr>
          <w:rFonts w:ascii="Bookman Old Style" w:hAnsi="Bookman Old Style"/>
          <w:sz w:val="28"/>
          <w:szCs w:val="28"/>
        </w:rPr>
        <w:t xml:space="preserve"> above, I itemize the grounds of appeal against the decision on recusal. I deal with them seriatim.</w:t>
      </w:r>
    </w:p>
    <w:p w14:paraId="03DA635F" w14:textId="77777777" w:rsidR="0029231E" w:rsidRPr="00EF479A" w:rsidRDefault="0029231E" w:rsidP="00EF479A">
      <w:pPr>
        <w:pStyle w:val="ListParagraph"/>
        <w:spacing w:line="360" w:lineRule="auto"/>
        <w:rPr>
          <w:rFonts w:ascii="Bookman Old Style" w:hAnsi="Bookman Old Style"/>
          <w:sz w:val="28"/>
          <w:szCs w:val="28"/>
        </w:rPr>
      </w:pPr>
    </w:p>
    <w:p w14:paraId="082162DD" w14:textId="64AAD8A5" w:rsidR="0029231E"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[89]</w:t>
      </w:r>
      <w:r>
        <w:rPr>
          <w:rFonts w:ascii="Bookman Old Style" w:hAnsi="Bookman Old Style"/>
          <w:sz w:val="28"/>
          <w:szCs w:val="28"/>
        </w:rPr>
        <w:tab/>
      </w:r>
      <w:r w:rsidR="0029231E" w:rsidRPr="002A1487">
        <w:rPr>
          <w:rFonts w:ascii="Bookman Old Style" w:hAnsi="Bookman Old Style"/>
          <w:sz w:val="28"/>
          <w:szCs w:val="28"/>
        </w:rPr>
        <w:t>The DPP</w:t>
      </w:r>
      <w:r w:rsidR="003233C1" w:rsidRPr="002A1487">
        <w:rPr>
          <w:rFonts w:ascii="Bookman Old Style" w:hAnsi="Bookman Old Style"/>
          <w:sz w:val="28"/>
          <w:szCs w:val="28"/>
        </w:rPr>
        <w:t xml:space="preserve"> </w:t>
      </w:r>
      <w:r w:rsidR="0029231E" w:rsidRPr="002A1487">
        <w:rPr>
          <w:rFonts w:ascii="Bookman Old Style" w:hAnsi="Bookman Old Style"/>
          <w:sz w:val="28"/>
          <w:szCs w:val="28"/>
        </w:rPr>
        <w:t xml:space="preserve">argues that </w:t>
      </w:r>
      <w:r w:rsidR="003233C1" w:rsidRPr="002A1487">
        <w:rPr>
          <w:rFonts w:ascii="Bookman Old Style" w:hAnsi="Bookman Old Style"/>
          <w:sz w:val="28"/>
          <w:szCs w:val="28"/>
        </w:rPr>
        <w:t xml:space="preserve">the CJ erred in finding that, based on the facts and the circumstances of the case before him, her apprehension of bias is not reasonable. The facts that I have found in favour of the DPP show that she is correct. </w:t>
      </w:r>
      <w:r w:rsidR="003233C1" w:rsidRPr="002A1487">
        <w:rPr>
          <w:rFonts w:ascii="Bookman Old Style" w:hAnsi="Bookman Old Style"/>
          <w:i/>
          <w:iCs/>
          <w:sz w:val="28"/>
          <w:szCs w:val="28"/>
        </w:rPr>
        <w:t>Ad</w:t>
      </w:r>
      <w:r w:rsidR="00D60E30" w:rsidRPr="002A1487">
        <w:rPr>
          <w:rFonts w:ascii="Bookman Old Style" w:hAnsi="Bookman Old Style"/>
          <w:i/>
          <w:iCs/>
          <w:sz w:val="28"/>
          <w:szCs w:val="28"/>
        </w:rPr>
        <w:t>v</w:t>
      </w:r>
      <w:r w:rsidR="003233C1" w:rsidRPr="002A1487">
        <w:rPr>
          <w:rFonts w:ascii="Bookman Old Style" w:hAnsi="Bookman Old Style"/>
          <w:i/>
          <w:iCs/>
          <w:sz w:val="28"/>
          <w:szCs w:val="28"/>
        </w:rPr>
        <w:t>. Abrahams</w:t>
      </w:r>
      <w:r w:rsidR="003233C1" w:rsidRPr="002A1487">
        <w:rPr>
          <w:rFonts w:ascii="Bookman Old Style" w:hAnsi="Bookman Old Style"/>
          <w:sz w:val="28"/>
          <w:szCs w:val="28"/>
        </w:rPr>
        <w:t xml:space="preserve"> was not the prosecutor that prepared</w:t>
      </w:r>
      <w:r w:rsidR="00CD2ED0" w:rsidRPr="002A1487">
        <w:rPr>
          <w:rFonts w:ascii="Bookman Old Style" w:hAnsi="Bookman Old Style"/>
          <w:sz w:val="28"/>
          <w:szCs w:val="28"/>
        </w:rPr>
        <w:t xml:space="preserve">, </w:t>
      </w:r>
      <w:proofErr w:type="gramStart"/>
      <w:r w:rsidR="003233C1" w:rsidRPr="002A1487">
        <w:rPr>
          <w:rFonts w:ascii="Bookman Old Style" w:hAnsi="Bookman Old Style"/>
          <w:sz w:val="28"/>
          <w:szCs w:val="28"/>
        </w:rPr>
        <w:t>lodged</w:t>
      </w:r>
      <w:proofErr w:type="gramEnd"/>
      <w:r w:rsidR="003233C1" w:rsidRPr="002A1487">
        <w:rPr>
          <w:rFonts w:ascii="Bookman Old Style" w:hAnsi="Bookman Old Style"/>
          <w:sz w:val="28"/>
          <w:szCs w:val="28"/>
        </w:rPr>
        <w:t xml:space="preserve"> </w:t>
      </w:r>
      <w:r w:rsidR="00CD2ED0" w:rsidRPr="002A1487">
        <w:rPr>
          <w:rFonts w:ascii="Bookman Old Style" w:hAnsi="Bookman Old Style"/>
          <w:sz w:val="28"/>
          <w:szCs w:val="28"/>
        </w:rPr>
        <w:t xml:space="preserve">and moved </w:t>
      </w:r>
      <w:r w:rsidR="003233C1" w:rsidRPr="002A1487">
        <w:rPr>
          <w:rFonts w:ascii="Bookman Old Style" w:hAnsi="Bookman Old Style"/>
          <w:sz w:val="28"/>
          <w:szCs w:val="28"/>
        </w:rPr>
        <w:t xml:space="preserve">the postponement application. </w:t>
      </w:r>
      <w:r w:rsidR="00CD2ED0" w:rsidRPr="002A1487">
        <w:rPr>
          <w:rFonts w:ascii="Bookman Old Style" w:hAnsi="Bookman Old Style"/>
          <w:sz w:val="28"/>
          <w:szCs w:val="28"/>
        </w:rPr>
        <w:t>Whatever the CJ attributed to him was no more than evidential material against the person who prepared and lodge</w:t>
      </w:r>
      <w:r w:rsidR="00D60E30" w:rsidRPr="002A1487">
        <w:rPr>
          <w:rFonts w:ascii="Bookman Old Style" w:hAnsi="Bookman Old Style"/>
          <w:sz w:val="28"/>
          <w:szCs w:val="28"/>
        </w:rPr>
        <w:t>d</w:t>
      </w:r>
      <w:r w:rsidR="00CD2ED0" w:rsidRPr="002A1487">
        <w:rPr>
          <w:rFonts w:ascii="Bookman Old Style" w:hAnsi="Bookman Old Style"/>
          <w:sz w:val="28"/>
          <w:szCs w:val="28"/>
        </w:rPr>
        <w:t xml:space="preserve"> the application and</w:t>
      </w:r>
      <w:r w:rsidR="00D60E30" w:rsidRPr="002A1487">
        <w:rPr>
          <w:rFonts w:ascii="Bookman Old Style" w:hAnsi="Bookman Old Style"/>
          <w:sz w:val="28"/>
          <w:szCs w:val="28"/>
        </w:rPr>
        <w:t>,</w:t>
      </w:r>
      <w:r w:rsidR="00CD2ED0" w:rsidRPr="002A1487">
        <w:rPr>
          <w:rFonts w:ascii="Bookman Old Style" w:hAnsi="Bookman Old Style"/>
          <w:sz w:val="28"/>
          <w:szCs w:val="28"/>
        </w:rPr>
        <w:t xml:space="preserve"> most important</w:t>
      </w:r>
      <w:r w:rsidR="00D60E30" w:rsidRPr="002A1487">
        <w:rPr>
          <w:rFonts w:ascii="Bookman Old Style" w:hAnsi="Bookman Old Style"/>
          <w:sz w:val="28"/>
          <w:szCs w:val="28"/>
        </w:rPr>
        <w:t>ly,</w:t>
      </w:r>
      <w:r w:rsidR="00CD2ED0" w:rsidRPr="002A1487">
        <w:rPr>
          <w:rFonts w:ascii="Bookman Old Style" w:hAnsi="Bookman Old Style"/>
          <w:sz w:val="28"/>
          <w:szCs w:val="28"/>
        </w:rPr>
        <w:t xml:space="preserve"> the person who moved it. The possibility that </w:t>
      </w:r>
      <w:r w:rsidR="00CD2ED0" w:rsidRPr="002A1487">
        <w:rPr>
          <w:rFonts w:ascii="Bookman Old Style" w:hAnsi="Bookman Old Style"/>
          <w:i/>
          <w:iCs/>
          <w:sz w:val="28"/>
          <w:szCs w:val="28"/>
        </w:rPr>
        <w:t>Adv. Abrahams</w:t>
      </w:r>
      <w:r w:rsidR="00CD2ED0" w:rsidRPr="002A1487">
        <w:rPr>
          <w:rFonts w:ascii="Bookman Old Style" w:hAnsi="Bookman Old Style"/>
          <w:sz w:val="28"/>
          <w:szCs w:val="28"/>
        </w:rPr>
        <w:t xml:space="preserve"> might not temporarily appear was foreseen</w:t>
      </w:r>
      <w:r w:rsidR="00D60E30" w:rsidRPr="002A1487">
        <w:rPr>
          <w:rFonts w:ascii="Bookman Old Style" w:hAnsi="Bookman Old Style"/>
          <w:sz w:val="28"/>
          <w:szCs w:val="28"/>
        </w:rPr>
        <w:t>, and should have been appreciated, at the time that</w:t>
      </w:r>
      <w:r w:rsidR="00CD2ED0" w:rsidRPr="002A1487">
        <w:rPr>
          <w:rFonts w:ascii="Bookman Old Style" w:hAnsi="Bookman Old Style"/>
          <w:sz w:val="28"/>
          <w:szCs w:val="28"/>
        </w:rPr>
        <w:t xml:space="preserve"> he indicated his likely unavailability and the CJ accepted that other counsel would have had to appear in his absence. These facts to my mind support the view taken by the DPP.</w:t>
      </w:r>
    </w:p>
    <w:p w14:paraId="0E7C2BC2" w14:textId="77777777" w:rsidR="00CD2ED0" w:rsidRPr="00EF479A" w:rsidRDefault="00CD2ED0" w:rsidP="00EF479A">
      <w:pPr>
        <w:pStyle w:val="ListParagraph"/>
        <w:spacing w:line="360" w:lineRule="auto"/>
        <w:rPr>
          <w:rFonts w:ascii="Bookman Old Style" w:hAnsi="Bookman Old Style"/>
          <w:sz w:val="28"/>
          <w:szCs w:val="28"/>
        </w:rPr>
      </w:pPr>
    </w:p>
    <w:p w14:paraId="17262247" w14:textId="40EBA5DB" w:rsidR="00261CB1"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[90]</w:t>
      </w:r>
      <w:r>
        <w:rPr>
          <w:rFonts w:ascii="Bookman Old Style" w:hAnsi="Bookman Old Style"/>
          <w:sz w:val="28"/>
          <w:szCs w:val="28"/>
        </w:rPr>
        <w:tab/>
      </w:r>
      <w:r w:rsidR="00CD2ED0" w:rsidRPr="002A1487">
        <w:rPr>
          <w:rFonts w:ascii="Bookman Old Style" w:hAnsi="Bookman Old Style"/>
          <w:sz w:val="28"/>
          <w:szCs w:val="28"/>
        </w:rPr>
        <w:t>The second ground of challenge is that the CJ</w:t>
      </w:r>
      <w:r w:rsidR="00086E2A" w:rsidRPr="002A1487">
        <w:rPr>
          <w:rFonts w:ascii="Bookman Old Style" w:hAnsi="Bookman Old Style"/>
          <w:sz w:val="28"/>
          <w:szCs w:val="28"/>
        </w:rPr>
        <w:t xml:space="preserve"> erred in allocating to himself Case No. CRI/T/0001/2018 without consulting the Government and the JSC who had made the decision to bring in foreign judges to try the high-profile cases. Attributing the intention to prejudice the Crown to the CJ </w:t>
      </w:r>
      <w:r w:rsidR="00D60E30" w:rsidRPr="002A1487">
        <w:rPr>
          <w:rFonts w:ascii="Bookman Old Style" w:hAnsi="Bookman Old Style"/>
          <w:sz w:val="28"/>
          <w:szCs w:val="28"/>
        </w:rPr>
        <w:t xml:space="preserve">on this score </w:t>
      </w:r>
      <w:r w:rsidR="00086E2A" w:rsidRPr="002A1487">
        <w:rPr>
          <w:rFonts w:ascii="Bookman Old Style" w:hAnsi="Bookman Old Style"/>
          <w:sz w:val="28"/>
          <w:szCs w:val="28"/>
        </w:rPr>
        <w:t xml:space="preserve">seems to me to be too long a shot. The CJ would have had to plan, as early as the time that the foreign judges resigned, that he </w:t>
      </w:r>
      <w:r w:rsidR="00086E2A" w:rsidRPr="002A1487">
        <w:rPr>
          <w:rFonts w:ascii="Bookman Old Style" w:hAnsi="Bookman Old Style"/>
          <w:sz w:val="28"/>
          <w:szCs w:val="28"/>
        </w:rPr>
        <w:lastRenderedPageBreak/>
        <w:t xml:space="preserve">would subvert the decision of the Government and the JSC </w:t>
      </w:r>
      <w:proofErr w:type="gramStart"/>
      <w:r w:rsidR="00086E2A" w:rsidRPr="002A1487">
        <w:rPr>
          <w:rFonts w:ascii="Bookman Old Style" w:hAnsi="Bookman Old Style"/>
          <w:sz w:val="28"/>
          <w:szCs w:val="28"/>
        </w:rPr>
        <w:t>in order to</w:t>
      </w:r>
      <w:proofErr w:type="gramEnd"/>
      <w:r w:rsidR="00086E2A" w:rsidRPr="002A1487">
        <w:rPr>
          <w:rFonts w:ascii="Bookman Old Style" w:hAnsi="Bookman Old Style"/>
          <w:sz w:val="28"/>
          <w:szCs w:val="28"/>
        </w:rPr>
        <w:t xml:space="preserve"> favour the respondents during the trial. This is not supportable unless on</w:t>
      </w:r>
      <w:r w:rsidR="00CF627B" w:rsidRPr="002A1487">
        <w:rPr>
          <w:rFonts w:ascii="Bookman Old Style" w:hAnsi="Bookman Old Style"/>
          <w:sz w:val="28"/>
          <w:szCs w:val="28"/>
        </w:rPr>
        <w:t>e can attribute the plan to other judges of the High Court currently seized with the high-profile cases. I think the CJ’s decision to allocate the matters to local judges was well intentioned and cannot found an allegation of bias. Any finding at this stage that all local judges should not deal with high-profile matters would</w:t>
      </w:r>
      <w:r w:rsidR="00D60E30" w:rsidRPr="002A1487">
        <w:rPr>
          <w:rFonts w:ascii="Bookman Old Style" w:hAnsi="Bookman Old Style"/>
          <w:sz w:val="28"/>
          <w:szCs w:val="28"/>
        </w:rPr>
        <w:t>, in any event,</w:t>
      </w:r>
      <w:r w:rsidR="00CF627B" w:rsidRPr="002A1487">
        <w:rPr>
          <w:rFonts w:ascii="Bookman Old Style" w:hAnsi="Bookman Old Style"/>
          <w:sz w:val="28"/>
          <w:szCs w:val="28"/>
        </w:rPr>
        <w:t xml:space="preserve"> play havoc to ongoing trials. Significantly, the DPP did not challenge the allocation at the beginning and the present and belated challenge can only be viewed as opportunistic. </w:t>
      </w:r>
      <w:r w:rsidR="00261CB1" w:rsidRPr="002A1487">
        <w:rPr>
          <w:rFonts w:ascii="Bookman Old Style" w:hAnsi="Bookman Old Style"/>
          <w:sz w:val="28"/>
          <w:szCs w:val="28"/>
        </w:rPr>
        <w:t xml:space="preserve">If anything, the turn of events as exemplified by this case and the complaints by the DPP, serve only to show the correctness of the decision of the Government and the JSC, which unfortunately </w:t>
      </w:r>
      <w:r w:rsidR="008A7E1D" w:rsidRPr="002A1487">
        <w:rPr>
          <w:rFonts w:ascii="Bookman Old Style" w:hAnsi="Bookman Old Style"/>
          <w:sz w:val="28"/>
          <w:szCs w:val="28"/>
        </w:rPr>
        <w:t>w</w:t>
      </w:r>
      <w:r w:rsidR="00261CB1" w:rsidRPr="002A1487">
        <w:rPr>
          <w:rFonts w:ascii="Bookman Old Style" w:hAnsi="Bookman Old Style"/>
          <w:sz w:val="28"/>
          <w:szCs w:val="28"/>
        </w:rPr>
        <w:t>as not implemented to its letter</w:t>
      </w:r>
      <w:r w:rsidR="008A7E1D" w:rsidRPr="002A1487">
        <w:rPr>
          <w:rFonts w:ascii="Bookman Old Style" w:hAnsi="Bookman Old Style"/>
          <w:sz w:val="28"/>
          <w:szCs w:val="28"/>
        </w:rPr>
        <w:t xml:space="preserve"> and in its spirit</w:t>
      </w:r>
      <w:r w:rsidR="00BA3399" w:rsidRPr="002A1487">
        <w:rPr>
          <w:rFonts w:ascii="Bookman Old Style" w:hAnsi="Bookman Old Style"/>
          <w:sz w:val="28"/>
          <w:szCs w:val="28"/>
        </w:rPr>
        <w:t>.</w:t>
      </w:r>
    </w:p>
    <w:p w14:paraId="79548614" w14:textId="77777777" w:rsidR="00BA3399" w:rsidRPr="00EF479A" w:rsidRDefault="00BA3399" w:rsidP="00EF479A">
      <w:pPr>
        <w:pStyle w:val="ListParagraph"/>
        <w:spacing w:line="360" w:lineRule="auto"/>
        <w:ind w:left="786"/>
        <w:jc w:val="both"/>
        <w:rPr>
          <w:rFonts w:ascii="Bookman Old Style" w:hAnsi="Bookman Old Style"/>
          <w:sz w:val="28"/>
          <w:szCs w:val="28"/>
        </w:rPr>
      </w:pPr>
    </w:p>
    <w:p w14:paraId="325C2CCA" w14:textId="6793F729" w:rsidR="00BA3399"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[91]</w:t>
      </w:r>
      <w:r>
        <w:rPr>
          <w:rFonts w:ascii="Bookman Old Style" w:hAnsi="Bookman Old Style"/>
          <w:sz w:val="28"/>
          <w:szCs w:val="28"/>
        </w:rPr>
        <w:tab/>
      </w:r>
      <w:r w:rsidR="00261CB1" w:rsidRPr="002A1487">
        <w:rPr>
          <w:rFonts w:ascii="Bookman Old Style" w:hAnsi="Bookman Old Style"/>
          <w:sz w:val="28"/>
          <w:szCs w:val="28"/>
        </w:rPr>
        <w:t xml:space="preserve">The third challenge is that </w:t>
      </w:r>
      <w:proofErr w:type="gramStart"/>
      <w:r w:rsidR="00261CB1" w:rsidRPr="002A1487">
        <w:rPr>
          <w:rFonts w:ascii="Bookman Old Style" w:hAnsi="Bookman Old Style"/>
          <w:sz w:val="28"/>
          <w:szCs w:val="28"/>
        </w:rPr>
        <w:t>the  CJ</w:t>
      </w:r>
      <w:proofErr w:type="gramEnd"/>
      <w:r w:rsidR="00261CB1" w:rsidRPr="002A1487">
        <w:rPr>
          <w:rFonts w:ascii="Bookman Old Style" w:hAnsi="Bookman Old Style"/>
          <w:sz w:val="28"/>
          <w:szCs w:val="28"/>
        </w:rPr>
        <w:t xml:space="preserve"> erred in finding that the DPP’s apprehension of bias does not meet the double reasonableness test. This is tied to the findings on the facts</w:t>
      </w:r>
      <w:r w:rsidR="00D82DE0" w:rsidRPr="002A1487">
        <w:rPr>
          <w:rFonts w:ascii="Bookman Old Style" w:hAnsi="Bookman Old Style"/>
          <w:sz w:val="28"/>
          <w:szCs w:val="28"/>
        </w:rPr>
        <w:t xml:space="preserve">. </w:t>
      </w:r>
      <w:r w:rsidR="00D82DE0" w:rsidRPr="002A1487">
        <w:rPr>
          <w:rFonts w:ascii="Bookman Old Style" w:hAnsi="Bookman Old Style"/>
          <w:i/>
          <w:iCs/>
          <w:sz w:val="28"/>
          <w:szCs w:val="28"/>
        </w:rPr>
        <w:t>Teele KC</w:t>
      </w:r>
      <w:r w:rsidR="00D82DE0" w:rsidRPr="002A1487">
        <w:rPr>
          <w:rFonts w:ascii="Bookman Old Style" w:hAnsi="Bookman Old Style"/>
          <w:sz w:val="28"/>
          <w:szCs w:val="28"/>
        </w:rPr>
        <w:t xml:space="preserve"> aptly refer</w:t>
      </w:r>
      <w:r w:rsidR="008A7E1D" w:rsidRPr="002A1487">
        <w:rPr>
          <w:rFonts w:ascii="Bookman Old Style" w:hAnsi="Bookman Old Style"/>
          <w:sz w:val="28"/>
          <w:szCs w:val="28"/>
        </w:rPr>
        <w:t>red</w:t>
      </w:r>
      <w:r w:rsidR="00D82DE0" w:rsidRPr="002A1487">
        <w:rPr>
          <w:rFonts w:ascii="Bookman Old Style" w:hAnsi="Bookman Old Style"/>
          <w:sz w:val="28"/>
          <w:szCs w:val="28"/>
        </w:rPr>
        <w:t xml:space="preserve"> to </w:t>
      </w:r>
      <w:proofErr w:type="spellStart"/>
      <w:r w:rsidR="00D82DE0" w:rsidRPr="002A1487">
        <w:rPr>
          <w:rFonts w:ascii="Bookman Old Style" w:hAnsi="Bookman Old Style"/>
          <w:i/>
          <w:iCs/>
          <w:sz w:val="28"/>
          <w:szCs w:val="28"/>
        </w:rPr>
        <w:t>Fako</w:t>
      </w:r>
      <w:proofErr w:type="spellEnd"/>
      <w:r w:rsidR="00D82DE0" w:rsidRPr="002A1487">
        <w:rPr>
          <w:rFonts w:ascii="Bookman Old Style" w:hAnsi="Bookman Old Style"/>
          <w:i/>
          <w:iCs/>
          <w:sz w:val="28"/>
          <w:szCs w:val="28"/>
        </w:rPr>
        <w:t xml:space="preserve"> v the Director of Public Prosecutions</w:t>
      </w:r>
      <w:r w:rsidR="00D82DE0" w:rsidRPr="00EF479A">
        <w:rPr>
          <w:rStyle w:val="FootnoteReference"/>
          <w:rFonts w:ascii="Bookman Old Style" w:hAnsi="Bookman Old Style"/>
          <w:sz w:val="28"/>
          <w:szCs w:val="28"/>
        </w:rPr>
        <w:footnoteReference w:id="28"/>
      </w:r>
      <w:r w:rsidR="004D44BE" w:rsidRPr="002A1487">
        <w:rPr>
          <w:rFonts w:ascii="Bookman Old Style" w:hAnsi="Bookman Old Style"/>
          <w:i/>
          <w:iCs/>
          <w:sz w:val="28"/>
          <w:szCs w:val="28"/>
        </w:rPr>
        <w:t xml:space="preserve"> </w:t>
      </w:r>
      <w:r w:rsidR="004D44BE" w:rsidRPr="002A1487">
        <w:rPr>
          <w:rFonts w:ascii="Bookman Old Style" w:hAnsi="Bookman Old Style"/>
          <w:sz w:val="28"/>
          <w:szCs w:val="28"/>
        </w:rPr>
        <w:t xml:space="preserve">wherein the court said: </w:t>
      </w:r>
    </w:p>
    <w:p w14:paraId="228975E2" w14:textId="4BCFF7F1" w:rsidR="00CD2ED0" w:rsidRPr="00EF479A" w:rsidRDefault="004D44BE" w:rsidP="00EF479A">
      <w:pPr>
        <w:pStyle w:val="ListParagraph"/>
        <w:spacing w:line="360" w:lineRule="auto"/>
        <w:ind w:left="1440"/>
        <w:jc w:val="both"/>
        <w:rPr>
          <w:rFonts w:ascii="Bookman Old Style" w:hAnsi="Bookman Old Style"/>
          <w:sz w:val="28"/>
          <w:szCs w:val="28"/>
        </w:rPr>
      </w:pPr>
      <w:r w:rsidRPr="00EF479A">
        <w:rPr>
          <w:rFonts w:ascii="Bookman Old Style" w:hAnsi="Bookman Old Style"/>
          <w:sz w:val="28"/>
          <w:szCs w:val="28"/>
        </w:rPr>
        <w:t xml:space="preserve">“… a court considering a claim of bias must </w:t>
      </w:r>
      <w:proofErr w:type="gramStart"/>
      <w:r w:rsidRPr="00EF479A">
        <w:rPr>
          <w:rFonts w:ascii="Bookman Old Style" w:hAnsi="Bookman Old Style"/>
          <w:sz w:val="28"/>
          <w:szCs w:val="28"/>
        </w:rPr>
        <w:t>take into account</w:t>
      </w:r>
      <w:proofErr w:type="gramEnd"/>
      <w:r w:rsidRPr="00EF479A">
        <w:rPr>
          <w:rFonts w:ascii="Bookman Old Style" w:hAnsi="Bookman Old Style"/>
          <w:sz w:val="28"/>
          <w:szCs w:val="28"/>
        </w:rPr>
        <w:t xml:space="preserve"> the presumption of impartiality</w:t>
      </w:r>
      <w:r w:rsidR="00C47DDC" w:rsidRPr="00EF479A">
        <w:rPr>
          <w:rFonts w:ascii="Bookman Old Style" w:hAnsi="Bookman Old Style"/>
          <w:sz w:val="28"/>
          <w:szCs w:val="28"/>
        </w:rPr>
        <w:t xml:space="preserve">. Secondly, in order to establish bias, a complainant would have to </w:t>
      </w:r>
      <w:r w:rsidR="00BA3399" w:rsidRPr="00EF479A">
        <w:rPr>
          <w:rFonts w:ascii="Bookman Old Style" w:hAnsi="Bookman Old Style"/>
          <w:sz w:val="28"/>
          <w:szCs w:val="28"/>
        </w:rPr>
        <w:t>show that</w:t>
      </w:r>
      <w:r w:rsidR="00C47DDC" w:rsidRPr="00EF479A">
        <w:rPr>
          <w:rFonts w:ascii="Bookman Old Style" w:hAnsi="Bookman Old Style"/>
          <w:sz w:val="28"/>
          <w:szCs w:val="28"/>
        </w:rPr>
        <w:t xml:space="preserve"> the remarks made by the trial judge were of such a number and quality as to go beyond any suggestion of mere irritation by the judge caused </w:t>
      </w:r>
      <w:r w:rsidR="00BA3399" w:rsidRPr="00EF479A">
        <w:rPr>
          <w:rFonts w:ascii="Bookman Old Style" w:hAnsi="Bookman Old Style"/>
          <w:sz w:val="28"/>
          <w:szCs w:val="28"/>
        </w:rPr>
        <w:t>by</w:t>
      </w:r>
      <w:r w:rsidR="00C47DDC" w:rsidRPr="00EF479A">
        <w:rPr>
          <w:rFonts w:ascii="Bookman Old Style" w:hAnsi="Bookman Old Style"/>
          <w:sz w:val="28"/>
          <w:szCs w:val="28"/>
        </w:rPr>
        <w:t xml:space="preserve"> </w:t>
      </w:r>
      <w:r w:rsidR="00BA3399" w:rsidRPr="00EF479A">
        <w:rPr>
          <w:rFonts w:ascii="Bookman Old Style" w:hAnsi="Bookman Old Style"/>
          <w:sz w:val="28"/>
          <w:szCs w:val="28"/>
        </w:rPr>
        <w:t xml:space="preserve">a </w:t>
      </w:r>
      <w:r w:rsidR="00C47DDC" w:rsidRPr="00EF479A">
        <w:rPr>
          <w:rFonts w:ascii="Bookman Old Style" w:hAnsi="Bookman Old Style"/>
          <w:sz w:val="28"/>
          <w:szCs w:val="28"/>
        </w:rPr>
        <w:t xml:space="preserve">long trial. It had to be shown that the trial judge’s was </w:t>
      </w:r>
      <w:r w:rsidR="00C47DDC" w:rsidRPr="00EF479A">
        <w:rPr>
          <w:rFonts w:ascii="Bookman Old Style" w:hAnsi="Bookman Old Style"/>
          <w:sz w:val="28"/>
          <w:szCs w:val="28"/>
        </w:rPr>
        <w:lastRenderedPageBreak/>
        <w:t xml:space="preserve">a pattern of conduct sufficient to “dislodge the presumption of impartiality and replace it with a reasonable apprehension of bias. This double-requirement of reasonableness also highlights the fact </w:t>
      </w:r>
      <w:r w:rsidR="00BA3399" w:rsidRPr="00EF479A">
        <w:rPr>
          <w:rFonts w:ascii="Bookman Old Style" w:hAnsi="Bookman Old Style"/>
          <w:sz w:val="28"/>
          <w:szCs w:val="28"/>
        </w:rPr>
        <w:t>that mere</w:t>
      </w:r>
      <w:r w:rsidR="00C47DDC" w:rsidRPr="00EF479A">
        <w:rPr>
          <w:rFonts w:ascii="Bookman Old Style" w:hAnsi="Bookman Old Style"/>
          <w:sz w:val="28"/>
          <w:szCs w:val="28"/>
        </w:rPr>
        <w:t xml:space="preserve"> apprehensiveness on the </w:t>
      </w:r>
      <w:r w:rsidR="00BA3399" w:rsidRPr="00EF479A">
        <w:rPr>
          <w:rFonts w:ascii="Bookman Old Style" w:hAnsi="Bookman Old Style"/>
          <w:sz w:val="28"/>
          <w:szCs w:val="28"/>
        </w:rPr>
        <w:t>part</w:t>
      </w:r>
      <w:r w:rsidR="00C47DDC" w:rsidRPr="00EF479A">
        <w:rPr>
          <w:rFonts w:ascii="Bookman Old Style" w:hAnsi="Bookman Old Style"/>
          <w:sz w:val="28"/>
          <w:szCs w:val="28"/>
        </w:rPr>
        <w:t xml:space="preserve"> of the litigant </w:t>
      </w:r>
      <w:r w:rsidR="00295F50" w:rsidRPr="00EF479A">
        <w:rPr>
          <w:rFonts w:ascii="Bookman Old Style" w:hAnsi="Bookman Old Style"/>
          <w:sz w:val="28"/>
          <w:szCs w:val="28"/>
        </w:rPr>
        <w:t xml:space="preserve">that a judge will be biased – even a strongly and honestly felt anxiety – is not enough. The court must </w:t>
      </w:r>
      <w:r w:rsidR="00BA3399" w:rsidRPr="00EF479A">
        <w:rPr>
          <w:rFonts w:ascii="Bookman Old Style" w:hAnsi="Bookman Old Style"/>
          <w:sz w:val="28"/>
          <w:szCs w:val="28"/>
        </w:rPr>
        <w:t>carefully</w:t>
      </w:r>
      <w:r w:rsidR="00295F50" w:rsidRPr="00EF479A">
        <w:rPr>
          <w:rFonts w:ascii="Bookman Old Style" w:hAnsi="Bookman Old Style"/>
          <w:sz w:val="28"/>
          <w:szCs w:val="28"/>
        </w:rPr>
        <w:t xml:space="preserve"> scrutinise the apprehension to determine if it is, in all the </w:t>
      </w:r>
      <w:r w:rsidR="00BA3399" w:rsidRPr="00EF479A">
        <w:rPr>
          <w:rFonts w:ascii="Bookman Old Style" w:hAnsi="Bookman Old Style"/>
          <w:sz w:val="28"/>
          <w:szCs w:val="28"/>
        </w:rPr>
        <w:t>circumstances</w:t>
      </w:r>
      <w:r w:rsidR="00295F50" w:rsidRPr="00EF479A">
        <w:rPr>
          <w:rFonts w:ascii="Bookman Old Style" w:hAnsi="Bookman Old Style"/>
          <w:sz w:val="28"/>
          <w:szCs w:val="28"/>
        </w:rPr>
        <w:t>, a reasonable one.”</w:t>
      </w:r>
    </w:p>
    <w:p w14:paraId="0467BB29" w14:textId="77777777" w:rsidR="00BA3399" w:rsidRPr="00EF479A" w:rsidRDefault="00BA3399" w:rsidP="00EF479A">
      <w:pPr>
        <w:pStyle w:val="ListParagraph"/>
        <w:spacing w:line="360" w:lineRule="auto"/>
        <w:ind w:left="1440"/>
        <w:jc w:val="both"/>
        <w:rPr>
          <w:rFonts w:ascii="Bookman Old Style" w:hAnsi="Bookman Old Style"/>
          <w:sz w:val="28"/>
          <w:szCs w:val="28"/>
        </w:rPr>
      </w:pPr>
    </w:p>
    <w:p w14:paraId="6F1D486C" w14:textId="57B75B3C" w:rsidR="00295F50" w:rsidRPr="002A1487" w:rsidRDefault="002A1487" w:rsidP="002A1487">
      <w:pPr>
        <w:spacing w:line="360" w:lineRule="auto"/>
        <w:jc w:val="both"/>
        <w:rPr>
          <w:rFonts w:ascii="Bookman Old Style" w:hAnsi="Bookman Old Style"/>
          <w:sz w:val="28"/>
          <w:szCs w:val="28"/>
        </w:rPr>
      </w:pPr>
      <w:r w:rsidRPr="002A1487">
        <w:rPr>
          <w:rFonts w:ascii="Bookman Old Style" w:hAnsi="Bookman Old Style"/>
          <w:sz w:val="28"/>
          <w:szCs w:val="28"/>
        </w:rPr>
        <w:t>[92[</w:t>
      </w:r>
      <w:r w:rsidRPr="002A1487">
        <w:rPr>
          <w:rFonts w:ascii="Bookman Old Style" w:hAnsi="Bookman Old Style"/>
          <w:sz w:val="28"/>
          <w:szCs w:val="28"/>
        </w:rPr>
        <w:tab/>
      </w:r>
      <w:r w:rsidR="008A7E1D" w:rsidRPr="002A1487">
        <w:rPr>
          <w:rFonts w:ascii="Bookman Old Style" w:hAnsi="Bookman Old Style"/>
          <w:i/>
          <w:iCs/>
          <w:sz w:val="28"/>
          <w:szCs w:val="28"/>
        </w:rPr>
        <w:t>Teele KC</w:t>
      </w:r>
      <w:r w:rsidR="008A7E1D" w:rsidRPr="002A1487">
        <w:rPr>
          <w:rFonts w:ascii="Bookman Old Style" w:hAnsi="Bookman Old Style"/>
          <w:sz w:val="28"/>
          <w:szCs w:val="28"/>
        </w:rPr>
        <w:t xml:space="preserve"> referred to o</w:t>
      </w:r>
      <w:r w:rsidR="00295F50" w:rsidRPr="002A1487">
        <w:rPr>
          <w:rFonts w:ascii="Bookman Old Style" w:hAnsi="Bookman Old Style"/>
          <w:sz w:val="28"/>
          <w:szCs w:val="28"/>
        </w:rPr>
        <w:t>ther relevant authorities</w:t>
      </w:r>
      <w:r w:rsidR="008A7E1D" w:rsidRPr="002A1487">
        <w:rPr>
          <w:rFonts w:ascii="Bookman Old Style" w:hAnsi="Bookman Old Style"/>
          <w:sz w:val="28"/>
          <w:szCs w:val="28"/>
        </w:rPr>
        <w:t>,</w:t>
      </w:r>
      <w:r w:rsidR="00295F50" w:rsidRPr="002A1487">
        <w:rPr>
          <w:rFonts w:ascii="Bookman Old Style" w:hAnsi="Bookman Old Style"/>
          <w:sz w:val="28"/>
          <w:szCs w:val="28"/>
        </w:rPr>
        <w:t xml:space="preserve"> include </w:t>
      </w:r>
      <w:proofErr w:type="spellStart"/>
      <w:r w:rsidR="00295F50" w:rsidRPr="002A1487">
        <w:rPr>
          <w:rFonts w:ascii="Bookman Old Style" w:hAnsi="Bookman Old Style"/>
          <w:i/>
          <w:iCs/>
          <w:sz w:val="28"/>
          <w:szCs w:val="28"/>
        </w:rPr>
        <w:t>Tsela</w:t>
      </w:r>
      <w:proofErr w:type="spellEnd"/>
      <w:r w:rsidR="00295F50" w:rsidRPr="002A1487">
        <w:rPr>
          <w:rFonts w:ascii="Bookman Old Style" w:hAnsi="Bookman Old Style"/>
          <w:i/>
          <w:iCs/>
          <w:sz w:val="28"/>
          <w:szCs w:val="28"/>
        </w:rPr>
        <w:t xml:space="preserve"> &amp; Others v The Principal </w:t>
      </w:r>
      <w:r w:rsidRPr="002A1487">
        <w:rPr>
          <w:rFonts w:ascii="Bookman Old Style" w:hAnsi="Bookman Old Style"/>
          <w:i/>
          <w:iCs/>
          <w:sz w:val="28"/>
          <w:szCs w:val="28"/>
        </w:rPr>
        <w:t>Secretary Ministry</w:t>
      </w:r>
      <w:r w:rsidR="00295F50" w:rsidRPr="002A1487">
        <w:rPr>
          <w:rFonts w:ascii="Bookman Old Style" w:hAnsi="Bookman Old Style"/>
          <w:i/>
          <w:iCs/>
          <w:sz w:val="28"/>
          <w:szCs w:val="28"/>
        </w:rPr>
        <w:t xml:space="preserve"> of Justice &amp; Others</w:t>
      </w:r>
      <w:r w:rsidR="00295F50" w:rsidRPr="00EF479A">
        <w:rPr>
          <w:rStyle w:val="FootnoteReference"/>
          <w:rFonts w:ascii="Bookman Old Style" w:hAnsi="Bookman Old Style"/>
          <w:sz w:val="28"/>
          <w:szCs w:val="28"/>
        </w:rPr>
        <w:footnoteReference w:id="29"/>
      </w:r>
      <w:r w:rsidR="00BA3399" w:rsidRPr="002A1487">
        <w:rPr>
          <w:rFonts w:ascii="Bookman Old Style" w:hAnsi="Bookman Old Style"/>
          <w:sz w:val="28"/>
          <w:szCs w:val="28"/>
        </w:rPr>
        <w:t xml:space="preserve">, </w:t>
      </w:r>
      <w:r w:rsidR="00BA3399" w:rsidRPr="002A1487">
        <w:rPr>
          <w:rFonts w:ascii="Bookman Old Style" w:hAnsi="Bookman Old Style"/>
          <w:i/>
          <w:iCs/>
          <w:sz w:val="28"/>
          <w:szCs w:val="28"/>
        </w:rPr>
        <w:t xml:space="preserve">Specified Offices Defined Contribution Pension Fund v Timothy </w:t>
      </w:r>
      <w:proofErr w:type="spellStart"/>
      <w:r w:rsidR="00BA3399" w:rsidRPr="002A1487">
        <w:rPr>
          <w:rFonts w:ascii="Bookman Old Style" w:hAnsi="Bookman Old Style"/>
          <w:i/>
          <w:iCs/>
          <w:sz w:val="28"/>
          <w:szCs w:val="28"/>
        </w:rPr>
        <w:t>Thahane</w:t>
      </w:r>
      <w:proofErr w:type="spellEnd"/>
      <w:r w:rsidR="00BA3399" w:rsidRPr="00EF479A">
        <w:rPr>
          <w:rStyle w:val="FootnoteReference"/>
          <w:rFonts w:ascii="Bookman Old Style" w:hAnsi="Bookman Old Style"/>
          <w:sz w:val="28"/>
          <w:szCs w:val="28"/>
        </w:rPr>
        <w:footnoteReference w:id="30"/>
      </w:r>
      <w:r w:rsidR="00BA3399" w:rsidRPr="002A1487">
        <w:rPr>
          <w:rFonts w:ascii="Bookman Old Style" w:hAnsi="Bookman Old Style"/>
          <w:sz w:val="28"/>
          <w:szCs w:val="28"/>
        </w:rPr>
        <w:t xml:space="preserve">, </w:t>
      </w:r>
      <w:r w:rsidR="00BA3399" w:rsidRPr="002A1487">
        <w:rPr>
          <w:rFonts w:ascii="Bookman Old Style" w:hAnsi="Bookman Old Style"/>
          <w:i/>
          <w:iCs/>
          <w:sz w:val="28"/>
          <w:szCs w:val="28"/>
        </w:rPr>
        <w:t xml:space="preserve">R v </w:t>
      </w:r>
      <w:proofErr w:type="spellStart"/>
      <w:r w:rsidR="00BA3399" w:rsidRPr="002A1487">
        <w:rPr>
          <w:rFonts w:ascii="Bookman Old Style" w:hAnsi="Bookman Old Style"/>
          <w:i/>
          <w:iCs/>
          <w:sz w:val="28"/>
          <w:szCs w:val="28"/>
        </w:rPr>
        <w:t>Manyeli</w:t>
      </w:r>
      <w:proofErr w:type="spellEnd"/>
      <w:r w:rsidR="00BA3399" w:rsidRPr="002A1487">
        <w:rPr>
          <w:rFonts w:ascii="Bookman Old Style" w:hAnsi="Bookman Old Style"/>
          <w:sz w:val="28"/>
          <w:szCs w:val="28"/>
        </w:rPr>
        <w:t xml:space="preserve"> (supra).</w:t>
      </w:r>
    </w:p>
    <w:p w14:paraId="60819B96" w14:textId="77777777" w:rsidR="00DF0599" w:rsidRPr="00EF479A" w:rsidRDefault="00DF0599" w:rsidP="00EF479A">
      <w:pPr>
        <w:pStyle w:val="ListParagraph"/>
        <w:spacing w:line="360" w:lineRule="auto"/>
        <w:rPr>
          <w:rFonts w:ascii="Bookman Old Style" w:hAnsi="Bookman Old Style"/>
          <w:sz w:val="28"/>
          <w:szCs w:val="28"/>
        </w:rPr>
      </w:pPr>
    </w:p>
    <w:p w14:paraId="414F3911" w14:textId="66C7BEA4" w:rsidR="00316D81"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[93]</w:t>
      </w:r>
      <w:r>
        <w:rPr>
          <w:rFonts w:ascii="Bookman Old Style" w:hAnsi="Bookman Old Style"/>
          <w:sz w:val="28"/>
          <w:szCs w:val="28"/>
        </w:rPr>
        <w:tab/>
      </w:r>
      <w:r w:rsidR="00A621DA" w:rsidRPr="002A1487">
        <w:rPr>
          <w:rFonts w:ascii="Bookman Old Style" w:hAnsi="Bookman Old Style"/>
          <w:sz w:val="28"/>
          <w:szCs w:val="28"/>
        </w:rPr>
        <w:t xml:space="preserve">The DPP’s complaint is based partly on the remarks of </w:t>
      </w:r>
      <w:r w:rsidR="00394E16" w:rsidRPr="002A1487">
        <w:rPr>
          <w:rFonts w:ascii="Bookman Old Style" w:hAnsi="Bookman Old Style"/>
          <w:sz w:val="28"/>
          <w:szCs w:val="28"/>
        </w:rPr>
        <w:t xml:space="preserve"> the CJ </w:t>
      </w:r>
      <w:r w:rsidR="00A621DA" w:rsidRPr="002A1487">
        <w:rPr>
          <w:rFonts w:ascii="Bookman Old Style" w:hAnsi="Bookman Old Style"/>
          <w:sz w:val="28"/>
          <w:szCs w:val="28"/>
        </w:rPr>
        <w:t>and partly on his conduct sp</w:t>
      </w:r>
      <w:r w:rsidR="00637AE5" w:rsidRPr="002A1487">
        <w:rPr>
          <w:rFonts w:ascii="Bookman Old Style" w:hAnsi="Bookman Old Style"/>
          <w:sz w:val="28"/>
          <w:szCs w:val="28"/>
        </w:rPr>
        <w:t>anning the period from after joining the 5</w:t>
      </w:r>
      <w:r w:rsidR="00637AE5" w:rsidRPr="002A1487">
        <w:rPr>
          <w:rFonts w:ascii="Bookman Old Style" w:hAnsi="Bookman Old Style"/>
          <w:sz w:val="28"/>
          <w:szCs w:val="28"/>
          <w:vertAlign w:val="superscript"/>
        </w:rPr>
        <w:t>th</w:t>
      </w:r>
      <w:r w:rsidR="00637AE5" w:rsidRPr="002A1487">
        <w:rPr>
          <w:rFonts w:ascii="Bookman Old Style" w:hAnsi="Bookman Old Style"/>
          <w:sz w:val="28"/>
          <w:szCs w:val="28"/>
        </w:rPr>
        <w:t xml:space="preserve"> and 6</w:t>
      </w:r>
      <w:r w:rsidR="00637AE5" w:rsidRPr="002A1487">
        <w:rPr>
          <w:rFonts w:ascii="Bookman Old Style" w:hAnsi="Bookman Old Style"/>
          <w:sz w:val="28"/>
          <w:szCs w:val="28"/>
          <w:vertAlign w:val="superscript"/>
        </w:rPr>
        <w:t>th</w:t>
      </w:r>
      <w:r w:rsidR="00637AE5" w:rsidRPr="002A1487">
        <w:rPr>
          <w:rFonts w:ascii="Bookman Old Style" w:hAnsi="Bookman Old Style"/>
          <w:sz w:val="28"/>
          <w:szCs w:val="28"/>
        </w:rPr>
        <w:t xml:space="preserve"> respondents through to the delay in delivering that judgment, the setting of the date of 5</w:t>
      </w:r>
      <w:r w:rsidR="00637AE5" w:rsidRPr="002A1487">
        <w:rPr>
          <w:rFonts w:ascii="Bookman Old Style" w:hAnsi="Bookman Old Style"/>
          <w:sz w:val="28"/>
          <w:szCs w:val="28"/>
          <w:vertAlign w:val="superscript"/>
        </w:rPr>
        <w:t>th</w:t>
      </w:r>
      <w:r w:rsidR="00637AE5" w:rsidRPr="002A1487">
        <w:rPr>
          <w:rFonts w:ascii="Bookman Old Style" w:hAnsi="Bookman Old Style"/>
          <w:sz w:val="28"/>
          <w:szCs w:val="28"/>
        </w:rPr>
        <w:t xml:space="preserve"> and 6</w:t>
      </w:r>
      <w:r w:rsidR="00637AE5" w:rsidRPr="002A1487">
        <w:rPr>
          <w:rFonts w:ascii="Bookman Old Style" w:hAnsi="Bookman Old Style"/>
          <w:sz w:val="28"/>
          <w:szCs w:val="28"/>
          <w:vertAlign w:val="superscript"/>
        </w:rPr>
        <w:t>th</w:t>
      </w:r>
      <w:r w:rsidR="00637AE5" w:rsidRPr="002A1487">
        <w:rPr>
          <w:rFonts w:ascii="Bookman Old Style" w:hAnsi="Bookman Old Style"/>
          <w:sz w:val="28"/>
          <w:szCs w:val="28"/>
        </w:rPr>
        <w:t xml:space="preserve"> respondents’ arraignment a long time after they were joined, the insistence against the intimations made by counsel for the trial not to be set down </w:t>
      </w:r>
      <w:r w:rsidR="00E87637" w:rsidRPr="002A1487">
        <w:rPr>
          <w:rFonts w:ascii="Bookman Old Style" w:hAnsi="Bookman Old Style"/>
          <w:sz w:val="28"/>
          <w:szCs w:val="28"/>
        </w:rPr>
        <w:t>in</w:t>
      </w:r>
      <w:r w:rsidR="00637AE5" w:rsidRPr="002A1487">
        <w:rPr>
          <w:rFonts w:ascii="Bookman Old Style" w:hAnsi="Bookman Old Style"/>
          <w:sz w:val="28"/>
          <w:szCs w:val="28"/>
        </w:rPr>
        <w:t xml:space="preserve"> January 2022 and </w:t>
      </w:r>
      <w:r w:rsidR="008A7E1D" w:rsidRPr="002A1487">
        <w:rPr>
          <w:rFonts w:ascii="Bookman Old Style" w:hAnsi="Bookman Old Style"/>
          <w:sz w:val="28"/>
          <w:szCs w:val="28"/>
        </w:rPr>
        <w:t xml:space="preserve">the </w:t>
      </w:r>
      <w:r w:rsidR="00637AE5" w:rsidRPr="002A1487">
        <w:rPr>
          <w:rFonts w:ascii="Bookman Old Style" w:hAnsi="Bookman Old Style"/>
          <w:sz w:val="28"/>
          <w:szCs w:val="28"/>
        </w:rPr>
        <w:t xml:space="preserve">imposition of the trial dates, the disregard of </w:t>
      </w:r>
      <w:r w:rsidR="00E87637" w:rsidRPr="002A1487">
        <w:rPr>
          <w:rFonts w:ascii="Bookman Old Style" w:hAnsi="Bookman Old Style"/>
          <w:sz w:val="28"/>
          <w:szCs w:val="28"/>
        </w:rPr>
        <w:t xml:space="preserve">one of the reasons for seeking postponement on 10 January being the </w:t>
      </w:r>
      <w:r w:rsidR="002F0E76" w:rsidRPr="002A1487">
        <w:rPr>
          <w:rFonts w:ascii="Bookman Old Style" w:hAnsi="Bookman Old Style"/>
          <w:sz w:val="28"/>
          <w:szCs w:val="28"/>
        </w:rPr>
        <w:t>absence of 5</w:t>
      </w:r>
      <w:r w:rsidR="002F0E76" w:rsidRPr="002A1487">
        <w:rPr>
          <w:rFonts w:ascii="Bookman Old Style" w:hAnsi="Bookman Old Style"/>
          <w:sz w:val="28"/>
          <w:szCs w:val="28"/>
          <w:vertAlign w:val="superscript"/>
        </w:rPr>
        <w:t>th</w:t>
      </w:r>
      <w:r w:rsidR="002F0E76" w:rsidRPr="002A1487">
        <w:rPr>
          <w:rFonts w:ascii="Bookman Old Style" w:hAnsi="Bookman Old Style"/>
          <w:sz w:val="28"/>
          <w:szCs w:val="28"/>
        </w:rPr>
        <w:t xml:space="preserve"> respondent with no information as to what the police had done to enforce the warrant of arrest</w:t>
      </w:r>
      <w:r w:rsidR="00E87637" w:rsidRPr="002A1487">
        <w:rPr>
          <w:rFonts w:ascii="Bookman Old Style" w:hAnsi="Bookman Old Style"/>
          <w:sz w:val="28"/>
          <w:szCs w:val="28"/>
        </w:rPr>
        <w:t xml:space="preserve">, the failure to accost the lawyer who moved the </w:t>
      </w:r>
      <w:r w:rsidR="00E87637" w:rsidRPr="002A1487">
        <w:rPr>
          <w:rFonts w:ascii="Bookman Old Style" w:hAnsi="Bookman Old Style"/>
          <w:sz w:val="28"/>
          <w:szCs w:val="28"/>
        </w:rPr>
        <w:lastRenderedPageBreak/>
        <w:t xml:space="preserve">postponement application and going for </w:t>
      </w:r>
      <w:r w:rsidR="00E87637" w:rsidRPr="002A1487">
        <w:rPr>
          <w:rFonts w:ascii="Bookman Old Style" w:hAnsi="Bookman Old Style"/>
          <w:i/>
          <w:iCs/>
          <w:sz w:val="28"/>
          <w:szCs w:val="28"/>
        </w:rPr>
        <w:t>Adv. Abrahams</w:t>
      </w:r>
      <w:r w:rsidR="00E87637" w:rsidRPr="002A1487">
        <w:rPr>
          <w:rFonts w:ascii="Bookman Old Style" w:hAnsi="Bookman Old Style"/>
          <w:sz w:val="28"/>
          <w:szCs w:val="28"/>
        </w:rPr>
        <w:t xml:space="preserve"> without apparent justification, the insistence</w:t>
      </w:r>
      <w:r w:rsidR="002F0E76" w:rsidRPr="002A1487">
        <w:rPr>
          <w:rFonts w:ascii="Bookman Old Style" w:hAnsi="Bookman Old Style"/>
          <w:sz w:val="28"/>
          <w:szCs w:val="28"/>
        </w:rPr>
        <w:t xml:space="preserve"> contrary to the stated position of the DPP, </w:t>
      </w:r>
      <w:r w:rsidR="002F0E76" w:rsidRPr="002A1487">
        <w:rPr>
          <w:rFonts w:ascii="Bookman Old Style" w:hAnsi="Bookman Old Style"/>
          <w:i/>
          <w:iCs/>
          <w:sz w:val="28"/>
          <w:szCs w:val="28"/>
        </w:rPr>
        <w:t xml:space="preserve">Adv. </w:t>
      </w:r>
      <w:proofErr w:type="spellStart"/>
      <w:r w:rsidR="002F0E76" w:rsidRPr="002A1487">
        <w:rPr>
          <w:rFonts w:ascii="Bookman Old Style" w:hAnsi="Bookman Old Style"/>
          <w:i/>
          <w:iCs/>
          <w:sz w:val="28"/>
          <w:szCs w:val="28"/>
        </w:rPr>
        <w:t>Nku</w:t>
      </w:r>
      <w:proofErr w:type="spellEnd"/>
      <w:r w:rsidR="002F0E76" w:rsidRPr="002A1487">
        <w:rPr>
          <w:rFonts w:ascii="Bookman Old Style" w:hAnsi="Bookman Old Style"/>
          <w:sz w:val="28"/>
          <w:szCs w:val="28"/>
        </w:rPr>
        <w:t xml:space="preserve"> and </w:t>
      </w:r>
      <w:r w:rsidR="002F0E76" w:rsidRPr="002A1487">
        <w:rPr>
          <w:rFonts w:ascii="Bookman Old Style" w:hAnsi="Bookman Old Style"/>
          <w:i/>
          <w:iCs/>
          <w:sz w:val="28"/>
          <w:szCs w:val="28"/>
        </w:rPr>
        <w:t>Adv. Abrahams</w:t>
      </w:r>
      <w:r w:rsidR="00E87637" w:rsidRPr="002A1487">
        <w:rPr>
          <w:rFonts w:ascii="Bookman Old Style" w:hAnsi="Bookman Old Style"/>
          <w:sz w:val="28"/>
          <w:szCs w:val="28"/>
        </w:rPr>
        <w:t xml:space="preserve"> that the DPP had abandoned </w:t>
      </w:r>
      <w:r w:rsidR="00E87637" w:rsidRPr="002A1487">
        <w:rPr>
          <w:rFonts w:ascii="Bookman Old Style" w:hAnsi="Bookman Old Style"/>
          <w:i/>
          <w:iCs/>
          <w:sz w:val="28"/>
          <w:szCs w:val="28"/>
        </w:rPr>
        <w:t>Adv. Abrahams</w:t>
      </w:r>
      <w:r w:rsidR="00E87637" w:rsidRPr="002A1487">
        <w:rPr>
          <w:rFonts w:ascii="Bookman Old Style" w:hAnsi="Bookman Old Style"/>
          <w:sz w:val="28"/>
          <w:szCs w:val="28"/>
        </w:rPr>
        <w:t xml:space="preserve"> as lead prosecution counsel and appointed in his place </w:t>
      </w:r>
      <w:r w:rsidR="00E87637" w:rsidRPr="002A1487">
        <w:rPr>
          <w:rFonts w:ascii="Bookman Old Style" w:hAnsi="Bookman Old Style"/>
          <w:i/>
          <w:iCs/>
          <w:sz w:val="28"/>
          <w:szCs w:val="28"/>
        </w:rPr>
        <w:t xml:space="preserve">Adv. </w:t>
      </w:r>
      <w:proofErr w:type="spellStart"/>
      <w:r w:rsidR="00E87637" w:rsidRPr="002A1487">
        <w:rPr>
          <w:rFonts w:ascii="Bookman Old Style" w:hAnsi="Bookman Old Style"/>
          <w:i/>
          <w:iCs/>
          <w:sz w:val="28"/>
          <w:szCs w:val="28"/>
        </w:rPr>
        <w:t>Nku</w:t>
      </w:r>
      <w:proofErr w:type="spellEnd"/>
      <w:r w:rsidR="00E87637" w:rsidRPr="002A1487">
        <w:rPr>
          <w:rFonts w:ascii="Bookman Old Style" w:hAnsi="Bookman Old Style"/>
          <w:sz w:val="28"/>
          <w:szCs w:val="28"/>
        </w:rPr>
        <w:t xml:space="preserve">, </w:t>
      </w:r>
      <w:r w:rsidR="002F0E76" w:rsidRPr="002A1487">
        <w:rPr>
          <w:rFonts w:ascii="Bookman Old Style" w:hAnsi="Bookman Old Style"/>
          <w:sz w:val="28"/>
          <w:szCs w:val="28"/>
        </w:rPr>
        <w:t xml:space="preserve">the carrying on of an inquiry that was no longer merited having regard to the withdrawal of the application for postponement and the withdrawal of </w:t>
      </w:r>
      <w:r w:rsidR="002F0E76" w:rsidRPr="002A1487">
        <w:rPr>
          <w:rFonts w:ascii="Bookman Old Style" w:hAnsi="Bookman Old Style"/>
          <w:i/>
          <w:iCs/>
          <w:sz w:val="28"/>
          <w:szCs w:val="28"/>
        </w:rPr>
        <w:t>Adv. Nathane</w:t>
      </w:r>
      <w:r w:rsidR="002F0E76" w:rsidRPr="002A1487">
        <w:rPr>
          <w:rFonts w:ascii="Bookman Old Style" w:hAnsi="Bookman Old Style"/>
          <w:sz w:val="28"/>
          <w:szCs w:val="28"/>
        </w:rPr>
        <w:t>, not taking into account that the substantive reasons for the postponements on 10, 14 and 17 January were occasioned by the respondents’</w:t>
      </w:r>
      <w:r w:rsidR="00BA4098" w:rsidRPr="002A1487">
        <w:rPr>
          <w:rFonts w:ascii="Bookman Old Style" w:hAnsi="Bookman Old Style"/>
          <w:sz w:val="28"/>
          <w:szCs w:val="28"/>
        </w:rPr>
        <w:t xml:space="preserve"> </w:t>
      </w:r>
      <w:r w:rsidR="002F0E76" w:rsidRPr="002A1487">
        <w:rPr>
          <w:rFonts w:ascii="Bookman Old Style" w:hAnsi="Bookman Old Style"/>
          <w:sz w:val="28"/>
          <w:szCs w:val="28"/>
        </w:rPr>
        <w:t>counsel who made application</w:t>
      </w:r>
      <w:r w:rsidR="00BA4098" w:rsidRPr="002A1487">
        <w:rPr>
          <w:rFonts w:ascii="Bookman Old Style" w:hAnsi="Bookman Old Style"/>
          <w:sz w:val="28"/>
          <w:szCs w:val="28"/>
        </w:rPr>
        <w:t xml:space="preserve"> to quash the charges and who were absent on 14 January for stated reasons, the imposition punishment not only on the person who had not moved the postponement application but also of such magnitude as does not align with that contemplated by the Act under which the inquiry was conducted, and the disregard of the fact, made abundantly clear on 10 January that Adv. Abrahams was</w:t>
      </w:r>
      <w:r w:rsidR="008A7E1D" w:rsidRPr="002A1487">
        <w:rPr>
          <w:rFonts w:ascii="Bookman Old Style" w:hAnsi="Bookman Old Style"/>
          <w:sz w:val="28"/>
          <w:szCs w:val="28"/>
        </w:rPr>
        <w:t xml:space="preserve"> a </w:t>
      </w:r>
      <w:r w:rsidR="00BA4098" w:rsidRPr="002A1487">
        <w:rPr>
          <w:rFonts w:ascii="Bookman Old Style" w:hAnsi="Bookman Old Style"/>
          <w:sz w:val="28"/>
          <w:szCs w:val="28"/>
        </w:rPr>
        <w:t xml:space="preserve">key </w:t>
      </w:r>
      <w:r w:rsidR="008A7E1D" w:rsidRPr="002A1487">
        <w:rPr>
          <w:rFonts w:ascii="Bookman Old Style" w:hAnsi="Bookman Old Style"/>
          <w:sz w:val="28"/>
          <w:szCs w:val="28"/>
        </w:rPr>
        <w:t xml:space="preserve">cog </w:t>
      </w:r>
      <w:r w:rsidR="00BA4098" w:rsidRPr="002A1487">
        <w:rPr>
          <w:rFonts w:ascii="Bookman Old Style" w:hAnsi="Bookman Old Style"/>
          <w:sz w:val="28"/>
          <w:szCs w:val="28"/>
        </w:rPr>
        <w:t xml:space="preserve">in the prosecution of Case No. CRI/T/0001/2018. These </w:t>
      </w:r>
      <w:r w:rsidR="00316D81" w:rsidRPr="002A1487">
        <w:rPr>
          <w:rFonts w:ascii="Bookman Old Style" w:hAnsi="Bookman Old Style"/>
          <w:sz w:val="28"/>
          <w:szCs w:val="28"/>
        </w:rPr>
        <w:t>predilections or inclinations on the part of the CJ</w:t>
      </w:r>
      <w:r w:rsidR="008A7E1D" w:rsidRPr="002A1487">
        <w:rPr>
          <w:rFonts w:ascii="Bookman Old Style" w:hAnsi="Bookman Old Style"/>
          <w:sz w:val="28"/>
          <w:szCs w:val="28"/>
        </w:rPr>
        <w:t xml:space="preserve"> </w:t>
      </w:r>
      <w:r w:rsidR="00316D81" w:rsidRPr="002A1487">
        <w:rPr>
          <w:rFonts w:ascii="Bookman Old Style" w:hAnsi="Bookman Old Style"/>
          <w:sz w:val="28"/>
          <w:szCs w:val="28"/>
        </w:rPr>
        <w:t>not only showed a pattern of conduct but also provided a basis for the DPP to apprehend the possibility of bias on the part of the presiding judge. She cannot be faulted for forming that view not can her apprehension or perception be said to be unreasonable on the facts and the circumstances of the case.</w:t>
      </w:r>
    </w:p>
    <w:p w14:paraId="4897BE0F" w14:textId="77777777" w:rsidR="00E362DD" w:rsidRPr="00EF479A" w:rsidRDefault="00E362DD" w:rsidP="00EF479A">
      <w:pPr>
        <w:pStyle w:val="ListParagraph"/>
        <w:spacing w:line="360" w:lineRule="auto"/>
        <w:ind w:left="786"/>
        <w:jc w:val="both"/>
        <w:rPr>
          <w:rFonts w:ascii="Bookman Old Style" w:hAnsi="Bookman Old Style"/>
          <w:sz w:val="28"/>
          <w:szCs w:val="28"/>
        </w:rPr>
      </w:pPr>
    </w:p>
    <w:p w14:paraId="39896E4D" w14:textId="04123AD2" w:rsidR="00E362DD"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[95]</w:t>
      </w:r>
      <w:r>
        <w:rPr>
          <w:rFonts w:ascii="Bookman Old Style" w:hAnsi="Bookman Old Style"/>
          <w:sz w:val="28"/>
          <w:szCs w:val="28"/>
        </w:rPr>
        <w:tab/>
      </w:r>
      <w:r w:rsidR="00316D81" w:rsidRPr="002A1487">
        <w:rPr>
          <w:rFonts w:ascii="Bookman Old Style" w:hAnsi="Bookman Old Style"/>
          <w:sz w:val="28"/>
          <w:szCs w:val="28"/>
        </w:rPr>
        <w:t xml:space="preserve">To the above and connected therewith should be added the fourth and fifth complaints of the DPP, to wit, that the CJ erred in finding that the loss of Adv. Abrahams to </w:t>
      </w:r>
      <w:r w:rsidR="00E362DD" w:rsidRPr="002A1487">
        <w:rPr>
          <w:rFonts w:ascii="Bookman Old Style" w:hAnsi="Bookman Old Style"/>
          <w:sz w:val="28"/>
          <w:szCs w:val="28"/>
        </w:rPr>
        <w:t xml:space="preserve">the Crown following upon the inquiry in terms of the Speedy Court Trials Act does not give </w:t>
      </w:r>
      <w:r w:rsidR="00E362DD" w:rsidRPr="002A1487">
        <w:rPr>
          <w:rFonts w:ascii="Bookman Old Style" w:hAnsi="Bookman Old Style"/>
          <w:sz w:val="28"/>
          <w:szCs w:val="28"/>
        </w:rPr>
        <w:lastRenderedPageBreak/>
        <w:t xml:space="preserve">rise to a reasonable apprehension of bias and that the finding that </w:t>
      </w:r>
      <w:r w:rsidR="00E362DD" w:rsidRPr="002A1487">
        <w:rPr>
          <w:rFonts w:ascii="Bookman Old Style" w:hAnsi="Bookman Old Style"/>
          <w:i/>
          <w:iCs/>
          <w:sz w:val="28"/>
          <w:szCs w:val="28"/>
        </w:rPr>
        <w:t>Adv. Abrahams</w:t>
      </w:r>
      <w:r w:rsidR="00E362DD" w:rsidRPr="002A1487">
        <w:rPr>
          <w:rFonts w:ascii="Bookman Old Style" w:hAnsi="Bookman Old Style"/>
          <w:sz w:val="28"/>
          <w:szCs w:val="28"/>
        </w:rPr>
        <w:t xml:space="preserve"> had abandoned the trial when it was the court that, as commonly accepted by the respondents and the DPP, imposed the trial dates in January 2022, thereby giving the lie to the assertion that </w:t>
      </w:r>
      <w:r w:rsidR="00E362DD" w:rsidRPr="002A1487">
        <w:rPr>
          <w:rFonts w:ascii="Bookman Old Style" w:hAnsi="Bookman Old Style"/>
          <w:i/>
          <w:iCs/>
          <w:sz w:val="28"/>
          <w:szCs w:val="28"/>
        </w:rPr>
        <w:t>Adv. Abrahams</w:t>
      </w:r>
      <w:r w:rsidR="00E362DD" w:rsidRPr="002A1487">
        <w:rPr>
          <w:rFonts w:ascii="Bookman Old Style" w:hAnsi="Bookman Old Style"/>
          <w:sz w:val="28"/>
          <w:szCs w:val="28"/>
        </w:rPr>
        <w:t xml:space="preserve"> had unethically double- booked himself.</w:t>
      </w:r>
    </w:p>
    <w:p w14:paraId="4DC106D8" w14:textId="77777777" w:rsidR="006764FC" w:rsidRPr="00EF479A" w:rsidRDefault="006764FC" w:rsidP="00EF479A">
      <w:pPr>
        <w:pStyle w:val="ListParagraph"/>
        <w:spacing w:line="360" w:lineRule="auto"/>
        <w:ind w:left="786"/>
        <w:jc w:val="both"/>
        <w:rPr>
          <w:rFonts w:ascii="Bookman Old Style" w:hAnsi="Bookman Old Style"/>
          <w:b/>
          <w:bCs/>
          <w:sz w:val="28"/>
          <w:szCs w:val="28"/>
        </w:rPr>
      </w:pPr>
    </w:p>
    <w:p w14:paraId="2D3AC23B" w14:textId="01307632" w:rsidR="00DF0659" w:rsidRPr="002A1487" w:rsidRDefault="006764FC" w:rsidP="002A1487">
      <w:pPr>
        <w:spacing w:line="360" w:lineRule="auto"/>
        <w:jc w:val="both"/>
        <w:rPr>
          <w:rFonts w:ascii="Bookman Old Style" w:hAnsi="Bookman Old Style"/>
          <w:b/>
          <w:bCs/>
          <w:sz w:val="28"/>
          <w:szCs w:val="28"/>
        </w:rPr>
      </w:pPr>
      <w:r w:rsidRPr="002A1487">
        <w:rPr>
          <w:rFonts w:ascii="Bookman Old Style" w:hAnsi="Bookman Old Style"/>
          <w:b/>
          <w:bCs/>
          <w:sz w:val="28"/>
          <w:szCs w:val="28"/>
        </w:rPr>
        <w:t>Conclusion</w:t>
      </w:r>
    </w:p>
    <w:p w14:paraId="3B331AF4" w14:textId="77777777" w:rsidR="006764FC" w:rsidRPr="00EF479A" w:rsidRDefault="006764FC" w:rsidP="00EF479A">
      <w:pPr>
        <w:pStyle w:val="ListParagraph"/>
        <w:spacing w:line="360" w:lineRule="auto"/>
        <w:ind w:left="786"/>
        <w:jc w:val="both"/>
        <w:rPr>
          <w:rFonts w:ascii="Bookman Old Style" w:hAnsi="Bookman Old Style"/>
          <w:b/>
          <w:bCs/>
          <w:sz w:val="28"/>
          <w:szCs w:val="28"/>
        </w:rPr>
      </w:pPr>
    </w:p>
    <w:p w14:paraId="6BE59404" w14:textId="64EAB5C6" w:rsidR="0024706D"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[96]</w:t>
      </w:r>
      <w:r>
        <w:rPr>
          <w:rFonts w:ascii="Bookman Old Style" w:hAnsi="Bookman Old Style"/>
          <w:sz w:val="28"/>
          <w:szCs w:val="28"/>
        </w:rPr>
        <w:tab/>
      </w:r>
      <w:r w:rsidR="00DF0659" w:rsidRPr="002A1487">
        <w:rPr>
          <w:rFonts w:ascii="Bookman Old Style" w:hAnsi="Bookman Old Style"/>
          <w:sz w:val="28"/>
          <w:szCs w:val="28"/>
        </w:rPr>
        <w:t xml:space="preserve">I have carefully considered the complaints by the DPP in </w:t>
      </w:r>
      <w:r w:rsidR="00171365" w:rsidRPr="002A1487">
        <w:rPr>
          <w:rFonts w:ascii="Bookman Old Style" w:hAnsi="Bookman Old Style"/>
          <w:sz w:val="28"/>
          <w:szCs w:val="28"/>
        </w:rPr>
        <w:t xml:space="preserve">the </w:t>
      </w:r>
      <w:r w:rsidR="00DF0659" w:rsidRPr="002A1487">
        <w:rPr>
          <w:rFonts w:ascii="Bookman Old Style" w:hAnsi="Bookman Old Style"/>
          <w:sz w:val="28"/>
          <w:szCs w:val="28"/>
        </w:rPr>
        <w:t>light of the facts of th</w:t>
      </w:r>
      <w:r w:rsidR="00171365" w:rsidRPr="002A1487">
        <w:rPr>
          <w:rFonts w:ascii="Bookman Old Style" w:hAnsi="Bookman Old Style"/>
          <w:sz w:val="28"/>
          <w:szCs w:val="28"/>
        </w:rPr>
        <w:t>is</w:t>
      </w:r>
      <w:r w:rsidR="00DF0659" w:rsidRPr="002A1487">
        <w:rPr>
          <w:rFonts w:ascii="Bookman Old Style" w:hAnsi="Bookman Old Style"/>
          <w:sz w:val="28"/>
          <w:szCs w:val="28"/>
        </w:rPr>
        <w:t xml:space="preserve"> case. I have </w:t>
      </w:r>
      <w:r w:rsidR="008A7E1D" w:rsidRPr="002A1487">
        <w:rPr>
          <w:rFonts w:ascii="Bookman Old Style" w:hAnsi="Bookman Old Style"/>
          <w:sz w:val="28"/>
          <w:szCs w:val="28"/>
        </w:rPr>
        <w:t>kept in mind</w:t>
      </w:r>
      <w:r w:rsidR="00DF0659" w:rsidRPr="002A1487">
        <w:rPr>
          <w:rFonts w:ascii="Bookman Old Style" w:hAnsi="Bookman Old Style"/>
          <w:sz w:val="28"/>
          <w:szCs w:val="28"/>
        </w:rPr>
        <w:t xml:space="preserve"> that it is not a small matter for </w:t>
      </w:r>
      <w:r w:rsidR="00171365" w:rsidRPr="002A1487">
        <w:rPr>
          <w:rFonts w:ascii="Bookman Old Style" w:hAnsi="Bookman Old Style"/>
          <w:sz w:val="28"/>
          <w:szCs w:val="28"/>
        </w:rPr>
        <w:t xml:space="preserve">the </w:t>
      </w:r>
      <w:r w:rsidR="00DF0659" w:rsidRPr="002A1487">
        <w:rPr>
          <w:rFonts w:ascii="Bookman Old Style" w:hAnsi="Bookman Old Style"/>
          <w:sz w:val="28"/>
          <w:szCs w:val="28"/>
        </w:rPr>
        <w:t xml:space="preserve">DPP, in effect the Crown, to apply for the recusal of the CJ of the country from presiding over a case of such high-profile nature. I have considered the predicament in which the </w:t>
      </w:r>
      <w:r w:rsidR="00171365" w:rsidRPr="002A1487">
        <w:rPr>
          <w:rFonts w:ascii="Bookman Old Style" w:hAnsi="Bookman Old Style"/>
          <w:sz w:val="28"/>
          <w:szCs w:val="28"/>
        </w:rPr>
        <w:t>DPP</w:t>
      </w:r>
      <w:r w:rsidR="00DF0659" w:rsidRPr="002A1487">
        <w:rPr>
          <w:rFonts w:ascii="Bookman Old Style" w:hAnsi="Bookman Old Style"/>
          <w:sz w:val="28"/>
          <w:szCs w:val="28"/>
        </w:rPr>
        <w:t xml:space="preserve"> would be place</w:t>
      </w:r>
      <w:r w:rsidR="00171365" w:rsidRPr="002A1487">
        <w:rPr>
          <w:rFonts w:ascii="Bookman Old Style" w:hAnsi="Bookman Old Style"/>
          <w:sz w:val="28"/>
          <w:szCs w:val="28"/>
        </w:rPr>
        <w:t>d</w:t>
      </w:r>
      <w:r w:rsidR="00DF0659" w:rsidRPr="002A1487">
        <w:rPr>
          <w:rFonts w:ascii="Bookman Old Style" w:hAnsi="Bookman Old Style"/>
          <w:sz w:val="28"/>
          <w:szCs w:val="28"/>
        </w:rPr>
        <w:t xml:space="preserve"> </w:t>
      </w:r>
      <w:r w:rsidR="00171365" w:rsidRPr="002A1487">
        <w:rPr>
          <w:rFonts w:ascii="Bookman Old Style" w:hAnsi="Bookman Old Style"/>
          <w:sz w:val="28"/>
          <w:szCs w:val="28"/>
        </w:rPr>
        <w:t>by the removal of the lead counsel in so important a trial and the prejudice that the Crown is likely to suffer. I have also considered the ramifications and untenability of a finding</w:t>
      </w:r>
      <w:r w:rsidR="008A7E1D" w:rsidRPr="002A1487">
        <w:rPr>
          <w:rFonts w:ascii="Bookman Old Style" w:hAnsi="Bookman Old Style"/>
          <w:sz w:val="28"/>
          <w:szCs w:val="28"/>
        </w:rPr>
        <w:t>, on the one hand,</w:t>
      </w:r>
      <w:r w:rsidR="00171365" w:rsidRPr="002A1487">
        <w:rPr>
          <w:rFonts w:ascii="Bookman Old Style" w:hAnsi="Bookman Old Style"/>
          <w:sz w:val="28"/>
          <w:szCs w:val="28"/>
        </w:rPr>
        <w:t xml:space="preserve"> that the exclusion of </w:t>
      </w:r>
      <w:r w:rsidR="00171365" w:rsidRPr="002A1487">
        <w:rPr>
          <w:rFonts w:ascii="Bookman Old Style" w:hAnsi="Bookman Old Style"/>
          <w:i/>
          <w:iCs/>
          <w:sz w:val="28"/>
          <w:szCs w:val="28"/>
        </w:rPr>
        <w:t>Adv. Abrahams</w:t>
      </w:r>
      <w:r w:rsidR="00171365" w:rsidRPr="002A1487">
        <w:rPr>
          <w:rFonts w:ascii="Bookman Old Style" w:hAnsi="Bookman Old Style"/>
          <w:sz w:val="28"/>
          <w:szCs w:val="28"/>
        </w:rPr>
        <w:t xml:space="preserve"> was not justified and directing</w:t>
      </w:r>
      <w:r w:rsidR="008A7E1D" w:rsidRPr="002A1487">
        <w:rPr>
          <w:rFonts w:ascii="Bookman Old Style" w:hAnsi="Bookman Old Style"/>
          <w:sz w:val="28"/>
          <w:szCs w:val="28"/>
        </w:rPr>
        <w:t>, on the other,</w:t>
      </w:r>
      <w:r w:rsidR="00171365" w:rsidRPr="002A1487">
        <w:rPr>
          <w:rFonts w:ascii="Bookman Old Style" w:hAnsi="Bookman Old Style"/>
          <w:sz w:val="28"/>
          <w:szCs w:val="28"/>
        </w:rPr>
        <w:t xml:space="preserve"> that he continues with his mandate in a court presided by the CJ without requiring the CJ to recuse himself</w:t>
      </w:r>
      <w:r w:rsidR="0024706D" w:rsidRPr="002A1487">
        <w:rPr>
          <w:rFonts w:ascii="Bookman Old Style" w:hAnsi="Bookman Old Style"/>
          <w:sz w:val="28"/>
          <w:szCs w:val="28"/>
        </w:rPr>
        <w:t xml:space="preserve">. All these I have considered in seeking to answer the question </w:t>
      </w:r>
      <w:proofErr w:type="gramStart"/>
      <w:r w:rsidR="0024706D" w:rsidRPr="002A1487">
        <w:rPr>
          <w:rFonts w:ascii="Bookman Old Style" w:hAnsi="Bookman Old Style"/>
          <w:sz w:val="28"/>
          <w:szCs w:val="28"/>
        </w:rPr>
        <w:t>whether or not</w:t>
      </w:r>
      <w:proofErr w:type="gramEnd"/>
      <w:r w:rsidR="0024706D" w:rsidRPr="002A1487">
        <w:rPr>
          <w:rFonts w:ascii="Bookman Old Style" w:hAnsi="Bookman Old Style"/>
          <w:sz w:val="28"/>
          <w:szCs w:val="28"/>
        </w:rPr>
        <w:t xml:space="preserve"> the DPP’s apprehension that the CJ will not bring an impartial mind to bear on the trial </w:t>
      </w:r>
      <w:r w:rsidR="00835016" w:rsidRPr="002A1487">
        <w:rPr>
          <w:rFonts w:ascii="Bookman Old Style" w:hAnsi="Bookman Old Style"/>
          <w:sz w:val="28"/>
          <w:szCs w:val="28"/>
        </w:rPr>
        <w:t>i</w:t>
      </w:r>
      <w:r w:rsidR="0024706D" w:rsidRPr="002A1487">
        <w:rPr>
          <w:rFonts w:ascii="Bookman Old Style" w:hAnsi="Bookman Old Style"/>
          <w:sz w:val="28"/>
          <w:szCs w:val="28"/>
        </w:rPr>
        <w:t xml:space="preserve">s reasonable. I have </w:t>
      </w:r>
      <w:proofErr w:type="gramStart"/>
      <w:r w:rsidR="0024706D" w:rsidRPr="002A1487">
        <w:rPr>
          <w:rFonts w:ascii="Bookman Old Style" w:hAnsi="Bookman Old Style"/>
          <w:sz w:val="28"/>
          <w:szCs w:val="28"/>
        </w:rPr>
        <w:t>come to the conclusion</w:t>
      </w:r>
      <w:proofErr w:type="gramEnd"/>
      <w:r w:rsidR="0024706D" w:rsidRPr="002A1487">
        <w:rPr>
          <w:rFonts w:ascii="Bookman Old Style" w:hAnsi="Bookman Old Style"/>
          <w:sz w:val="28"/>
          <w:szCs w:val="28"/>
        </w:rPr>
        <w:t xml:space="preserve"> that in all the circumstances of this case the CJ should have acceded to the request for his recusal.</w:t>
      </w:r>
    </w:p>
    <w:p w14:paraId="616C48AC" w14:textId="77777777" w:rsidR="0024706D" w:rsidRPr="00EF479A" w:rsidRDefault="0024706D" w:rsidP="00EF479A">
      <w:pPr>
        <w:pStyle w:val="ListParagraph"/>
        <w:spacing w:line="360" w:lineRule="auto"/>
        <w:rPr>
          <w:rFonts w:ascii="Bookman Old Style" w:hAnsi="Bookman Old Style"/>
          <w:sz w:val="28"/>
          <w:szCs w:val="28"/>
        </w:rPr>
      </w:pPr>
    </w:p>
    <w:p w14:paraId="2C1C5AE9" w14:textId="77777777" w:rsidR="00321633" w:rsidRPr="002A1487" w:rsidRDefault="0024706D" w:rsidP="002A1487">
      <w:pPr>
        <w:spacing w:line="360" w:lineRule="auto"/>
        <w:jc w:val="both"/>
        <w:rPr>
          <w:rFonts w:ascii="Bookman Old Style" w:hAnsi="Bookman Old Style"/>
          <w:sz w:val="28"/>
          <w:szCs w:val="28"/>
        </w:rPr>
      </w:pPr>
      <w:r w:rsidRPr="002A1487">
        <w:rPr>
          <w:rFonts w:ascii="Bookman Old Style" w:hAnsi="Bookman Old Style"/>
          <w:sz w:val="28"/>
          <w:szCs w:val="28"/>
        </w:rPr>
        <w:lastRenderedPageBreak/>
        <w:t>The DPP prayed that Case No. CRI/T/0001/2018 should be allocated to and presided over by a foreign judge.</w:t>
      </w:r>
      <w:r w:rsidR="00321633" w:rsidRPr="002A1487">
        <w:rPr>
          <w:rFonts w:ascii="Bookman Old Style" w:hAnsi="Bookman Old Style"/>
          <w:sz w:val="28"/>
          <w:szCs w:val="28"/>
        </w:rPr>
        <w:t xml:space="preserve"> I decline to grant this relief for the reasons I have outlined in this judgment. It suffices that this court directs that the matter be placed before another judge. The decision whether that judge is foreign or local is left to the relevant authorities to make, as convenience and the interests of justice dictate.</w:t>
      </w:r>
      <w:r w:rsidR="00171365" w:rsidRPr="002A1487">
        <w:rPr>
          <w:rFonts w:ascii="Bookman Old Style" w:hAnsi="Bookman Old Style"/>
          <w:sz w:val="28"/>
          <w:szCs w:val="28"/>
        </w:rPr>
        <w:t xml:space="preserve"> </w:t>
      </w:r>
    </w:p>
    <w:p w14:paraId="56D85F54" w14:textId="77777777" w:rsidR="00321633" w:rsidRPr="00EF479A" w:rsidRDefault="00321633" w:rsidP="00EF479A">
      <w:pPr>
        <w:pStyle w:val="ListParagraph"/>
        <w:spacing w:line="360" w:lineRule="auto"/>
        <w:rPr>
          <w:rFonts w:ascii="Bookman Old Style" w:hAnsi="Bookman Old Style"/>
          <w:sz w:val="28"/>
          <w:szCs w:val="28"/>
        </w:rPr>
      </w:pPr>
    </w:p>
    <w:p w14:paraId="4B41FD9F" w14:textId="6BC606A4" w:rsidR="00DF0659" w:rsidRPr="002A1487" w:rsidRDefault="002A1487" w:rsidP="002A1487">
      <w:pPr>
        <w:spacing w:line="360" w:lineRule="auto"/>
        <w:jc w:val="both"/>
        <w:rPr>
          <w:rFonts w:ascii="Bookman Old Style" w:hAnsi="Bookman Old Style"/>
          <w:sz w:val="28"/>
          <w:szCs w:val="28"/>
        </w:rPr>
      </w:pPr>
      <w:r>
        <w:rPr>
          <w:rFonts w:ascii="Bookman Old Style" w:hAnsi="Bookman Old Style"/>
          <w:sz w:val="28"/>
          <w:szCs w:val="28"/>
        </w:rPr>
        <w:t>[97]</w:t>
      </w:r>
      <w:r>
        <w:rPr>
          <w:rFonts w:ascii="Bookman Old Style" w:hAnsi="Bookman Old Style"/>
          <w:sz w:val="28"/>
          <w:szCs w:val="28"/>
        </w:rPr>
        <w:tab/>
      </w:r>
      <w:r w:rsidR="00321633" w:rsidRPr="002A1487">
        <w:rPr>
          <w:rFonts w:ascii="Bookman Old Style" w:hAnsi="Bookman Old Style"/>
          <w:sz w:val="28"/>
          <w:szCs w:val="28"/>
        </w:rPr>
        <w:t xml:space="preserve">In the result, the appeal succeeds. </w:t>
      </w:r>
      <w:r w:rsidRPr="002A1487">
        <w:rPr>
          <w:rFonts w:ascii="Bookman Old Style" w:hAnsi="Bookman Old Style"/>
          <w:sz w:val="28"/>
          <w:szCs w:val="28"/>
        </w:rPr>
        <w:t>Accordingly,</w:t>
      </w:r>
      <w:r w:rsidR="001E39DF" w:rsidRPr="002A1487">
        <w:rPr>
          <w:rFonts w:ascii="Bookman Old Style" w:hAnsi="Bookman Old Style"/>
          <w:sz w:val="28"/>
          <w:szCs w:val="28"/>
        </w:rPr>
        <w:t xml:space="preserve"> t</w:t>
      </w:r>
      <w:r w:rsidR="00321633" w:rsidRPr="002A1487">
        <w:rPr>
          <w:rFonts w:ascii="Bookman Old Style" w:hAnsi="Bookman Old Style"/>
          <w:sz w:val="28"/>
          <w:szCs w:val="28"/>
        </w:rPr>
        <w:t xml:space="preserve">he order of this Court </w:t>
      </w:r>
      <w:r w:rsidR="001E39DF" w:rsidRPr="002A1487">
        <w:rPr>
          <w:rFonts w:ascii="Bookman Old Style" w:hAnsi="Bookman Old Style"/>
          <w:sz w:val="28"/>
          <w:szCs w:val="28"/>
        </w:rPr>
        <w:t>is:</w:t>
      </w:r>
      <w:r w:rsidR="00171365" w:rsidRPr="002A1487">
        <w:rPr>
          <w:rFonts w:ascii="Bookman Old Style" w:hAnsi="Bookman Old Style"/>
          <w:sz w:val="28"/>
          <w:szCs w:val="28"/>
        </w:rPr>
        <w:t xml:space="preserve"> </w:t>
      </w:r>
    </w:p>
    <w:p w14:paraId="1F505BC7" w14:textId="77777777" w:rsidR="001E39DF" w:rsidRPr="00EF479A" w:rsidRDefault="001E39DF" w:rsidP="00EF479A">
      <w:pPr>
        <w:pStyle w:val="ListParagraph"/>
        <w:spacing w:line="360" w:lineRule="auto"/>
        <w:rPr>
          <w:rFonts w:ascii="Bookman Old Style" w:hAnsi="Bookman Old Style"/>
          <w:sz w:val="28"/>
          <w:szCs w:val="28"/>
        </w:rPr>
      </w:pPr>
    </w:p>
    <w:p w14:paraId="17A5B4BC" w14:textId="6D29687F" w:rsidR="001E39DF" w:rsidRPr="00EF479A" w:rsidRDefault="002A1487" w:rsidP="002A1487">
      <w:pPr>
        <w:spacing w:line="360" w:lineRule="auto"/>
        <w:jc w:val="both"/>
        <w:rPr>
          <w:rFonts w:ascii="Bookman Old Style" w:hAnsi="Bookman Old Style"/>
          <w:sz w:val="28"/>
          <w:szCs w:val="28"/>
        </w:rPr>
      </w:pPr>
      <w:r>
        <w:rPr>
          <w:rFonts w:ascii="Bookman Old Style" w:hAnsi="Bookman Old Style"/>
          <w:sz w:val="28"/>
          <w:szCs w:val="28"/>
        </w:rPr>
        <w:t>[98]</w:t>
      </w:r>
      <w:r>
        <w:rPr>
          <w:rFonts w:ascii="Bookman Old Style" w:hAnsi="Bookman Old Style"/>
          <w:sz w:val="28"/>
          <w:szCs w:val="28"/>
        </w:rPr>
        <w:tab/>
      </w:r>
      <w:r w:rsidR="001E39DF" w:rsidRPr="00EF479A">
        <w:rPr>
          <w:rFonts w:ascii="Bookman Old Style" w:hAnsi="Bookman Old Style"/>
          <w:sz w:val="28"/>
          <w:szCs w:val="28"/>
        </w:rPr>
        <w:t xml:space="preserve">The judgment, </w:t>
      </w:r>
      <w:proofErr w:type="gramStart"/>
      <w:r w:rsidR="001E39DF" w:rsidRPr="00EF479A">
        <w:rPr>
          <w:rFonts w:ascii="Bookman Old Style" w:hAnsi="Bookman Old Style"/>
          <w:sz w:val="28"/>
          <w:szCs w:val="28"/>
        </w:rPr>
        <w:t>order</w:t>
      </w:r>
      <w:proofErr w:type="gramEnd"/>
      <w:r w:rsidR="001E39DF" w:rsidRPr="00EF479A">
        <w:rPr>
          <w:rFonts w:ascii="Bookman Old Style" w:hAnsi="Bookman Old Style"/>
          <w:sz w:val="28"/>
          <w:szCs w:val="28"/>
        </w:rPr>
        <w:t xml:space="preserve"> and sanction of the court </w:t>
      </w:r>
      <w:r w:rsidR="001E39DF" w:rsidRPr="00EF479A">
        <w:rPr>
          <w:rFonts w:ascii="Bookman Old Style" w:hAnsi="Bookman Old Style"/>
          <w:i/>
          <w:iCs/>
          <w:sz w:val="28"/>
          <w:szCs w:val="28"/>
        </w:rPr>
        <w:t>a quo</w:t>
      </w:r>
      <w:r w:rsidR="001E39DF" w:rsidRPr="00EF479A">
        <w:rPr>
          <w:rFonts w:ascii="Bookman Old Style" w:hAnsi="Bookman Old Style"/>
          <w:sz w:val="28"/>
          <w:szCs w:val="28"/>
        </w:rPr>
        <w:t xml:space="preserve"> under section 12(4)(b) and (c) of the Speedy Court Trials Act</w:t>
      </w:r>
      <w:r w:rsidR="00087FAC" w:rsidRPr="00EF479A">
        <w:rPr>
          <w:rFonts w:ascii="Bookman Old Style" w:hAnsi="Bookman Old Style"/>
          <w:sz w:val="28"/>
          <w:szCs w:val="28"/>
        </w:rPr>
        <w:t>2002</w:t>
      </w:r>
      <w:r w:rsidR="001E39DF" w:rsidRPr="00EF479A">
        <w:rPr>
          <w:rFonts w:ascii="Bookman Old Style" w:hAnsi="Bookman Old Style"/>
          <w:sz w:val="28"/>
          <w:szCs w:val="28"/>
        </w:rPr>
        <w:t xml:space="preserve"> </w:t>
      </w:r>
      <w:r w:rsidR="00087FAC" w:rsidRPr="00EF479A">
        <w:rPr>
          <w:rFonts w:ascii="Bookman Old Style" w:hAnsi="Bookman Old Style"/>
          <w:sz w:val="28"/>
          <w:szCs w:val="28"/>
        </w:rPr>
        <w:t>(</w:t>
      </w:r>
      <w:r w:rsidR="001E39DF" w:rsidRPr="00EF479A">
        <w:rPr>
          <w:rFonts w:ascii="Bookman Old Style" w:hAnsi="Bookman Old Style"/>
          <w:sz w:val="28"/>
          <w:szCs w:val="28"/>
        </w:rPr>
        <w:t>No. 9of 2002</w:t>
      </w:r>
      <w:r w:rsidR="00087FAC" w:rsidRPr="00EF479A">
        <w:rPr>
          <w:rFonts w:ascii="Bookman Old Style" w:hAnsi="Bookman Old Style"/>
          <w:sz w:val="28"/>
          <w:szCs w:val="28"/>
        </w:rPr>
        <w:t>)</w:t>
      </w:r>
      <w:r w:rsidR="001E39DF" w:rsidRPr="00EF479A">
        <w:rPr>
          <w:rFonts w:ascii="Bookman Old Style" w:hAnsi="Bookman Old Style"/>
          <w:sz w:val="28"/>
          <w:szCs w:val="28"/>
        </w:rPr>
        <w:t xml:space="preserve"> dated 17 January 2022 is set aside</w:t>
      </w:r>
      <w:r w:rsidR="00087FAC" w:rsidRPr="00EF479A">
        <w:rPr>
          <w:rFonts w:ascii="Bookman Old Style" w:hAnsi="Bookman Old Style"/>
          <w:sz w:val="28"/>
          <w:szCs w:val="28"/>
        </w:rPr>
        <w:t>.</w:t>
      </w:r>
      <w:r w:rsidR="001E39DF" w:rsidRPr="00EF479A">
        <w:rPr>
          <w:rFonts w:ascii="Bookman Old Style" w:hAnsi="Bookman Old Style"/>
          <w:sz w:val="28"/>
          <w:szCs w:val="28"/>
        </w:rPr>
        <w:t xml:space="preserve"> </w:t>
      </w:r>
    </w:p>
    <w:p w14:paraId="4B135B73" w14:textId="77777777" w:rsidR="001E39DF" w:rsidRPr="00EF479A" w:rsidRDefault="001E39DF" w:rsidP="00EF479A">
      <w:pPr>
        <w:pStyle w:val="ListParagraph"/>
        <w:spacing w:line="360" w:lineRule="auto"/>
        <w:ind w:left="1440"/>
        <w:jc w:val="both"/>
        <w:rPr>
          <w:rFonts w:ascii="Bookman Old Style" w:hAnsi="Bookman Old Style"/>
          <w:sz w:val="28"/>
          <w:szCs w:val="28"/>
        </w:rPr>
      </w:pPr>
    </w:p>
    <w:p w14:paraId="40A82BBC" w14:textId="732456C4" w:rsidR="001E39DF" w:rsidRPr="00EF479A" w:rsidRDefault="002A1487" w:rsidP="002A1487">
      <w:pPr>
        <w:spacing w:line="360" w:lineRule="auto"/>
        <w:jc w:val="both"/>
        <w:rPr>
          <w:rFonts w:ascii="Bookman Old Style" w:hAnsi="Bookman Old Style"/>
          <w:sz w:val="28"/>
          <w:szCs w:val="28"/>
        </w:rPr>
      </w:pPr>
      <w:r>
        <w:rPr>
          <w:rFonts w:ascii="Bookman Old Style" w:hAnsi="Bookman Old Style"/>
          <w:sz w:val="28"/>
          <w:szCs w:val="28"/>
        </w:rPr>
        <w:t>[99]</w:t>
      </w:r>
      <w:r>
        <w:rPr>
          <w:rFonts w:ascii="Bookman Old Style" w:hAnsi="Bookman Old Style"/>
          <w:sz w:val="28"/>
          <w:szCs w:val="28"/>
        </w:rPr>
        <w:tab/>
      </w:r>
      <w:r w:rsidR="001E39DF" w:rsidRPr="00EF479A">
        <w:rPr>
          <w:rFonts w:ascii="Bookman Old Style" w:hAnsi="Bookman Old Style"/>
          <w:sz w:val="28"/>
          <w:szCs w:val="28"/>
        </w:rPr>
        <w:t xml:space="preserve">The judgment and order of the </w:t>
      </w:r>
      <w:r w:rsidR="00087FAC" w:rsidRPr="00EF479A">
        <w:rPr>
          <w:rFonts w:ascii="Bookman Old Style" w:hAnsi="Bookman Old Style"/>
          <w:sz w:val="28"/>
          <w:szCs w:val="28"/>
        </w:rPr>
        <w:t>Honourable</w:t>
      </w:r>
      <w:r w:rsidR="001E39DF" w:rsidRPr="00EF479A">
        <w:rPr>
          <w:rFonts w:ascii="Bookman Old Style" w:hAnsi="Bookman Old Style"/>
          <w:sz w:val="28"/>
          <w:szCs w:val="28"/>
        </w:rPr>
        <w:t xml:space="preserve"> Chief Justice </w:t>
      </w:r>
      <w:r w:rsidR="00087FAC" w:rsidRPr="00EF479A">
        <w:rPr>
          <w:rFonts w:ascii="Bookman Old Style" w:hAnsi="Bookman Old Style"/>
          <w:sz w:val="28"/>
          <w:szCs w:val="28"/>
        </w:rPr>
        <w:t xml:space="preserve">in </w:t>
      </w:r>
      <w:r w:rsidR="001E39DF" w:rsidRPr="00EF479A">
        <w:rPr>
          <w:rFonts w:ascii="Bookman Old Style" w:hAnsi="Bookman Old Style"/>
          <w:sz w:val="28"/>
          <w:szCs w:val="28"/>
        </w:rPr>
        <w:t xml:space="preserve">the court </w:t>
      </w:r>
      <w:r w:rsidR="001E39DF" w:rsidRPr="00EF479A">
        <w:rPr>
          <w:rFonts w:ascii="Bookman Old Style" w:hAnsi="Bookman Old Style"/>
          <w:i/>
          <w:iCs/>
          <w:sz w:val="28"/>
          <w:szCs w:val="28"/>
        </w:rPr>
        <w:t>a quo</w:t>
      </w:r>
      <w:r w:rsidR="001E39DF" w:rsidRPr="00EF479A">
        <w:rPr>
          <w:rFonts w:ascii="Bookman Old Style" w:hAnsi="Bookman Old Style"/>
          <w:sz w:val="28"/>
          <w:szCs w:val="28"/>
        </w:rPr>
        <w:t xml:space="preserve"> refusing to recuse himself from adjudicating the trial of the respondents </w:t>
      </w:r>
      <w:r w:rsidR="00087FAC" w:rsidRPr="00EF479A">
        <w:rPr>
          <w:rFonts w:ascii="Bookman Old Style" w:hAnsi="Bookman Old Style"/>
          <w:sz w:val="28"/>
          <w:szCs w:val="28"/>
        </w:rPr>
        <w:t xml:space="preserve">in Case No. CRI/T/0001/2018 be and </w:t>
      </w:r>
      <w:r w:rsidR="001E39DF" w:rsidRPr="00EF479A">
        <w:rPr>
          <w:rFonts w:ascii="Bookman Old Style" w:hAnsi="Bookman Old Style"/>
          <w:sz w:val="28"/>
          <w:szCs w:val="28"/>
        </w:rPr>
        <w:t xml:space="preserve">is set aside </w:t>
      </w:r>
      <w:r w:rsidR="00835016" w:rsidRPr="00EF479A">
        <w:rPr>
          <w:rFonts w:ascii="Bookman Old Style" w:hAnsi="Bookman Old Style"/>
          <w:sz w:val="28"/>
          <w:szCs w:val="28"/>
        </w:rPr>
        <w:t xml:space="preserve">with the result, for the avoidance of doubt, that </w:t>
      </w:r>
      <w:r w:rsidR="00087FAC" w:rsidRPr="00EF479A">
        <w:rPr>
          <w:rFonts w:ascii="Bookman Old Style" w:hAnsi="Bookman Old Style"/>
          <w:sz w:val="28"/>
          <w:szCs w:val="28"/>
        </w:rPr>
        <w:t>the Honourable Chief Justice shall not preside in that matter.</w:t>
      </w:r>
    </w:p>
    <w:p w14:paraId="0EA2A6CA" w14:textId="77777777" w:rsidR="001E39DF" w:rsidRPr="00EF479A" w:rsidRDefault="001E39DF" w:rsidP="00EF479A">
      <w:pPr>
        <w:pStyle w:val="ListParagraph"/>
        <w:spacing w:line="360" w:lineRule="auto"/>
        <w:ind w:left="1440"/>
        <w:jc w:val="both"/>
        <w:rPr>
          <w:rFonts w:ascii="Bookman Old Style" w:hAnsi="Bookman Old Style"/>
          <w:sz w:val="28"/>
          <w:szCs w:val="28"/>
        </w:rPr>
      </w:pPr>
    </w:p>
    <w:p w14:paraId="019DD711" w14:textId="1EAE3D34" w:rsidR="001E39DF" w:rsidRDefault="002A1487" w:rsidP="002A1487">
      <w:pPr>
        <w:spacing w:line="360" w:lineRule="auto"/>
        <w:jc w:val="both"/>
        <w:rPr>
          <w:rFonts w:ascii="Bookman Old Style" w:hAnsi="Bookman Old Style"/>
          <w:sz w:val="28"/>
          <w:szCs w:val="28"/>
        </w:rPr>
      </w:pPr>
      <w:r>
        <w:rPr>
          <w:rFonts w:ascii="Bookman Old Style" w:hAnsi="Bookman Old Style"/>
          <w:sz w:val="28"/>
          <w:szCs w:val="28"/>
        </w:rPr>
        <w:t>[100]</w:t>
      </w:r>
      <w:r>
        <w:rPr>
          <w:rFonts w:ascii="Bookman Old Style" w:hAnsi="Bookman Old Style"/>
          <w:sz w:val="28"/>
          <w:szCs w:val="28"/>
        </w:rPr>
        <w:tab/>
      </w:r>
      <w:r>
        <w:rPr>
          <w:rFonts w:ascii="Bookman Old Style" w:hAnsi="Bookman Old Style"/>
          <w:sz w:val="28"/>
          <w:szCs w:val="28"/>
        </w:rPr>
        <w:tab/>
      </w:r>
      <w:r w:rsidR="001E39DF" w:rsidRPr="00EF479A">
        <w:rPr>
          <w:rFonts w:ascii="Bookman Old Style" w:hAnsi="Bookman Old Style"/>
          <w:sz w:val="28"/>
          <w:szCs w:val="28"/>
        </w:rPr>
        <w:t xml:space="preserve">The trial of the respondents under CRI/T/0001/2018 </w:t>
      </w:r>
      <w:r w:rsidR="006764FC" w:rsidRPr="00EF479A">
        <w:rPr>
          <w:rFonts w:ascii="Bookman Old Style" w:hAnsi="Bookman Old Style"/>
          <w:sz w:val="28"/>
          <w:szCs w:val="28"/>
        </w:rPr>
        <w:t>shall</w:t>
      </w:r>
      <w:r w:rsidR="001E39DF" w:rsidRPr="00EF479A">
        <w:rPr>
          <w:rFonts w:ascii="Bookman Old Style" w:hAnsi="Bookman Old Style"/>
          <w:sz w:val="28"/>
          <w:szCs w:val="28"/>
        </w:rPr>
        <w:t xml:space="preserve"> be allocated </w:t>
      </w:r>
      <w:r w:rsidR="006764FC" w:rsidRPr="00EF479A">
        <w:rPr>
          <w:rFonts w:ascii="Bookman Old Style" w:hAnsi="Bookman Old Style"/>
          <w:sz w:val="28"/>
          <w:szCs w:val="28"/>
        </w:rPr>
        <w:t xml:space="preserve">by the Registrar </w:t>
      </w:r>
      <w:r w:rsidR="001E39DF" w:rsidRPr="00EF479A">
        <w:rPr>
          <w:rFonts w:ascii="Bookman Old Style" w:hAnsi="Bookman Old Style"/>
          <w:sz w:val="28"/>
          <w:szCs w:val="28"/>
        </w:rPr>
        <w:t>to a</w:t>
      </w:r>
      <w:r w:rsidR="00087FAC" w:rsidRPr="00EF479A">
        <w:rPr>
          <w:rFonts w:ascii="Bookman Old Style" w:hAnsi="Bookman Old Style"/>
          <w:sz w:val="28"/>
          <w:szCs w:val="28"/>
        </w:rPr>
        <w:t xml:space="preserve">nother judge who may be </w:t>
      </w:r>
      <w:r w:rsidR="00B77190" w:rsidRPr="00EF479A">
        <w:rPr>
          <w:rFonts w:ascii="Bookman Old Style" w:hAnsi="Bookman Old Style"/>
          <w:sz w:val="28"/>
          <w:szCs w:val="28"/>
        </w:rPr>
        <w:t>a judge</w:t>
      </w:r>
      <w:r w:rsidR="001E39DF" w:rsidRPr="00EF479A">
        <w:rPr>
          <w:rFonts w:ascii="Bookman Old Style" w:hAnsi="Bookman Old Style"/>
          <w:sz w:val="28"/>
          <w:szCs w:val="28"/>
        </w:rPr>
        <w:t xml:space="preserve"> </w:t>
      </w:r>
      <w:r w:rsidR="006764FC" w:rsidRPr="00EF479A">
        <w:rPr>
          <w:rFonts w:ascii="Bookman Old Style" w:hAnsi="Bookman Old Style"/>
          <w:sz w:val="28"/>
          <w:szCs w:val="28"/>
        </w:rPr>
        <w:t>recruited for the purpose from outside the jurisdiction or a</w:t>
      </w:r>
      <w:r w:rsidR="00835016" w:rsidRPr="00EF479A">
        <w:rPr>
          <w:rFonts w:ascii="Bookman Old Style" w:hAnsi="Bookman Old Style"/>
          <w:sz w:val="28"/>
          <w:szCs w:val="28"/>
        </w:rPr>
        <w:t>ny other</w:t>
      </w:r>
      <w:r w:rsidR="006764FC" w:rsidRPr="00EF479A">
        <w:rPr>
          <w:rFonts w:ascii="Bookman Old Style" w:hAnsi="Bookman Old Style"/>
          <w:sz w:val="28"/>
          <w:szCs w:val="28"/>
        </w:rPr>
        <w:t xml:space="preserve"> judge of the High Court of the Kingdom of Lesotho</w:t>
      </w:r>
      <w:r w:rsidR="001E39DF" w:rsidRPr="00EF479A">
        <w:rPr>
          <w:rFonts w:ascii="Bookman Old Style" w:hAnsi="Bookman Old Style"/>
          <w:sz w:val="28"/>
          <w:szCs w:val="28"/>
        </w:rPr>
        <w:t>.</w:t>
      </w:r>
    </w:p>
    <w:p w14:paraId="1D6EA92B" w14:textId="395C8FB8" w:rsidR="002A1487" w:rsidRDefault="002A1487" w:rsidP="002A1487">
      <w:pPr>
        <w:spacing w:line="360" w:lineRule="auto"/>
        <w:jc w:val="both"/>
        <w:rPr>
          <w:rFonts w:ascii="Bookman Old Style" w:hAnsi="Bookman Old Style"/>
          <w:sz w:val="28"/>
          <w:szCs w:val="28"/>
        </w:rPr>
      </w:pPr>
    </w:p>
    <w:p w14:paraId="2F02490E" w14:textId="05B9754E" w:rsidR="002A1487" w:rsidRDefault="002A1487" w:rsidP="002A1487">
      <w:pPr>
        <w:spacing w:line="360" w:lineRule="auto"/>
        <w:jc w:val="both"/>
        <w:rPr>
          <w:rFonts w:ascii="Bookman Old Style" w:hAnsi="Bookman Old Style"/>
          <w:sz w:val="28"/>
          <w:szCs w:val="28"/>
        </w:rPr>
      </w:pPr>
    </w:p>
    <w:p w14:paraId="36D5F54C" w14:textId="77777777" w:rsidR="002A1487" w:rsidRPr="00EF479A" w:rsidRDefault="002A1487" w:rsidP="002A1487">
      <w:pPr>
        <w:spacing w:line="360" w:lineRule="auto"/>
        <w:jc w:val="both"/>
        <w:rPr>
          <w:rFonts w:ascii="Bookman Old Style" w:hAnsi="Bookman Old Style"/>
          <w:sz w:val="28"/>
          <w:szCs w:val="28"/>
        </w:rPr>
      </w:pPr>
    </w:p>
    <w:p w14:paraId="72E344DD" w14:textId="0B50503F" w:rsidR="00254CB6" w:rsidRPr="00EF479A" w:rsidRDefault="00E529C3" w:rsidP="00EF479A">
      <w:pPr>
        <w:pStyle w:val="ListParagraph"/>
        <w:spacing w:line="360" w:lineRule="auto"/>
        <w:ind w:left="786"/>
        <w:jc w:val="center"/>
        <w:rPr>
          <w:rFonts w:ascii="Bookman Old Style" w:hAnsi="Bookman Old Style"/>
          <w:sz w:val="28"/>
          <w:szCs w:val="28"/>
          <w:lang w:val="en-GB"/>
        </w:rPr>
      </w:pPr>
      <w:r>
        <w:rPr>
          <w:noProof/>
        </w:rPr>
        <w:lastRenderedPageBreak/>
        <w:drawing>
          <wp:inline distT="0" distB="0" distL="0" distR="0" wp14:anchorId="2323490B" wp14:editId="1BB601C4">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24DB6CA3" w14:textId="10E37E09" w:rsidR="00EF479A" w:rsidRDefault="00EF479A" w:rsidP="00EF479A">
      <w:pPr>
        <w:pStyle w:val="ListParagraph"/>
        <w:spacing w:line="360" w:lineRule="auto"/>
        <w:ind w:left="786"/>
        <w:jc w:val="center"/>
        <w:rPr>
          <w:rFonts w:ascii="Bookman Old Style" w:hAnsi="Bookman Old Style"/>
          <w:sz w:val="28"/>
          <w:szCs w:val="28"/>
          <w:lang w:val="en-GB"/>
        </w:rPr>
      </w:pPr>
      <w:r>
        <w:rPr>
          <w:rFonts w:ascii="Bookman Old Style" w:hAnsi="Bookman Old Style"/>
          <w:sz w:val="28"/>
          <w:szCs w:val="28"/>
          <w:lang w:val="en-GB"/>
        </w:rPr>
        <w:t>_______________________________</w:t>
      </w:r>
    </w:p>
    <w:p w14:paraId="775D80A4" w14:textId="499E9EDD" w:rsidR="0031568F" w:rsidRPr="00B77190" w:rsidRDefault="00EF479A" w:rsidP="00B77190">
      <w:pPr>
        <w:pStyle w:val="ListParagraph"/>
        <w:ind w:left="792"/>
        <w:jc w:val="center"/>
        <w:rPr>
          <w:rFonts w:ascii="Bookman Old Style" w:hAnsi="Bookman Old Style"/>
          <w:b/>
          <w:bCs/>
          <w:sz w:val="28"/>
          <w:szCs w:val="28"/>
          <w:lang w:val="en-GB"/>
        </w:rPr>
      </w:pPr>
      <w:r w:rsidRPr="00B77190">
        <w:rPr>
          <w:rFonts w:ascii="Bookman Old Style" w:hAnsi="Bookman Old Style"/>
          <w:b/>
          <w:bCs/>
          <w:sz w:val="28"/>
          <w:szCs w:val="28"/>
          <w:lang w:val="en-GB"/>
        </w:rPr>
        <w:t>M H CHINHENGO</w:t>
      </w:r>
    </w:p>
    <w:p w14:paraId="1431B059" w14:textId="422C0191" w:rsidR="0031568F" w:rsidRPr="00B77190" w:rsidRDefault="00EF479A" w:rsidP="00B77190">
      <w:pPr>
        <w:pStyle w:val="ListParagraph"/>
        <w:ind w:left="792"/>
        <w:jc w:val="center"/>
        <w:rPr>
          <w:rFonts w:ascii="Bookman Old Style" w:hAnsi="Bookman Old Style"/>
          <w:b/>
          <w:bCs/>
          <w:sz w:val="28"/>
          <w:szCs w:val="28"/>
          <w:lang w:val="en-GB"/>
        </w:rPr>
      </w:pPr>
      <w:r w:rsidRPr="00B77190">
        <w:rPr>
          <w:rFonts w:ascii="Bookman Old Style" w:hAnsi="Bookman Old Style"/>
          <w:b/>
          <w:bCs/>
          <w:sz w:val="28"/>
          <w:szCs w:val="28"/>
          <w:lang w:val="en-GB"/>
        </w:rPr>
        <w:t>ACTING JUSTICE OF APPEAL</w:t>
      </w:r>
    </w:p>
    <w:p w14:paraId="0266EA6D" w14:textId="77777777" w:rsidR="00EF479A" w:rsidRDefault="00EF479A" w:rsidP="00EF479A">
      <w:pPr>
        <w:pStyle w:val="ListParagraph"/>
        <w:spacing w:line="360" w:lineRule="auto"/>
        <w:ind w:left="786"/>
        <w:jc w:val="center"/>
        <w:rPr>
          <w:rFonts w:ascii="Bookman Old Style" w:hAnsi="Bookman Old Style"/>
          <w:sz w:val="28"/>
          <w:szCs w:val="28"/>
          <w:lang w:val="en-GB"/>
        </w:rPr>
      </w:pPr>
    </w:p>
    <w:p w14:paraId="413C1231" w14:textId="77777777" w:rsidR="00EF479A" w:rsidRDefault="00EF479A" w:rsidP="00EF479A">
      <w:pPr>
        <w:pStyle w:val="ListParagraph"/>
        <w:spacing w:line="360" w:lineRule="auto"/>
        <w:ind w:left="786"/>
        <w:jc w:val="center"/>
        <w:rPr>
          <w:rFonts w:ascii="Bookman Old Style" w:hAnsi="Bookman Old Style"/>
          <w:sz w:val="28"/>
          <w:szCs w:val="28"/>
          <w:lang w:val="en-GB"/>
        </w:rPr>
      </w:pPr>
    </w:p>
    <w:p w14:paraId="1555F4C6" w14:textId="0E696F43" w:rsidR="0031568F" w:rsidRDefault="0031568F" w:rsidP="00EF479A">
      <w:pPr>
        <w:pStyle w:val="ListParagraph"/>
        <w:spacing w:line="360" w:lineRule="auto"/>
        <w:ind w:left="786"/>
        <w:rPr>
          <w:rFonts w:ascii="Bookman Old Style" w:hAnsi="Bookman Old Style"/>
          <w:sz w:val="28"/>
          <w:szCs w:val="28"/>
          <w:lang w:val="en-GB"/>
        </w:rPr>
      </w:pPr>
      <w:r w:rsidRPr="00EF479A">
        <w:rPr>
          <w:rFonts w:ascii="Bookman Old Style" w:hAnsi="Bookman Old Style"/>
          <w:sz w:val="28"/>
          <w:szCs w:val="28"/>
          <w:lang w:val="en-GB"/>
        </w:rPr>
        <w:t>I agree</w:t>
      </w:r>
    </w:p>
    <w:p w14:paraId="7DDE1CF3" w14:textId="04FECEE9" w:rsidR="00B77190" w:rsidRDefault="00E529C3" w:rsidP="00E529C3">
      <w:pPr>
        <w:pStyle w:val="ListParagraph"/>
        <w:spacing w:line="360" w:lineRule="auto"/>
        <w:ind w:left="786"/>
        <w:jc w:val="center"/>
        <w:rPr>
          <w:rFonts w:ascii="Bookman Old Style" w:hAnsi="Bookman Old Style"/>
          <w:sz w:val="28"/>
          <w:szCs w:val="28"/>
          <w:lang w:val="en-GB"/>
        </w:rPr>
      </w:pPr>
      <w:r>
        <w:rPr>
          <w:noProof/>
        </w:rPr>
        <w:drawing>
          <wp:inline distT="0" distB="0" distL="0" distR="0" wp14:anchorId="3E547000" wp14:editId="4859820C">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618E27CF" w14:textId="259A2072" w:rsidR="00EF479A" w:rsidRDefault="00EF479A" w:rsidP="00EF479A">
      <w:pPr>
        <w:pStyle w:val="ListParagraph"/>
        <w:spacing w:line="360" w:lineRule="auto"/>
        <w:ind w:left="786"/>
        <w:jc w:val="center"/>
        <w:rPr>
          <w:rFonts w:ascii="Bookman Old Style" w:hAnsi="Bookman Old Style"/>
          <w:sz w:val="28"/>
          <w:szCs w:val="28"/>
          <w:lang w:val="en-GB"/>
        </w:rPr>
      </w:pPr>
      <w:r>
        <w:rPr>
          <w:rFonts w:ascii="Bookman Old Style" w:hAnsi="Bookman Old Style"/>
          <w:sz w:val="28"/>
          <w:szCs w:val="28"/>
          <w:lang w:val="en-GB"/>
        </w:rPr>
        <w:t>________________________</w:t>
      </w:r>
    </w:p>
    <w:p w14:paraId="58D0B1A3" w14:textId="1AE3DF59" w:rsidR="0031568F" w:rsidRPr="00B77190" w:rsidRDefault="00EF479A" w:rsidP="00B77190">
      <w:pPr>
        <w:pStyle w:val="ListParagraph"/>
        <w:ind w:left="792"/>
        <w:jc w:val="center"/>
        <w:rPr>
          <w:rFonts w:ascii="Bookman Old Style" w:hAnsi="Bookman Old Style"/>
          <w:b/>
          <w:bCs/>
          <w:sz w:val="28"/>
          <w:szCs w:val="28"/>
          <w:lang w:val="en-GB"/>
        </w:rPr>
      </w:pPr>
      <w:r w:rsidRPr="00B77190">
        <w:rPr>
          <w:rFonts w:ascii="Bookman Old Style" w:hAnsi="Bookman Old Style"/>
          <w:b/>
          <w:bCs/>
          <w:sz w:val="28"/>
          <w:szCs w:val="28"/>
          <w:lang w:val="en-GB"/>
        </w:rPr>
        <w:t>NT MTSHIYA</w:t>
      </w:r>
    </w:p>
    <w:p w14:paraId="514707BE" w14:textId="0B3C2A99" w:rsidR="0031568F" w:rsidRPr="00B77190" w:rsidRDefault="00EF479A" w:rsidP="00B77190">
      <w:pPr>
        <w:pStyle w:val="ListParagraph"/>
        <w:ind w:left="792"/>
        <w:jc w:val="center"/>
        <w:rPr>
          <w:rFonts w:ascii="Bookman Old Style" w:hAnsi="Bookman Old Style"/>
          <w:b/>
          <w:bCs/>
          <w:sz w:val="28"/>
          <w:szCs w:val="28"/>
          <w:lang w:val="en-GB"/>
        </w:rPr>
      </w:pPr>
      <w:r w:rsidRPr="00B77190">
        <w:rPr>
          <w:rFonts w:ascii="Bookman Old Style" w:hAnsi="Bookman Old Style"/>
          <w:b/>
          <w:bCs/>
          <w:sz w:val="28"/>
          <w:szCs w:val="28"/>
          <w:lang w:val="en-GB"/>
        </w:rPr>
        <w:t>ACTING JUSTICE OF APPEAL</w:t>
      </w:r>
    </w:p>
    <w:p w14:paraId="4F3DBE81" w14:textId="77777777" w:rsidR="0031568F" w:rsidRDefault="0031568F" w:rsidP="00EF479A">
      <w:pPr>
        <w:pStyle w:val="ListParagraph"/>
        <w:spacing w:line="360" w:lineRule="auto"/>
        <w:ind w:left="786"/>
        <w:jc w:val="center"/>
        <w:rPr>
          <w:rFonts w:ascii="Bookman Old Style" w:hAnsi="Bookman Old Style"/>
          <w:sz w:val="28"/>
          <w:szCs w:val="28"/>
          <w:lang w:val="en-GB"/>
        </w:rPr>
      </w:pPr>
    </w:p>
    <w:p w14:paraId="4C1F4AE2" w14:textId="07349889" w:rsidR="0031568F" w:rsidRDefault="0031568F" w:rsidP="00EF479A">
      <w:pPr>
        <w:pStyle w:val="ListParagraph"/>
        <w:spacing w:line="360" w:lineRule="auto"/>
        <w:ind w:left="786"/>
        <w:rPr>
          <w:rFonts w:ascii="Bookman Old Style" w:hAnsi="Bookman Old Style"/>
          <w:sz w:val="28"/>
          <w:szCs w:val="28"/>
          <w:lang w:val="en-GB"/>
        </w:rPr>
      </w:pPr>
      <w:r w:rsidRPr="00EF479A">
        <w:rPr>
          <w:rFonts w:ascii="Bookman Old Style" w:hAnsi="Bookman Old Style"/>
          <w:sz w:val="28"/>
          <w:szCs w:val="28"/>
          <w:lang w:val="en-GB"/>
        </w:rPr>
        <w:t>I agree</w:t>
      </w:r>
    </w:p>
    <w:p w14:paraId="07CC6A1C" w14:textId="480F5956" w:rsidR="00B77190" w:rsidRDefault="00B77190" w:rsidP="00EF479A">
      <w:pPr>
        <w:pStyle w:val="ListParagraph"/>
        <w:spacing w:line="360" w:lineRule="auto"/>
        <w:ind w:left="786"/>
        <w:rPr>
          <w:rFonts w:ascii="Bookman Old Style" w:hAnsi="Bookman Old Style"/>
          <w:sz w:val="28"/>
          <w:szCs w:val="28"/>
          <w:lang w:val="en-GB"/>
        </w:rPr>
      </w:pPr>
    </w:p>
    <w:p w14:paraId="0FE315AE" w14:textId="352982FA" w:rsidR="00B77190" w:rsidRPr="00EF479A" w:rsidRDefault="00E529C3" w:rsidP="00E529C3">
      <w:pPr>
        <w:pStyle w:val="ListParagraph"/>
        <w:spacing w:line="360" w:lineRule="auto"/>
        <w:ind w:left="786"/>
        <w:jc w:val="center"/>
        <w:rPr>
          <w:rFonts w:ascii="Bookman Old Style" w:hAnsi="Bookman Old Style"/>
          <w:sz w:val="28"/>
          <w:szCs w:val="28"/>
          <w:lang w:val="en-GB"/>
        </w:rPr>
      </w:pPr>
      <w:r>
        <w:rPr>
          <w:noProof/>
        </w:rPr>
        <w:drawing>
          <wp:inline distT="0" distB="0" distL="0" distR="0" wp14:anchorId="14927A7A" wp14:editId="52716300">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6B616EA5" w14:textId="13DEB338" w:rsidR="00EF479A" w:rsidRDefault="00EF479A" w:rsidP="00EF479A">
      <w:pPr>
        <w:pStyle w:val="ListParagraph"/>
        <w:spacing w:line="360" w:lineRule="auto"/>
        <w:ind w:left="786"/>
        <w:jc w:val="center"/>
        <w:rPr>
          <w:rFonts w:ascii="Bookman Old Style" w:hAnsi="Bookman Old Style"/>
          <w:sz w:val="28"/>
          <w:szCs w:val="28"/>
          <w:lang w:val="en-GB"/>
        </w:rPr>
      </w:pPr>
      <w:r>
        <w:rPr>
          <w:rFonts w:ascii="Bookman Old Style" w:hAnsi="Bookman Old Style"/>
          <w:sz w:val="28"/>
          <w:szCs w:val="28"/>
          <w:lang w:val="en-GB"/>
        </w:rPr>
        <w:t>__________________________</w:t>
      </w:r>
    </w:p>
    <w:p w14:paraId="5DDC8C8F" w14:textId="458DEDAB" w:rsidR="0031568F" w:rsidRPr="00B77190" w:rsidRDefault="00EF479A" w:rsidP="00B77190">
      <w:pPr>
        <w:pStyle w:val="ListParagraph"/>
        <w:ind w:left="792"/>
        <w:jc w:val="center"/>
        <w:rPr>
          <w:rFonts w:ascii="Bookman Old Style" w:hAnsi="Bookman Old Style"/>
          <w:b/>
          <w:bCs/>
          <w:sz w:val="28"/>
          <w:szCs w:val="28"/>
          <w:lang w:val="en-GB"/>
        </w:rPr>
      </w:pPr>
      <w:r w:rsidRPr="00B77190">
        <w:rPr>
          <w:rFonts w:ascii="Bookman Old Style" w:hAnsi="Bookman Old Style"/>
          <w:b/>
          <w:bCs/>
          <w:sz w:val="28"/>
          <w:szCs w:val="28"/>
          <w:lang w:val="en-GB"/>
        </w:rPr>
        <w:t>JW VAN DER WESTHUIZEN</w:t>
      </w:r>
    </w:p>
    <w:p w14:paraId="0C34EC3E" w14:textId="5EDD8CC2" w:rsidR="00973BEA" w:rsidRDefault="00EF479A" w:rsidP="00B77190">
      <w:pPr>
        <w:pStyle w:val="ListParagraph"/>
        <w:ind w:left="792"/>
        <w:jc w:val="center"/>
        <w:rPr>
          <w:rFonts w:ascii="Bookman Old Style" w:hAnsi="Bookman Old Style"/>
          <w:b/>
          <w:bCs/>
          <w:sz w:val="28"/>
          <w:szCs w:val="28"/>
          <w:lang w:val="en-GB"/>
        </w:rPr>
      </w:pPr>
      <w:r w:rsidRPr="00B77190">
        <w:rPr>
          <w:rFonts w:ascii="Bookman Old Style" w:hAnsi="Bookman Old Style"/>
          <w:b/>
          <w:bCs/>
          <w:sz w:val="28"/>
          <w:szCs w:val="28"/>
          <w:lang w:val="en-GB"/>
        </w:rPr>
        <w:t>ACTING JUSTICE OF APPEAL</w:t>
      </w:r>
    </w:p>
    <w:p w14:paraId="746DD01B" w14:textId="33D58FA6" w:rsidR="00D044A0" w:rsidRDefault="00D044A0" w:rsidP="00B77190">
      <w:pPr>
        <w:pStyle w:val="ListParagraph"/>
        <w:ind w:left="792"/>
        <w:jc w:val="center"/>
        <w:rPr>
          <w:rFonts w:ascii="Bookman Old Style" w:hAnsi="Bookman Old Style"/>
          <w:b/>
          <w:bCs/>
          <w:sz w:val="28"/>
          <w:szCs w:val="28"/>
          <w:lang w:val="en-GB"/>
        </w:rPr>
      </w:pPr>
    </w:p>
    <w:p w14:paraId="22F4A641" w14:textId="1E9AC203" w:rsidR="00D044A0" w:rsidRPr="00535082" w:rsidRDefault="00D044A0" w:rsidP="00B77190">
      <w:pPr>
        <w:pStyle w:val="ListParagraph"/>
        <w:ind w:left="792"/>
        <w:jc w:val="center"/>
        <w:rPr>
          <w:rFonts w:ascii="Bookman Old Style" w:hAnsi="Bookman Old Style"/>
          <w:b/>
          <w:bCs/>
          <w:lang w:val="en-GB"/>
        </w:rPr>
      </w:pPr>
    </w:p>
    <w:p w14:paraId="3211C1FC" w14:textId="3BA5C69B" w:rsidR="00D044A0" w:rsidRPr="00535082" w:rsidRDefault="00D044A0" w:rsidP="00D044A0">
      <w:pPr>
        <w:pStyle w:val="ListParagraph"/>
        <w:ind w:left="792"/>
        <w:rPr>
          <w:rFonts w:ascii="Bookman Old Style" w:hAnsi="Bookman Old Style"/>
          <w:b/>
          <w:bCs/>
          <w:lang w:val="en-GB"/>
        </w:rPr>
      </w:pPr>
      <w:r w:rsidRPr="00535082">
        <w:rPr>
          <w:rFonts w:ascii="Bookman Old Style" w:hAnsi="Bookman Old Style"/>
          <w:b/>
          <w:bCs/>
          <w:lang w:val="en-GB"/>
        </w:rPr>
        <w:t>FOR APPELLANT:</w:t>
      </w:r>
      <w:r w:rsidR="002B5350">
        <w:rPr>
          <w:rFonts w:ascii="Bookman Old Style" w:hAnsi="Bookman Old Style"/>
          <w:b/>
          <w:bCs/>
          <w:lang w:val="en-GB"/>
        </w:rPr>
        <w:tab/>
      </w:r>
      <w:r w:rsidR="002B5350">
        <w:rPr>
          <w:rFonts w:ascii="Bookman Old Style" w:hAnsi="Bookman Old Style"/>
          <w:b/>
          <w:bCs/>
          <w:lang w:val="en-GB"/>
        </w:rPr>
        <w:tab/>
      </w:r>
      <w:r w:rsidR="001848DD">
        <w:rPr>
          <w:rFonts w:ascii="Bookman Old Style" w:hAnsi="Bookman Old Style"/>
          <w:b/>
          <w:bCs/>
          <w:lang w:val="en-GB"/>
        </w:rPr>
        <w:t xml:space="preserve">       </w:t>
      </w:r>
      <w:r w:rsidR="001848DD" w:rsidRPr="001848DD">
        <w:rPr>
          <w:rFonts w:ascii="Bookman Old Style" w:hAnsi="Bookman Old Style"/>
          <w:lang w:val="en-GB"/>
        </w:rPr>
        <w:t>ADV M RAFONEKE</w:t>
      </w:r>
      <w:r w:rsidRPr="00535082">
        <w:rPr>
          <w:rFonts w:ascii="Bookman Old Style" w:hAnsi="Bookman Old Style"/>
          <w:b/>
          <w:bCs/>
          <w:lang w:val="en-GB"/>
        </w:rPr>
        <w:tab/>
      </w:r>
    </w:p>
    <w:p w14:paraId="7B5ECB4E" w14:textId="228436B6" w:rsidR="00D044A0" w:rsidRPr="001848DD" w:rsidRDefault="00D044A0" w:rsidP="00D044A0">
      <w:pPr>
        <w:pStyle w:val="ListParagraph"/>
        <w:ind w:left="792"/>
        <w:rPr>
          <w:rFonts w:ascii="Bookman Old Style" w:hAnsi="Bookman Old Style"/>
          <w:lang w:val="en-GB"/>
        </w:rPr>
      </w:pPr>
      <w:r w:rsidRPr="00535082">
        <w:rPr>
          <w:rFonts w:ascii="Bookman Old Style" w:hAnsi="Bookman Old Style"/>
          <w:b/>
          <w:bCs/>
          <w:lang w:val="en-GB"/>
        </w:rPr>
        <w:t xml:space="preserve">FOR </w:t>
      </w:r>
      <w:r w:rsidR="00535082" w:rsidRPr="00535082">
        <w:rPr>
          <w:rFonts w:ascii="Bookman Old Style" w:hAnsi="Bookman Old Style"/>
          <w:b/>
          <w:bCs/>
          <w:lang w:val="en-GB"/>
        </w:rPr>
        <w:t>1</w:t>
      </w:r>
      <w:r w:rsidR="00535082" w:rsidRPr="00535082">
        <w:rPr>
          <w:rFonts w:ascii="Bookman Old Style" w:hAnsi="Bookman Old Style"/>
          <w:b/>
          <w:bCs/>
          <w:vertAlign w:val="superscript"/>
          <w:lang w:val="en-GB"/>
        </w:rPr>
        <w:t>ST</w:t>
      </w:r>
      <w:r w:rsidR="00535082" w:rsidRPr="00535082">
        <w:rPr>
          <w:rFonts w:ascii="Bookman Old Style" w:hAnsi="Bookman Old Style"/>
          <w:b/>
          <w:bCs/>
          <w:lang w:val="en-GB"/>
        </w:rPr>
        <w:t xml:space="preserve"> </w:t>
      </w:r>
      <w:r w:rsidRPr="00535082">
        <w:rPr>
          <w:rFonts w:ascii="Bookman Old Style" w:hAnsi="Bookman Old Style"/>
          <w:b/>
          <w:bCs/>
          <w:lang w:val="en-GB"/>
        </w:rPr>
        <w:t>RESPONDENT:</w:t>
      </w:r>
      <w:r w:rsidRPr="00535082">
        <w:rPr>
          <w:rFonts w:ascii="Bookman Old Style" w:hAnsi="Bookman Old Style"/>
          <w:b/>
          <w:bCs/>
          <w:lang w:val="en-GB"/>
        </w:rPr>
        <w:tab/>
      </w:r>
      <w:r w:rsidR="001848DD">
        <w:rPr>
          <w:rFonts w:ascii="Bookman Old Style" w:hAnsi="Bookman Old Style"/>
          <w:b/>
          <w:bCs/>
          <w:lang w:val="en-GB"/>
        </w:rPr>
        <w:t xml:space="preserve">       </w:t>
      </w:r>
      <w:r w:rsidR="00535082" w:rsidRPr="001848DD">
        <w:rPr>
          <w:rFonts w:ascii="Bookman Old Style" w:hAnsi="Bookman Old Style"/>
          <w:lang w:val="en-GB"/>
        </w:rPr>
        <w:t>ADV L A MOLATI</w:t>
      </w:r>
    </w:p>
    <w:p w14:paraId="3960619A" w14:textId="13149EB6" w:rsidR="00535082" w:rsidRPr="001848DD" w:rsidRDefault="00535082" w:rsidP="001848DD">
      <w:pPr>
        <w:pStyle w:val="ListParagraph"/>
        <w:ind w:left="792"/>
        <w:rPr>
          <w:rFonts w:ascii="Bookman Old Style" w:hAnsi="Bookman Old Style"/>
          <w:lang w:val="en-GB"/>
        </w:rPr>
      </w:pPr>
      <w:r w:rsidRPr="00535082">
        <w:rPr>
          <w:rFonts w:ascii="Bookman Old Style" w:hAnsi="Bookman Old Style"/>
          <w:b/>
          <w:bCs/>
          <w:lang w:val="en-GB"/>
        </w:rPr>
        <w:t>FOR 2</w:t>
      </w:r>
      <w:r w:rsidRPr="00535082">
        <w:rPr>
          <w:rFonts w:ascii="Bookman Old Style" w:hAnsi="Bookman Old Style"/>
          <w:b/>
          <w:bCs/>
          <w:vertAlign w:val="superscript"/>
          <w:lang w:val="en-GB"/>
        </w:rPr>
        <w:t>ND</w:t>
      </w:r>
      <w:r w:rsidRPr="00535082">
        <w:rPr>
          <w:rFonts w:ascii="Bookman Old Style" w:hAnsi="Bookman Old Style"/>
          <w:b/>
          <w:bCs/>
          <w:lang w:val="en-GB"/>
        </w:rPr>
        <w:t xml:space="preserve"> &amp; 4</w:t>
      </w:r>
      <w:r w:rsidRPr="00535082">
        <w:rPr>
          <w:rFonts w:ascii="Bookman Old Style" w:hAnsi="Bookman Old Style"/>
          <w:b/>
          <w:bCs/>
          <w:vertAlign w:val="superscript"/>
          <w:lang w:val="en-GB"/>
        </w:rPr>
        <w:t>TH</w:t>
      </w:r>
      <w:r w:rsidRPr="00535082">
        <w:rPr>
          <w:rFonts w:ascii="Bookman Old Style" w:hAnsi="Bookman Old Style"/>
          <w:b/>
          <w:bCs/>
          <w:lang w:val="en-GB"/>
        </w:rPr>
        <w:t xml:space="preserve"> RESPONDENTS:</w:t>
      </w:r>
      <w:r w:rsidR="001848DD">
        <w:rPr>
          <w:rFonts w:ascii="Bookman Old Style" w:hAnsi="Bookman Old Style"/>
          <w:b/>
          <w:bCs/>
          <w:lang w:val="en-GB"/>
        </w:rPr>
        <w:t xml:space="preserve">   </w:t>
      </w:r>
      <w:r w:rsidRPr="001848DD">
        <w:rPr>
          <w:rFonts w:ascii="Bookman Old Style" w:hAnsi="Bookman Old Style"/>
          <w:lang w:val="en-GB"/>
        </w:rPr>
        <w:t>ADV MAFAESA &amp;</w:t>
      </w:r>
      <w:r w:rsidR="001848DD">
        <w:rPr>
          <w:rFonts w:ascii="Bookman Old Style" w:hAnsi="Bookman Old Style"/>
          <w:lang w:val="en-GB"/>
        </w:rPr>
        <w:t xml:space="preserve"> </w:t>
      </w:r>
      <w:r w:rsidRPr="001848DD">
        <w:rPr>
          <w:rFonts w:ascii="Bookman Old Style" w:hAnsi="Bookman Old Style"/>
          <w:lang w:val="en-GB"/>
        </w:rPr>
        <w:t>ADV K</w:t>
      </w:r>
      <w:r w:rsidR="001848DD" w:rsidRPr="001848DD">
        <w:rPr>
          <w:rFonts w:ascii="Bookman Old Style" w:hAnsi="Bookman Old Style"/>
          <w:lang w:val="en-GB"/>
        </w:rPr>
        <w:t xml:space="preserve"> </w:t>
      </w:r>
      <w:r w:rsidRPr="001848DD">
        <w:rPr>
          <w:rFonts w:ascii="Bookman Old Style" w:hAnsi="Bookman Old Style"/>
          <w:lang w:val="en-GB"/>
        </w:rPr>
        <w:t>LETUKA</w:t>
      </w:r>
    </w:p>
    <w:p w14:paraId="042C23A2" w14:textId="27555560" w:rsidR="002B5350" w:rsidRDefault="00535082" w:rsidP="00D044A0">
      <w:pPr>
        <w:pStyle w:val="ListParagraph"/>
        <w:ind w:left="792"/>
        <w:rPr>
          <w:rFonts w:ascii="Bookman Old Style" w:hAnsi="Bookman Old Style"/>
          <w:b/>
          <w:bCs/>
          <w:lang w:val="en-GB"/>
        </w:rPr>
      </w:pPr>
      <w:r w:rsidRPr="00535082">
        <w:rPr>
          <w:rFonts w:ascii="Bookman Old Style" w:hAnsi="Bookman Old Style"/>
          <w:b/>
          <w:bCs/>
          <w:lang w:val="en-GB"/>
        </w:rPr>
        <w:t>FOR 3</w:t>
      </w:r>
      <w:r w:rsidRPr="00535082">
        <w:rPr>
          <w:rFonts w:ascii="Bookman Old Style" w:hAnsi="Bookman Old Style"/>
          <w:b/>
          <w:bCs/>
          <w:vertAlign w:val="superscript"/>
          <w:lang w:val="en-GB"/>
        </w:rPr>
        <w:t>RD</w:t>
      </w:r>
      <w:r w:rsidRPr="00535082">
        <w:rPr>
          <w:rFonts w:ascii="Bookman Old Style" w:hAnsi="Bookman Old Style"/>
          <w:b/>
          <w:bCs/>
          <w:lang w:val="en-GB"/>
        </w:rPr>
        <w:t xml:space="preserve"> RESPONDENT:</w:t>
      </w:r>
      <w:r w:rsidRPr="00535082">
        <w:rPr>
          <w:rFonts w:ascii="Bookman Old Style" w:hAnsi="Bookman Old Style"/>
          <w:b/>
          <w:bCs/>
          <w:lang w:val="en-GB"/>
        </w:rPr>
        <w:tab/>
      </w:r>
      <w:r w:rsidR="001848DD">
        <w:rPr>
          <w:rFonts w:ascii="Bookman Old Style" w:hAnsi="Bookman Old Style"/>
          <w:b/>
          <w:bCs/>
          <w:lang w:val="en-GB"/>
        </w:rPr>
        <w:t xml:space="preserve">       </w:t>
      </w:r>
      <w:r w:rsidRPr="001848DD">
        <w:rPr>
          <w:rFonts w:ascii="Bookman Old Style" w:hAnsi="Bookman Old Style"/>
          <w:lang w:val="en-GB"/>
        </w:rPr>
        <w:t>ADV L J MOKHATHOLANE</w:t>
      </w:r>
    </w:p>
    <w:p w14:paraId="75A64AC5" w14:textId="6DAD786C" w:rsidR="00535082" w:rsidRPr="00535082" w:rsidRDefault="002B5350" w:rsidP="00D044A0">
      <w:pPr>
        <w:pStyle w:val="ListParagraph"/>
        <w:ind w:left="792"/>
        <w:rPr>
          <w:rFonts w:ascii="Bookman Old Style" w:hAnsi="Bookman Old Style"/>
          <w:b/>
          <w:bCs/>
          <w:lang w:val="en-GB"/>
        </w:rPr>
      </w:pPr>
      <w:r>
        <w:rPr>
          <w:rFonts w:ascii="Bookman Old Style" w:hAnsi="Bookman Old Style"/>
          <w:b/>
          <w:bCs/>
          <w:lang w:val="en-GB"/>
        </w:rPr>
        <w:t>FOR 6</w:t>
      </w:r>
      <w:r w:rsidRPr="002B5350">
        <w:rPr>
          <w:rFonts w:ascii="Bookman Old Style" w:hAnsi="Bookman Old Style"/>
          <w:b/>
          <w:bCs/>
          <w:vertAlign w:val="superscript"/>
          <w:lang w:val="en-GB"/>
        </w:rPr>
        <w:t>TH</w:t>
      </w:r>
      <w:r>
        <w:rPr>
          <w:rFonts w:ascii="Bookman Old Style" w:hAnsi="Bookman Old Style"/>
          <w:b/>
          <w:bCs/>
          <w:lang w:val="en-GB"/>
        </w:rPr>
        <w:t xml:space="preserve"> RESPONDENT:</w:t>
      </w:r>
      <w:r>
        <w:rPr>
          <w:rFonts w:ascii="Bookman Old Style" w:hAnsi="Bookman Old Style"/>
          <w:b/>
          <w:bCs/>
          <w:lang w:val="en-GB"/>
        </w:rPr>
        <w:tab/>
      </w:r>
      <w:r w:rsidR="001848DD">
        <w:rPr>
          <w:rFonts w:ascii="Bookman Old Style" w:hAnsi="Bookman Old Style"/>
          <w:b/>
          <w:bCs/>
          <w:lang w:val="en-GB"/>
        </w:rPr>
        <w:t xml:space="preserve">       </w:t>
      </w:r>
      <w:r w:rsidRPr="001848DD">
        <w:rPr>
          <w:rFonts w:ascii="Bookman Old Style" w:hAnsi="Bookman Old Style"/>
          <w:lang w:val="en-GB"/>
        </w:rPr>
        <w:t>ADV M E TEELE KC</w:t>
      </w:r>
      <w:r w:rsidR="00535082" w:rsidRPr="001848DD">
        <w:rPr>
          <w:rFonts w:ascii="Bookman Old Style" w:hAnsi="Bookman Old Style"/>
          <w:lang w:val="en-GB"/>
        </w:rPr>
        <w:tab/>
      </w:r>
    </w:p>
    <w:sectPr w:rsidR="00535082" w:rsidRPr="0053508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955B" w14:textId="77777777" w:rsidR="00E47D33" w:rsidRDefault="00E47D33" w:rsidP="00AE7F51">
      <w:r>
        <w:separator/>
      </w:r>
    </w:p>
  </w:endnote>
  <w:endnote w:type="continuationSeparator" w:id="0">
    <w:p w14:paraId="69850AC8" w14:textId="77777777" w:rsidR="00E47D33" w:rsidRDefault="00E47D33" w:rsidP="00AE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007978"/>
      <w:docPartObj>
        <w:docPartGallery w:val="Page Numbers (Bottom of Page)"/>
        <w:docPartUnique/>
      </w:docPartObj>
    </w:sdtPr>
    <w:sdtContent>
      <w:p w14:paraId="6C5F6A0F" w14:textId="4E89D432" w:rsidR="00535082" w:rsidRDefault="00535082" w:rsidP="00973B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BD321" w14:textId="77777777" w:rsidR="00535082" w:rsidRDefault="0053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924248"/>
      <w:docPartObj>
        <w:docPartGallery w:val="Page Numbers (Bottom of Page)"/>
        <w:docPartUnique/>
      </w:docPartObj>
    </w:sdtPr>
    <w:sdtContent>
      <w:p w14:paraId="72364C86" w14:textId="1C2097A0" w:rsidR="00535082" w:rsidRDefault="00535082" w:rsidP="00973B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328E06C" w14:textId="77777777" w:rsidR="00535082" w:rsidRDefault="0053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E9EC" w14:textId="77777777" w:rsidR="00E47D33" w:rsidRDefault="00E47D33" w:rsidP="00AE7F51">
      <w:r>
        <w:separator/>
      </w:r>
    </w:p>
  </w:footnote>
  <w:footnote w:type="continuationSeparator" w:id="0">
    <w:p w14:paraId="5DAD9697" w14:textId="77777777" w:rsidR="00E47D33" w:rsidRDefault="00E47D33" w:rsidP="00AE7F51">
      <w:r>
        <w:continuationSeparator/>
      </w:r>
    </w:p>
  </w:footnote>
  <w:footnote w:id="1">
    <w:p w14:paraId="2F09BB89" w14:textId="03789A10"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The charges are set out in para 5 of appellant’s heads of argument</w:t>
      </w:r>
      <w:r>
        <w:rPr>
          <w:rFonts w:ascii="Bookman Old Style" w:hAnsi="Bookman Old Style"/>
          <w:sz w:val="22"/>
          <w:szCs w:val="22"/>
          <w:lang w:val="en-GB"/>
        </w:rPr>
        <w:t>.</w:t>
      </w:r>
    </w:p>
  </w:footnote>
  <w:footnote w:id="2">
    <w:p w14:paraId="7620C004" w14:textId="44BAF782"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[2022] LSHC 1 Crim(26January 2022)</w:t>
      </w:r>
      <w:r>
        <w:rPr>
          <w:rFonts w:ascii="Bookman Old Style" w:hAnsi="Bookman Old Style"/>
          <w:sz w:val="22"/>
          <w:szCs w:val="22"/>
          <w:lang w:val="en-GB"/>
        </w:rPr>
        <w:t>.</w:t>
      </w:r>
    </w:p>
  </w:footnote>
  <w:footnote w:id="3">
    <w:p w14:paraId="14F11B82" w14:textId="53B609B2"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Para 2.2 of 6</w:t>
      </w:r>
      <w:r w:rsidRPr="006B29ED">
        <w:rPr>
          <w:rFonts w:ascii="Bookman Old Style" w:hAnsi="Bookman Old Style"/>
          <w:sz w:val="22"/>
          <w:szCs w:val="22"/>
          <w:vertAlign w:val="superscript"/>
          <w:lang w:val="en-GB"/>
        </w:rPr>
        <w:t>th</w:t>
      </w:r>
      <w:r w:rsidRPr="006B29ED">
        <w:rPr>
          <w:rFonts w:ascii="Bookman Old Style" w:hAnsi="Bookman Old Style"/>
          <w:sz w:val="22"/>
          <w:szCs w:val="22"/>
          <w:lang w:val="en-GB"/>
        </w:rPr>
        <w:t xml:space="preserve"> respondent heads of argument</w:t>
      </w:r>
      <w:r>
        <w:rPr>
          <w:rFonts w:ascii="Bookman Old Style" w:hAnsi="Bookman Old Style"/>
          <w:sz w:val="22"/>
          <w:szCs w:val="22"/>
          <w:lang w:val="en-GB"/>
        </w:rPr>
        <w:t>.</w:t>
      </w:r>
    </w:p>
  </w:footnote>
  <w:footnote w:id="4">
    <w:p w14:paraId="148C2B62" w14:textId="099ED8D8"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1 of appellant heads of argument</w:t>
      </w:r>
      <w:r>
        <w:rPr>
          <w:rFonts w:ascii="Bookman Old Style" w:hAnsi="Bookman Old Style"/>
          <w:sz w:val="22"/>
          <w:szCs w:val="22"/>
          <w:lang w:val="en-GB"/>
        </w:rPr>
        <w:t>.</w:t>
      </w:r>
    </w:p>
  </w:footnote>
  <w:footnote w:id="5">
    <w:p w14:paraId="0610EDA7" w14:textId="2DF18E84"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35 of heads of argument</w:t>
      </w:r>
      <w:r>
        <w:rPr>
          <w:rFonts w:ascii="Bookman Old Style" w:hAnsi="Bookman Old Style"/>
          <w:sz w:val="22"/>
          <w:szCs w:val="22"/>
          <w:lang w:val="en-GB"/>
        </w:rPr>
        <w:t>.</w:t>
      </w:r>
    </w:p>
  </w:footnote>
  <w:footnote w:id="6">
    <w:p w14:paraId="16A1E9E7" w14:textId="26F532B3" w:rsidR="00535082" w:rsidRPr="006B29ED" w:rsidRDefault="00535082" w:rsidP="006B29ED">
      <w:pPr>
        <w:pStyle w:val="FootnoteText"/>
        <w:ind w:left="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This is the decision by which 5</w:t>
      </w:r>
      <w:r w:rsidRPr="006B29ED">
        <w:rPr>
          <w:rFonts w:ascii="Bookman Old Style" w:hAnsi="Bookman Old Style"/>
          <w:sz w:val="22"/>
          <w:szCs w:val="22"/>
          <w:vertAlign w:val="superscript"/>
        </w:rPr>
        <w:t>th</w:t>
      </w:r>
      <w:r w:rsidRPr="006B29ED">
        <w:rPr>
          <w:rFonts w:ascii="Bookman Old Style" w:hAnsi="Bookman Old Style"/>
          <w:sz w:val="22"/>
          <w:szCs w:val="22"/>
        </w:rPr>
        <w:t xml:space="preserve"> and 6</w:t>
      </w:r>
      <w:r w:rsidRPr="006B29ED">
        <w:rPr>
          <w:rFonts w:ascii="Bookman Old Style" w:hAnsi="Bookman Old Style"/>
          <w:sz w:val="22"/>
          <w:szCs w:val="22"/>
          <w:vertAlign w:val="superscript"/>
        </w:rPr>
        <w:t>th</w:t>
      </w:r>
      <w:r w:rsidRPr="006B29ED">
        <w:rPr>
          <w:rFonts w:ascii="Bookman Old Style" w:hAnsi="Bookman Old Style"/>
          <w:sz w:val="22"/>
          <w:szCs w:val="22"/>
        </w:rPr>
        <w:t xml:space="preserve"> respondents were joined as co-accused in Case No. CRI/T/0001/2018</w:t>
      </w:r>
      <w:r>
        <w:rPr>
          <w:rFonts w:ascii="Bookman Old Style" w:hAnsi="Bookman Old Style"/>
          <w:sz w:val="22"/>
          <w:szCs w:val="22"/>
        </w:rPr>
        <w:t>.</w:t>
      </w:r>
    </w:p>
  </w:footnote>
  <w:footnote w:id="7">
    <w:p w14:paraId="76B881FD" w14:textId="27A6C137"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87 of heads of argument</w:t>
      </w:r>
      <w:r>
        <w:rPr>
          <w:rFonts w:ascii="Bookman Old Style" w:hAnsi="Bookman Old Style"/>
          <w:sz w:val="22"/>
          <w:szCs w:val="22"/>
          <w:lang w:val="en-GB"/>
        </w:rPr>
        <w:t>.</w:t>
      </w:r>
    </w:p>
  </w:footnote>
  <w:footnote w:id="8">
    <w:p w14:paraId="2D86E882" w14:textId="434F19B2"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pp 404 -405 of record of proceedings</w:t>
      </w:r>
      <w:r>
        <w:rPr>
          <w:rFonts w:ascii="Bookman Old Style" w:hAnsi="Bookman Old Style"/>
          <w:sz w:val="22"/>
          <w:szCs w:val="22"/>
          <w:lang w:val="en-GB"/>
        </w:rPr>
        <w:t>.</w:t>
      </w:r>
    </w:p>
  </w:footnote>
  <w:footnote w:id="9">
    <w:p w14:paraId="10F19456" w14:textId="4C999CC7"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Of founding affidavit of the recusal application</w:t>
      </w:r>
      <w:r>
        <w:rPr>
          <w:rFonts w:ascii="Bookman Old Style" w:hAnsi="Bookman Old Style"/>
          <w:sz w:val="22"/>
          <w:szCs w:val="22"/>
          <w:lang w:val="en-GB"/>
        </w:rPr>
        <w:t>.</w:t>
      </w:r>
    </w:p>
  </w:footnote>
  <w:footnote w:id="10">
    <w:p w14:paraId="21B907D1" w14:textId="3C205356"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Para 72 of founding affidavit</w:t>
      </w:r>
      <w:r>
        <w:rPr>
          <w:rFonts w:ascii="Bookman Old Style" w:hAnsi="Bookman Old Style"/>
          <w:sz w:val="22"/>
          <w:szCs w:val="22"/>
          <w:lang w:val="en-GB"/>
        </w:rPr>
        <w:t>.</w:t>
      </w:r>
    </w:p>
  </w:footnote>
  <w:footnote w:id="11">
    <w:p w14:paraId="011DBFE2" w14:textId="3F29EA4D"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78 of founding affidavit</w:t>
      </w:r>
      <w:r>
        <w:rPr>
          <w:rFonts w:ascii="Bookman Old Style" w:hAnsi="Bookman Old Style"/>
          <w:sz w:val="22"/>
          <w:szCs w:val="22"/>
          <w:lang w:val="en-GB"/>
        </w:rPr>
        <w:t>.</w:t>
      </w:r>
    </w:p>
  </w:footnote>
  <w:footnote w:id="12">
    <w:p w14:paraId="2626B17C" w14:textId="460E6091"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77 of founding affidavit</w:t>
      </w:r>
      <w:r>
        <w:rPr>
          <w:rFonts w:ascii="Bookman Old Style" w:hAnsi="Bookman Old Style"/>
          <w:sz w:val="22"/>
          <w:szCs w:val="22"/>
          <w:lang w:val="en-GB"/>
        </w:rPr>
        <w:t>.</w:t>
      </w:r>
    </w:p>
  </w:footnote>
  <w:footnote w:id="13">
    <w:p w14:paraId="64CE61CF" w14:textId="309B774A"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82 of founding affidavit</w:t>
      </w:r>
      <w:r>
        <w:rPr>
          <w:rFonts w:ascii="Bookman Old Style" w:hAnsi="Bookman Old Style"/>
          <w:sz w:val="22"/>
          <w:szCs w:val="22"/>
          <w:lang w:val="en-GB"/>
        </w:rPr>
        <w:t>.</w:t>
      </w:r>
    </w:p>
  </w:footnote>
  <w:footnote w:id="14">
    <w:p w14:paraId="09AE06E0" w14:textId="6F1139AE"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1998(7) BCLR 779 (CC)</w:t>
      </w:r>
      <w:r>
        <w:rPr>
          <w:rFonts w:ascii="Bookman Old Style" w:hAnsi="Bookman Old Style"/>
          <w:sz w:val="22"/>
          <w:szCs w:val="22"/>
          <w:lang w:val="en-GB"/>
        </w:rPr>
        <w:t>.</w:t>
      </w:r>
    </w:p>
  </w:footnote>
  <w:footnote w:id="15">
    <w:p w14:paraId="33E6D5BD" w14:textId="33576EBF"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LAC (2007-2008) 377</w:t>
      </w:r>
      <w:r>
        <w:rPr>
          <w:rFonts w:ascii="Bookman Old Style" w:hAnsi="Bookman Old Style"/>
          <w:sz w:val="22"/>
          <w:szCs w:val="22"/>
          <w:lang w:val="en-GB"/>
        </w:rPr>
        <w:t>..</w:t>
      </w:r>
    </w:p>
  </w:footnote>
  <w:footnote w:id="16">
    <w:p w14:paraId="346217A8" w14:textId="3F3DC49D"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LAC (2000-2004) 572 at 586</w:t>
      </w:r>
    </w:p>
  </w:footnote>
  <w:footnote w:id="17">
    <w:p w14:paraId="55D72842" w14:textId="3C406EDB"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2007 (3) SA 582 (CC) at 606E-F</w:t>
      </w:r>
      <w:r>
        <w:rPr>
          <w:rFonts w:ascii="Bookman Old Style" w:hAnsi="Bookman Old Style"/>
          <w:sz w:val="22"/>
          <w:szCs w:val="22"/>
          <w:lang w:val="en-GB"/>
        </w:rPr>
        <w:t>.</w:t>
      </w:r>
    </w:p>
  </w:footnote>
  <w:footnote w:id="18">
    <w:p w14:paraId="0F64E1FE" w14:textId="0EE98D65"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200 (3) SA 705 (CC) paras [15] – [16]</w:t>
      </w:r>
      <w:r>
        <w:rPr>
          <w:rFonts w:ascii="Bookman Old Style" w:hAnsi="Bookman Old Style"/>
          <w:sz w:val="22"/>
          <w:szCs w:val="22"/>
          <w:lang w:val="en-GB"/>
        </w:rPr>
        <w:t>.</w:t>
      </w:r>
    </w:p>
  </w:footnote>
  <w:footnote w:id="19">
    <w:p w14:paraId="36BE3A07" w14:textId="30E21A42"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9.4 of judgment</w:t>
      </w:r>
      <w:r>
        <w:rPr>
          <w:rFonts w:ascii="Bookman Old Style" w:hAnsi="Bookman Old Style"/>
          <w:sz w:val="22"/>
          <w:szCs w:val="22"/>
          <w:lang w:val="en-GB"/>
        </w:rPr>
        <w:t>.</w:t>
      </w:r>
    </w:p>
  </w:footnote>
  <w:footnote w:id="20">
    <w:p w14:paraId="408A0246" w14:textId="6D162326"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9.5 of judgment</w:t>
      </w:r>
      <w:r>
        <w:rPr>
          <w:rFonts w:ascii="Bookman Old Style" w:hAnsi="Bookman Old Style"/>
          <w:sz w:val="22"/>
          <w:szCs w:val="22"/>
          <w:lang w:val="en-GB"/>
        </w:rPr>
        <w:t>.</w:t>
      </w:r>
    </w:p>
  </w:footnote>
  <w:footnote w:id="21">
    <w:p w14:paraId="16BF7948" w14:textId="054F6C75"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Para 9.6 of judgment</w:t>
      </w:r>
      <w:r>
        <w:rPr>
          <w:rFonts w:ascii="Bookman Old Style" w:hAnsi="Bookman Old Style"/>
          <w:sz w:val="22"/>
          <w:szCs w:val="22"/>
          <w:lang w:val="en-GB"/>
        </w:rPr>
        <w:t>.</w:t>
      </w:r>
    </w:p>
  </w:footnote>
  <w:footnote w:id="22">
    <w:p w14:paraId="0A26FBAD" w14:textId="53007D86"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9.7 of judgment</w:t>
      </w:r>
      <w:r>
        <w:rPr>
          <w:rFonts w:ascii="Bookman Old Style" w:hAnsi="Bookman Old Style"/>
          <w:sz w:val="22"/>
          <w:szCs w:val="22"/>
          <w:lang w:val="en-GB"/>
        </w:rPr>
        <w:t>.</w:t>
      </w:r>
    </w:p>
  </w:footnote>
  <w:footnote w:id="23">
    <w:p w14:paraId="7D0D46CA" w14:textId="54DC6049"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At para 9.8 and 9.9 of judgment</w:t>
      </w:r>
      <w:r>
        <w:rPr>
          <w:rFonts w:ascii="Bookman Old Style" w:hAnsi="Bookman Old Style"/>
          <w:sz w:val="22"/>
          <w:szCs w:val="22"/>
          <w:lang w:val="en-GB"/>
        </w:rPr>
        <w:t>.</w:t>
      </w:r>
    </w:p>
  </w:footnote>
  <w:footnote w:id="24">
    <w:p w14:paraId="2FF03F50" w14:textId="035A80ED"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Para 68 of heads of argument where DPP refers to portions of record supporting her allegation.</w:t>
      </w:r>
    </w:p>
  </w:footnote>
  <w:footnote w:id="25">
    <w:p w14:paraId="3BE77436" w14:textId="4210B387" w:rsidR="00535082" w:rsidRPr="006B29ED" w:rsidRDefault="00535082" w:rsidP="006B29ED">
      <w:pPr>
        <w:pStyle w:val="FootnoteText"/>
        <w:ind w:firstLine="720"/>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510 US 540 (1994) at 555</w:t>
      </w:r>
      <w:r>
        <w:rPr>
          <w:rFonts w:ascii="Bookman Old Style" w:hAnsi="Bookman Old Style"/>
          <w:sz w:val="22"/>
          <w:szCs w:val="22"/>
          <w:lang w:val="en-GB"/>
        </w:rPr>
        <w:t>.</w:t>
      </w:r>
    </w:p>
  </w:footnote>
  <w:footnote w:id="26">
    <w:p w14:paraId="29BCAB48" w14:textId="15C41B10" w:rsidR="00535082" w:rsidRPr="006B29ED" w:rsidRDefault="00535082" w:rsidP="006B29ED">
      <w:pPr>
        <w:pStyle w:val="FootnoteText"/>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C of A (CIV) No. 28/2019, (August 2019)</w:t>
      </w:r>
      <w:r>
        <w:rPr>
          <w:rFonts w:ascii="Bookman Old Style" w:hAnsi="Bookman Old Style"/>
          <w:sz w:val="22"/>
          <w:szCs w:val="22"/>
          <w:lang w:val="en-GB"/>
        </w:rPr>
        <w:t>.</w:t>
      </w:r>
    </w:p>
  </w:footnote>
  <w:footnote w:id="27">
    <w:p w14:paraId="3FA88455" w14:textId="1F4EE033" w:rsidR="00535082" w:rsidRPr="006B29ED" w:rsidRDefault="00535082" w:rsidP="006B29ED">
      <w:pPr>
        <w:pStyle w:val="FootnoteText"/>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C of A (10) 49/2020 [2021] LSCA 25 (14 May 2021)</w:t>
      </w:r>
      <w:r>
        <w:rPr>
          <w:rFonts w:ascii="Bookman Old Style" w:hAnsi="Bookman Old Style"/>
          <w:sz w:val="22"/>
          <w:szCs w:val="22"/>
          <w:lang w:val="en-GB"/>
        </w:rPr>
        <w:t>.</w:t>
      </w:r>
    </w:p>
  </w:footnote>
  <w:footnote w:id="28">
    <w:p w14:paraId="47E35A92" w14:textId="2FFBBE86" w:rsidR="00535082" w:rsidRPr="006B29ED" w:rsidRDefault="00535082" w:rsidP="006B29ED">
      <w:pPr>
        <w:pStyle w:val="FootnoteText"/>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CRI/T/0004/13 [2020] LHSC 19 (21 January 2020)</w:t>
      </w:r>
      <w:r>
        <w:rPr>
          <w:rFonts w:ascii="Bookman Old Style" w:hAnsi="Bookman Old Style"/>
          <w:sz w:val="22"/>
          <w:szCs w:val="22"/>
          <w:lang w:val="en-GB"/>
        </w:rPr>
        <w:t>.</w:t>
      </w:r>
    </w:p>
  </w:footnote>
  <w:footnote w:id="29">
    <w:p w14:paraId="571208D4" w14:textId="67C8E4C8" w:rsidR="00535082" w:rsidRPr="006B29ED" w:rsidRDefault="00535082" w:rsidP="006B29ED">
      <w:pPr>
        <w:pStyle w:val="FootnoteText"/>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CIV/T/53/15</w:t>
      </w:r>
      <w:r>
        <w:rPr>
          <w:rFonts w:ascii="Bookman Old Style" w:hAnsi="Bookman Old Style"/>
          <w:sz w:val="22"/>
          <w:szCs w:val="22"/>
          <w:lang w:val="en-GB"/>
        </w:rPr>
        <w:t>.</w:t>
      </w:r>
    </w:p>
  </w:footnote>
  <w:footnote w:id="30">
    <w:p w14:paraId="4A63BF0F" w14:textId="20FDBF26" w:rsidR="00535082" w:rsidRPr="006B29ED" w:rsidRDefault="00535082" w:rsidP="006B29ED">
      <w:pPr>
        <w:pStyle w:val="FootnoteText"/>
        <w:jc w:val="both"/>
        <w:rPr>
          <w:rFonts w:ascii="Bookman Old Style" w:hAnsi="Bookman Old Style"/>
          <w:sz w:val="22"/>
          <w:szCs w:val="22"/>
          <w:lang w:val="en-GB"/>
        </w:rPr>
      </w:pPr>
      <w:r w:rsidRPr="006B29ED">
        <w:rPr>
          <w:rStyle w:val="FootnoteReference"/>
          <w:rFonts w:ascii="Bookman Old Style" w:hAnsi="Bookman Old Style"/>
          <w:sz w:val="22"/>
          <w:szCs w:val="22"/>
        </w:rPr>
        <w:footnoteRef/>
      </w:r>
      <w:r w:rsidRPr="006B29ED">
        <w:rPr>
          <w:rFonts w:ascii="Bookman Old Style" w:hAnsi="Bookman Old Style"/>
          <w:sz w:val="22"/>
          <w:szCs w:val="22"/>
        </w:rPr>
        <w:t xml:space="preserve"> </w:t>
      </w:r>
      <w:r w:rsidRPr="006B29ED">
        <w:rPr>
          <w:rFonts w:ascii="Bookman Old Style" w:hAnsi="Bookman Old Style"/>
          <w:sz w:val="22"/>
          <w:szCs w:val="22"/>
          <w:lang w:val="en-GB"/>
        </w:rPr>
        <w:t>CC:10 2015</w:t>
      </w:r>
      <w:r>
        <w:rPr>
          <w:rFonts w:ascii="Bookman Old Style" w:hAnsi="Bookman Old Style"/>
          <w:sz w:val="22"/>
          <w:szCs w:val="22"/>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2BC0"/>
    <w:multiLevelType w:val="hybridMultilevel"/>
    <w:tmpl w:val="5C9421DE"/>
    <w:lvl w:ilvl="0" w:tplc="589480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D1FB9"/>
    <w:multiLevelType w:val="hybridMultilevel"/>
    <w:tmpl w:val="7CC4D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5045F4"/>
    <w:multiLevelType w:val="hybridMultilevel"/>
    <w:tmpl w:val="4D985906"/>
    <w:lvl w:ilvl="0" w:tplc="AF48CCC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9F5C3B"/>
    <w:multiLevelType w:val="hybridMultilevel"/>
    <w:tmpl w:val="103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45CD0"/>
    <w:multiLevelType w:val="hybridMultilevel"/>
    <w:tmpl w:val="E2CE7B36"/>
    <w:lvl w:ilvl="0" w:tplc="7AC667B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46817D3"/>
    <w:multiLevelType w:val="hybridMultilevel"/>
    <w:tmpl w:val="468E0728"/>
    <w:lvl w:ilvl="0" w:tplc="E2DA75BC">
      <w:start w:val="1"/>
      <w:numFmt w:val="decimal"/>
      <w:lvlText w:val="%1."/>
      <w:lvlJc w:val="left"/>
      <w:pPr>
        <w:ind w:left="786" w:hanging="360"/>
      </w:pPr>
      <w:rPr>
        <w:b w:val="0"/>
        <w:bCs w:val="0"/>
      </w:rPr>
    </w:lvl>
    <w:lvl w:ilvl="1" w:tplc="A3381FD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304E9"/>
    <w:multiLevelType w:val="hybridMultilevel"/>
    <w:tmpl w:val="503EF2FC"/>
    <w:lvl w:ilvl="0" w:tplc="68804F9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67F918DC"/>
    <w:multiLevelType w:val="hybridMultilevel"/>
    <w:tmpl w:val="CEF87628"/>
    <w:lvl w:ilvl="0" w:tplc="CE00775E">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57"/>
    <w:rsid w:val="0000422B"/>
    <w:rsid w:val="0001178D"/>
    <w:rsid w:val="00020142"/>
    <w:rsid w:val="0002111C"/>
    <w:rsid w:val="000215D8"/>
    <w:rsid w:val="0002236A"/>
    <w:rsid w:val="00030C34"/>
    <w:rsid w:val="00035D30"/>
    <w:rsid w:val="00044C08"/>
    <w:rsid w:val="00050FC1"/>
    <w:rsid w:val="00054B50"/>
    <w:rsid w:val="00072B9A"/>
    <w:rsid w:val="00080D26"/>
    <w:rsid w:val="00084F26"/>
    <w:rsid w:val="00086E2A"/>
    <w:rsid w:val="00087FAC"/>
    <w:rsid w:val="00094033"/>
    <w:rsid w:val="000942D2"/>
    <w:rsid w:val="000956BB"/>
    <w:rsid w:val="00097308"/>
    <w:rsid w:val="000B23D6"/>
    <w:rsid w:val="000B63B9"/>
    <w:rsid w:val="000C0C6C"/>
    <w:rsid w:val="000D3B4A"/>
    <w:rsid w:val="000E1A18"/>
    <w:rsid w:val="00102924"/>
    <w:rsid w:val="00104E08"/>
    <w:rsid w:val="00111539"/>
    <w:rsid w:val="00112318"/>
    <w:rsid w:val="00114E0D"/>
    <w:rsid w:val="0012009F"/>
    <w:rsid w:val="0012716C"/>
    <w:rsid w:val="00136C4A"/>
    <w:rsid w:val="00147DCC"/>
    <w:rsid w:val="00160FCC"/>
    <w:rsid w:val="001659FE"/>
    <w:rsid w:val="00170FCF"/>
    <w:rsid w:val="00171365"/>
    <w:rsid w:val="001716B4"/>
    <w:rsid w:val="001848DD"/>
    <w:rsid w:val="001A4747"/>
    <w:rsid w:val="001A47EC"/>
    <w:rsid w:val="001B2485"/>
    <w:rsid w:val="001B2726"/>
    <w:rsid w:val="001B31F6"/>
    <w:rsid w:val="001C1D82"/>
    <w:rsid w:val="001C3D04"/>
    <w:rsid w:val="001D41B4"/>
    <w:rsid w:val="001E30A6"/>
    <w:rsid w:val="001E39DF"/>
    <w:rsid w:val="001E3CDF"/>
    <w:rsid w:val="001E7422"/>
    <w:rsid w:val="001F2198"/>
    <w:rsid w:val="00200F1F"/>
    <w:rsid w:val="0020444B"/>
    <w:rsid w:val="00204F55"/>
    <w:rsid w:val="00205615"/>
    <w:rsid w:val="00220D11"/>
    <w:rsid w:val="002234D1"/>
    <w:rsid w:val="0022534D"/>
    <w:rsid w:val="00227C30"/>
    <w:rsid w:val="00230658"/>
    <w:rsid w:val="0023206F"/>
    <w:rsid w:val="00234B94"/>
    <w:rsid w:val="00242713"/>
    <w:rsid w:val="0024706D"/>
    <w:rsid w:val="00247569"/>
    <w:rsid w:val="00254CB6"/>
    <w:rsid w:val="00254F87"/>
    <w:rsid w:val="0026083B"/>
    <w:rsid w:val="00261260"/>
    <w:rsid w:val="00261CB1"/>
    <w:rsid w:val="00264499"/>
    <w:rsid w:val="00267EBE"/>
    <w:rsid w:val="00274206"/>
    <w:rsid w:val="00284CAC"/>
    <w:rsid w:val="00284D90"/>
    <w:rsid w:val="0029231E"/>
    <w:rsid w:val="00295F50"/>
    <w:rsid w:val="002A1487"/>
    <w:rsid w:val="002A6CC1"/>
    <w:rsid w:val="002A6FF1"/>
    <w:rsid w:val="002B5350"/>
    <w:rsid w:val="002B53B5"/>
    <w:rsid w:val="002B5A07"/>
    <w:rsid w:val="002C687C"/>
    <w:rsid w:val="002E026E"/>
    <w:rsid w:val="002F02F3"/>
    <w:rsid w:val="002F068A"/>
    <w:rsid w:val="002F0D3E"/>
    <w:rsid w:val="002F0E76"/>
    <w:rsid w:val="002F2363"/>
    <w:rsid w:val="002F35F9"/>
    <w:rsid w:val="002F6027"/>
    <w:rsid w:val="003142BE"/>
    <w:rsid w:val="0031568F"/>
    <w:rsid w:val="00316D81"/>
    <w:rsid w:val="00321633"/>
    <w:rsid w:val="003233C1"/>
    <w:rsid w:val="00324168"/>
    <w:rsid w:val="00332421"/>
    <w:rsid w:val="00333504"/>
    <w:rsid w:val="00336701"/>
    <w:rsid w:val="0033796F"/>
    <w:rsid w:val="00343345"/>
    <w:rsid w:val="00344321"/>
    <w:rsid w:val="00344BCB"/>
    <w:rsid w:val="00356F58"/>
    <w:rsid w:val="00364555"/>
    <w:rsid w:val="00370793"/>
    <w:rsid w:val="003853E9"/>
    <w:rsid w:val="003854E7"/>
    <w:rsid w:val="003873FD"/>
    <w:rsid w:val="0039243B"/>
    <w:rsid w:val="00394E16"/>
    <w:rsid w:val="003969F3"/>
    <w:rsid w:val="003A23A0"/>
    <w:rsid w:val="003A26F0"/>
    <w:rsid w:val="003D0578"/>
    <w:rsid w:val="003D3EA9"/>
    <w:rsid w:val="003E15A7"/>
    <w:rsid w:val="003E2356"/>
    <w:rsid w:val="003F3965"/>
    <w:rsid w:val="003F517E"/>
    <w:rsid w:val="003F51BE"/>
    <w:rsid w:val="003F6E50"/>
    <w:rsid w:val="00400021"/>
    <w:rsid w:val="00405787"/>
    <w:rsid w:val="00406A15"/>
    <w:rsid w:val="00415035"/>
    <w:rsid w:val="00416A7F"/>
    <w:rsid w:val="0041717A"/>
    <w:rsid w:val="0042241D"/>
    <w:rsid w:val="004279F5"/>
    <w:rsid w:val="00433699"/>
    <w:rsid w:val="00440FFA"/>
    <w:rsid w:val="00441C9B"/>
    <w:rsid w:val="00442852"/>
    <w:rsid w:val="00450D19"/>
    <w:rsid w:val="00456860"/>
    <w:rsid w:val="00464000"/>
    <w:rsid w:val="00465FC4"/>
    <w:rsid w:val="00467EF3"/>
    <w:rsid w:val="00471011"/>
    <w:rsid w:val="004726C0"/>
    <w:rsid w:val="00484E70"/>
    <w:rsid w:val="00486C3F"/>
    <w:rsid w:val="004A648C"/>
    <w:rsid w:val="004B02BC"/>
    <w:rsid w:val="004B7B14"/>
    <w:rsid w:val="004D0EF2"/>
    <w:rsid w:val="004D1550"/>
    <w:rsid w:val="004D44BE"/>
    <w:rsid w:val="004E0C4D"/>
    <w:rsid w:val="004E1F8F"/>
    <w:rsid w:val="004E21F6"/>
    <w:rsid w:val="0050768A"/>
    <w:rsid w:val="005138E3"/>
    <w:rsid w:val="00514543"/>
    <w:rsid w:val="00522D83"/>
    <w:rsid w:val="00523C1E"/>
    <w:rsid w:val="005276A7"/>
    <w:rsid w:val="00531583"/>
    <w:rsid w:val="00534DF6"/>
    <w:rsid w:val="00535082"/>
    <w:rsid w:val="0054578B"/>
    <w:rsid w:val="0055155D"/>
    <w:rsid w:val="0055310A"/>
    <w:rsid w:val="00555D0B"/>
    <w:rsid w:val="00557F15"/>
    <w:rsid w:val="00564F21"/>
    <w:rsid w:val="00567B4E"/>
    <w:rsid w:val="00571DD0"/>
    <w:rsid w:val="00574E08"/>
    <w:rsid w:val="005773EB"/>
    <w:rsid w:val="0057765F"/>
    <w:rsid w:val="005852BA"/>
    <w:rsid w:val="00585939"/>
    <w:rsid w:val="00586BA1"/>
    <w:rsid w:val="00592994"/>
    <w:rsid w:val="00593955"/>
    <w:rsid w:val="005A0209"/>
    <w:rsid w:val="005A1F88"/>
    <w:rsid w:val="005B7881"/>
    <w:rsid w:val="005B7D76"/>
    <w:rsid w:val="005B7E05"/>
    <w:rsid w:val="005D37FF"/>
    <w:rsid w:val="005D64E4"/>
    <w:rsid w:val="005D6A2E"/>
    <w:rsid w:val="00600F74"/>
    <w:rsid w:val="00602488"/>
    <w:rsid w:val="00610476"/>
    <w:rsid w:val="00616BF4"/>
    <w:rsid w:val="00616F9B"/>
    <w:rsid w:val="00621225"/>
    <w:rsid w:val="00623F2A"/>
    <w:rsid w:val="00634D31"/>
    <w:rsid w:val="00635BE3"/>
    <w:rsid w:val="00637AE5"/>
    <w:rsid w:val="00654EA2"/>
    <w:rsid w:val="006602BF"/>
    <w:rsid w:val="00667189"/>
    <w:rsid w:val="00670C24"/>
    <w:rsid w:val="00672661"/>
    <w:rsid w:val="0067431D"/>
    <w:rsid w:val="006764FC"/>
    <w:rsid w:val="006900E2"/>
    <w:rsid w:val="00691979"/>
    <w:rsid w:val="00693AB8"/>
    <w:rsid w:val="006960DB"/>
    <w:rsid w:val="00696479"/>
    <w:rsid w:val="006968F0"/>
    <w:rsid w:val="006A1B56"/>
    <w:rsid w:val="006A2048"/>
    <w:rsid w:val="006A559F"/>
    <w:rsid w:val="006A637F"/>
    <w:rsid w:val="006B29ED"/>
    <w:rsid w:val="006B564E"/>
    <w:rsid w:val="006C4C6E"/>
    <w:rsid w:val="006D282C"/>
    <w:rsid w:val="006E38D2"/>
    <w:rsid w:val="006F040F"/>
    <w:rsid w:val="006F483A"/>
    <w:rsid w:val="006F7282"/>
    <w:rsid w:val="00705C35"/>
    <w:rsid w:val="00705D80"/>
    <w:rsid w:val="007115A1"/>
    <w:rsid w:val="00713153"/>
    <w:rsid w:val="00713DE7"/>
    <w:rsid w:val="007153DC"/>
    <w:rsid w:val="00716651"/>
    <w:rsid w:val="007225F0"/>
    <w:rsid w:val="0073109F"/>
    <w:rsid w:val="00731386"/>
    <w:rsid w:val="00731BFF"/>
    <w:rsid w:val="007350F9"/>
    <w:rsid w:val="007373D0"/>
    <w:rsid w:val="00737C0F"/>
    <w:rsid w:val="0074501B"/>
    <w:rsid w:val="0074638D"/>
    <w:rsid w:val="007467CA"/>
    <w:rsid w:val="00756C96"/>
    <w:rsid w:val="007578FF"/>
    <w:rsid w:val="007603B8"/>
    <w:rsid w:val="007675EA"/>
    <w:rsid w:val="00772883"/>
    <w:rsid w:val="007740FD"/>
    <w:rsid w:val="00781346"/>
    <w:rsid w:val="0078206B"/>
    <w:rsid w:val="007B3580"/>
    <w:rsid w:val="007D5747"/>
    <w:rsid w:val="007E0438"/>
    <w:rsid w:val="007F0F31"/>
    <w:rsid w:val="007F4575"/>
    <w:rsid w:val="00801D92"/>
    <w:rsid w:val="00803874"/>
    <w:rsid w:val="008059FB"/>
    <w:rsid w:val="008105A0"/>
    <w:rsid w:val="00812EB9"/>
    <w:rsid w:val="00815D6B"/>
    <w:rsid w:val="00816DA6"/>
    <w:rsid w:val="008236F3"/>
    <w:rsid w:val="008322C4"/>
    <w:rsid w:val="0083365C"/>
    <w:rsid w:val="00835016"/>
    <w:rsid w:val="008441AB"/>
    <w:rsid w:val="00844490"/>
    <w:rsid w:val="00851835"/>
    <w:rsid w:val="0085438B"/>
    <w:rsid w:val="008550E3"/>
    <w:rsid w:val="00860922"/>
    <w:rsid w:val="00865A7A"/>
    <w:rsid w:val="00873C31"/>
    <w:rsid w:val="008758F9"/>
    <w:rsid w:val="00880A54"/>
    <w:rsid w:val="00880B44"/>
    <w:rsid w:val="00882BF5"/>
    <w:rsid w:val="00884225"/>
    <w:rsid w:val="008A6AD1"/>
    <w:rsid w:val="008A7E1D"/>
    <w:rsid w:val="008B14EC"/>
    <w:rsid w:val="008B6297"/>
    <w:rsid w:val="008C2C9F"/>
    <w:rsid w:val="008C68A3"/>
    <w:rsid w:val="008D037C"/>
    <w:rsid w:val="008D38E5"/>
    <w:rsid w:val="008D57CC"/>
    <w:rsid w:val="008D642F"/>
    <w:rsid w:val="008E147D"/>
    <w:rsid w:val="008E6D43"/>
    <w:rsid w:val="008F1806"/>
    <w:rsid w:val="008F2EC8"/>
    <w:rsid w:val="008F5AFD"/>
    <w:rsid w:val="009003FF"/>
    <w:rsid w:val="009010BE"/>
    <w:rsid w:val="0090322B"/>
    <w:rsid w:val="00904109"/>
    <w:rsid w:val="00915635"/>
    <w:rsid w:val="00917780"/>
    <w:rsid w:val="00923236"/>
    <w:rsid w:val="00930452"/>
    <w:rsid w:val="00935408"/>
    <w:rsid w:val="00943B11"/>
    <w:rsid w:val="00960833"/>
    <w:rsid w:val="009617AD"/>
    <w:rsid w:val="00962D1E"/>
    <w:rsid w:val="009673F6"/>
    <w:rsid w:val="00972BE4"/>
    <w:rsid w:val="00973BEA"/>
    <w:rsid w:val="009745FD"/>
    <w:rsid w:val="00976FA3"/>
    <w:rsid w:val="00992E0F"/>
    <w:rsid w:val="009C73CE"/>
    <w:rsid w:val="009D62C1"/>
    <w:rsid w:val="009E47FE"/>
    <w:rsid w:val="009F7A90"/>
    <w:rsid w:val="00A01F1F"/>
    <w:rsid w:val="00A069A3"/>
    <w:rsid w:val="00A1414E"/>
    <w:rsid w:val="00A211B8"/>
    <w:rsid w:val="00A23B83"/>
    <w:rsid w:val="00A23CE4"/>
    <w:rsid w:val="00A32547"/>
    <w:rsid w:val="00A361F6"/>
    <w:rsid w:val="00A379D6"/>
    <w:rsid w:val="00A47E4E"/>
    <w:rsid w:val="00A61DE9"/>
    <w:rsid w:val="00A621DA"/>
    <w:rsid w:val="00A63FCF"/>
    <w:rsid w:val="00A64DB5"/>
    <w:rsid w:val="00A66125"/>
    <w:rsid w:val="00A6697F"/>
    <w:rsid w:val="00A7158F"/>
    <w:rsid w:val="00A733B5"/>
    <w:rsid w:val="00A96F03"/>
    <w:rsid w:val="00AA4EB3"/>
    <w:rsid w:val="00AA65CA"/>
    <w:rsid w:val="00AB024D"/>
    <w:rsid w:val="00AB5BF3"/>
    <w:rsid w:val="00AC10F8"/>
    <w:rsid w:val="00AD161F"/>
    <w:rsid w:val="00AD3076"/>
    <w:rsid w:val="00AD4F40"/>
    <w:rsid w:val="00AE3975"/>
    <w:rsid w:val="00AE68F1"/>
    <w:rsid w:val="00AE7014"/>
    <w:rsid w:val="00AE7DC6"/>
    <w:rsid w:val="00AE7F51"/>
    <w:rsid w:val="00B07CC4"/>
    <w:rsid w:val="00B143F1"/>
    <w:rsid w:val="00B277DE"/>
    <w:rsid w:val="00B31D7E"/>
    <w:rsid w:val="00B35655"/>
    <w:rsid w:val="00B36CA6"/>
    <w:rsid w:val="00B4342E"/>
    <w:rsid w:val="00B44AB3"/>
    <w:rsid w:val="00B5608D"/>
    <w:rsid w:val="00B61E2F"/>
    <w:rsid w:val="00B6291F"/>
    <w:rsid w:val="00B7379E"/>
    <w:rsid w:val="00B77190"/>
    <w:rsid w:val="00B8073B"/>
    <w:rsid w:val="00B8770F"/>
    <w:rsid w:val="00B87FAD"/>
    <w:rsid w:val="00B9493F"/>
    <w:rsid w:val="00BA1064"/>
    <w:rsid w:val="00BA1DA0"/>
    <w:rsid w:val="00BA3399"/>
    <w:rsid w:val="00BA4098"/>
    <w:rsid w:val="00BB065A"/>
    <w:rsid w:val="00BB7197"/>
    <w:rsid w:val="00BC1F57"/>
    <w:rsid w:val="00BC68DD"/>
    <w:rsid w:val="00BD1B07"/>
    <w:rsid w:val="00BE4221"/>
    <w:rsid w:val="00BF7A5D"/>
    <w:rsid w:val="00C0344C"/>
    <w:rsid w:val="00C05B8F"/>
    <w:rsid w:val="00C11241"/>
    <w:rsid w:val="00C14857"/>
    <w:rsid w:val="00C31185"/>
    <w:rsid w:val="00C3144B"/>
    <w:rsid w:val="00C31793"/>
    <w:rsid w:val="00C3579C"/>
    <w:rsid w:val="00C36435"/>
    <w:rsid w:val="00C377D6"/>
    <w:rsid w:val="00C43787"/>
    <w:rsid w:val="00C46080"/>
    <w:rsid w:val="00C46974"/>
    <w:rsid w:val="00C4733F"/>
    <w:rsid w:val="00C47DDC"/>
    <w:rsid w:val="00C54B91"/>
    <w:rsid w:val="00C54F3F"/>
    <w:rsid w:val="00C62555"/>
    <w:rsid w:val="00C67CCA"/>
    <w:rsid w:val="00C81C97"/>
    <w:rsid w:val="00C82CA1"/>
    <w:rsid w:val="00C92F13"/>
    <w:rsid w:val="00C95ACC"/>
    <w:rsid w:val="00CA4E6B"/>
    <w:rsid w:val="00CC5572"/>
    <w:rsid w:val="00CD0AD2"/>
    <w:rsid w:val="00CD2ED0"/>
    <w:rsid w:val="00CD3C9A"/>
    <w:rsid w:val="00CD5795"/>
    <w:rsid w:val="00CE37AC"/>
    <w:rsid w:val="00CE5228"/>
    <w:rsid w:val="00CF18C6"/>
    <w:rsid w:val="00CF1BDB"/>
    <w:rsid w:val="00CF627B"/>
    <w:rsid w:val="00D00919"/>
    <w:rsid w:val="00D044A0"/>
    <w:rsid w:val="00D07FE9"/>
    <w:rsid w:val="00D212B6"/>
    <w:rsid w:val="00D22512"/>
    <w:rsid w:val="00D23768"/>
    <w:rsid w:val="00D24A2E"/>
    <w:rsid w:val="00D432BA"/>
    <w:rsid w:val="00D445F3"/>
    <w:rsid w:val="00D478B3"/>
    <w:rsid w:val="00D52D11"/>
    <w:rsid w:val="00D5359C"/>
    <w:rsid w:val="00D60E30"/>
    <w:rsid w:val="00D62138"/>
    <w:rsid w:val="00D67910"/>
    <w:rsid w:val="00D73877"/>
    <w:rsid w:val="00D74B91"/>
    <w:rsid w:val="00D76537"/>
    <w:rsid w:val="00D82AEF"/>
    <w:rsid w:val="00D82DE0"/>
    <w:rsid w:val="00D8368A"/>
    <w:rsid w:val="00DA0BBB"/>
    <w:rsid w:val="00DA34E0"/>
    <w:rsid w:val="00DB1267"/>
    <w:rsid w:val="00DB3FB9"/>
    <w:rsid w:val="00DB5576"/>
    <w:rsid w:val="00DC5BF3"/>
    <w:rsid w:val="00DC7EF5"/>
    <w:rsid w:val="00DD1968"/>
    <w:rsid w:val="00DD73C4"/>
    <w:rsid w:val="00DE59CB"/>
    <w:rsid w:val="00DF0599"/>
    <w:rsid w:val="00DF0659"/>
    <w:rsid w:val="00DF48EE"/>
    <w:rsid w:val="00E039AE"/>
    <w:rsid w:val="00E069EF"/>
    <w:rsid w:val="00E108B9"/>
    <w:rsid w:val="00E2164E"/>
    <w:rsid w:val="00E26986"/>
    <w:rsid w:val="00E30333"/>
    <w:rsid w:val="00E33EAC"/>
    <w:rsid w:val="00E343B0"/>
    <w:rsid w:val="00E362DD"/>
    <w:rsid w:val="00E463D4"/>
    <w:rsid w:val="00E47D33"/>
    <w:rsid w:val="00E50DC9"/>
    <w:rsid w:val="00E529C3"/>
    <w:rsid w:val="00E5415A"/>
    <w:rsid w:val="00E663F0"/>
    <w:rsid w:val="00E74636"/>
    <w:rsid w:val="00E82664"/>
    <w:rsid w:val="00E84037"/>
    <w:rsid w:val="00E87637"/>
    <w:rsid w:val="00E93E09"/>
    <w:rsid w:val="00E93E5D"/>
    <w:rsid w:val="00E944E5"/>
    <w:rsid w:val="00E95A7D"/>
    <w:rsid w:val="00E95D93"/>
    <w:rsid w:val="00EB080B"/>
    <w:rsid w:val="00EB0F41"/>
    <w:rsid w:val="00EC01BC"/>
    <w:rsid w:val="00EC3E15"/>
    <w:rsid w:val="00EC4FF6"/>
    <w:rsid w:val="00EC785C"/>
    <w:rsid w:val="00ED706C"/>
    <w:rsid w:val="00EE5D4B"/>
    <w:rsid w:val="00EF15C7"/>
    <w:rsid w:val="00EF479A"/>
    <w:rsid w:val="00F043EC"/>
    <w:rsid w:val="00F1168A"/>
    <w:rsid w:val="00F16BC6"/>
    <w:rsid w:val="00F2306D"/>
    <w:rsid w:val="00F270A0"/>
    <w:rsid w:val="00F3261E"/>
    <w:rsid w:val="00F33962"/>
    <w:rsid w:val="00F34BE0"/>
    <w:rsid w:val="00F34E21"/>
    <w:rsid w:val="00F41D9B"/>
    <w:rsid w:val="00F41EAD"/>
    <w:rsid w:val="00F43B0C"/>
    <w:rsid w:val="00F43CA3"/>
    <w:rsid w:val="00F43D7A"/>
    <w:rsid w:val="00F46186"/>
    <w:rsid w:val="00F47032"/>
    <w:rsid w:val="00F503B0"/>
    <w:rsid w:val="00F52B6D"/>
    <w:rsid w:val="00F55B1B"/>
    <w:rsid w:val="00F563D2"/>
    <w:rsid w:val="00F60E7E"/>
    <w:rsid w:val="00F62BE4"/>
    <w:rsid w:val="00F679B8"/>
    <w:rsid w:val="00F726BC"/>
    <w:rsid w:val="00F83405"/>
    <w:rsid w:val="00F915C7"/>
    <w:rsid w:val="00FA7CAA"/>
    <w:rsid w:val="00FB3F0C"/>
    <w:rsid w:val="00FB6B12"/>
    <w:rsid w:val="00FC00E1"/>
    <w:rsid w:val="00FC7511"/>
    <w:rsid w:val="00FD2F11"/>
    <w:rsid w:val="00FD3FD1"/>
    <w:rsid w:val="00FD4862"/>
    <w:rsid w:val="00FD5790"/>
    <w:rsid w:val="00FD5A0C"/>
    <w:rsid w:val="00FD67A9"/>
    <w:rsid w:val="00FD6D7A"/>
    <w:rsid w:val="00FE2FDB"/>
    <w:rsid w:val="00FF4A1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0D3"/>
  <w15:chartTrackingRefBased/>
  <w15:docId w15:val="{0EBB4869-C923-3149-B5F3-6C4ABC64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E4"/>
    <w:pPr>
      <w:ind w:left="720"/>
      <w:contextualSpacing/>
    </w:pPr>
  </w:style>
  <w:style w:type="paragraph" w:styleId="FootnoteText">
    <w:name w:val="footnote text"/>
    <w:basedOn w:val="Normal"/>
    <w:link w:val="FootnoteTextChar"/>
    <w:uiPriority w:val="99"/>
    <w:semiHidden/>
    <w:unhideWhenUsed/>
    <w:rsid w:val="00AE7F51"/>
    <w:rPr>
      <w:sz w:val="20"/>
      <w:szCs w:val="20"/>
    </w:rPr>
  </w:style>
  <w:style w:type="character" w:customStyle="1" w:styleId="FootnoteTextChar">
    <w:name w:val="Footnote Text Char"/>
    <w:basedOn w:val="DefaultParagraphFont"/>
    <w:link w:val="FootnoteText"/>
    <w:uiPriority w:val="99"/>
    <w:semiHidden/>
    <w:rsid w:val="00AE7F51"/>
    <w:rPr>
      <w:sz w:val="20"/>
      <w:szCs w:val="20"/>
    </w:rPr>
  </w:style>
  <w:style w:type="character" w:styleId="FootnoteReference">
    <w:name w:val="footnote reference"/>
    <w:basedOn w:val="DefaultParagraphFont"/>
    <w:uiPriority w:val="99"/>
    <w:semiHidden/>
    <w:unhideWhenUsed/>
    <w:rsid w:val="00AE7F51"/>
    <w:rPr>
      <w:vertAlign w:val="superscript"/>
    </w:rPr>
  </w:style>
  <w:style w:type="paragraph" w:styleId="Footer">
    <w:name w:val="footer"/>
    <w:basedOn w:val="Normal"/>
    <w:link w:val="FooterChar"/>
    <w:uiPriority w:val="99"/>
    <w:unhideWhenUsed/>
    <w:rsid w:val="000B23D6"/>
    <w:pPr>
      <w:tabs>
        <w:tab w:val="center" w:pos="4513"/>
        <w:tab w:val="right" w:pos="9026"/>
      </w:tabs>
    </w:pPr>
  </w:style>
  <w:style w:type="character" w:customStyle="1" w:styleId="FooterChar">
    <w:name w:val="Footer Char"/>
    <w:basedOn w:val="DefaultParagraphFont"/>
    <w:link w:val="Footer"/>
    <w:uiPriority w:val="99"/>
    <w:rsid w:val="000B23D6"/>
  </w:style>
  <w:style w:type="character" w:styleId="PageNumber">
    <w:name w:val="page number"/>
    <w:basedOn w:val="DefaultParagraphFont"/>
    <w:uiPriority w:val="99"/>
    <w:semiHidden/>
    <w:unhideWhenUsed/>
    <w:rsid w:val="000B23D6"/>
  </w:style>
  <w:style w:type="paragraph" w:styleId="Header">
    <w:name w:val="header"/>
    <w:basedOn w:val="Normal"/>
    <w:link w:val="HeaderChar"/>
    <w:uiPriority w:val="99"/>
    <w:unhideWhenUsed/>
    <w:rsid w:val="007225F0"/>
    <w:pPr>
      <w:tabs>
        <w:tab w:val="center" w:pos="4513"/>
        <w:tab w:val="right" w:pos="9026"/>
      </w:tabs>
    </w:pPr>
  </w:style>
  <w:style w:type="character" w:customStyle="1" w:styleId="HeaderChar">
    <w:name w:val="Header Char"/>
    <w:basedOn w:val="DefaultParagraphFont"/>
    <w:link w:val="Header"/>
    <w:uiPriority w:val="99"/>
    <w:rsid w:val="0072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68</Pages>
  <Words>13564</Words>
  <Characters>77317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Manapo Mphutlane</cp:lastModifiedBy>
  <cp:revision>17</cp:revision>
  <dcterms:created xsi:type="dcterms:W3CDTF">2022-05-16T06:49:00Z</dcterms:created>
  <dcterms:modified xsi:type="dcterms:W3CDTF">2022-05-16T13:12:00Z</dcterms:modified>
</cp:coreProperties>
</file>