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83" w:rsidRPr="00E051CA" w:rsidRDefault="009B3E83" w:rsidP="00E051CA">
      <w:pPr>
        <w:shd w:val="clear" w:color="auto" w:fill="FFFFFF"/>
        <w:spacing w:after="0" w:line="240" w:lineRule="auto"/>
        <w:rPr>
          <w:rFonts w:ascii="Calibri" w:eastAsia="Times New Roman" w:hAnsi="Calibri" w:cs="Courier New"/>
          <w:color w:val="000000"/>
          <w:sz w:val="24"/>
          <w:szCs w:val="24"/>
          <w:lang w:eastAsia="en-ZA"/>
        </w:rPr>
      </w:pPr>
      <w:bookmarkStart w:id="0" w:name="_GoBack"/>
      <w:bookmarkEnd w:id="0"/>
    </w:p>
    <w:p w:rsidR="00E051CA" w:rsidRPr="00E051CA" w:rsidRDefault="00E051CA" w:rsidP="00E051CA">
      <w:pPr>
        <w:shd w:val="clear" w:color="auto" w:fill="FFFFFF"/>
        <w:spacing w:after="0" w:line="240" w:lineRule="auto"/>
        <w:rPr>
          <w:rFonts w:ascii="Calibri" w:eastAsia="Times New Roman" w:hAnsi="Calibri" w:cs="Courier New"/>
          <w:color w:val="000000"/>
          <w:sz w:val="24"/>
          <w:szCs w:val="24"/>
          <w:lang w:eastAsia="en-ZA"/>
        </w:rPr>
      </w:pPr>
      <w:r w:rsidRPr="00E051CA">
        <w:rPr>
          <w:rFonts w:ascii="Calibri" w:eastAsia="Times New Roman" w:hAnsi="Calibri" w:cs="Courier New"/>
          <w:color w:val="000000"/>
          <w:sz w:val="24"/>
          <w:szCs w:val="24"/>
          <w:lang w:eastAsia="en-ZA"/>
        </w:rPr>
        <w:t> </w:t>
      </w:r>
    </w:p>
    <w:p w:rsidR="00E051CA" w:rsidRPr="009B3E83" w:rsidRDefault="0032292D" w:rsidP="009B3E83">
      <w:pPr>
        <w:shd w:val="clear" w:color="auto" w:fill="FFFFFF"/>
        <w:spacing w:after="0" w:line="360" w:lineRule="auto"/>
        <w:jc w:val="center"/>
        <w:rPr>
          <w:rFonts w:ascii="Bookman Old Style" w:eastAsia="Times New Roman" w:hAnsi="Bookman Old Style" w:cs="Courier New"/>
          <w:b/>
          <w:color w:val="000000"/>
          <w:sz w:val="32"/>
          <w:szCs w:val="32"/>
          <w:lang w:eastAsia="en-ZA"/>
        </w:rPr>
      </w:pPr>
      <w:r w:rsidRPr="009B3E83">
        <w:rPr>
          <w:rFonts w:ascii="Bookman Old Style" w:eastAsia="Times New Roman" w:hAnsi="Bookman Old Style" w:cs="Courier New"/>
          <w:b/>
          <w:color w:val="000000"/>
          <w:sz w:val="32"/>
          <w:szCs w:val="32"/>
          <w:lang w:eastAsia="en-ZA"/>
        </w:rPr>
        <w:t>IN THE COURT OF APPEAL OF LESOTHO</w:t>
      </w:r>
    </w:p>
    <w:p w:rsidR="009B3E83" w:rsidRPr="009B3E83" w:rsidRDefault="009B3E83" w:rsidP="009B3E83">
      <w:pPr>
        <w:shd w:val="clear" w:color="auto" w:fill="FFFFFF"/>
        <w:spacing w:after="0" w:line="360" w:lineRule="auto"/>
        <w:jc w:val="center"/>
        <w:rPr>
          <w:rFonts w:ascii="Bookman Old Style" w:eastAsia="Times New Roman" w:hAnsi="Bookman Old Style" w:cs="Courier New"/>
          <w:b/>
          <w:color w:val="000000"/>
          <w:sz w:val="32"/>
          <w:szCs w:val="32"/>
          <w:lang w:eastAsia="en-ZA"/>
        </w:rPr>
      </w:pPr>
    </w:p>
    <w:p w:rsidR="0032292D" w:rsidRPr="00E051CA" w:rsidRDefault="009B3E83" w:rsidP="009B3E83">
      <w:pPr>
        <w:shd w:val="clear" w:color="auto" w:fill="FFFFFF"/>
        <w:spacing w:after="0" w:line="360" w:lineRule="auto"/>
        <w:jc w:val="right"/>
        <w:rPr>
          <w:rFonts w:ascii="Bookman Old Style" w:eastAsia="Times New Roman" w:hAnsi="Bookman Old Style" w:cs="Courier New"/>
          <w:b/>
          <w:color w:val="000000"/>
          <w:sz w:val="32"/>
          <w:szCs w:val="32"/>
          <w:lang w:eastAsia="en-ZA"/>
        </w:rPr>
      </w:pPr>
      <w:r w:rsidRPr="009B3E83">
        <w:rPr>
          <w:rFonts w:ascii="Bookman Old Style" w:eastAsia="Times New Roman" w:hAnsi="Bookman Old Style" w:cs="Courier New"/>
          <w:b/>
          <w:color w:val="000000"/>
          <w:sz w:val="32"/>
          <w:szCs w:val="32"/>
          <w:lang w:eastAsia="en-ZA"/>
        </w:rPr>
        <w:t xml:space="preserve">C OF A </w:t>
      </w:r>
      <w:r w:rsidRPr="00E051CA">
        <w:rPr>
          <w:rFonts w:ascii="Bookman Old Style" w:eastAsia="Times New Roman" w:hAnsi="Bookman Old Style" w:cs="Courier New"/>
          <w:b/>
          <w:color w:val="000000"/>
          <w:sz w:val="32"/>
          <w:szCs w:val="32"/>
          <w:lang w:eastAsia="en-ZA"/>
        </w:rPr>
        <w:t>(CIV) 17/2016</w:t>
      </w:r>
    </w:p>
    <w:p w:rsidR="00E051CA" w:rsidRPr="00E051CA" w:rsidRDefault="00E051CA"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color w:val="000000"/>
          <w:sz w:val="28"/>
          <w:szCs w:val="28"/>
          <w:lang w:eastAsia="en-ZA"/>
        </w:rPr>
        <w:t> </w:t>
      </w:r>
      <w:r w:rsidR="0032292D" w:rsidRPr="009B3E83">
        <w:rPr>
          <w:rFonts w:ascii="Bookman Old Style" w:eastAsia="Times New Roman" w:hAnsi="Bookman Old Style" w:cs="Courier New"/>
          <w:b/>
          <w:color w:val="000000"/>
          <w:sz w:val="28"/>
          <w:szCs w:val="28"/>
          <w:lang w:eastAsia="en-ZA"/>
        </w:rPr>
        <w:t>Held at Maseru</w:t>
      </w:r>
      <w:r w:rsidRPr="00E051CA">
        <w:rPr>
          <w:rFonts w:ascii="Bookman Old Style" w:eastAsia="Times New Roman" w:hAnsi="Bookman Old Style" w:cs="Courier New"/>
          <w:b/>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In the matter between</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9B3E83" w:rsidRDefault="00E051CA"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b/>
          <w:color w:val="000000"/>
          <w:sz w:val="28"/>
          <w:szCs w:val="28"/>
          <w:lang w:eastAsia="en-ZA"/>
        </w:rPr>
        <w:t>SMALLY TRADING COMPANY t/a</w:t>
      </w:r>
    </w:p>
    <w:p w:rsidR="009B3E83" w:rsidRDefault="00E051CA"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b/>
          <w:color w:val="000000"/>
          <w:sz w:val="28"/>
          <w:szCs w:val="28"/>
          <w:lang w:eastAsia="en-ZA"/>
        </w:rPr>
        <w:t>SMAL</w:t>
      </w:r>
      <w:r w:rsidR="0032292D" w:rsidRPr="009B3E83">
        <w:rPr>
          <w:rFonts w:ascii="Bookman Old Style" w:eastAsia="Times New Roman" w:hAnsi="Bookman Old Style" w:cs="Courier New"/>
          <w:b/>
          <w:color w:val="000000"/>
          <w:sz w:val="28"/>
          <w:szCs w:val="28"/>
          <w:lang w:eastAsia="en-ZA"/>
        </w:rPr>
        <w:t xml:space="preserve">LY </w:t>
      </w:r>
      <w:r w:rsidR="009B3E83">
        <w:rPr>
          <w:rFonts w:ascii="Bookman Old Style" w:eastAsia="Times New Roman" w:hAnsi="Bookman Old Style" w:cs="Courier New"/>
          <w:b/>
          <w:color w:val="000000"/>
          <w:sz w:val="28"/>
          <w:szCs w:val="28"/>
          <w:lang w:eastAsia="en-ZA"/>
        </w:rPr>
        <w:t xml:space="preserve">UNIFORM &amp; </w:t>
      </w:r>
    </w:p>
    <w:p w:rsidR="00E051CA" w:rsidRPr="00E051CA" w:rsidRDefault="009B3E83"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Pr>
          <w:rFonts w:ascii="Bookman Old Style" w:eastAsia="Times New Roman" w:hAnsi="Bookman Old Style" w:cs="Courier New"/>
          <w:b/>
          <w:color w:val="000000"/>
          <w:sz w:val="28"/>
          <w:szCs w:val="28"/>
          <w:lang w:eastAsia="en-ZA"/>
        </w:rPr>
        <w:t>PROTECTIVE CLOTHING</w:t>
      </w:r>
      <w:r>
        <w:rPr>
          <w:rFonts w:ascii="Bookman Old Style" w:eastAsia="Times New Roman" w:hAnsi="Bookman Old Style" w:cs="Courier New"/>
          <w:b/>
          <w:color w:val="000000"/>
          <w:sz w:val="28"/>
          <w:szCs w:val="28"/>
          <w:lang w:eastAsia="en-ZA"/>
        </w:rPr>
        <w:tab/>
        <w:t xml:space="preserve"> </w:t>
      </w:r>
      <w:r>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r>
      <w:r w:rsidR="0032292D" w:rsidRPr="009B3E83">
        <w:rPr>
          <w:rFonts w:ascii="Bookman Old Style" w:eastAsia="Times New Roman" w:hAnsi="Bookman Old Style" w:cs="Courier New"/>
          <w:b/>
          <w:color w:val="000000"/>
          <w:sz w:val="28"/>
          <w:szCs w:val="28"/>
          <w:lang w:eastAsia="en-ZA"/>
        </w:rPr>
        <w:t>APPLICANT</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proofErr w:type="gramStart"/>
      <w:r w:rsidRPr="00E051CA">
        <w:rPr>
          <w:rFonts w:ascii="Bookman Old Style" w:eastAsia="Times New Roman" w:hAnsi="Bookman Old Style" w:cs="Courier New"/>
          <w:color w:val="000000"/>
          <w:sz w:val="28"/>
          <w:szCs w:val="28"/>
          <w:lang w:eastAsia="en-ZA"/>
        </w:rPr>
        <w:t>and</w:t>
      </w:r>
      <w:proofErr w:type="gramEnd"/>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9B3E83" w:rsidRPr="009B3E83" w:rsidRDefault="00E051CA"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b/>
          <w:color w:val="000000"/>
          <w:sz w:val="28"/>
          <w:szCs w:val="28"/>
          <w:lang w:eastAsia="en-ZA"/>
        </w:rPr>
        <w:t>LEKHOTLA MATSABA</w:t>
      </w:r>
      <w:r w:rsidR="009B3E83" w:rsidRPr="009B3E83">
        <w:rPr>
          <w:rFonts w:ascii="Bookman Old Style" w:eastAsia="Times New Roman" w:hAnsi="Bookman Old Style" w:cs="Courier New"/>
          <w:b/>
          <w:color w:val="000000"/>
          <w:sz w:val="28"/>
          <w:szCs w:val="28"/>
          <w:lang w:eastAsia="en-ZA"/>
        </w:rPr>
        <w:t xml:space="preserve"> </w:t>
      </w:r>
      <w:r w:rsidR="0032292D" w:rsidRPr="009B3E83">
        <w:rPr>
          <w:rFonts w:ascii="Bookman Old Style" w:eastAsia="Times New Roman" w:hAnsi="Bookman Old Style" w:cs="Courier New"/>
          <w:b/>
          <w:color w:val="000000"/>
          <w:sz w:val="28"/>
          <w:szCs w:val="28"/>
          <w:lang w:eastAsia="en-ZA"/>
        </w:rPr>
        <w:t xml:space="preserve">and </w:t>
      </w:r>
    </w:p>
    <w:p w:rsidR="00E051CA" w:rsidRDefault="0032292D"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9B3E83">
        <w:rPr>
          <w:rFonts w:ascii="Bookman Old Style" w:eastAsia="Times New Roman" w:hAnsi="Bookman Old Style" w:cs="Courier New"/>
          <w:b/>
          <w:color w:val="000000"/>
          <w:sz w:val="28"/>
          <w:szCs w:val="28"/>
          <w:lang w:eastAsia="en-ZA"/>
        </w:rPr>
        <w:t>TEN OTHERS</w:t>
      </w:r>
      <w:r w:rsidRPr="009B3E83">
        <w:rPr>
          <w:rFonts w:ascii="Bookman Old Style" w:eastAsia="Times New Roman" w:hAnsi="Bookman Old Style" w:cs="Courier New"/>
          <w:b/>
          <w:color w:val="000000"/>
          <w:sz w:val="28"/>
          <w:szCs w:val="28"/>
          <w:lang w:eastAsia="en-ZA"/>
        </w:rPr>
        <w:tab/>
      </w:r>
      <w:r w:rsidRPr="009B3E83">
        <w:rPr>
          <w:rFonts w:ascii="Bookman Old Style" w:eastAsia="Times New Roman" w:hAnsi="Bookman Old Style" w:cs="Courier New"/>
          <w:b/>
          <w:color w:val="000000"/>
          <w:sz w:val="28"/>
          <w:szCs w:val="28"/>
          <w:lang w:eastAsia="en-ZA"/>
        </w:rPr>
        <w:tab/>
      </w:r>
      <w:r w:rsidRPr="0032292D">
        <w:rPr>
          <w:rFonts w:ascii="Bookman Old Style" w:eastAsia="Times New Roman" w:hAnsi="Bookman Old Style" w:cs="Courier New"/>
          <w:color w:val="000000"/>
          <w:sz w:val="28"/>
          <w:szCs w:val="28"/>
          <w:lang w:eastAsia="en-ZA"/>
        </w:rPr>
        <w:tab/>
      </w:r>
      <w:r w:rsidRPr="0032292D">
        <w:rPr>
          <w:rFonts w:ascii="Bookman Old Style" w:eastAsia="Times New Roman" w:hAnsi="Bookman Old Style" w:cs="Courier New"/>
          <w:color w:val="000000"/>
          <w:sz w:val="28"/>
          <w:szCs w:val="28"/>
          <w:lang w:eastAsia="en-ZA"/>
        </w:rPr>
        <w:tab/>
      </w:r>
      <w:r w:rsidRPr="0032292D">
        <w:rPr>
          <w:rFonts w:ascii="Bookman Old Style" w:eastAsia="Times New Roman" w:hAnsi="Bookman Old Style" w:cs="Courier New"/>
          <w:color w:val="000000"/>
          <w:sz w:val="28"/>
          <w:szCs w:val="28"/>
          <w:lang w:eastAsia="en-ZA"/>
        </w:rPr>
        <w:tab/>
      </w:r>
      <w:r w:rsidRPr="0032292D">
        <w:rPr>
          <w:rFonts w:ascii="Bookman Old Style" w:eastAsia="Times New Roman" w:hAnsi="Bookman Old Style" w:cs="Courier New"/>
          <w:color w:val="000000"/>
          <w:sz w:val="28"/>
          <w:szCs w:val="28"/>
          <w:lang w:eastAsia="en-ZA"/>
        </w:rPr>
        <w:tab/>
      </w:r>
      <w:r w:rsidRPr="0032292D">
        <w:rPr>
          <w:rFonts w:ascii="Bookman Old Style" w:eastAsia="Times New Roman" w:hAnsi="Bookman Old Style" w:cs="Courier New"/>
          <w:color w:val="000000"/>
          <w:sz w:val="28"/>
          <w:szCs w:val="28"/>
          <w:lang w:eastAsia="en-ZA"/>
        </w:rPr>
        <w:tab/>
      </w:r>
      <w:r w:rsidRPr="009B3E83">
        <w:rPr>
          <w:rFonts w:ascii="Bookman Old Style" w:eastAsia="Times New Roman" w:hAnsi="Bookman Old Style" w:cs="Courier New"/>
          <w:b/>
          <w:color w:val="000000"/>
          <w:sz w:val="28"/>
          <w:szCs w:val="28"/>
          <w:lang w:eastAsia="en-ZA"/>
        </w:rPr>
        <w:t xml:space="preserve">    RESPONDENT</w:t>
      </w:r>
    </w:p>
    <w:p w:rsidR="00B35823" w:rsidRDefault="00B35823"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p>
    <w:p w:rsidR="00B35823" w:rsidRDefault="00B35823"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Pr>
          <w:rFonts w:ascii="Bookman Old Style" w:eastAsia="Times New Roman" w:hAnsi="Bookman Old Style" w:cs="Courier New"/>
          <w:b/>
          <w:color w:val="000000"/>
          <w:sz w:val="28"/>
          <w:szCs w:val="28"/>
          <w:lang w:eastAsia="en-ZA"/>
        </w:rPr>
        <w:t>HEARD:</w:t>
      </w:r>
      <w:r>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t>25 MAY 2016</w:t>
      </w:r>
    </w:p>
    <w:p w:rsidR="00B35823" w:rsidRPr="00E051CA" w:rsidRDefault="00B35823"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Pr>
          <w:rFonts w:ascii="Bookman Old Style" w:eastAsia="Times New Roman" w:hAnsi="Bookman Old Style" w:cs="Courier New"/>
          <w:b/>
          <w:color w:val="000000"/>
          <w:sz w:val="28"/>
          <w:szCs w:val="28"/>
          <w:lang w:eastAsia="en-ZA"/>
        </w:rPr>
        <w:t>DELIVERED:</w:t>
      </w:r>
      <w:r>
        <w:rPr>
          <w:rFonts w:ascii="Bookman Old Style" w:eastAsia="Times New Roman" w:hAnsi="Bookman Old Style" w:cs="Courier New"/>
          <w:b/>
          <w:color w:val="000000"/>
          <w:sz w:val="28"/>
          <w:szCs w:val="28"/>
          <w:lang w:eastAsia="en-ZA"/>
        </w:rPr>
        <w:tab/>
        <w:t>25 MAY 2016</w:t>
      </w:r>
      <w:r>
        <w:rPr>
          <w:rFonts w:ascii="Bookman Old Style" w:eastAsia="Times New Roman" w:hAnsi="Bookman Old Style" w:cs="Courier New"/>
          <w:b/>
          <w:color w:val="000000"/>
          <w:sz w:val="28"/>
          <w:szCs w:val="28"/>
          <w:lang w:eastAsia="en-ZA"/>
        </w:rPr>
        <w:tab/>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r w:rsidR="009B3E83">
        <w:rPr>
          <w:rFonts w:ascii="Bookman Old Style" w:eastAsia="Times New Roman" w:hAnsi="Bookman Old Style" w:cs="Courier New"/>
          <w:color w:val="000000"/>
          <w:sz w:val="28"/>
          <w:szCs w:val="28"/>
          <w:lang w:eastAsia="en-ZA"/>
        </w:rPr>
        <w:t>_______________________________________________________________</w:t>
      </w:r>
    </w:p>
    <w:p w:rsidR="00E051CA" w:rsidRPr="009B3E83" w:rsidRDefault="00E051CA" w:rsidP="009B3E83">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                                     </w:t>
      </w:r>
      <w:r w:rsidRPr="00E051CA">
        <w:rPr>
          <w:rFonts w:ascii="Bookman Old Style" w:eastAsia="Times New Roman" w:hAnsi="Bookman Old Style" w:cs="Courier New"/>
          <w:b/>
          <w:color w:val="000000"/>
          <w:sz w:val="28"/>
          <w:szCs w:val="28"/>
          <w:lang w:eastAsia="en-ZA"/>
        </w:rPr>
        <w:t>JUDGMENT</w:t>
      </w:r>
    </w:p>
    <w:p w:rsidR="009B3E83" w:rsidRPr="00E051CA" w:rsidRDefault="009B3E83" w:rsidP="009B3E83">
      <w:pPr>
        <w:shd w:val="clear" w:color="auto" w:fill="FFFFFF"/>
        <w:spacing w:after="0" w:line="360" w:lineRule="auto"/>
        <w:jc w:val="both"/>
        <w:rPr>
          <w:rFonts w:ascii="Bookman Old Style" w:eastAsia="Times New Roman" w:hAnsi="Bookman Old Style" w:cs="Courier New"/>
          <w:color w:val="000000"/>
          <w:sz w:val="28"/>
          <w:szCs w:val="28"/>
          <w:lang w:eastAsia="en-ZA"/>
        </w:rPr>
      </w:pPr>
      <w:r>
        <w:rPr>
          <w:rFonts w:ascii="Bookman Old Style" w:eastAsia="Times New Roman" w:hAnsi="Bookman Old Style" w:cs="Courier New"/>
          <w:color w:val="000000"/>
          <w:sz w:val="28"/>
          <w:szCs w:val="28"/>
          <w:lang w:eastAsia="en-ZA"/>
        </w:rPr>
        <w:t>________________________________________________________________</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b/>
          <w:color w:val="000000"/>
          <w:sz w:val="28"/>
          <w:szCs w:val="28"/>
          <w:lang w:eastAsia="en-ZA"/>
        </w:rPr>
        <w:t>FARLAM AP:</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lastRenderedPageBreak/>
        <w:t xml:space="preserve">[1]   </w:t>
      </w:r>
      <w:r w:rsidR="009B3E83">
        <w:rPr>
          <w:rFonts w:ascii="Bookman Old Style" w:eastAsia="Times New Roman" w:hAnsi="Bookman Old Style" w:cs="Courier New"/>
          <w:color w:val="000000"/>
          <w:sz w:val="28"/>
          <w:szCs w:val="28"/>
          <w:lang w:eastAsia="en-ZA"/>
        </w:rPr>
        <w:tab/>
      </w:r>
      <w:r w:rsidRPr="00E051CA">
        <w:rPr>
          <w:rFonts w:ascii="Bookman Old Style" w:eastAsia="Times New Roman" w:hAnsi="Bookman Old Style" w:cs="Courier New"/>
          <w:color w:val="000000"/>
          <w:sz w:val="28"/>
          <w:szCs w:val="28"/>
          <w:lang w:eastAsia="en-ZA"/>
        </w:rPr>
        <w:t>On 25 May 2016 I dismissed with costs an application brought by the applicant under Rule 18 of the Court of Appeal Rules against the respondents for a rule nisi calling upon them to show cause why an interim interdict should not be granted against the first eight respondents, restraining them from performing certain actions in pursuance of a tender, MPPS 05/2015/2016, awarded to the second and fourth respondents, pending the final determination of an appeal brought by the  applicant against the dismissal by Chaka-</w:t>
      </w:r>
      <w:proofErr w:type="spellStart"/>
      <w:r w:rsidRPr="00E051CA">
        <w:rPr>
          <w:rFonts w:ascii="Bookman Old Style" w:eastAsia="Times New Roman" w:hAnsi="Bookman Old Style" w:cs="Courier New"/>
          <w:color w:val="000000"/>
          <w:sz w:val="28"/>
          <w:szCs w:val="28"/>
          <w:lang w:eastAsia="en-ZA"/>
        </w:rPr>
        <w:t>Makhooane</w:t>
      </w:r>
      <w:proofErr w:type="spellEnd"/>
      <w:r w:rsidRPr="00E051CA">
        <w:rPr>
          <w:rFonts w:ascii="Bookman Old Style" w:eastAsia="Times New Roman" w:hAnsi="Bookman Old Style" w:cs="Courier New"/>
          <w:color w:val="000000"/>
          <w:sz w:val="28"/>
          <w:szCs w:val="28"/>
          <w:lang w:eastAsia="en-ZA"/>
        </w:rPr>
        <w:t xml:space="preserve"> J, sitting in the High Court,  of an application relating to the tender.   The orders sought by the applicant in the High Court included orders setting aside (1) the withdrawal on 7 January 2016 of a tender process for the supply of police uniforms, badges and boots; and (2) the subsequent award on 18 March 2016 of a tender for the supply of the goods mentioned in the withdrawn tender to the second and fourth respondents.</w:t>
      </w:r>
    </w:p>
    <w:p w:rsidR="00280C8C" w:rsidRPr="00E051CA" w:rsidRDefault="00280C8C"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[2]    I gave a short oral judgment at the end of the hearing and said that I would file fuller written reasons later.   These are the reasons.</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[3]    In the applicant’s founding affidavit it was stated that in October 2015 the eighth respondent, the Ministry of Police and Public Security, invited registered companies to tender for the supply of police uniforms.   The applicant, which had previously supplied uniforms to the eighth respondent, bid for the tender, </w:t>
      </w:r>
      <w:r w:rsidRPr="00E051CA">
        <w:rPr>
          <w:rFonts w:ascii="Bookman Old Style" w:eastAsia="Times New Roman" w:hAnsi="Bookman Old Style" w:cs="Courier New"/>
          <w:color w:val="000000"/>
          <w:sz w:val="28"/>
          <w:szCs w:val="28"/>
          <w:lang w:eastAsia="en-ZA"/>
        </w:rPr>
        <w:lastRenderedPageBreak/>
        <w:t>together with other companies.   On 7 January 2016 the tender was withdrawn, allegedly on security grounds.   The applicant, having learnt on 4 April 2016 that the tender had been awarded to other parties, launched the application which was dismissed by Chaka-</w:t>
      </w:r>
      <w:proofErr w:type="spellStart"/>
      <w:r w:rsidRPr="00E051CA">
        <w:rPr>
          <w:rFonts w:ascii="Bookman Old Style" w:eastAsia="Times New Roman" w:hAnsi="Bookman Old Style" w:cs="Courier New"/>
          <w:color w:val="000000"/>
          <w:sz w:val="28"/>
          <w:szCs w:val="28"/>
          <w:lang w:eastAsia="en-ZA"/>
        </w:rPr>
        <w:t>Makhooane</w:t>
      </w:r>
      <w:proofErr w:type="spellEnd"/>
      <w:r w:rsidRPr="00E051CA">
        <w:rPr>
          <w:rFonts w:ascii="Bookman Old Style" w:eastAsia="Times New Roman" w:hAnsi="Bookman Old Style" w:cs="Courier New"/>
          <w:color w:val="000000"/>
          <w:sz w:val="28"/>
          <w:szCs w:val="28"/>
          <w:lang w:eastAsia="en-ZA"/>
        </w:rPr>
        <w:t xml:space="preserve"> J and which is presently under appeal.</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[4]     It is the applicant’s case that the withdrawal of the initial tender process (which was a public one) in January 2016 was invalid and that the subsequent process, which was (according to an affidavit filed on behalf of the eighth respondent) a ‘selective’ one, with the applicant not being invited to tender, was also invalid.  It was the applicant’s case further that if the initial tender process had not been withdrawn and it had instead been properly conducted, it, the applicant, would, as it was put, ‘have had ample prospects of winning it’</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[5]      In addition to the orders it sought for the setting aside of the withdrawal of the initial tender process and the award of the tender under the ‘selective’ process, the applicant also orders restraining the first four respondents from performing any activity in pursuance of the tender pending the appeal and restraining the fifth to eighth respondents from disbursing any funds to the first four respondents pending the appeal pursuant to the awarding of the tender.</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lastRenderedPageBreak/>
        <w:t xml:space="preserve">[6]       The requisites for the grant of an interim interdict which an applicant must establish are dealt with in many cases, both in South Africa and Lesotho.   The leading case in this Kingdom is Attorney-General and Another v </w:t>
      </w:r>
      <w:proofErr w:type="spellStart"/>
      <w:r w:rsidRPr="00E051CA">
        <w:rPr>
          <w:rFonts w:ascii="Bookman Old Style" w:eastAsia="Times New Roman" w:hAnsi="Bookman Old Style" w:cs="Courier New"/>
          <w:color w:val="000000"/>
          <w:sz w:val="28"/>
          <w:szCs w:val="28"/>
          <w:lang w:eastAsia="en-ZA"/>
        </w:rPr>
        <w:t>Swissbourgh</w:t>
      </w:r>
      <w:proofErr w:type="spellEnd"/>
      <w:r w:rsidRPr="00E051CA">
        <w:rPr>
          <w:rFonts w:ascii="Bookman Old Style" w:eastAsia="Times New Roman" w:hAnsi="Bookman Old Style" w:cs="Courier New"/>
          <w:color w:val="000000"/>
          <w:sz w:val="28"/>
          <w:szCs w:val="28"/>
          <w:lang w:eastAsia="en-ZA"/>
        </w:rPr>
        <w:t xml:space="preserve"> Diamond Mines (No 1) LAC (1995-1999) 87, in which Steyn JA summarised them as follows:</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9B3E83">
      <w:pPr>
        <w:shd w:val="clear" w:color="auto" w:fill="FFFFFF"/>
        <w:spacing w:after="0" w:line="360" w:lineRule="auto"/>
        <w:ind w:left="720"/>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(1) </w:t>
      </w:r>
      <w:proofErr w:type="gramStart"/>
      <w:r w:rsidRPr="00E051CA">
        <w:rPr>
          <w:rFonts w:ascii="Bookman Old Style" w:eastAsia="Times New Roman" w:hAnsi="Bookman Old Style" w:cs="Courier New"/>
          <w:color w:val="000000"/>
          <w:sz w:val="28"/>
          <w:szCs w:val="28"/>
          <w:lang w:eastAsia="en-ZA"/>
        </w:rPr>
        <w:t>a</w:t>
      </w:r>
      <w:proofErr w:type="gramEnd"/>
      <w:r w:rsidRPr="00E051CA">
        <w:rPr>
          <w:rFonts w:ascii="Bookman Old Style" w:eastAsia="Times New Roman" w:hAnsi="Bookman Old Style" w:cs="Courier New"/>
          <w:color w:val="000000"/>
          <w:sz w:val="28"/>
          <w:szCs w:val="28"/>
          <w:lang w:eastAsia="en-ZA"/>
        </w:rPr>
        <w:t xml:space="preserve"> prima facie right;</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9B3E83">
      <w:pPr>
        <w:shd w:val="clear" w:color="auto" w:fill="FFFFFF"/>
        <w:spacing w:after="0" w:line="360" w:lineRule="auto"/>
        <w:ind w:firstLine="720"/>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(2) </w:t>
      </w:r>
      <w:proofErr w:type="gramStart"/>
      <w:r w:rsidRPr="00E051CA">
        <w:rPr>
          <w:rFonts w:ascii="Bookman Old Style" w:eastAsia="Times New Roman" w:hAnsi="Bookman Old Style" w:cs="Courier New"/>
          <w:color w:val="000000"/>
          <w:sz w:val="28"/>
          <w:szCs w:val="28"/>
          <w:lang w:eastAsia="en-ZA"/>
        </w:rPr>
        <w:t>a</w:t>
      </w:r>
      <w:proofErr w:type="gramEnd"/>
      <w:r w:rsidRPr="00E051CA">
        <w:rPr>
          <w:rFonts w:ascii="Bookman Old Style" w:eastAsia="Times New Roman" w:hAnsi="Bookman Old Style" w:cs="Courier New"/>
          <w:color w:val="000000"/>
          <w:sz w:val="28"/>
          <w:szCs w:val="28"/>
          <w:lang w:eastAsia="en-ZA"/>
        </w:rPr>
        <w:t xml:space="preserve"> well-grounded apprehension of irreparable harm;</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9B3E83">
      <w:pPr>
        <w:shd w:val="clear" w:color="auto" w:fill="FFFFFF"/>
        <w:spacing w:after="0" w:line="360" w:lineRule="auto"/>
        <w:ind w:left="720"/>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(3) </w:t>
      </w:r>
      <w:proofErr w:type="gramStart"/>
      <w:r w:rsidRPr="00E051CA">
        <w:rPr>
          <w:rFonts w:ascii="Bookman Old Style" w:eastAsia="Times New Roman" w:hAnsi="Bookman Old Style" w:cs="Courier New"/>
          <w:color w:val="000000"/>
          <w:sz w:val="28"/>
          <w:szCs w:val="28"/>
          <w:lang w:eastAsia="en-ZA"/>
        </w:rPr>
        <w:t>a</w:t>
      </w:r>
      <w:proofErr w:type="gramEnd"/>
      <w:r w:rsidRPr="00E051CA">
        <w:rPr>
          <w:rFonts w:ascii="Bookman Old Style" w:eastAsia="Times New Roman" w:hAnsi="Bookman Old Style" w:cs="Courier New"/>
          <w:color w:val="000000"/>
          <w:sz w:val="28"/>
          <w:szCs w:val="28"/>
          <w:lang w:eastAsia="en-ZA"/>
        </w:rPr>
        <w:t xml:space="preserve"> balance of convenience in favour of granting the interim relief; and</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      </w:t>
      </w:r>
      <w:r w:rsidR="009B3E83">
        <w:rPr>
          <w:rFonts w:ascii="Bookman Old Style" w:eastAsia="Times New Roman" w:hAnsi="Bookman Old Style" w:cs="Courier New"/>
          <w:color w:val="000000"/>
          <w:sz w:val="28"/>
          <w:szCs w:val="28"/>
          <w:lang w:eastAsia="en-ZA"/>
        </w:rPr>
        <w:tab/>
      </w:r>
      <w:r w:rsidRPr="00E051CA">
        <w:rPr>
          <w:rFonts w:ascii="Bookman Old Style" w:eastAsia="Times New Roman" w:hAnsi="Bookman Old Style" w:cs="Courier New"/>
          <w:color w:val="000000"/>
          <w:sz w:val="28"/>
          <w:szCs w:val="28"/>
          <w:lang w:eastAsia="en-ZA"/>
        </w:rPr>
        <w:t xml:space="preserve">(4) </w:t>
      </w:r>
      <w:proofErr w:type="gramStart"/>
      <w:r w:rsidRPr="00E051CA">
        <w:rPr>
          <w:rFonts w:ascii="Bookman Old Style" w:eastAsia="Times New Roman" w:hAnsi="Bookman Old Style" w:cs="Courier New"/>
          <w:color w:val="000000"/>
          <w:sz w:val="28"/>
          <w:szCs w:val="28"/>
          <w:lang w:eastAsia="en-ZA"/>
        </w:rPr>
        <w:t>the</w:t>
      </w:r>
      <w:proofErr w:type="gramEnd"/>
      <w:r w:rsidRPr="00E051CA">
        <w:rPr>
          <w:rFonts w:ascii="Bookman Old Style" w:eastAsia="Times New Roman" w:hAnsi="Bookman Old Style" w:cs="Courier New"/>
          <w:color w:val="000000"/>
          <w:sz w:val="28"/>
          <w:szCs w:val="28"/>
          <w:lang w:eastAsia="en-ZA"/>
        </w:rPr>
        <w:t xml:space="preserve"> absence of any other satisfactory remedy.</w:t>
      </w:r>
    </w:p>
    <w:p w:rsidR="009B3E83" w:rsidRPr="00E051CA" w:rsidRDefault="009B3E83"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[7]</w:t>
      </w:r>
      <w:r w:rsidR="009B3E83" w:rsidRPr="00E051CA">
        <w:rPr>
          <w:rFonts w:ascii="Bookman Old Style" w:eastAsia="Times New Roman" w:hAnsi="Bookman Old Style" w:cs="Courier New"/>
          <w:color w:val="000000"/>
          <w:sz w:val="28"/>
          <w:szCs w:val="28"/>
          <w:lang w:eastAsia="en-ZA"/>
        </w:rPr>
        <w:t> </w:t>
      </w:r>
      <w:r w:rsidR="009B3E83">
        <w:rPr>
          <w:rFonts w:ascii="Bookman Old Style" w:eastAsia="Times New Roman" w:hAnsi="Bookman Old Style" w:cs="Courier New"/>
          <w:color w:val="000000"/>
          <w:sz w:val="28"/>
          <w:szCs w:val="28"/>
          <w:lang w:eastAsia="en-ZA"/>
        </w:rPr>
        <w:tab/>
      </w:r>
      <w:r w:rsidR="009B3E83" w:rsidRPr="00E051CA">
        <w:rPr>
          <w:rFonts w:ascii="Bookman Old Style" w:eastAsia="Times New Roman" w:hAnsi="Bookman Old Style" w:cs="Courier New"/>
          <w:color w:val="000000"/>
          <w:sz w:val="28"/>
          <w:szCs w:val="28"/>
          <w:lang w:eastAsia="en-ZA"/>
        </w:rPr>
        <w:t>In</w:t>
      </w:r>
      <w:r w:rsidRPr="00E051CA">
        <w:rPr>
          <w:rFonts w:ascii="Bookman Old Style" w:eastAsia="Times New Roman" w:hAnsi="Bookman Old Style" w:cs="Courier New"/>
          <w:color w:val="000000"/>
          <w:sz w:val="28"/>
          <w:szCs w:val="28"/>
          <w:lang w:eastAsia="en-ZA"/>
        </w:rPr>
        <w:t xml:space="preserve"> this case I was not satisfied that the applicant had established that it did not have another satisfactory remedy.   In paragraph 6.4 of the founding affidavit it was merely stated that the applicant ‘would suffer irreparable harm because damages will not adequately compensate the loss [it]</w:t>
      </w:r>
      <w:r w:rsidR="009B3E83">
        <w:rPr>
          <w:rFonts w:ascii="Bookman Old Style" w:eastAsia="Times New Roman" w:hAnsi="Bookman Old Style" w:cs="Courier New"/>
          <w:color w:val="000000"/>
          <w:sz w:val="28"/>
          <w:szCs w:val="28"/>
          <w:lang w:eastAsia="en-ZA"/>
        </w:rPr>
        <w:t xml:space="preserve"> </w:t>
      </w:r>
      <w:r w:rsidRPr="00E051CA">
        <w:rPr>
          <w:rFonts w:ascii="Bookman Old Style" w:eastAsia="Times New Roman" w:hAnsi="Bookman Old Style" w:cs="Courier New"/>
          <w:color w:val="000000"/>
          <w:sz w:val="28"/>
          <w:szCs w:val="28"/>
          <w:lang w:eastAsia="en-ZA"/>
        </w:rPr>
        <w:t>would suffer if the tender is not properly processed’.</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xml:space="preserve">[8]   I do not agree with this statement.  If the applicant is ultimately successful in its attack on the withdrawal of the initial tender process and the award of the tender under the ‘selective’ </w:t>
      </w:r>
      <w:r w:rsidRPr="00E051CA">
        <w:rPr>
          <w:rFonts w:ascii="Bookman Old Style" w:eastAsia="Times New Roman" w:hAnsi="Bookman Old Style" w:cs="Courier New"/>
          <w:color w:val="000000"/>
          <w:sz w:val="28"/>
          <w:szCs w:val="28"/>
          <w:lang w:eastAsia="en-ZA"/>
        </w:rPr>
        <w:lastRenderedPageBreak/>
        <w:t>process (which excluded the applicant from tendering) and it proves that it would have won the initial tender then it will have no difficulty in quantifying its damages, which prima facie would be the profits it would have made on the contract, something which it should easily be able to prove and recover.    It followed that the application had to fail.</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p w:rsidR="00E051CA" w:rsidRPr="00E051CA" w:rsidRDefault="00E051CA" w:rsidP="0032292D">
      <w:pPr>
        <w:shd w:val="clear" w:color="auto" w:fill="FFFFFF"/>
        <w:spacing w:after="0" w:line="360" w:lineRule="auto"/>
        <w:jc w:val="right"/>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b/>
          <w:color w:val="000000"/>
          <w:sz w:val="28"/>
          <w:szCs w:val="28"/>
          <w:lang w:eastAsia="en-ZA"/>
        </w:rPr>
        <w:t>                                                                                                                                           </w:t>
      </w:r>
    </w:p>
    <w:p w:rsidR="009B3E83" w:rsidRDefault="00E051CA" w:rsidP="0032292D">
      <w:pPr>
        <w:shd w:val="clear" w:color="auto" w:fill="FFFFFF"/>
        <w:spacing w:after="0" w:line="360" w:lineRule="auto"/>
        <w:jc w:val="right"/>
        <w:rPr>
          <w:rFonts w:ascii="Bookman Old Style" w:eastAsia="Times New Roman" w:hAnsi="Bookman Old Style" w:cs="Courier New"/>
          <w:b/>
          <w:color w:val="000000"/>
          <w:sz w:val="28"/>
          <w:szCs w:val="28"/>
          <w:lang w:eastAsia="en-ZA"/>
        </w:rPr>
      </w:pPr>
      <w:r w:rsidRPr="00E051CA">
        <w:rPr>
          <w:rFonts w:ascii="Bookman Old Style" w:eastAsia="Times New Roman" w:hAnsi="Bookman Old Style" w:cs="Courier New"/>
          <w:b/>
          <w:color w:val="000000"/>
          <w:sz w:val="28"/>
          <w:szCs w:val="28"/>
          <w:lang w:eastAsia="en-ZA"/>
        </w:rPr>
        <w:t>                                           </w:t>
      </w:r>
      <w:r w:rsidR="009B3E83">
        <w:rPr>
          <w:rFonts w:ascii="Bookman Old Style" w:eastAsia="Times New Roman" w:hAnsi="Bookman Old Style" w:cs="Courier New"/>
          <w:b/>
          <w:color w:val="000000"/>
          <w:sz w:val="28"/>
          <w:szCs w:val="28"/>
          <w:lang w:eastAsia="en-ZA"/>
        </w:rPr>
        <w:t>    ___________________</w:t>
      </w:r>
      <w:r w:rsidRPr="00E051CA">
        <w:rPr>
          <w:rFonts w:ascii="Bookman Old Style" w:eastAsia="Times New Roman" w:hAnsi="Bookman Old Style" w:cs="Courier New"/>
          <w:b/>
          <w:color w:val="000000"/>
          <w:sz w:val="28"/>
          <w:szCs w:val="28"/>
          <w:lang w:eastAsia="en-ZA"/>
        </w:rPr>
        <w:t>                                    </w:t>
      </w:r>
      <w:r w:rsidR="009B3E83">
        <w:rPr>
          <w:rFonts w:ascii="Bookman Old Style" w:eastAsia="Times New Roman" w:hAnsi="Bookman Old Style" w:cs="Courier New"/>
          <w:b/>
          <w:color w:val="000000"/>
          <w:sz w:val="28"/>
          <w:szCs w:val="28"/>
          <w:lang w:eastAsia="en-ZA"/>
        </w:rPr>
        <w:tab/>
      </w:r>
      <w:r w:rsidR="009B3E83">
        <w:rPr>
          <w:rFonts w:ascii="Bookman Old Style" w:eastAsia="Times New Roman" w:hAnsi="Bookman Old Style" w:cs="Courier New"/>
          <w:b/>
          <w:color w:val="000000"/>
          <w:sz w:val="28"/>
          <w:szCs w:val="28"/>
          <w:lang w:eastAsia="en-ZA"/>
        </w:rPr>
        <w:tab/>
        <w:t xml:space="preserve"> </w:t>
      </w:r>
      <w:r w:rsidR="009B3E83" w:rsidRPr="00E051CA">
        <w:rPr>
          <w:rFonts w:ascii="Bookman Old Style" w:eastAsia="Times New Roman" w:hAnsi="Bookman Old Style" w:cs="Courier New"/>
          <w:b/>
          <w:color w:val="000000"/>
          <w:sz w:val="28"/>
          <w:szCs w:val="28"/>
          <w:lang w:eastAsia="en-ZA"/>
        </w:rPr>
        <w:t>I G FARLAM</w:t>
      </w:r>
      <w:r w:rsidRPr="00E051CA">
        <w:rPr>
          <w:rFonts w:ascii="Bookman Old Style" w:eastAsia="Times New Roman" w:hAnsi="Bookman Old Style" w:cs="Courier New"/>
          <w:b/>
          <w:color w:val="000000"/>
          <w:sz w:val="28"/>
          <w:szCs w:val="28"/>
          <w:lang w:eastAsia="en-ZA"/>
        </w:rPr>
        <w:t>                            </w:t>
      </w:r>
    </w:p>
    <w:p w:rsidR="00E051CA" w:rsidRDefault="009B3E83" w:rsidP="009B3E83">
      <w:pPr>
        <w:shd w:val="clear" w:color="auto" w:fill="FFFFFF"/>
        <w:spacing w:after="0" w:line="360" w:lineRule="auto"/>
        <w:jc w:val="center"/>
        <w:rPr>
          <w:rFonts w:ascii="Bookman Old Style" w:eastAsia="Times New Roman" w:hAnsi="Bookman Old Style" w:cs="Courier New"/>
          <w:b/>
          <w:color w:val="000000"/>
          <w:sz w:val="28"/>
          <w:szCs w:val="28"/>
          <w:lang w:eastAsia="en-ZA"/>
        </w:rPr>
      </w:pPr>
      <w:r>
        <w:rPr>
          <w:rFonts w:ascii="Bookman Old Style" w:eastAsia="Times New Roman" w:hAnsi="Bookman Old Style" w:cs="Courier New"/>
          <w:b/>
          <w:color w:val="000000"/>
          <w:sz w:val="28"/>
          <w:szCs w:val="28"/>
          <w:lang w:eastAsia="en-ZA"/>
        </w:rPr>
        <w:t xml:space="preserve">                                </w:t>
      </w:r>
      <w:r w:rsidR="00E051CA" w:rsidRPr="00E051CA">
        <w:rPr>
          <w:rFonts w:ascii="Bookman Old Style" w:eastAsia="Times New Roman" w:hAnsi="Bookman Old Style" w:cs="Courier New"/>
          <w:b/>
          <w:color w:val="000000"/>
          <w:sz w:val="28"/>
          <w:szCs w:val="28"/>
          <w:lang w:eastAsia="en-ZA"/>
        </w:rPr>
        <w:t>ACTING PRESIDENT</w:t>
      </w:r>
    </w:p>
    <w:p w:rsidR="00280C8C" w:rsidRDefault="00280C8C" w:rsidP="009B3E83">
      <w:pPr>
        <w:shd w:val="clear" w:color="auto" w:fill="FFFFFF"/>
        <w:spacing w:after="0" w:line="360" w:lineRule="auto"/>
        <w:jc w:val="center"/>
        <w:rPr>
          <w:rFonts w:ascii="Bookman Old Style" w:eastAsia="Times New Roman" w:hAnsi="Bookman Old Style" w:cs="Courier New"/>
          <w:b/>
          <w:color w:val="000000"/>
          <w:sz w:val="28"/>
          <w:szCs w:val="28"/>
          <w:lang w:eastAsia="en-ZA"/>
        </w:rPr>
      </w:pPr>
    </w:p>
    <w:p w:rsidR="00280C8C" w:rsidRDefault="00280C8C" w:rsidP="00280C8C">
      <w:pPr>
        <w:shd w:val="clear" w:color="auto" w:fill="FFFFFF"/>
        <w:spacing w:after="0" w:line="360" w:lineRule="auto"/>
        <w:jc w:val="both"/>
        <w:rPr>
          <w:rFonts w:ascii="Bookman Old Style" w:eastAsia="Times New Roman" w:hAnsi="Bookman Old Style" w:cs="Courier New"/>
          <w:b/>
          <w:color w:val="000000"/>
          <w:sz w:val="28"/>
          <w:szCs w:val="28"/>
          <w:lang w:eastAsia="en-ZA"/>
        </w:rPr>
      </w:pPr>
    </w:p>
    <w:p w:rsidR="00280C8C" w:rsidRDefault="00280C8C" w:rsidP="00280C8C">
      <w:pPr>
        <w:shd w:val="clear" w:color="auto" w:fill="FFFFFF"/>
        <w:spacing w:after="0" w:line="360" w:lineRule="auto"/>
        <w:jc w:val="both"/>
        <w:rPr>
          <w:rFonts w:ascii="Bookman Old Style" w:eastAsia="Times New Roman" w:hAnsi="Bookman Old Style" w:cs="Courier New"/>
          <w:b/>
          <w:color w:val="000000"/>
          <w:sz w:val="28"/>
          <w:szCs w:val="28"/>
          <w:lang w:eastAsia="en-ZA"/>
        </w:rPr>
      </w:pPr>
    </w:p>
    <w:p w:rsidR="00280C8C" w:rsidRDefault="00E058A7" w:rsidP="00280C8C">
      <w:pPr>
        <w:shd w:val="clear" w:color="auto" w:fill="FFFFFF"/>
        <w:spacing w:after="0" w:line="360" w:lineRule="auto"/>
        <w:jc w:val="both"/>
        <w:rPr>
          <w:rFonts w:ascii="Bookman Old Style" w:eastAsia="Times New Roman" w:hAnsi="Bookman Old Style" w:cs="Courier New"/>
          <w:color w:val="000000"/>
          <w:sz w:val="28"/>
          <w:szCs w:val="28"/>
          <w:lang w:eastAsia="en-ZA"/>
        </w:rPr>
      </w:pPr>
      <w:r>
        <w:rPr>
          <w:rFonts w:ascii="Bookman Old Style" w:eastAsia="Times New Roman" w:hAnsi="Bookman Old Style" w:cs="Courier New"/>
          <w:b/>
          <w:color w:val="000000"/>
          <w:sz w:val="28"/>
          <w:szCs w:val="28"/>
          <w:lang w:eastAsia="en-ZA"/>
        </w:rPr>
        <w:t>For Applicant</w:t>
      </w:r>
      <w:r w:rsidR="00280C8C">
        <w:rPr>
          <w:rFonts w:ascii="Bookman Old Style" w:eastAsia="Times New Roman" w:hAnsi="Bookman Old Style" w:cs="Courier New"/>
          <w:b/>
          <w:color w:val="000000"/>
          <w:sz w:val="28"/>
          <w:szCs w:val="28"/>
          <w:lang w:eastAsia="en-ZA"/>
        </w:rPr>
        <w:t>:</w:t>
      </w:r>
      <w:r w:rsidR="00280C8C">
        <w:rPr>
          <w:rFonts w:ascii="Bookman Old Style" w:eastAsia="Times New Roman" w:hAnsi="Bookman Old Style" w:cs="Courier New"/>
          <w:b/>
          <w:color w:val="000000"/>
          <w:sz w:val="28"/>
          <w:szCs w:val="28"/>
          <w:lang w:eastAsia="en-ZA"/>
        </w:rPr>
        <w:tab/>
      </w:r>
      <w:r w:rsidR="00280C8C">
        <w:rPr>
          <w:rFonts w:ascii="Bookman Old Style" w:eastAsia="Times New Roman" w:hAnsi="Bookman Old Style" w:cs="Courier New"/>
          <w:b/>
          <w:color w:val="000000"/>
          <w:sz w:val="28"/>
          <w:szCs w:val="28"/>
          <w:lang w:eastAsia="en-ZA"/>
        </w:rPr>
        <w:tab/>
      </w:r>
      <w:r w:rsidR="00280C8C">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b/>
          <w:color w:val="000000"/>
          <w:sz w:val="28"/>
          <w:szCs w:val="28"/>
          <w:lang w:eastAsia="en-ZA"/>
        </w:rPr>
        <w:tab/>
      </w:r>
      <w:r w:rsidR="00280C8C" w:rsidRPr="00280C8C">
        <w:rPr>
          <w:rFonts w:ascii="Bookman Old Style" w:eastAsia="Times New Roman" w:hAnsi="Bookman Old Style" w:cs="Courier New"/>
          <w:color w:val="000000"/>
          <w:sz w:val="28"/>
          <w:szCs w:val="28"/>
          <w:lang w:eastAsia="en-ZA"/>
        </w:rPr>
        <w:t xml:space="preserve">Mr </w:t>
      </w:r>
      <w:proofErr w:type="spellStart"/>
      <w:r w:rsidR="00280C8C" w:rsidRPr="00280C8C">
        <w:rPr>
          <w:rFonts w:ascii="Bookman Old Style" w:eastAsia="Times New Roman" w:hAnsi="Bookman Old Style" w:cs="Courier New"/>
          <w:color w:val="000000"/>
          <w:sz w:val="28"/>
          <w:szCs w:val="28"/>
          <w:lang w:eastAsia="en-ZA"/>
        </w:rPr>
        <w:t>Phoofolo</w:t>
      </w:r>
      <w:proofErr w:type="spellEnd"/>
      <w:r w:rsidR="00280C8C" w:rsidRPr="00280C8C">
        <w:rPr>
          <w:rFonts w:ascii="Bookman Old Style" w:eastAsia="Times New Roman" w:hAnsi="Bookman Old Style" w:cs="Courier New"/>
          <w:color w:val="000000"/>
          <w:sz w:val="28"/>
          <w:szCs w:val="28"/>
          <w:lang w:eastAsia="en-ZA"/>
        </w:rPr>
        <w:t xml:space="preserve"> KC</w:t>
      </w:r>
    </w:p>
    <w:p w:rsidR="00E773DA" w:rsidRDefault="00E773DA" w:rsidP="00280C8C">
      <w:pPr>
        <w:shd w:val="clear" w:color="auto" w:fill="FFFFFF"/>
        <w:spacing w:after="0" w:line="360" w:lineRule="auto"/>
        <w:jc w:val="both"/>
        <w:rPr>
          <w:rFonts w:ascii="Bookman Old Style" w:eastAsia="Times New Roman" w:hAnsi="Bookman Old Style" w:cs="Courier New"/>
          <w:b/>
          <w:color w:val="000000"/>
          <w:sz w:val="28"/>
          <w:szCs w:val="28"/>
          <w:lang w:eastAsia="en-ZA"/>
        </w:rPr>
      </w:pPr>
    </w:p>
    <w:p w:rsidR="00E058A7" w:rsidRDefault="00E058A7" w:rsidP="00280C8C">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8A7">
        <w:rPr>
          <w:rFonts w:ascii="Bookman Old Style" w:eastAsia="Times New Roman" w:hAnsi="Bookman Old Style" w:cs="Courier New"/>
          <w:b/>
          <w:color w:val="000000"/>
          <w:sz w:val="28"/>
          <w:szCs w:val="28"/>
          <w:lang w:eastAsia="en-ZA"/>
        </w:rPr>
        <w:t>For 1</w:t>
      </w:r>
      <w:r w:rsidRPr="00E058A7">
        <w:rPr>
          <w:rFonts w:ascii="Bookman Old Style" w:eastAsia="Times New Roman" w:hAnsi="Bookman Old Style" w:cs="Courier New"/>
          <w:b/>
          <w:color w:val="000000"/>
          <w:sz w:val="28"/>
          <w:szCs w:val="28"/>
          <w:vertAlign w:val="superscript"/>
          <w:lang w:eastAsia="en-ZA"/>
        </w:rPr>
        <w:t>st</w:t>
      </w:r>
      <w:r w:rsidRPr="00E058A7">
        <w:rPr>
          <w:rFonts w:ascii="Bookman Old Style" w:eastAsia="Times New Roman" w:hAnsi="Bookman Old Style" w:cs="Courier New"/>
          <w:b/>
          <w:color w:val="000000"/>
          <w:sz w:val="28"/>
          <w:szCs w:val="28"/>
          <w:lang w:eastAsia="en-ZA"/>
        </w:rPr>
        <w:t xml:space="preserve"> to 3</w:t>
      </w:r>
      <w:r w:rsidRPr="00E058A7">
        <w:rPr>
          <w:rFonts w:ascii="Bookman Old Style" w:eastAsia="Times New Roman" w:hAnsi="Bookman Old Style" w:cs="Courier New"/>
          <w:b/>
          <w:color w:val="000000"/>
          <w:sz w:val="28"/>
          <w:szCs w:val="28"/>
          <w:vertAlign w:val="superscript"/>
          <w:lang w:eastAsia="en-ZA"/>
        </w:rPr>
        <w:t>rd</w:t>
      </w:r>
      <w:r w:rsidRPr="00E058A7">
        <w:rPr>
          <w:rFonts w:ascii="Bookman Old Style" w:eastAsia="Times New Roman" w:hAnsi="Bookman Old Style" w:cs="Courier New"/>
          <w:b/>
          <w:color w:val="000000"/>
          <w:sz w:val="28"/>
          <w:szCs w:val="28"/>
          <w:lang w:eastAsia="en-ZA"/>
        </w:rPr>
        <w:t xml:space="preserve"> Respondents:</w:t>
      </w:r>
      <w:r>
        <w:rPr>
          <w:rFonts w:ascii="Bookman Old Style" w:eastAsia="Times New Roman" w:hAnsi="Bookman Old Style" w:cs="Courier New"/>
          <w:color w:val="000000"/>
          <w:sz w:val="28"/>
          <w:szCs w:val="28"/>
          <w:lang w:eastAsia="en-ZA"/>
        </w:rPr>
        <w:tab/>
      </w:r>
      <w:r>
        <w:rPr>
          <w:rFonts w:ascii="Bookman Old Style" w:eastAsia="Times New Roman" w:hAnsi="Bookman Old Style" w:cs="Courier New"/>
          <w:color w:val="000000"/>
          <w:sz w:val="28"/>
          <w:szCs w:val="28"/>
          <w:lang w:eastAsia="en-ZA"/>
        </w:rPr>
        <w:tab/>
      </w:r>
      <w:r>
        <w:rPr>
          <w:rFonts w:ascii="Bookman Old Style" w:eastAsia="Times New Roman" w:hAnsi="Bookman Old Style" w:cs="Courier New"/>
          <w:color w:val="000000"/>
          <w:sz w:val="28"/>
          <w:szCs w:val="28"/>
          <w:lang w:eastAsia="en-ZA"/>
        </w:rPr>
        <w:tab/>
      </w:r>
      <w:proofErr w:type="spellStart"/>
      <w:r>
        <w:rPr>
          <w:rFonts w:ascii="Bookman Old Style" w:eastAsia="Times New Roman" w:hAnsi="Bookman Old Style" w:cs="Courier New"/>
          <w:color w:val="000000"/>
          <w:sz w:val="28"/>
          <w:szCs w:val="28"/>
          <w:lang w:eastAsia="en-ZA"/>
        </w:rPr>
        <w:t>Adv</w:t>
      </w:r>
      <w:proofErr w:type="spellEnd"/>
      <w:r>
        <w:rPr>
          <w:rFonts w:ascii="Bookman Old Style" w:eastAsia="Times New Roman" w:hAnsi="Bookman Old Style" w:cs="Courier New"/>
          <w:color w:val="000000"/>
          <w:sz w:val="28"/>
          <w:szCs w:val="28"/>
          <w:lang w:eastAsia="en-ZA"/>
        </w:rPr>
        <w:t xml:space="preserve"> Shale</w:t>
      </w:r>
    </w:p>
    <w:p w:rsidR="00E058A7" w:rsidRDefault="00E058A7" w:rsidP="00280C8C">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8A7">
        <w:rPr>
          <w:rFonts w:ascii="Bookman Old Style" w:eastAsia="Times New Roman" w:hAnsi="Bookman Old Style" w:cs="Courier New"/>
          <w:b/>
          <w:color w:val="000000"/>
          <w:sz w:val="28"/>
          <w:szCs w:val="28"/>
          <w:lang w:eastAsia="en-ZA"/>
        </w:rPr>
        <w:t>For 4</w:t>
      </w:r>
      <w:r w:rsidRPr="00E058A7">
        <w:rPr>
          <w:rFonts w:ascii="Bookman Old Style" w:eastAsia="Times New Roman" w:hAnsi="Bookman Old Style" w:cs="Courier New"/>
          <w:b/>
          <w:color w:val="000000"/>
          <w:sz w:val="28"/>
          <w:szCs w:val="28"/>
          <w:vertAlign w:val="superscript"/>
          <w:lang w:eastAsia="en-ZA"/>
        </w:rPr>
        <w:t>th</w:t>
      </w:r>
      <w:r w:rsidRPr="00E058A7">
        <w:rPr>
          <w:rFonts w:ascii="Bookman Old Style" w:eastAsia="Times New Roman" w:hAnsi="Bookman Old Style" w:cs="Courier New"/>
          <w:b/>
          <w:color w:val="000000"/>
          <w:sz w:val="28"/>
          <w:szCs w:val="28"/>
          <w:lang w:eastAsia="en-ZA"/>
        </w:rPr>
        <w:t xml:space="preserve"> Respondent:</w:t>
      </w:r>
      <w:r w:rsidRPr="00E058A7">
        <w:rPr>
          <w:rFonts w:ascii="Bookman Old Style" w:eastAsia="Times New Roman" w:hAnsi="Bookman Old Style" w:cs="Courier New"/>
          <w:b/>
          <w:color w:val="000000"/>
          <w:sz w:val="28"/>
          <w:szCs w:val="28"/>
          <w:lang w:eastAsia="en-ZA"/>
        </w:rPr>
        <w:tab/>
      </w:r>
      <w:r>
        <w:rPr>
          <w:rFonts w:ascii="Bookman Old Style" w:eastAsia="Times New Roman" w:hAnsi="Bookman Old Style" w:cs="Courier New"/>
          <w:color w:val="000000"/>
          <w:sz w:val="28"/>
          <w:szCs w:val="28"/>
          <w:lang w:eastAsia="en-ZA"/>
        </w:rPr>
        <w:tab/>
      </w:r>
      <w:r>
        <w:rPr>
          <w:rFonts w:ascii="Bookman Old Style" w:eastAsia="Times New Roman" w:hAnsi="Bookman Old Style" w:cs="Courier New"/>
          <w:color w:val="000000"/>
          <w:sz w:val="28"/>
          <w:szCs w:val="28"/>
          <w:lang w:eastAsia="en-ZA"/>
        </w:rPr>
        <w:tab/>
      </w:r>
      <w:r>
        <w:rPr>
          <w:rFonts w:ascii="Bookman Old Style" w:eastAsia="Times New Roman" w:hAnsi="Bookman Old Style" w:cs="Courier New"/>
          <w:color w:val="000000"/>
          <w:sz w:val="28"/>
          <w:szCs w:val="28"/>
          <w:lang w:eastAsia="en-ZA"/>
        </w:rPr>
        <w:tab/>
      </w:r>
      <w:proofErr w:type="spellStart"/>
      <w:r>
        <w:rPr>
          <w:rFonts w:ascii="Bookman Old Style" w:eastAsia="Times New Roman" w:hAnsi="Bookman Old Style" w:cs="Courier New"/>
          <w:color w:val="000000"/>
          <w:sz w:val="28"/>
          <w:szCs w:val="28"/>
          <w:lang w:eastAsia="en-ZA"/>
        </w:rPr>
        <w:t>Adv</w:t>
      </w:r>
      <w:proofErr w:type="spellEnd"/>
      <w:r>
        <w:rPr>
          <w:rFonts w:ascii="Bookman Old Style" w:eastAsia="Times New Roman" w:hAnsi="Bookman Old Style" w:cs="Courier New"/>
          <w:color w:val="000000"/>
          <w:sz w:val="28"/>
          <w:szCs w:val="28"/>
          <w:lang w:eastAsia="en-ZA"/>
        </w:rPr>
        <w:t xml:space="preserve"> </w:t>
      </w:r>
      <w:proofErr w:type="spellStart"/>
      <w:r>
        <w:rPr>
          <w:rFonts w:ascii="Bookman Old Style" w:eastAsia="Times New Roman" w:hAnsi="Bookman Old Style" w:cs="Courier New"/>
          <w:color w:val="000000"/>
          <w:sz w:val="28"/>
          <w:szCs w:val="28"/>
          <w:lang w:eastAsia="en-ZA"/>
        </w:rPr>
        <w:t>Potsane</w:t>
      </w:r>
      <w:proofErr w:type="spellEnd"/>
    </w:p>
    <w:p w:rsidR="00E058A7" w:rsidRDefault="00E058A7" w:rsidP="00280C8C">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8A7">
        <w:rPr>
          <w:rFonts w:ascii="Bookman Old Style" w:eastAsia="Times New Roman" w:hAnsi="Bookman Old Style" w:cs="Courier New"/>
          <w:b/>
          <w:color w:val="000000"/>
          <w:sz w:val="28"/>
          <w:szCs w:val="28"/>
          <w:lang w:eastAsia="en-ZA"/>
        </w:rPr>
        <w:t>For 5</w:t>
      </w:r>
      <w:r w:rsidRPr="00E058A7">
        <w:rPr>
          <w:rFonts w:ascii="Bookman Old Style" w:eastAsia="Times New Roman" w:hAnsi="Bookman Old Style" w:cs="Courier New"/>
          <w:b/>
          <w:color w:val="000000"/>
          <w:sz w:val="28"/>
          <w:szCs w:val="28"/>
          <w:vertAlign w:val="superscript"/>
          <w:lang w:eastAsia="en-ZA"/>
        </w:rPr>
        <w:t>th</w:t>
      </w:r>
      <w:r w:rsidR="00977FCE">
        <w:rPr>
          <w:rFonts w:ascii="Bookman Old Style" w:eastAsia="Times New Roman" w:hAnsi="Bookman Old Style" w:cs="Courier New"/>
          <w:b/>
          <w:color w:val="000000"/>
          <w:sz w:val="28"/>
          <w:szCs w:val="28"/>
          <w:lang w:eastAsia="en-ZA"/>
        </w:rPr>
        <w:t>,</w:t>
      </w:r>
      <w:r w:rsidRPr="00E058A7">
        <w:rPr>
          <w:rFonts w:ascii="Bookman Old Style" w:eastAsia="Times New Roman" w:hAnsi="Bookman Old Style" w:cs="Courier New"/>
          <w:b/>
          <w:color w:val="000000"/>
          <w:sz w:val="28"/>
          <w:szCs w:val="28"/>
          <w:lang w:eastAsia="en-ZA"/>
        </w:rPr>
        <w:t xml:space="preserve"> 8</w:t>
      </w:r>
      <w:r w:rsidRPr="00E058A7">
        <w:rPr>
          <w:rFonts w:ascii="Bookman Old Style" w:eastAsia="Times New Roman" w:hAnsi="Bookman Old Style" w:cs="Courier New"/>
          <w:b/>
          <w:color w:val="000000"/>
          <w:sz w:val="28"/>
          <w:szCs w:val="28"/>
          <w:vertAlign w:val="superscript"/>
          <w:lang w:eastAsia="en-ZA"/>
        </w:rPr>
        <w:t xml:space="preserve">th </w:t>
      </w:r>
      <w:r w:rsidRPr="00E058A7">
        <w:rPr>
          <w:rFonts w:ascii="Bookman Old Style" w:eastAsia="Times New Roman" w:hAnsi="Bookman Old Style" w:cs="Courier New"/>
          <w:b/>
          <w:color w:val="000000"/>
          <w:sz w:val="28"/>
          <w:szCs w:val="28"/>
          <w:lang w:eastAsia="en-ZA"/>
        </w:rPr>
        <w:t>and 11</w:t>
      </w:r>
      <w:r w:rsidRPr="00E058A7">
        <w:rPr>
          <w:rFonts w:ascii="Bookman Old Style" w:eastAsia="Times New Roman" w:hAnsi="Bookman Old Style" w:cs="Courier New"/>
          <w:b/>
          <w:color w:val="000000"/>
          <w:sz w:val="28"/>
          <w:szCs w:val="28"/>
          <w:vertAlign w:val="superscript"/>
          <w:lang w:eastAsia="en-ZA"/>
        </w:rPr>
        <w:t>th</w:t>
      </w:r>
      <w:r w:rsidRPr="00E058A7">
        <w:rPr>
          <w:rFonts w:ascii="Bookman Old Style" w:eastAsia="Times New Roman" w:hAnsi="Bookman Old Style" w:cs="Courier New"/>
          <w:b/>
          <w:color w:val="000000"/>
          <w:sz w:val="28"/>
          <w:szCs w:val="28"/>
          <w:lang w:eastAsia="en-ZA"/>
        </w:rPr>
        <w:t xml:space="preserve"> Respondents:</w:t>
      </w:r>
      <w:r>
        <w:rPr>
          <w:rFonts w:ascii="Bookman Old Style" w:eastAsia="Times New Roman" w:hAnsi="Bookman Old Style" w:cs="Courier New"/>
          <w:color w:val="000000"/>
          <w:sz w:val="28"/>
          <w:szCs w:val="28"/>
          <w:lang w:eastAsia="en-ZA"/>
        </w:rPr>
        <w:tab/>
      </w:r>
      <w:r w:rsidR="00977FCE">
        <w:rPr>
          <w:rFonts w:ascii="Bookman Old Style" w:eastAsia="Times New Roman" w:hAnsi="Bookman Old Style" w:cs="Courier New"/>
          <w:color w:val="000000"/>
          <w:sz w:val="28"/>
          <w:szCs w:val="28"/>
          <w:lang w:eastAsia="en-ZA"/>
        </w:rPr>
        <w:tab/>
      </w:r>
      <w:proofErr w:type="spellStart"/>
      <w:r>
        <w:rPr>
          <w:rFonts w:ascii="Bookman Old Style" w:eastAsia="Times New Roman" w:hAnsi="Bookman Old Style" w:cs="Courier New"/>
          <w:color w:val="000000"/>
          <w:sz w:val="28"/>
          <w:szCs w:val="28"/>
          <w:lang w:eastAsia="en-ZA"/>
        </w:rPr>
        <w:t>Adv</w:t>
      </w:r>
      <w:proofErr w:type="spellEnd"/>
      <w:r>
        <w:rPr>
          <w:rFonts w:ascii="Bookman Old Style" w:eastAsia="Times New Roman" w:hAnsi="Bookman Old Style" w:cs="Courier New"/>
          <w:color w:val="000000"/>
          <w:sz w:val="28"/>
          <w:szCs w:val="28"/>
          <w:lang w:eastAsia="en-ZA"/>
        </w:rPr>
        <w:t xml:space="preserve"> </w:t>
      </w:r>
      <w:proofErr w:type="spellStart"/>
      <w:r>
        <w:rPr>
          <w:rFonts w:ascii="Bookman Old Style" w:eastAsia="Times New Roman" w:hAnsi="Bookman Old Style" w:cs="Courier New"/>
          <w:color w:val="000000"/>
          <w:sz w:val="28"/>
          <w:szCs w:val="28"/>
          <w:lang w:eastAsia="en-ZA"/>
        </w:rPr>
        <w:t>Phafane</w:t>
      </w:r>
      <w:proofErr w:type="spellEnd"/>
      <w:r>
        <w:rPr>
          <w:rFonts w:ascii="Bookman Old Style" w:eastAsia="Times New Roman" w:hAnsi="Bookman Old Style" w:cs="Courier New"/>
          <w:color w:val="000000"/>
          <w:sz w:val="28"/>
          <w:szCs w:val="28"/>
          <w:lang w:eastAsia="en-ZA"/>
        </w:rPr>
        <w:t xml:space="preserve"> KC</w:t>
      </w:r>
    </w:p>
    <w:p w:rsidR="00E058A7" w:rsidRDefault="00E058A7" w:rsidP="00280C8C">
      <w:pPr>
        <w:shd w:val="clear" w:color="auto" w:fill="FFFFFF"/>
        <w:spacing w:after="0" w:line="360" w:lineRule="auto"/>
        <w:jc w:val="both"/>
        <w:rPr>
          <w:rFonts w:ascii="Bookman Old Style" w:eastAsia="Times New Roman" w:hAnsi="Bookman Old Style" w:cs="Courier New"/>
          <w:b/>
          <w:color w:val="000000"/>
          <w:sz w:val="28"/>
          <w:szCs w:val="28"/>
          <w:lang w:eastAsia="en-ZA"/>
        </w:rPr>
      </w:pPr>
      <w:r>
        <w:rPr>
          <w:rFonts w:ascii="Bookman Old Style" w:eastAsia="Times New Roman" w:hAnsi="Bookman Old Style" w:cs="Courier New"/>
          <w:color w:val="000000"/>
          <w:sz w:val="28"/>
          <w:szCs w:val="28"/>
          <w:lang w:eastAsia="en-ZA"/>
        </w:rPr>
        <w:tab/>
      </w:r>
    </w:p>
    <w:p w:rsidR="009B3E83" w:rsidRPr="00E051CA" w:rsidRDefault="009B3E83" w:rsidP="0032292D">
      <w:pPr>
        <w:shd w:val="clear" w:color="auto" w:fill="FFFFFF"/>
        <w:spacing w:after="0" w:line="360" w:lineRule="auto"/>
        <w:jc w:val="right"/>
        <w:rPr>
          <w:rFonts w:ascii="Bookman Old Style" w:eastAsia="Times New Roman" w:hAnsi="Bookman Old Style" w:cs="Courier New"/>
          <w:b/>
          <w:color w:val="000000"/>
          <w:sz w:val="28"/>
          <w:szCs w:val="28"/>
          <w:lang w:eastAsia="en-ZA"/>
        </w:rPr>
      </w:pPr>
    </w:p>
    <w:p w:rsidR="00E051CA" w:rsidRPr="00E051CA" w:rsidRDefault="00E051CA" w:rsidP="0032292D">
      <w:pPr>
        <w:shd w:val="clear" w:color="auto" w:fill="FFFFFF"/>
        <w:spacing w:after="0" w:line="360" w:lineRule="auto"/>
        <w:jc w:val="both"/>
        <w:rPr>
          <w:rFonts w:ascii="Bookman Old Style" w:eastAsia="Times New Roman" w:hAnsi="Bookman Old Style" w:cs="Courier New"/>
          <w:color w:val="000000"/>
          <w:sz w:val="28"/>
          <w:szCs w:val="28"/>
          <w:lang w:eastAsia="en-ZA"/>
        </w:rPr>
      </w:pPr>
      <w:r w:rsidRPr="00E051CA">
        <w:rPr>
          <w:rFonts w:ascii="Bookman Old Style" w:eastAsia="Times New Roman" w:hAnsi="Bookman Old Style" w:cs="Courier New"/>
          <w:color w:val="000000"/>
          <w:sz w:val="28"/>
          <w:szCs w:val="28"/>
          <w:lang w:eastAsia="en-ZA"/>
        </w:rPr>
        <w:t> </w:t>
      </w:r>
    </w:p>
    <w:sectPr w:rsidR="00E051CA" w:rsidRPr="00E051CA" w:rsidSect="00280C8C">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95" w:rsidRDefault="00403195" w:rsidP="00280C8C">
      <w:pPr>
        <w:spacing w:after="0" w:line="240" w:lineRule="auto"/>
      </w:pPr>
      <w:r>
        <w:separator/>
      </w:r>
    </w:p>
  </w:endnote>
  <w:endnote w:type="continuationSeparator" w:id="0">
    <w:p w:rsidR="00403195" w:rsidRDefault="00403195" w:rsidP="0028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95" w:rsidRDefault="00403195" w:rsidP="00280C8C">
      <w:pPr>
        <w:spacing w:after="0" w:line="240" w:lineRule="auto"/>
      </w:pPr>
      <w:r>
        <w:separator/>
      </w:r>
    </w:p>
  </w:footnote>
  <w:footnote w:type="continuationSeparator" w:id="0">
    <w:p w:rsidR="00403195" w:rsidRDefault="00403195" w:rsidP="0028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3604"/>
      <w:docPartObj>
        <w:docPartGallery w:val="Page Numbers (Top of Page)"/>
        <w:docPartUnique/>
      </w:docPartObj>
    </w:sdtPr>
    <w:sdtEndPr>
      <w:rPr>
        <w:noProof/>
      </w:rPr>
    </w:sdtEndPr>
    <w:sdtContent>
      <w:p w:rsidR="00280C8C" w:rsidRDefault="00280C8C">
        <w:pPr>
          <w:pStyle w:val="Header"/>
          <w:jc w:val="right"/>
        </w:pPr>
        <w:r>
          <w:fldChar w:fldCharType="begin"/>
        </w:r>
        <w:r>
          <w:instrText xml:space="preserve"> PAGE   \* MERGEFORMAT </w:instrText>
        </w:r>
        <w:r>
          <w:fldChar w:fldCharType="separate"/>
        </w:r>
        <w:r w:rsidR="00544444">
          <w:rPr>
            <w:noProof/>
          </w:rPr>
          <w:t>5</w:t>
        </w:r>
        <w:r>
          <w:rPr>
            <w:noProof/>
          </w:rPr>
          <w:fldChar w:fldCharType="end"/>
        </w:r>
      </w:p>
    </w:sdtContent>
  </w:sdt>
  <w:p w:rsidR="00280C8C" w:rsidRDefault="00280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CA"/>
    <w:rsid w:val="00075AD3"/>
    <w:rsid w:val="00087308"/>
    <w:rsid w:val="00280C8C"/>
    <w:rsid w:val="0032292D"/>
    <w:rsid w:val="00403195"/>
    <w:rsid w:val="00544444"/>
    <w:rsid w:val="006B10A2"/>
    <w:rsid w:val="006D7FC9"/>
    <w:rsid w:val="006F466E"/>
    <w:rsid w:val="0074100A"/>
    <w:rsid w:val="00977FCE"/>
    <w:rsid w:val="009B3E83"/>
    <w:rsid w:val="009F682B"/>
    <w:rsid w:val="00B35823"/>
    <w:rsid w:val="00B74D4B"/>
    <w:rsid w:val="00E051CA"/>
    <w:rsid w:val="00E058A7"/>
    <w:rsid w:val="00E773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1473D-BD02-4742-B88C-AE00D151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8C"/>
  </w:style>
  <w:style w:type="paragraph" w:styleId="Footer">
    <w:name w:val="footer"/>
    <w:basedOn w:val="Normal"/>
    <w:link w:val="FooterChar"/>
    <w:uiPriority w:val="99"/>
    <w:unhideWhenUsed/>
    <w:rsid w:val="00280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8C"/>
  </w:style>
  <w:style w:type="paragraph" w:styleId="BalloonText">
    <w:name w:val="Balloon Text"/>
    <w:basedOn w:val="Normal"/>
    <w:link w:val="BalloonTextChar"/>
    <w:uiPriority w:val="99"/>
    <w:semiHidden/>
    <w:unhideWhenUsed/>
    <w:rsid w:val="00B3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40592">
      <w:bodyDiv w:val="1"/>
      <w:marLeft w:val="0"/>
      <w:marRight w:val="0"/>
      <w:marTop w:val="0"/>
      <w:marBottom w:val="0"/>
      <w:divBdr>
        <w:top w:val="none" w:sz="0" w:space="0" w:color="auto"/>
        <w:left w:val="none" w:sz="0" w:space="0" w:color="auto"/>
        <w:bottom w:val="none" w:sz="0" w:space="0" w:color="auto"/>
        <w:right w:val="none" w:sz="0" w:space="0" w:color="auto"/>
      </w:divBdr>
      <w:divsChild>
        <w:div w:id="1569223987">
          <w:marLeft w:val="0"/>
          <w:marRight w:val="0"/>
          <w:marTop w:val="0"/>
          <w:marBottom w:val="0"/>
          <w:divBdr>
            <w:top w:val="none" w:sz="0" w:space="0" w:color="auto"/>
            <w:left w:val="none" w:sz="0" w:space="0" w:color="auto"/>
            <w:bottom w:val="none" w:sz="0" w:space="0" w:color="auto"/>
            <w:right w:val="none" w:sz="0" w:space="0" w:color="auto"/>
          </w:divBdr>
          <w:divsChild>
            <w:div w:id="1095324557">
              <w:marLeft w:val="0"/>
              <w:marRight w:val="0"/>
              <w:marTop w:val="0"/>
              <w:marBottom w:val="0"/>
              <w:divBdr>
                <w:top w:val="none" w:sz="0" w:space="0" w:color="auto"/>
                <w:left w:val="none" w:sz="0" w:space="0" w:color="auto"/>
                <w:bottom w:val="none" w:sz="0" w:space="0" w:color="auto"/>
                <w:right w:val="none" w:sz="0" w:space="0" w:color="auto"/>
              </w:divBdr>
              <w:divsChild>
                <w:div w:id="1476027704">
                  <w:marLeft w:val="0"/>
                  <w:marRight w:val="0"/>
                  <w:marTop w:val="0"/>
                  <w:marBottom w:val="0"/>
                  <w:divBdr>
                    <w:top w:val="none" w:sz="0" w:space="0" w:color="auto"/>
                    <w:left w:val="none" w:sz="0" w:space="0" w:color="auto"/>
                    <w:bottom w:val="none" w:sz="0" w:space="0" w:color="auto"/>
                    <w:right w:val="none" w:sz="0" w:space="0" w:color="auto"/>
                  </w:divBdr>
                  <w:divsChild>
                    <w:div w:id="94593063">
                      <w:marLeft w:val="0"/>
                      <w:marRight w:val="0"/>
                      <w:marTop w:val="0"/>
                      <w:marBottom w:val="0"/>
                      <w:divBdr>
                        <w:top w:val="none" w:sz="0" w:space="0" w:color="auto"/>
                        <w:left w:val="none" w:sz="0" w:space="0" w:color="auto"/>
                        <w:bottom w:val="none" w:sz="0" w:space="0" w:color="auto"/>
                        <w:right w:val="none" w:sz="0" w:space="0" w:color="auto"/>
                      </w:divBdr>
                      <w:divsChild>
                        <w:div w:id="546262955">
                          <w:marLeft w:val="0"/>
                          <w:marRight w:val="0"/>
                          <w:marTop w:val="0"/>
                          <w:marBottom w:val="0"/>
                          <w:divBdr>
                            <w:top w:val="none" w:sz="0" w:space="0" w:color="auto"/>
                            <w:left w:val="none" w:sz="0" w:space="0" w:color="auto"/>
                            <w:bottom w:val="none" w:sz="0" w:space="0" w:color="auto"/>
                            <w:right w:val="none" w:sz="0" w:space="0" w:color="auto"/>
                          </w:divBdr>
                          <w:divsChild>
                            <w:div w:id="2250052">
                              <w:marLeft w:val="0"/>
                              <w:marRight w:val="0"/>
                              <w:marTop w:val="0"/>
                              <w:marBottom w:val="0"/>
                              <w:divBdr>
                                <w:top w:val="none" w:sz="0" w:space="0" w:color="auto"/>
                                <w:left w:val="none" w:sz="0" w:space="0" w:color="auto"/>
                                <w:bottom w:val="none" w:sz="0" w:space="0" w:color="auto"/>
                                <w:right w:val="none" w:sz="0" w:space="0" w:color="auto"/>
                              </w:divBdr>
                              <w:divsChild>
                                <w:div w:id="1144469889">
                                  <w:marLeft w:val="0"/>
                                  <w:marRight w:val="0"/>
                                  <w:marTop w:val="0"/>
                                  <w:marBottom w:val="0"/>
                                  <w:divBdr>
                                    <w:top w:val="none" w:sz="0" w:space="0" w:color="auto"/>
                                    <w:left w:val="none" w:sz="0" w:space="0" w:color="auto"/>
                                    <w:bottom w:val="none" w:sz="0" w:space="0" w:color="auto"/>
                                    <w:right w:val="none" w:sz="0" w:space="0" w:color="auto"/>
                                  </w:divBdr>
                                </w:div>
                                <w:div w:id="570653883">
                                  <w:marLeft w:val="0"/>
                                  <w:marRight w:val="0"/>
                                  <w:marTop w:val="0"/>
                                  <w:marBottom w:val="0"/>
                                  <w:divBdr>
                                    <w:top w:val="none" w:sz="0" w:space="0" w:color="auto"/>
                                    <w:left w:val="none" w:sz="0" w:space="0" w:color="auto"/>
                                    <w:bottom w:val="none" w:sz="0" w:space="0" w:color="auto"/>
                                    <w:right w:val="none" w:sz="0" w:space="0" w:color="auto"/>
                                  </w:divBdr>
                                </w:div>
                                <w:div w:id="739254439">
                                  <w:marLeft w:val="0"/>
                                  <w:marRight w:val="0"/>
                                  <w:marTop w:val="0"/>
                                  <w:marBottom w:val="0"/>
                                  <w:divBdr>
                                    <w:top w:val="none" w:sz="0" w:space="0" w:color="auto"/>
                                    <w:left w:val="none" w:sz="0" w:space="0" w:color="auto"/>
                                    <w:bottom w:val="none" w:sz="0" w:space="0" w:color="auto"/>
                                    <w:right w:val="none" w:sz="0" w:space="0" w:color="auto"/>
                                  </w:divBdr>
                                </w:div>
                                <w:div w:id="1078862512">
                                  <w:marLeft w:val="0"/>
                                  <w:marRight w:val="0"/>
                                  <w:marTop w:val="0"/>
                                  <w:marBottom w:val="0"/>
                                  <w:divBdr>
                                    <w:top w:val="none" w:sz="0" w:space="0" w:color="auto"/>
                                    <w:left w:val="none" w:sz="0" w:space="0" w:color="auto"/>
                                    <w:bottom w:val="none" w:sz="0" w:space="0" w:color="auto"/>
                                    <w:right w:val="none" w:sz="0" w:space="0" w:color="auto"/>
                                  </w:divBdr>
                                </w:div>
                                <w:div w:id="1103961389">
                                  <w:marLeft w:val="0"/>
                                  <w:marRight w:val="0"/>
                                  <w:marTop w:val="0"/>
                                  <w:marBottom w:val="0"/>
                                  <w:divBdr>
                                    <w:top w:val="none" w:sz="0" w:space="0" w:color="auto"/>
                                    <w:left w:val="none" w:sz="0" w:space="0" w:color="auto"/>
                                    <w:bottom w:val="none" w:sz="0" w:space="0" w:color="auto"/>
                                    <w:right w:val="none" w:sz="0" w:space="0" w:color="auto"/>
                                  </w:divBdr>
                                </w:div>
                                <w:div w:id="1372731934">
                                  <w:marLeft w:val="0"/>
                                  <w:marRight w:val="0"/>
                                  <w:marTop w:val="0"/>
                                  <w:marBottom w:val="0"/>
                                  <w:divBdr>
                                    <w:top w:val="none" w:sz="0" w:space="0" w:color="auto"/>
                                    <w:left w:val="none" w:sz="0" w:space="0" w:color="auto"/>
                                    <w:bottom w:val="none" w:sz="0" w:space="0" w:color="auto"/>
                                    <w:right w:val="none" w:sz="0" w:space="0" w:color="auto"/>
                                  </w:divBdr>
                                </w:div>
                                <w:div w:id="584532800">
                                  <w:marLeft w:val="0"/>
                                  <w:marRight w:val="0"/>
                                  <w:marTop w:val="0"/>
                                  <w:marBottom w:val="0"/>
                                  <w:divBdr>
                                    <w:top w:val="none" w:sz="0" w:space="0" w:color="auto"/>
                                    <w:left w:val="none" w:sz="0" w:space="0" w:color="auto"/>
                                    <w:bottom w:val="none" w:sz="0" w:space="0" w:color="auto"/>
                                    <w:right w:val="none" w:sz="0" w:space="0" w:color="auto"/>
                                  </w:divBdr>
                                </w:div>
                                <w:div w:id="165637110">
                                  <w:marLeft w:val="0"/>
                                  <w:marRight w:val="0"/>
                                  <w:marTop w:val="0"/>
                                  <w:marBottom w:val="0"/>
                                  <w:divBdr>
                                    <w:top w:val="none" w:sz="0" w:space="0" w:color="auto"/>
                                    <w:left w:val="none" w:sz="0" w:space="0" w:color="auto"/>
                                    <w:bottom w:val="none" w:sz="0" w:space="0" w:color="auto"/>
                                    <w:right w:val="none" w:sz="0" w:space="0" w:color="auto"/>
                                  </w:divBdr>
                                </w:div>
                                <w:div w:id="1635479569">
                                  <w:marLeft w:val="0"/>
                                  <w:marRight w:val="0"/>
                                  <w:marTop w:val="0"/>
                                  <w:marBottom w:val="0"/>
                                  <w:divBdr>
                                    <w:top w:val="none" w:sz="0" w:space="0" w:color="auto"/>
                                    <w:left w:val="none" w:sz="0" w:space="0" w:color="auto"/>
                                    <w:bottom w:val="none" w:sz="0" w:space="0" w:color="auto"/>
                                    <w:right w:val="none" w:sz="0" w:space="0" w:color="auto"/>
                                  </w:divBdr>
                                </w:div>
                                <w:div w:id="1762214348">
                                  <w:marLeft w:val="0"/>
                                  <w:marRight w:val="0"/>
                                  <w:marTop w:val="0"/>
                                  <w:marBottom w:val="0"/>
                                  <w:divBdr>
                                    <w:top w:val="none" w:sz="0" w:space="0" w:color="auto"/>
                                    <w:left w:val="none" w:sz="0" w:space="0" w:color="auto"/>
                                    <w:bottom w:val="none" w:sz="0" w:space="0" w:color="auto"/>
                                    <w:right w:val="none" w:sz="0" w:space="0" w:color="auto"/>
                                  </w:divBdr>
                                </w:div>
                                <w:div w:id="989793091">
                                  <w:marLeft w:val="0"/>
                                  <w:marRight w:val="0"/>
                                  <w:marTop w:val="0"/>
                                  <w:marBottom w:val="0"/>
                                  <w:divBdr>
                                    <w:top w:val="none" w:sz="0" w:space="0" w:color="auto"/>
                                    <w:left w:val="none" w:sz="0" w:space="0" w:color="auto"/>
                                    <w:bottom w:val="none" w:sz="0" w:space="0" w:color="auto"/>
                                    <w:right w:val="none" w:sz="0" w:space="0" w:color="auto"/>
                                  </w:divBdr>
                                </w:div>
                                <w:div w:id="141512221">
                                  <w:marLeft w:val="0"/>
                                  <w:marRight w:val="0"/>
                                  <w:marTop w:val="0"/>
                                  <w:marBottom w:val="0"/>
                                  <w:divBdr>
                                    <w:top w:val="none" w:sz="0" w:space="0" w:color="auto"/>
                                    <w:left w:val="none" w:sz="0" w:space="0" w:color="auto"/>
                                    <w:bottom w:val="none" w:sz="0" w:space="0" w:color="auto"/>
                                    <w:right w:val="none" w:sz="0" w:space="0" w:color="auto"/>
                                  </w:divBdr>
                                </w:div>
                                <w:div w:id="1622879674">
                                  <w:marLeft w:val="0"/>
                                  <w:marRight w:val="0"/>
                                  <w:marTop w:val="0"/>
                                  <w:marBottom w:val="0"/>
                                  <w:divBdr>
                                    <w:top w:val="none" w:sz="0" w:space="0" w:color="auto"/>
                                    <w:left w:val="none" w:sz="0" w:space="0" w:color="auto"/>
                                    <w:bottom w:val="none" w:sz="0" w:space="0" w:color="auto"/>
                                    <w:right w:val="none" w:sz="0" w:space="0" w:color="auto"/>
                                  </w:divBdr>
                                </w:div>
                                <w:div w:id="1211501959">
                                  <w:marLeft w:val="0"/>
                                  <w:marRight w:val="0"/>
                                  <w:marTop w:val="0"/>
                                  <w:marBottom w:val="0"/>
                                  <w:divBdr>
                                    <w:top w:val="none" w:sz="0" w:space="0" w:color="auto"/>
                                    <w:left w:val="none" w:sz="0" w:space="0" w:color="auto"/>
                                    <w:bottom w:val="none" w:sz="0" w:space="0" w:color="auto"/>
                                    <w:right w:val="none" w:sz="0" w:space="0" w:color="auto"/>
                                  </w:divBdr>
                                </w:div>
                                <w:div w:id="1970747031">
                                  <w:marLeft w:val="0"/>
                                  <w:marRight w:val="0"/>
                                  <w:marTop w:val="0"/>
                                  <w:marBottom w:val="0"/>
                                  <w:divBdr>
                                    <w:top w:val="none" w:sz="0" w:space="0" w:color="auto"/>
                                    <w:left w:val="none" w:sz="0" w:space="0" w:color="auto"/>
                                    <w:bottom w:val="none" w:sz="0" w:space="0" w:color="auto"/>
                                    <w:right w:val="none" w:sz="0" w:space="0" w:color="auto"/>
                                  </w:divBdr>
                                </w:div>
                                <w:div w:id="1427842153">
                                  <w:marLeft w:val="0"/>
                                  <w:marRight w:val="0"/>
                                  <w:marTop w:val="0"/>
                                  <w:marBottom w:val="0"/>
                                  <w:divBdr>
                                    <w:top w:val="none" w:sz="0" w:space="0" w:color="auto"/>
                                    <w:left w:val="none" w:sz="0" w:space="0" w:color="auto"/>
                                    <w:bottom w:val="none" w:sz="0" w:space="0" w:color="auto"/>
                                    <w:right w:val="none" w:sz="0" w:space="0" w:color="auto"/>
                                  </w:divBdr>
                                </w:div>
                                <w:div w:id="1365055604">
                                  <w:marLeft w:val="0"/>
                                  <w:marRight w:val="0"/>
                                  <w:marTop w:val="0"/>
                                  <w:marBottom w:val="0"/>
                                  <w:divBdr>
                                    <w:top w:val="none" w:sz="0" w:space="0" w:color="auto"/>
                                    <w:left w:val="none" w:sz="0" w:space="0" w:color="auto"/>
                                    <w:bottom w:val="none" w:sz="0" w:space="0" w:color="auto"/>
                                    <w:right w:val="none" w:sz="0" w:space="0" w:color="auto"/>
                                  </w:divBdr>
                                </w:div>
                                <w:div w:id="668682391">
                                  <w:marLeft w:val="0"/>
                                  <w:marRight w:val="0"/>
                                  <w:marTop w:val="0"/>
                                  <w:marBottom w:val="0"/>
                                  <w:divBdr>
                                    <w:top w:val="none" w:sz="0" w:space="0" w:color="auto"/>
                                    <w:left w:val="none" w:sz="0" w:space="0" w:color="auto"/>
                                    <w:bottom w:val="none" w:sz="0" w:space="0" w:color="auto"/>
                                    <w:right w:val="none" w:sz="0" w:space="0" w:color="auto"/>
                                  </w:divBdr>
                                </w:div>
                                <w:div w:id="1809467088">
                                  <w:marLeft w:val="0"/>
                                  <w:marRight w:val="0"/>
                                  <w:marTop w:val="0"/>
                                  <w:marBottom w:val="0"/>
                                  <w:divBdr>
                                    <w:top w:val="none" w:sz="0" w:space="0" w:color="auto"/>
                                    <w:left w:val="none" w:sz="0" w:space="0" w:color="auto"/>
                                    <w:bottom w:val="none" w:sz="0" w:space="0" w:color="auto"/>
                                    <w:right w:val="none" w:sz="0" w:space="0" w:color="auto"/>
                                  </w:divBdr>
                                </w:div>
                                <w:div w:id="1158229124">
                                  <w:marLeft w:val="0"/>
                                  <w:marRight w:val="0"/>
                                  <w:marTop w:val="0"/>
                                  <w:marBottom w:val="0"/>
                                  <w:divBdr>
                                    <w:top w:val="none" w:sz="0" w:space="0" w:color="auto"/>
                                    <w:left w:val="none" w:sz="0" w:space="0" w:color="auto"/>
                                    <w:bottom w:val="none" w:sz="0" w:space="0" w:color="auto"/>
                                    <w:right w:val="none" w:sz="0" w:space="0" w:color="auto"/>
                                  </w:divBdr>
                                </w:div>
                                <w:div w:id="1764454583">
                                  <w:marLeft w:val="0"/>
                                  <w:marRight w:val="0"/>
                                  <w:marTop w:val="0"/>
                                  <w:marBottom w:val="0"/>
                                  <w:divBdr>
                                    <w:top w:val="none" w:sz="0" w:space="0" w:color="auto"/>
                                    <w:left w:val="none" w:sz="0" w:space="0" w:color="auto"/>
                                    <w:bottom w:val="none" w:sz="0" w:space="0" w:color="auto"/>
                                    <w:right w:val="none" w:sz="0" w:space="0" w:color="auto"/>
                                  </w:divBdr>
                                </w:div>
                                <w:div w:id="923103145">
                                  <w:marLeft w:val="0"/>
                                  <w:marRight w:val="0"/>
                                  <w:marTop w:val="0"/>
                                  <w:marBottom w:val="0"/>
                                  <w:divBdr>
                                    <w:top w:val="none" w:sz="0" w:space="0" w:color="auto"/>
                                    <w:left w:val="none" w:sz="0" w:space="0" w:color="auto"/>
                                    <w:bottom w:val="none" w:sz="0" w:space="0" w:color="auto"/>
                                    <w:right w:val="none" w:sz="0" w:space="0" w:color="auto"/>
                                  </w:divBdr>
                                </w:div>
                                <w:div w:id="1457066930">
                                  <w:marLeft w:val="0"/>
                                  <w:marRight w:val="0"/>
                                  <w:marTop w:val="0"/>
                                  <w:marBottom w:val="0"/>
                                  <w:divBdr>
                                    <w:top w:val="none" w:sz="0" w:space="0" w:color="auto"/>
                                    <w:left w:val="none" w:sz="0" w:space="0" w:color="auto"/>
                                    <w:bottom w:val="none" w:sz="0" w:space="0" w:color="auto"/>
                                    <w:right w:val="none" w:sz="0" w:space="0" w:color="auto"/>
                                  </w:divBdr>
                                </w:div>
                                <w:div w:id="519246361">
                                  <w:marLeft w:val="0"/>
                                  <w:marRight w:val="0"/>
                                  <w:marTop w:val="0"/>
                                  <w:marBottom w:val="0"/>
                                  <w:divBdr>
                                    <w:top w:val="none" w:sz="0" w:space="0" w:color="auto"/>
                                    <w:left w:val="none" w:sz="0" w:space="0" w:color="auto"/>
                                    <w:bottom w:val="none" w:sz="0" w:space="0" w:color="auto"/>
                                    <w:right w:val="none" w:sz="0" w:space="0" w:color="auto"/>
                                  </w:divBdr>
                                </w:div>
                                <w:div w:id="1429353717">
                                  <w:marLeft w:val="0"/>
                                  <w:marRight w:val="0"/>
                                  <w:marTop w:val="0"/>
                                  <w:marBottom w:val="0"/>
                                  <w:divBdr>
                                    <w:top w:val="none" w:sz="0" w:space="0" w:color="auto"/>
                                    <w:left w:val="none" w:sz="0" w:space="0" w:color="auto"/>
                                    <w:bottom w:val="none" w:sz="0" w:space="0" w:color="auto"/>
                                    <w:right w:val="none" w:sz="0" w:space="0" w:color="auto"/>
                                  </w:divBdr>
                                </w:div>
                                <w:div w:id="618024700">
                                  <w:marLeft w:val="0"/>
                                  <w:marRight w:val="0"/>
                                  <w:marTop w:val="0"/>
                                  <w:marBottom w:val="0"/>
                                  <w:divBdr>
                                    <w:top w:val="none" w:sz="0" w:space="0" w:color="auto"/>
                                    <w:left w:val="none" w:sz="0" w:space="0" w:color="auto"/>
                                    <w:bottom w:val="none" w:sz="0" w:space="0" w:color="auto"/>
                                    <w:right w:val="none" w:sz="0" w:space="0" w:color="auto"/>
                                  </w:divBdr>
                                </w:div>
                                <w:div w:id="1066951935">
                                  <w:marLeft w:val="0"/>
                                  <w:marRight w:val="0"/>
                                  <w:marTop w:val="0"/>
                                  <w:marBottom w:val="0"/>
                                  <w:divBdr>
                                    <w:top w:val="none" w:sz="0" w:space="0" w:color="auto"/>
                                    <w:left w:val="none" w:sz="0" w:space="0" w:color="auto"/>
                                    <w:bottom w:val="none" w:sz="0" w:space="0" w:color="auto"/>
                                    <w:right w:val="none" w:sz="0" w:space="0" w:color="auto"/>
                                  </w:divBdr>
                                </w:div>
                                <w:div w:id="879197813">
                                  <w:marLeft w:val="0"/>
                                  <w:marRight w:val="0"/>
                                  <w:marTop w:val="0"/>
                                  <w:marBottom w:val="0"/>
                                  <w:divBdr>
                                    <w:top w:val="none" w:sz="0" w:space="0" w:color="auto"/>
                                    <w:left w:val="none" w:sz="0" w:space="0" w:color="auto"/>
                                    <w:bottom w:val="none" w:sz="0" w:space="0" w:color="auto"/>
                                    <w:right w:val="none" w:sz="0" w:space="0" w:color="auto"/>
                                  </w:divBdr>
                                </w:div>
                                <w:div w:id="70126929">
                                  <w:marLeft w:val="0"/>
                                  <w:marRight w:val="0"/>
                                  <w:marTop w:val="0"/>
                                  <w:marBottom w:val="0"/>
                                  <w:divBdr>
                                    <w:top w:val="none" w:sz="0" w:space="0" w:color="auto"/>
                                    <w:left w:val="none" w:sz="0" w:space="0" w:color="auto"/>
                                    <w:bottom w:val="none" w:sz="0" w:space="0" w:color="auto"/>
                                    <w:right w:val="none" w:sz="0" w:space="0" w:color="auto"/>
                                  </w:divBdr>
                                </w:div>
                                <w:div w:id="1653101464">
                                  <w:marLeft w:val="0"/>
                                  <w:marRight w:val="0"/>
                                  <w:marTop w:val="0"/>
                                  <w:marBottom w:val="0"/>
                                  <w:divBdr>
                                    <w:top w:val="none" w:sz="0" w:space="0" w:color="auto"/>
                                    <w:left w:val="none" w:sz="0" w:space="0" w:color="auto"/>
                                    <w:bottom w:val="none" w:sz="0" w:space="0" w:color="auto"/>
                                    <w:right w:val="none" w:sz="0" w:space="0" w:color="auto"/>
                                  </w:divBdr>
                                </w:div>
                                <w:div w:id="10186805">
                                  <w:marLeft w:val="0"/>
                                  <w:marRight w:val="0"/>
                                  <w:marTop w:val="0"/>
                                  <w:marBottom w:val="0"/>
                                  <w:divBdr>
                                    <w:top w:val="none" w:sz="0" w:space="0" w:color="auto"/>
                                    <w:left w:val="none" w:sz="0" w:space="0" w:color="auto"/>
                                    <w:bottom w:val="none" w:sz="0" w:space="0" w:color="auto"/>
                                    <w:right w:val="none" w:sz="0" w:space="0" w:color="auto"/>
                                  </w:divBdr>
                                </w:div>
                                <w:div w:id="1357655054">
                                  <w:marLeft w:val="0"/>
                                  <w:marRight w:val="0"/>
                                  <w:marTop w:val="0"/>
                                  <w:marBottom w:val="0"/>
                                  <w:divBdr>
                                    <w:top w:val="none" w:sz="0" w:space="0" w:color="auto"/>
                                    <w:left w:val="none" w:sz="0" w:space="0" w:color="auto"/>
                                    <w:bottom w:val="none" w:sz="0" w:space="0" w:color="auto"/>
                                    <w:right w:val="none" w:sz="0" w:space="0" w:color="auto"/>
                                  </w:divBdr>
                                </w:div>
                                <w:div w:id="738602641">
                                  <w:marLeft w:val="0"/>
                                  <w:marRight w:val="0"/>
                                  <w:marTop w:val="0"/>
                                  <w:marBottom w:val="0"/>
                                  <w:divBdr>
                                    <w:top w:val="none" w:sz="0" w:space="0" w:color="auto"/>
                                    <w:left w:val="none" w:sz="0" w:space="0" w:color="auto"/>
                                    <w:bottom w:val="none" w:sz="0" w:space="0" w:color="auto"/>
                                    <w:right w:val="none" w:sz="0" w:space="0" w:color="auto"/>
                                  </w:divBdr>
                                </w:div>
                                <w:div w:id="191114176">
                                  <w:marLeft w:val="0"/>
                                  <w:marRight w:val="0"/>
                                  <w:marTop w:val="0"/>
                                  <w:marBottom w:val="0"/>
                                  <w:divBdr>
                                    <w:top w:val="none" w:sz="0" w:space="0" w:color="auto"/>
                                    <w:left w:val="none" w:sz="0" w:space="0" w:color="auto"/>
                                    <w:bottom w:val="none" w:sz="0" w:space="0" w:color="auto"/>
                                    <w:right w:val="none" w:sz="0" w:space="0" w:color="auto"/>
                                  </w:divBdr>
                                </w:div>
                                <w:div w:id="2119567294">
                                  <w:marLeft w:val="0"/>
                                  <w:marRight w:val="0"/>
                                  <w:marTop w:val="0"/>
                                  <w:marBottom w:val="0"/>
                                  <w:divBdr>
                                    <w:top w:val="none" w:sz="0" w:space="0" w:color="auto"/>
                                    <w:left w:val="none" w:sz="0" w:space="0" w:color="auto"/>
                                    <w:bottom w:val="none" w:sz="0" w:space="0" w:color="auto"/>
                                    <w:right w:val="none" w:sz="0" w:space="0" w:color="auto"/>
                                  </w:divBdr>
                                </w:div>
                                <w:div w:id="168373085">
                                  <w:marLeft w:val="0"/>
                                  <w:marRight w:val="0"/>
                                  <w:marTop w:val="0"/>
                                  <w:marBottom w:val="0"/>
                                  <w:divBdr>
                                    <w:top w:val="none" w:sz="0" w:space="0" w:color="auto"/>
                                    <w:left w:val="none" w:sz="0" w:space="0" w:color="auto"/>
                                    <w:bottom w:val="none" w:sz="0" w:space="0" w:color="auto"/>
                                    <w:right w:val="none" w:sz="0" w:space="0" w:color="auto"/>
                                  </w:divBdr>
                                </w:div>
                                <w:div w:id="783505198">
                                  <w:marLeft w:val="0"/>
                                  <w:marRight w:val="0"/>
                                  <w:marTop w:val="0"/>
                                  <w:marBottom w:val="0"/>
                                  <w:divBdr>
                                    <w:top w:val="none" w:sz="0" w:space="0" w:color="auto"/>
                                    <w:left w:val="none" w:sz="0" w:space="0" w:color="auto"/>
                                    <w:bottom w:val="none" w:sz="0" w:space="0" w:color="auto"/>
                                    <w:right w:val="none" w:sz="0" w:space="0" w:color="auto"/>
                                  </w:divBdr>
                                </w:div>
                                <w:div w:id="738288497">
                                  <w:marLeft w:val="0"/>
                                  <w:marRight w:val="0"/>
                                  <w:marTop w:val="0"/>
                                  <w:marBottom w:val="0"/>
                                  <w:divBdr>
                                    <w:top w:val="none" w:sz="0" w:space="0" w:color="auto"/>
                                    <w:left w:val="none" w:sz="0" w:space="0" w:color="auto"/>
                                    <w:bottom w:val="none" w:sz="0" w:space="0" w:color="auto"/>
                                    <w:right w:val="none" w:sz="0" w:space="0" w:color="auto"/>
                                  </w:divBdr>
                                </w:div>
                                <w:div w:id="88427563">
                                  <w:marLeft w:val="0"/>
                                  <w:marRight w:val="0"/>
                                  <w:marTop w:val="0"/>
                                  <w:marBottom w:val="0"/>
                                  <w:divBdr>
                                    <w:top w:val="none" w:sz="0" w:space="0" w:color="auto"/>
                                    <w:left w:val="none" w:sz="0" w:space="0" w:color="auto"/>
                                    <w:bottom w:val="none" w:sz="0" w:space="0" w:color="auto"/>
                                    <w:right w:val="none" w:sz="0" w:space="0" w:color="auto"/>
                                  </w:divBdr>
                                </w:div>
                                <w:div w:id="726564125">
                                  <w:marLeft w:val="0"/>
                                  <w:marRight w:val="0"/>
                                  <w:marTop w:val="0"/>
                                  <w:marBottom w:val="0"/>
                                  <w:divBdr>
                                    <w:top w:val="none" w:sz="0" w:space="0" w:color="auto"/>
                                    <w:left w:val="none" w:sz="0" w:space="0" w:color="auto"/>
                                    <w:bottom w:val="none" w:sz="0" w:space="0" w:color="auto"/>
                                    <w:right w:val="none" w:sz="0" w:space="0" w:color="auto"/>
                                  </w:divBdr>
                                </w:div>
                                <w:div w:id="2003392901">
                                  <w:marLeft w:val="0"/>
                                  <w:marRight w:val="0"/>
                                  <w:marTop w:val="0"/>
                                  <w:marBottom w:val="0"/>
                                  <w:divBdr>
                                    <w:top w:val="none" w:sz="0" w:space="0" w:color="auto"/>
                                    <w:left w:val="none" w:sz="0" w:space="0" w:color="auto"/>
                                    <w:bottom w:val="none" w:sz="0" w:space="0" w:color="auto"/>
                                    <w:right w:val="none" w:sz="0" w:space="0" w:color="auto"/>
                                  </w:divBdr>
                                </w:div>
                                <w:div w:id="1579556840">
                                  <w:marLeft w:val="0"/>
                                  <w:marRight w:val="0"/>
                                  <w:marTop w:val="0"/>
                                  <w:marBottom w:val="0"/>
                                  <w:divBdr>
                                    <w:top w:val="none" w:sz="0" w:space="0" w:color="auto"/>
                                    <w:left w:val="none" w:sz="0" w:space="0" w:color="auto"/>
                                    <w:bottom w:val="none" w:sz="0" w:space="0" w:color="auto"/>
                                    <w:right w:val="none" w:sz="0" w:space="0" w:color="auto"/>
                                  </w:divBdr>
                                </w:div>
                                <w:div w:id="731541802">
                                  <w:marLeft w:val="0"/>
                                  <w:marRight w:val="0"/>
                                  <w:marTop w:val="0"/>
                                  <w:marBottom w:val="0"/>
                                  <w:divBdr>
                                    <w:top w:val="none" w:sz="0" w:space="0" w:color="auto"/>
                                    <w:left w:val="none" w:sz="0" w:space="0" w:color="auto"/>
                                    <w:bottom w:val="none" w:sz="0" w:space="0" w:color="auto"/>
                                    <w:right w:val="none" w:sz="0" w:space="0" w:color="auto"/>
                                  </w:divBdr>
                                </w:div>
                                <w:div w:id="1930432340">
                                  <w:marLeft w:val="0"/>
                                  <w:marRight w:val="0"/>
                                  <w:marTop w:val="0"/>
                                  <w:marBottom w:val="0"/>
                                  <w:divBdr>
                                    <w:top w:val="none" w:sz="0" w:space="0" w:color="auto"/>
                                    <w:left w:val="none" w:sz="0" w:space="0" w:color="auto"/>
                                    <w:bottom w:val="none" w:sz="0" w:space="0" w:color="auto"/>
                                    <w:right w:val="none" w:sz="0" w:space="0" w:color="auto"/>
                                  </w:divBdr>
                                </w:div>
                                <w:div w:id="378945524">
                                  <w:marLeft w:val="0"/>
                                  <w:marRight w:val="0"/>
                                  <w:marTop w:val="0"/>
                                  <w:marBottom w:val="0"/>
                                  <w:divBdr>
                                    <w:top w:val="none" w:sz="0" w:space="0" w:color="auto"/>
                                    <w:left w:val="none" w:sz="0" w:space="0" w:color="auto"/>
                                    <w:bottom w:val="none" w:sz="0" w:space="0" w:color="auto"/>
                                    <w:right w:val="none" w:sz="0" w:space="0" w:color="auto"/>
                                  </w:divBdr>
                                </w:div>
                                <w:div w:id="537358962">
                                  <w:marLeft w:val="0"/>
                                  <w:marRight w:val="0"/>
                                  <w:marTop w:val="0"/>
                                  <w:marBottom w:val="0"/>
                                  <w:divBdr>
                                    <w:top w:val="none" w:sz="0" w:space="0" w:color="auto"/>
                                    <w:left w:val="none" w:sz="0" w:space="0" w:color="auto"/>
                                    <w:bottom w:val="none" w:sz="0" w:space="0" w:color="auto"/>
                                    <w:right w:val="none" w:sz="0" w:space="0" w:color="auto"/>
                                  </w:divBdr>
                                </w:div>
                                <w:div w:id="423260033">
                                  <w:marLeft w:val="0"/>
                                  <w:marRight w:val="0"/>
                                  <w:marTop w:val="0"/>
                                  <w:marBottom w:val="0"/>
                                  <w:divBdr>
                                    <w:top w:val="none" w:sz="0" w:space="0" w:color="auto"/>
                                    <w:left w:val="none" w:sz="0" w:space="0" w:color="auto"/>
                                    <w:bottom w:val="none" w:sz="0" w:space="0" w:color="auto"/>
                                    <w:right w:val="none" w:sz="0" w:space="0" w:color="auto"/>
                                  </w:divBdr>
                                </w:div>
                                <w:div w:id="1191183689">
                                  <w:marLeft w:val="0"/>
                                  <w:marRight w:val="0"/>
                                  <w:marTop w:val="0"/>
                                  <w:marBottom w:val="0"/>
                                  <w:divBdr>
                                    <w:top w:val="none" w:sz="0" w:space="0" w:color="auto"/>
                                    <w:left w:val="none" w:sz="0" w:space="0" w:color="auto"/>
                                    <w:bottom w:val="none" w:sz="0" w:space="0" w:color="auto"/>
                                    <w:right w:val="none" w:sz="0" w:space="0" w:color="auto"/>
                                  </w:divBdr>
                                </w:div>
                                <w:div w:id="1515732091">
                                  <w:marLeft w:val="0"/>
                                  <w:marRight w:val="0"/>
                                  <w:marTop w:val="0"/>
                                  <w:marBottom w:val="0"/>
                                  <w:divBdr>
                                    <w:top w:val="none" w:sz="0" w:space="0" w:color="auto"/>
                                    <w:left w:val="none" w:sz="0" w:space="0" w:color="auto"/>
                                    <w:bottom w:val="none" w:sz="0" w:space="0" w:color="auto"/>
                                    <w:right w:val="none" w:sz="0" w:space="0" w:color="auto"/>
                                  </w:divBdr>
                                </w:div>
                                <w:div w:id="1567034606">
                                  <w:marLeft w:val="0"/>
                                  <w:marRight w:val="0"/>
                                  <w:marTop w:val="0"/>
                                  <w:marBottom w:val="0"/>
                                  <w:divBdr>
                                    <w:top w:val="none" w:sz="0" w:space="0" w:color="auto"/>
                                    <w:left w:val="none" w:sz="0" w:space="0" w:color="auto"/>
                                    <w:bottom w:val="none" w:sz="0" w:space="0" w:color="auto"/>
                                    <w:right w:val="none" w:sz="0" w:space="0" w:color="auto"/>
                                  </w:divBdr>
                                </w:div>
                                <w:div w:id="94912123">
                                  <w:marLeft w:val="0"/>
                                  <w:marRight w:val="0"/>
                                  <w:marTop w:val="0"/>
                                  <w:marBottom w:val="0"/>
                                  <w:divBdr>
                                    <w:top w:val="none" w:sz="0" w:space="0" w:color="auto"/>
                                    <w:left w:val="none" w:sz="0" w:space="0" w:color="auto"/>
                                    <w:bottom w:val="none" w:sz="0" w:space="0" w:color="auto"/>
                                    <w:right w:val="none" w:sz="0" w:space="0" w:color="auto"/>
                                  </w:divBdr>
                                </w:div>
                                <w:div w:id="346255669">
                                  <w:marLeft w:val="0"/>
                                  <w:marRight w:val="0"/>
                                  <w:marTop w:val="0"/>
                                  <w:marBottom w:val="0"/>
                                  <w:divBdr>
                                    <w:top w:val="none" w:sz="0" w:space="0" w:color="auto"/>
                                    <w:left w:val="none" w:sz="0" w:space="0" w:color="auto"/>
                                    <w:bottom w:val="none" w:sz="0" w:space="0" w:color="auto"/>
                                    <w:right w:val="none" w:sz="0" w:space="0" w:color="auto"/>
                                  </w:divBdr>
                                </w:div>
                                <w:div w:id="876117216">
                                  <w:marLeft w:val="0"/>
                                  <w:marRight w:val="0"/>
                                  <w:marTop w:val="0"/>
                                  <w:marBottom w:val="0"/>
                                  <w:divBdr>
                                    <w:top w:val="none" w:sz="0" w:space="0" w:color="auto"/>
                                    <w:left w:val="none" w:sz="0" w:space="0" w:color="auto"/>
                                    <w:bottom w:val="none" w:sz="0" w:space="0" w:color="auto"/>
                                    <w:right w:val="none" w:sz="0" w:space="0" w:color="auto"/>
                                  </w:divBdr>
                                </w:div>
                                <w:div w:id="936593108">
                                  <w:marLeft w:val="0"/>
                                  <w:marRight w:val="0"/>
                                  <w:marTop w:val="0"/>
                                  <w:marBottom w:val="0"/>
                                  <w:divBdr>
                                    <w:top w:val="none" w:sz="0" w:space="0" w:color="auto"/>
                                    <w:left w:val="none" w:sz="0" w:space="0" w:color="auto"/>
                                    <w:bottom w:val="none" w:sz="0" w:space="0" w:color="auto"/>
                                    <w:right w:val="none" w:sz="0" w:space="0" w:color="auto"/>
                                  </w:divBdr>
                                </w:div>
                                <w:div w:id="1133526692">
                                  <w:marLeft w:val="0"/>
                                  <w:marRight w:val="0"/>
                                  <w:marTop w:val="0"/>
                                  <w:marBottom w:val="0"/>
                                  <w:divBdr>
                                    <w:top w:val="none" w:sz="0" w:space="0" w:color="auto"/>
                                    <w:left w:val="none" w:sz="0" w:space="0" w:color="auto"/>
                                    <w:bottom w:val="none" w:sz="0" w:space="0" w:color="auto"/>
                                    <w:right w:val="none" w:sz="0" w:space="0" w:color="auto"/>
                                  </w:divBdr>
                                </w:div>
                                <w:div w:id="823280923">
                                  <w:marLeft w:val="0"/>
                                  <w:marRight w:val="0"/>
                                  <w:marTop w:val="0"/>
                                  <w:marBottom w:val="0"/>
                                  <w:divBdr>
                                    <w:top w:val="none" w:sz="0" w:space="0" w:color="auto"/>
                                    <w:left w:val="none" w:sz="0" w:space="0" w:color="auto"/>
                                    <w:bottom w:val="none" w:sz="0" w:space="0" w:color="auto"/>
                                    <w:right w:val="none" w:sz="0" w:space="0" w:color="auto"/>
                                  </w:divBdr>
                                </w:div>
                                <w:div w:id="1231110140">
                                  <w:marLeft w:val="0"/>
                                  <w:marRight w:val="0"/>
                                  <w:marTop w:val="0"/>
                                  <w:marBottom w:val="0"/>
                                  <w:divBdr>
                                    <w:top w:val="none" w:sz="0" w:space="0" w:color="auto"/>
                                    <w:left w:val="none" w:sz="0" w:space="0" w:color="auto"/>
                                    <w:bottom w:val="none" w:sz="0" w:space="0" w:color="auto"/>
                                    <w:right w:val="none" w:sz="0" w:space="0" w:color="auto"/>
                                  </w:divBdr>
                                </w:div>
                                <w:div w:id="861044214">
                                  <w:marLeft w:val="0"/>
                                  <w:marRight w:val="0"/>
                                  <w:marTop w:val="0"/>
                                  <w:marBottom w:val="0"/>
                                  <w:divBdr>
                                    <w:top w:val="none" w:sz="0" w:space="0" w:color="auto"/>
                                    <w:left w:val="none" w:sz="0" w:space="0" w:color="auto"/>
                                    <w:bottom w:val="none" w:sz="0" w:space="0" w:color="auto"/>
                                    <w:right w:val="none" w:sz="0" w:space="0" w:color="auto"/>
                                  </w:divBdr>
                                </w:div>
                                <w:div w:id="1753699282">
                                  <w:marLeft w:val="0"/>
                                  <w:marRight w:val="0"/>
                                  <w:marTop w:val="0"/>
                                  <w:marBottom w:val="0"/>
                                  <w:divBdr>
                                    <w:top w:val="none" w:sz="0" w:space="0" w:color="auto"/>
                                    <w:left w:val="none" w:sz="0" w:space="0" w:color="auto"/>
                                    <w:bottom w:val="none" w:sz="0" w:space="0" w:color="auto"/>
                                    <w:right w:val="none" w:sz="0" w:space="0" w:color="auto"/>
                                  </w:divBdr>
                                </w:div>
                                <w:div w:id="1306812712">
                                  <w:marLeft w:val="0"/>
                                  <w:marRight w:val="0"/>
                                  <w:marTop w:val="0"/>
                                  <w:marBottom w:val="0"/>
                                  <w:divBdr>
                                    <w:top w:val="none" w:sz="0" w:space="0" w:color="auto"/>
                                    <w:left w:val="none" w:sz="0" w:space="0" w:color="auto"/>
                                    <w:bottom w:val="none" w:sz="0" w:space="0" w:color="auto"/>
                                    <w:right w:val="none" w:sz="0" w:space="0" w:color="auto"/>
                                  </w:divBdr>
                                </w:div>
                                <w:div w:id="1831674333">
                                  <w:marLeft w:val="0"/>
                                  <w:marRight w:val="0"/>
                                  <w:marTop w:val="0"/>
                                  <w:marBottom w:val="0"/>
                                  <w:divBdr>
                                    <w:top w:val="none" w:sz="0" w:space="0" w:color="auto"/>
                                    <w:left w:val="none" w:sz="0" w:space="0" w:color="auto"/>
                                    <w:bottom w:val="none" w:sz="0" w:space="0" w:color="auto"/>
                                    <w:right w:val="none" w:sz="0" w:space="0" w:color="auto"/>
                                  </w:divBdr>
                                </w:div>
                                <w:div w:id="1037388427">
                                  <w:marLeft w:val="0"/>
                                  <w:marRight w:val="0"/>
                                  <w:marTop w:val="0"/>
                                  <w:marBottom w:val="0"/>
                                  <w:divBdr>
                                    <w:top w:val="none" w:sz="0" w:space="0" w:color="auto"/>
                                    <w:left w:val="none" w:sz="0" w:space="0" w:color="auto"/>
                                    <w:bottom w:val="none" w:sz="0" w:space="0" w:color="auto"/>
                                    <w:right w:val="none" w:sz="0" w:space="0" w:color="auto"/>
                                  </w:divBdr>
                                </w:div>
                                <w:div w:id="1180197769">
                                  <w:marLeft w:val="0"/>
                                  <w:marRight w:val="0"/>
                                  <w:marTop w:val="0"/>
                                  <w:marBottom w:val="0"/>
                                  <w:divBdr>
                                    <w:top w:val="none" w:sz="0" w:space="0" w:color="auto"/>
                                    <w:left w:val="none" w:sz="0" w:space="0" w:color="auto"/>
                                    <w:bottom w:val="none" w:sz="0" w:space="0" w:color="auto"/>
                                    <w:right w:val="none" w:sz="0" w:space="0" w:color="auto"/>
                                  </w:divBdr>
                                </w:div>
                                <w:div w:id="500508022">
                                  <w:marLeft w:val="0"/>
                                  <w:marRight w:val="0"/>
                                  <w:marTop w:val="0"/>
                                  <w:marBottom w:val="0"/>
                                  <w:divBdr>
                                    <w:top w:val="none" w:sz="0" w:space="0" w:color="auto"/>
                                    <w:left w:val="none" w:sz="0" w:space="0" w:color="auto"/>
                                    <w:bottom w:val="none" w:sz="0" w:space="0" w:color="auto"/>
                                    <w:right w:val="none" w:sz="0" w:space="0" w:color="auto"/>
                                  </w:divBdr>
                                </w:div>
                                <w:div w:id="1004237296">
                                  <w:marLeft w:val="0"/>
                                  <w:marRight w:val="0"/>
                                  <w:marTop w:val="0"/>
                                  <w:marBottom w:val="0"/>
                                  <w:divBdr>
                                    <w:top w:val="none" w:sz="0" w:space="0" w:color="auto"/>
                                    <w:left w:val="none" w:sz="0" w:space="0" w:color="auto"/>
                                    <w:bottom w:val="none" w:sz="0" w:space="0" w:color="auto"/>
                                    <w:right w:val="none" w:sz="0" w:space="0" w:color="auto"/>
                                  </w:divBdr>
                                </w:div>
                                <w:div w:id="600918541">
                                  <w:marLeft w:val="0"/>
                                  <w:marRight w:val="0"/>
                                  <w:marTop w:val="0"/>
                                  <w:marBottom w:val="0"/>
                                  <w:divBdr>
                                    <w:top w:val="none" w:sz="0" w:space="0" w:color="auto"/>
                                    <w:left w:val="none" w:sz="0" w:space="0" w:color="auto"/>
                                    <w:bottom w:val="none" w:sz="0" w:space="0" w:color="auto"/>
                                    <w:right w:val="none" w:sz="0" w:space="0" w:color="auto"/>
                                  </w:divBdr>
                                </w:div>
                                <w:div w:id="71199108">
                                  <w:marLeft w:val="0"/>
                                  <w:marRight w:val="0"/>
                                  <w:marTop w:val="0"/>
                                  <w:marBottom w:val="0"/>
                                  <w:divBdr>
                                    <w:top w:val="none" w:sz="0" w:space="0" w:color="auto"/>
                                    <w:left w:val="none" w:sz="0" w:space="0" w:color="auto"/>
                                    <w:bottom w:val="none" w:sz="0" w:space="0" w:color="auto"/>
                                    <w:right w:val="none" w:sz="0" w:space="0" w:color="auto"/>
                                  </w:divBdr>
                                </w:div>
                                <w:div w:id="330648079">
                                  <w:marLeft w:val="0"/>
                                  <w:marRight w:val="0"/>
                                  <w:marTop w:val="0"/>
                                  <w:marBottom w:val="0"/>
                                  <w:divBdr>
                                    <w:top w:val="none" w:sz="0" w:space="0" w:color="auto"/>
                                    <w:left w:val="none" w:sz="0" w:space="0" w:color="auto"/>
                                    <w:bottom w:val="none" w:sz="0" w:space="0" w:color="auto"/>
                                    <w:right w:val="none" w:sz="0" w:space="0" w:color="auto"/>
                                  </w:divBdr>
                                </w:div>
                                <w:div w:id="1076047753">
                                  <w:marLeft w:val="0"/>
                                  <w:marRight w:val="0"/>
                                  <w:marTop w:val="0"/>
                                  <w:marBottom w:val="0"/>
                                  <w:divBdr>
                                    <w:top w:val="none" w:sz="0" w:space="0" w:color="auto"/>
                                    <w:left w:val="none" w:sz="0" w:space="0" w:color="auto"/>
                                    <w:bottom w:val="none" w:sz="0" w:space="0" w:color="auto"/>
                                    <w:right w:val="none" w:sz="0" w:space="0" w:color="auto"/>
                                  </w:divBdr>
                                </w:div>
                                <w:div w:id="810755805">
                                  <w:marLeft w:val="0"/>
                                  <w:marRight w:val="0"/>
                                  <w:marTop w:val="0"/>
                                  <w:marBottom w:val="0"/>
                                  <w:divBdr>
                                    <w:top w:val="none" w:sz="0" w:space="0" w:color="auto"/>
                                    <w:left w:val="none" w:sz="0" w:space="0" w:color="auto"/>
                                    <w:bottom w:val="none" w:sz="0" w:space="0" w:color="auto"/>
                                    <w:right w:val="none" w:sz="0" w:space="0" w:color="auto"/>
                                  </w:divBdr>
                                </w:div>
                                <w:div w:id="1224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3</cp:revision>
  <cp:lastPrinted>2016-06-01T11:31:00Z</cp:lastPrinted>
  <dcterms:created xsi:type="dcterms:W3CDTF">2016-06-05T17:00:00Z</dcterms:created>
  <dcterms:modified xsi:type="dcterms:W3CDTF">2016-06-05T18:01:00Z</dcterms:modified>
</cp:coreProperties>
</file>